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B658A8" w14:textId="77777777" w:rsidR="009E1E07" w:rsidRDefault="009E1E07">
      <w:pPr>
        <w:pStyle w:val="BodyText"/>
        <w:spacing w:before="365"/>
        <w:rPr>
          <w:rFonts w:ascii="Times New Roman"/>
          <w:sz w:val="52"/>
        </w:rPr>
      </w:pPr>
    </w:p>
    <w:p w14:paraId="5673D1FD" w14:textId="77777777" w:rsidR="009E1E07" w:rsidRDefault="00CA3283">
      <w:pPr>
        <w:pStyle w:val="ListParagraph"/>
        <w:numPr>
          <w:ilvl w:val="0"/>
          <w:numId w:val="12"/>
        </w:numPr>
        <w:tabs>
          <w:tab w:val="left" w:pos="1282"/>
        </w:tabs>
        <w:rPr>
          <w:rFonts w:ascii="Century Gothic"/>
          <w:sz w:val="52"/>
        </w:rPr>
      </w:pPr>
      <w:bookmarkStart w:id="0" w:name="5_Surface_water"/>
      <w:bookmarkEnd w:id="0"/>
      <w:r>
        <w:rPr>
          <w:rFonts w:ascii="Century Gothic"/>
          <w:color w:val="18314A"/>
          <w:sz w:val="52"/>
        </w:rPr>
        <w:t>Surface</w:t>
      </w:r>
      <w:r>
        <w:rPr>
          <w:rFonts w:ascii="Century Gothic"/>
          <w:color w:val="18314A"/>
          <w:spacing w:val="-16"/>
          <w:sz w:val="52"/>
        </w:rPr>
        <w:t xml:space="preserve"> </w:t>
      </w:r>
      <w:r>
        <w:rPr>
          <w:rFonts w:ascii="Century Gothic"/>
          <w:color w:val="18314A"/>
          <w:spacing w:val="-2"/>
          <w:sz w:val="52"/>
        </w:rPr>
        <w:t>water</w:t>
      </w:r>
    </w:p>
    <w:p w14:paraId="344BB027" w14:textId="77777777" w:rsidR="009E1E07" w:rsidRDefault="00CA3283">
      <w:pPr>
        <w:pStyle w:val="BodyText"/>
        <w:spacing w:before="317" w:line="360" w:lineRule="auto"/>
        <w:ind w:left="432" w:right="523"/>
      </w:pPr>
      <w:r>
        <w:rPr>
          <w:color w:val="585858"/>
        </w:rPr>
        <w:t>This</w:t>
      </w:r>
      <w:r>
        <w:rPr>
          <w:color w:val="585858"/>
          <w:spacing w:val="-1"/>
        </w:rPr>
        <w:t xml:space="preserve"> </w:t>
      </w:r>
      <w:r>
        <w:rPr>
          <w:color w:val="585858"/>
        </w:rPr>
        <w:t>chapter</w:t>
      </w:r>
      <w:r>
        <w:rPr>
          <w:color w:val="585858"/>
          <w:spacing w:val="-1"/>
        </w:rPr>
        <w:t xml:space="preserve"> </w:t>
      </w:r>
      <w:r>
        <w:rPr>
          <w:color w:val="585858"/>
        </w:rPr>
        <w:t>provides</w:t>
      </w:r>
      <w:r>
        <w:rPr>
          <w:color w:val="585858"/>
          <w:spacing w:val="-1"/>
        </w:rPr>
        <w:t xml:space="preserve"> </w:t>
      </w:r>
      <w:r>
        <w:rPr>
          <w:color w:val="585858"/>
        </w:rPr>
        <w:t>an</w:t>
      </w:r>
      <w:r>
        <w:rPr>
          <w:color w:val="585858"/>
          <w:spacing w:val="-3"/>
        </w:rPr>
        <w:t xml:space="preserve"> </w:t>
      </w:r>
      <w:r>
        <w:rPr>
          <w:color w:val="585858"/>
        </w:rPr>
        <w:t>assessment of the</w:t>
      </w:r>
      <w:r>
        <w:rPr>
          <w:color w:val="585858"/>
          <w:spacing w:val="-8"/>
        </w:rPr>
        <w:t xml:space="preserve"> </w:t>
      </w:r>
      <w:r>
        <w:rPr>
          <w:color w:val="585858"/>
        </w:rPr>
        <w:t>potential</w:t>
      </w:r>
      <w:r>
        <w:rPr>
          <w:color w:val="585858"/>
          <w:spacing w:val="-6"/>
        </w:rPr>
        <w:t xml:space="preserve"> </w:t>
      </w:r>
      <w:r>
        <w:rPr>
          <w:color w:val="585858"/>
        </w:rPr>
        <w:t>surface</w:t>
      </w:r>
      <w:r>
        <w:rPr>
          <w:color w:val="585858"/>
          <w:spacing w:val="-3"/>
        </w:rPr>
        <w:t xml:space="preserve"> </w:t>
      </w:r>
      <w:r>
        <w:rPr>
          <w:color w:val="585858"/>
        </w:rPr>
        <w:t>water</w:t>
      </w:r>
      <w:r>
        <w:rPr>
          <w:color w:val="585858"/>
          <w:spacing w:val="-2"/>
        </w:rPr>
        <w:t xml:space="preserve"> </w:t>
      </w:r>
      <w:r>
        <w:rPr>
          <w:color w:val="585858"/>
        </w:rPr>
        <w:t>impacts</w:t>
      </w:r>
      <w:r>
        <w:rPr>
          <w:color w:val="585858"/>
          <w:spacing w:val="-1"/>
        </w:rPr>
        <w:t xml:space="preserve"> </w:t>
      </w:r>
      <w:r>
        <w:rPr>
          <w:color w:val="585858"/>
        </w:rPr>
        <w:t>associated</w:t>
      </w:r>
      <w:r>
        <w:rPr>
          <w:color w:val="585858"/>
          <w:spacing w:val="-3"/>
        </w:rPr>
        <w:t xml:space="preserve"> </w:t>
      </w:r>
      <w:r>
        <w:rPr>
          <w:color w:val="585858"/>
        </w:rPr>
        <w:t>with</w:t>
      </w:r>
      <w:r>
        <w:rPr>
          <w:color w:val="585858"/>
          <w:spacing w:val="-8"/>
        </w:rPr>
        <w:t xml:space="preserve"> </w:t>
      </w:r>
      <w:r>
        <w:rPr>
          <w:color w:val="585858"/>
        </w:rPr>
        <w:t>the</w:t>
      </w:r>
      <w:r>
        <w:rPr>
          <w:color w:val="585858"/>
          <w:spacing w:val="-3"/>
        </w:rPr>
        <w:t xml:space="preserve"> </w:t>
      </w:r>
      <w:r>
        <w:rPr>
          <w:color w:val="585858"/>
        </w:rPr>
        <w:t>construction, operation, and decommissioning of the project. This chapter is based on the assessment provided in Technical Appendix Q: Surface water.</w:t>
      </w:r>
    </w:p>
    <w:p w14:paraId="56B18875" w14:textId="77777777" w:rsidR="009E1E07" w:rsidRDefault="00CA3283">
      <w:pPr>
        <w:pStyle w:val="BodyText"/>
        <w:spacing w:before="122" w:line="360" w:lineRule="auto"/>
        <w:ind w:left="432" w:right="523"/>
      </w:pPr>
      <w:r>
        <w:rPr>
          <w:color w:val="585858"/>
        </w:rPr>
        <w:t>Surface</w:t>
      </w:r>
      <w:r>
        <w:rPr>
          <w:color w:val="585858"/>
          <w:spacing w:val="-2"/>
        </w:rPr>
        <w:t xml:space="preserve"> </w:t>
      </w:r>
      <w:r>
        <w:rPr>
          <w:color w:val="585858"/>
        </w:rPr>
        <w:t>water includes natural</w:t>
      </w:r>
      <w:r>
        <w:rPr>
          <w:color w:val="585858"/>
          <w:spacing w:val="-2"/>
        </w:rPr>
        <w:t xml:space="preserve"> </w:t>
      </w:r>
      <w:r>
        <w:rPr>
          <w:color w:val="585858"/>
        </w:rPr>
        <w:t>water</w:t>
      </w:r>
      <w:r>
        <w:rPr>
          <w:color w:val="585858"/>
          <w:spacing w:val="-5"/>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land’s surface</w:t>
      </w:r>
      <w:r>
        <w:rPr>
          <w:color w:val="585858"/>
          <w:spacing w:val="-2"/>
        </w:rPr>
        <w:t xml:space="preserve"> </w:t>
      </w:r>
      <w:r>
        <w:rPr>
          <w:color w:val="585858"/>
        </w:rPr>
        <w:t>including</w:t>
      </w:r>
      <w:r>
        <w:rPr>
          <w:color w:val="585858"/>
          <w:spacing w:val="-2"/>
        </w:rPr>
        <w:t xml:space="preserve"> </w:t>
      </w:r>
      <w:r>
        <w:rPr>
          <w:color w:val="585858"/>
        </w:rPr>
        <w:t>streams, lakes</w:t>
      </w:r>
      <w:r>
        <w:rPr>
          <w:color w:val="585858"/>
          <w:spacing w:val="-1"/>
        </w:rPr>
        <w:t xml:space="preserve"> </w:t>
      </w:r>
      <w:r>
        <w:rPr>
          <w:color w:val="585858"/>
        </w:rPr>
        <w:t>and</w:t>
      </w:r>
      <w:r>
        <w:rPr>
          <w:color w:val="585858"/>
          <w:spacing w:val="-2"/>
        </w:rPr>
        <w:t xml:space="preserve"> </w:t>
      </w:r>
      <w:r>
        <w:rPr>
          <w:color w:val="585858"/>
        </w:rPr>
        <w:t>wetlands.</w:t>
      </w:r>
      <w:r>
        <w:rPr>
          <w:color w:val="585858"/>
          <w:spacing w:val="-4"/>
        </w:rPr>
        <w:t xml:space="preserve"> </w:t>
      </w:r>
      <w:r>
        <w:rPr>
          <w:color w:val="585858"/>
        </w:rPr>
        <w:t>It</w:t>
      </w:r>
      <w:r>
        <w:rPr>
          <w:color w:val="585858"/>
          <w:spacing w:val="-4"/>
        </w:rPr>
        <w:t xml:space="preserve"> </w:t>
      </w:r>
      <w:r>
        <w:rPr>
          <w:color w:val="585858"/>
        </w:rPr>
        <w:t>provides aquatic</w:t>
      </w:r>
      <w:r>
        <w:rPr>
          <w:color w:val="585858"/>
          <w:spacing w:val="-3"/>
        </w:rPr>
        <w:t xml:space="preserve"> </w:t>
      </w:r>
      <w:r>
        <w:rPr>
          <w:color w:val="585858"/>
        </w:rPr>
        <w:t>and</w:t>
      </w:r>
      <w:r>
        <w:rPr>
          <w:color w:val="585858"/>
          <w:spacing w:val="-4"/>
        </w:rPr>
        <w:t xml:space="preserve"> </w:t>
      </w:r>
      <w:r>
        <w:rPr>
          <w:color w:val="585858"/>
        </w:rPr>
        <w:t>riparian</w:t>
      </w:r>
      <w:r>
        <w:rPr>
          <w:color w:val="585858"/>
          <w:spacing w:val="-4"/>
        </w:rPr>
        <w:t xml:space="preserve"> </w:t>
      </w:r>
      <w:r>
        <w:rPr>
          <w:color w:val="585858"/>
        </w:rPr>
        <w:t>habitat,</w:t>
      </w:r>
      <w:r>
        <w:rPr>
          <w:color w:val="585858"/>
          <w:spacing w:val="-1"/>
        </w:rPr>
        <w:t xml:space="preserve"> </w:t>
      </w:r>
      <w:r>
        <w:rPr>
          <w:color w:val="585858"/>
        </w:rPr>
        <w:t>as</w:t>
      </w:r>
      <w:r>
        <w:rPr>
          <w:color w:val="585858"/>
          <w:spacing w:val="-2"/>
        </w:rPr>
        <w:t xml:space="preserve"> </w:t>
      </w:r>
      <w:r>
        <w:rPr>
          <w:color w:val="585858"/>
        </w:rPr>
        <w:t>well</w:t>
      </w:r>
      <w:r>
        <w:rPr>
          <w:color w:val="585858"/>
          <w:spacing w:val="-4"/>
        </w:rPr>
        <w:t xml:space="preserve"> </w:t>
      </w:r>
      <w:r>
        <w:rPr>
          <w:color w:val="585858"/>
        </w:rPr>
        <w:t>as</w:t>
      </w:r>
      <w:r>
        <w:rPr>
          <w:color w:val="585858"/>
          <w:spacing w:val="-3"/>
        </w:rPr>
        <w:t xml:space="preserve"> </w:t>
      </w:r>
      <w:r>
        <w:rPr>
          <w:color w:val="585858"/>
        </w:rPr>
        <w:t>supporting</w:t>
      </w:r>
      <w:r>
        <w:rPr>
          <w:color w:val="585858"/>
          <w:spacing w:val="-5"/>
        </w:rPr>
        <w:t xml:space="preserve"> </w:t>
      </w:r>
      <w:r>
        <w:rPr>
          <w:color w:val="585858"/>
        </w:rPr>
        <w:t>recreational,</w:t>
      </w:r>
      <w:r>
        <w:rPr>
          <w:color w:val="585858"/>
          <w:spacing w:val="-1"/>
        </w:rPr>
        <w:t xml:space="preserve"> </w:t>
      </w:r>
      <w:r>
        <w:rPr>
          <w:color w:val="585858"/>
        </w:rPr>
        <w:t>domestic,</w:t>
      </w:r>
      <w:r>
        <w:rPr>
          <w:color w:val="585858"/>
          <w:spacing w:val="-1"/>
        </w:rPr>
        <w:t xml:space="preserve"> </w:t>
      </w:r>
      <w:r>
        <w:rPr>
          <w:color w:val="585858"/>
        </w:rPr>
        <w:t>agricultural</w:t>
      </w:r>
      <w:r>
        <w:rPr>
          <w:color w:val="585858"/>
          <w:spacing w:val="-5"/>
        </w:rPr>
        <w:t xml:space="preserve"> </w:t>
      </w:r>
      <w:r>
        <w:rPr>
          <w:color w:val="585858"/>
        </w:rPr>
        <w:t>and</w:t>
      </w:r>
      <w:r>
        <w:rPr>
          <w:color w:val="585858"/>
          <w:spacing w:val="-4"/>
        </w:rPr>
        <w:t xml:space="preserve"> </w:t>
      </w:r>
      <w:r>
        <w:rPr>
          <w:color w:val="585858"/>
        </w:rPr>
        <w:t>industrial</w:t>
      </w:r>
      <w:r>
        <w:rPr>
          <w:color w:val="585858"/>
          <w:spacing w:val="-4"/>
        </w:rPr>
        <w:t xml:space="preserve"> </w:t>
      </w:r>
      <w:r>
        <w:rPr>
          <w:color w:val="585858"/>
        </w:rPr>
        <w:t>uses</w:t>
      </w:r>
      <w:r>
        <w:rPr>
          <w:color w:val="585858"/>
          <w:spacing w:val="-2"/>
        </w:rPr>
        <w:t xml:space="preserve"> </w:t>
      </w:r>
      <w:r>
        <w:rPr>
          <w:color w:val="585858"/>
        </w:rPr>
        <w:t>and has Aboriginal cultural heritage values. Surface water impacts occur when the waterway health, including flow, connectivity, water quality or geomorphology are impacted.</w:t>
      </w:r>
    </w:p>
    <w:p w14:paraId="73CCC47F" w14:textId="77777777" w:rsidR="009E1E07" w:rsidRDefault="00CA3283">
      <w:pPr>
        <w:pStyle w:val="BodyText"/>
        <w:spacing w:before="118"/>
        <w:ind w:left="432"/>
      </w:pPr>
      <w:r>
        <w:rPr>
          <w:color w:val="585858"/>
        </w:rPr>
        <w:t>This</w:t>
      </w:r>
      <w:r>
        <w:rPr>
          <w:color w:val="585858"/>
          <w:spacing w:val="-5"/>
        </w:rPr>
        <w:t xml:space="preserve"> </w:t>
      </w:r>
      <w:r>
        <w:rPr>
          <w:color w:val="585858"/>
        </w:rPr>
        <w:t>chapter</w:t>
      </w:r>
      <w:r>
        <w:rPr>
          <w:color w:val="585858"/>
          <w:spacing w:val="-4"/>
        </w:rPr>
        <w:t xml:space="preserve"> </w:t>
      </w:r>
      <w:r>
        <w:rPr>
          <w:color w:val="585858"/>
        </w:rPr>
        <w:t>addresses</w:t>
      </w:r>
      <w:r>
        <w:rPr>
          <w:color w:val="585858"/>
          <w:spacing w:val="-8"/>
        </w:rPr>
        <w:t xml:space="preserve"> </w:t>
      </w:r>
      <w:r>
        <w:rPr>
          <w:color w:val="585858"/>
        </w:rPr>
        <w:t>the</w:t>
      </w:r>
      <w:r>
        <w:rPr>
          <w:color w:val="585858"/>
          <w:spacing w:val="-6"/>
        </w:rPr>
        <w:t xml:space="preserve"> </w:t>
      </w:r>
      <w:r>
        <w:rPr>
          <w:color w:val="585858"/>
        </w:rPr>
        <w:t>following</w:t>
      </w:r>
      <w:r>
        <w:rPr>
          <w:color w:val="585858"/>
          <w:spacing w:val="-6"/>
        </w:rPr>
        <w:t xml:space="preserve"> </w:t>
      </w:r>
      <w:r>
        <w:rPr>
          <w:color w:val="585858"/>
        </w:rPr>
        <w:t>sections</w:t>
      </w:r>
      <w:r>
        <w:rPr>
          <w:color w:val="585858"/>
          <w:spacing w:val="-4"/>
        </w:rPr>
        <w:t xml:space="preserve"> </w:t>
      </w:r>
      <w:r>
        <w:rPr>
          <w:color w:val="585858"/>
        </w:rPr>
        <w:t>of</w:t>
      </w:r>
      <w:r>
        <w:rPr>
          <w:color w:val="585858"/>
          <w:spacing w:val="-8"/>
        </w:rPr>
        <w:t xml:space="preserve"> </w:t>
      </w:r>
      <w:r>
        <w:rPr>
          <w:color w:val="585858"/>
        </w:rPr>
        <w:t>the</w:t>
      </w:r>
      <w:r>
        <w:rPr>
          <w:color w:val="585858"/>
          <w:spacing w:val="-5"/>
        </w:rPr>
        <w:t xml:space="preserve"> </w:t>
      </w:r>
      <w:r>
        <w:rPr>
          <w:color w:val="585858"/>
        </w:rPr>
        <w:t>EIS</w:t>
      </w:r>
      <w:r>
        <w:rPr>
          <w:color w:val="585858"/>
          <w:spacing w:val="-4"/>
        </w:rPr>
        <w:t xml:space="preserve"> </w:t>
      </w:r>
      <w:r>
        <w:rPr>
          <w:color w:val="585858"/>
          <w:spacing w:val="-2"/>
        </w:rPr>
        <w:t>guidelines:</w:t>
      </w:r>
    </w:p>
    <w:p w14:paraId="119B2DBB" w14:textId="77777777" w:rsidR="009E1E07" w:rsidRDefault="009E1E07">
      <w:pPr>
        <w:pStyle w:val="BodyText"/>
        <w:spacing w:before="5"/>
      </w:pPr>
    </w:p>
    <w:p w14:paraId="09362080" w14:textId="77777777" w:rsidR="009E1E07" w:rsidRDefault="00CA3283">
      <w:pPr>
        <w:pStyle w:val="BodyText"/>
        <w:tabs>
          <w:tab w:val="left" w:pos="787"/>
        </w:tabs>
        <w:ind w:left="432"/>
      </w:pPr>
      <w:r>
        <w:rPr>
          <w:noProof/>
        </w:rPr>
        <w:drawing>
          <wp:inline distT="0" distB="0" distL="0" distR="0" wp14:anchorId="5737547C" wp14:editId="00B10D1D">
            <wp:extent cx="91439" cy="91439"/>
            <wp:effectExtent l="0" t="0" r="0" b="0"/>
            <wp:docPr id="5" name="Image 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Section</w:t>
      </w:r>
      <w:r>
        <w:rPr>
          <w:color w:val="5F5F5F"/>
          <w:spacing w:val="-6"/>
        </w:rPr>
        <w:t xml:space="preserve"> </w:t>
      </w:r>
      <w:r>
        <w:rPr>
          <w:color w:val="5F5F5F"/>
        </w:rPr>
        <w:t>4.2:</w:t>
      </w:r>
      <w:r>
        <w:rPr>
          <w:color w:val="5F5F5F"/>
          <w:spacing w:val="-3"/>
        </w:rPr>
        <w:t xml:space="preserve"> </w:t>
      </w:r>
      <w:r>
        <w:rPr>
          <w:color w:val="5F5F5F"/>
        </w:rPr>
        <w:t>Description</w:t>
      </w:r>
      <w:r>
        <w:rPr>
          <w:color w:val="5F5F5F"/>
          <w:spacing w:val="-6"/>
        </w:rPr>
        <w:t xml:space="preserve"> </w:t>
      </w:r>
      <w:r>
        <w:rPr>
          <w:color w:val="5F5F5F"/>
        </w:rPr>
        <w:t>of</w:t>
      </w:r>
      <w:r>
        <w:rPr>
          <w:color w:val="5F5F5F"/>
          <w:spacing w:val="-7"/>
        </w:rPr>
        <w:t xml:space="preserve"> </w:t>
      </w:r>
      <w:r>
        <w:rPr>
          <w:color w:val="5F5F5F"/>
        </w:rPr>
        <w:t>the</w:t>
      </w:r>
      <w:r>
        <w:rPr>
          <w:color w:val="5F5F5F"/>
          <w:spacing w:val="-5"/>
        </w:rPr>
        <w:t xml:space="preserve"> </w:t>
      </w:r>
      <w:r>
        <w:rPr>
          <w:color w:val="5F5F5F"/>
          <w:spacing w:val="-2"/>
        </w:rPr>
        <w:t>baseline</w:t>
      </w:r>
    </w:p>
    <w:p w14:paraId="7C897F80" w14:textId="77777777" w:rsidR="009E1E07" w:rsidRDefault="009E1E07">
      <w:pPr>
        <w:pStyle w:val="BodyText"/>
        <w:spacing w:before="6"/>
      </w:pPr>
    </w:p>
    <w:p w14:paraId="41ED49C3" w14:textId="77777777" w:rsidR="009E1E07" w:rsidRDefault="00CA3283">
      <w:pPr>
        <w:pStyle w:val="BodyText"/>
        <w:tabs>
          <w:tab w:val="left" w:pos="787"/>
        </w:tabs>
        <w:ind w:left="432"/>
      </w:pPr>
      <w:r>
        <w:rPr>
          <w:noProof/>
        </w:rPr>
        <w:drawing>
          <wp:inline distT="0" distB="0" distL="0" distR="0" wp14:anchorId="2350D2E0" wp14:editId="6EB69DD6">
            <wp:extent cx="91439" cy="91439"/>
            <wp:effectExtent l="0" t="0" r="0" b="0"/>
            <wp:docPr id="6" name="Image 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Section</w:t>
      </w:r>
      <w:r>
        <w:rPr>
          <w:color w:val="5F5F5F"/>
          <w:spacing w:val="-7"/>
        </w:rPr>
        <w:t xml:space="preserve"> </w:t>
      </w:r>
      <w:r>
        <w:rPr>
          <w:color w:val="5F5F5F"/>
        </w:rPr>
        <w:t>5:</w:t>
      </w:r>
      <w:r>
        <w:rPr>
          <w:color w:val="5F5F5F"/>
          <w:spacing w:val="-4"/>
        </w:rPr>
        <w:t xml:space="preserve"> </w:t>
      </w:r>
      <w:r>
        <w:rPr>
          <w:color w:val="5F5F5F"/>
        </w:rPr>
        <w:t>Relevant</w:t>
      </w:r>
      <w:r>
        <w:rPr>
          <w:color w:val="5F5F5F"/>
          <w:spacing w:val="-3"/>
        </w:rPr>
        <w:t xml:space="preserve"> </w:t>
      </w:r>
      <w:r>
        <w:rPr>
          <w:color w:val="5F5F5F"/>
          <w:spacing w:val="-2"/>
        </w:rPr>
        <w:t>impacts</w:t>
      </w:r>
    </w:p>
    <w:p w14:paraId="473385D9" w14:textId="77777777" w:rsidR="009E1E07" w:rsidRDefault="009E1E07">
      <w:pPr>
        <w:pStyle w:val="BodyText"/>
        <w:spacing w:before="68"/>
      </w:pPr>
    </w:p>
    <w:p w14:paraId="1EA29EAA" w14:textId="77777777" w:rsidR="009E1E07" w:rsidRDefault="00CA3283">
      <w:pPr>
        <w:pStyle w:val="BodyText"/>
        <w:spacing w:line="355" w:lineRule="auto"/>
        <w:ind w:left="432" w:right="523"/>
      </w:pPr>
      <w:r>
        <w:rPr>
          <w:color w:val="5F5F5F"/>
        </w:rPr>
        <w:t>Refer to</w:t>
      </w:r>
      <w:r>
        <w:rPr>
          <w:color w:val="5F5F5F"/>
          <w:spacing w:val="-1"/>
        </w:rPr>
        <w:t xml:space="preserve"> </w:t>
      </w:r>
      <w:r>
        <w:rPr>
          <w:color w:val="5F5F5F"/>
        </w:rPr>
        <w:t>Attachment 1:</w:t>
      </w:r>
      <w:r>
        <w:rPr>
          <w:color w:val="5F5F5F"/>
          <w:spacing w:val="-3"/>
        </w:rPr>
        <w:t xml:space="preserve"> </w:t>
      </w:r>
      <w:r>
        <w:rPr>
          <w:color w:val="5F5F5F"/>
        </w:rPr>
        <w:t>Guidelines for the</w:t>
      </w:r>
      <w:r>
        <w:rPr>
          <w:color w:val="5F5F5F"/>
          <w:spacing w:val="-6"/>
        </w:rPr>
        <w:t xml:space="preserve"> </w:t>
      </w:r>
      <w:r>
        <w:rPr>
          <w:color w:val="5F5F5F"/>
        </w:rPr>
        <w:t>Content of</w:t>
      </w:r>
      <w:r>
        <w:rPr>
          <w:color w:val="5F5F5F"/>
          <w:spacing w:val="-3"/>
        </w:rPr>
        <w:t xml:space="preserve"> </w:t>
      </w:r>
      <w:r>
        <w:rPr>
          <w:color w:val="5F5F5F"/>
        </w:rPr>
        <w:t>a</w:t>
      </w:r>
      <w:r>
        <w:rPr>
          <w:color w:val="5F5F5F"/>
          <w:spacing w:val="-6"/>
        </w:rPr>
        <w:t xml:space="preserve"> </w:t>
      </w:r>
      <w:r>
        <w:rPr>
          <w:color w:val="5F5F5F"/>
        </w:rPr>
        <w:t>Draft Environmental</w:t>
      </w:r>
      <w:r>
        <w:rPr>
          <w:color w:val="5F5F5F"/>
          <w:spacing w:val="-6"/>
        </w:rPr>
        <w:t xml:space="preserve"> </w:t>
      </w:r>
      <w:r>
        <w:rPr>
          <w:color w:val="5F5F5F"/>
        </w:rPr>
        <w:t>Impact</w:t>
      </w:r>
      <w:r>
        <w:rPr>
          <w:color w:val="5F5F5F"/>
          <w:spacing w:val="-3"/>
        </w:rPr>
        <w:t xml:space="preserve"> </w:t>
      </w:r>
      <w:r>
        <w:rPr>
          <w:color w:val="5F5F5F"/>
        </w:rPr>
        <w:t>Statement</w:t>
      </w:r>
      <w:r>
        <w:rPr>
          <w:color w:val="5F5F5F"/>
          <w:spacing w:val="-7"/>
        </w:rPr>
        <w:t xml:space="preserve"> </w:t>
      </w:r>
      <w:r>
        <w:rPr>
          <w:color w:val="5F5F5F"/>
        </w:rPr>
        <w:t>for the</w:t>
      </w:r>
      <w:r>
        <w:rPr>
          <w:color w:val="5F5F5F"/>
          <w:spacing w:val="-6"/>
        </w:rPr>
        <w:t xml:space="preserve"> </w:t>
      </w:r>
      <w:r>
        <w:rPr>
          <w:color w:val="5F5F5F"/>
        </w:rPr>
        <w:t xml:space="preserve">EIS </w:t>
      </w:r>
      <w:r>
        <w:rPr>
          <w:color w:val="5F5F5F"/>
          <w:spacing w:val="-2"/>
        </w:rPr>
        <w:t>guidelines.</w:t>
      </w:r>
    </w:p>
    <w:p w14:paraId="5FADA883" w14:textId="77777777" w:rsidR="009E1E07" w:rsidRDefault="00CA3283">
      <w:pPr>
        <w:pStyle w:val="BodyText"/>
        <w:spacing w:before="126"/>
        <w:ind w:left="432"/>
      </w:pPr>
      <w:r>
        <w:rPr>
          <w:color w:val="585858"/>
        </w:rPr>
        <w:t>The</w:t>
      </w:r>
      <w:r>
        <w:rPr>
          <w:color w:val="585858"/>
          <w:spacing w:val="-8"/>
        </w:rPr>
        <w:t xml:space="preserve"> </w:t>
      </w:r>
      <w:r>
        <w:rPr>
          <w:color w:val="585858"/>
        </w:rPr>
        <w:t>evaluation</w:t>
      </w:r>
      <w:r>
        <w:rPr>
          <w:color w:val="585858"/>
          <w:spacing w:val="-5"/>
        </w:rPr>
        <w:t xml:space="preserve"> </w:t>
      </w:r>
      <w:r>
        <w:rPr>
          <w:color w:val="585858"/>
        </w:rPr>
        <w:t>objective</w:t>
      </w:r>
      <w:r>
        <w:rPr>
          <w:color w:val="585858"/>
          <w:spacing w:val="-5"/>
        </w:rPr>
        <w:t xml:space="preserve"> </w:t>
      </w:r>
      <w:r>
        <w:rPr>
          <w:color w:val="585858"/>
        </w:rPr>
        <w:t>in</w:t>
      </w:r>
      <w:r>
        <w:rPr>
          <w:color w:val="585858"/>
          <w:spacing w:val="-11"/>
        </w:rPr>
        <w:t xml:space="preserve"> </w:t>
      </w:r>
      <w:r>
        <w:rPr>
          <w:color w:val="585858"/>
        </w:rPr>
        <w:t>the</w:t>
      </w:r>
      <w:r>
        <w:rPr>
          <w:color w:val="585858"/>
          <w:spacing w:val="-5"/>
        </w:rPr>
        <w:t xml:space="preserve"> </w:t>
      </w:r>
      <w:r>
        <w:rPr>
          <w:color w:val="585858"/>
        </w:rPr>
        <w:t>EES</w:t>
      </w:r>
      <w:r>
        <w:rPr>
          <w:color w:val="585858"/>
          <w:spacing w:val="-8"/>
        </w:rPr>
        <w:t xml:space="preserve"> </w:t>
      </w:r>
      <w:r>
        <w:rPr>
          <w:color w:val="585858"/>
        </w:rPr>
        <w:t>scoping</w:t>
      </w:r>
      <w:r>
        <w:rPr>
          <w:color w:val="585858"/>
          <w:spacing w:val="-5"/>
        </w:rPr>
        <w:t xml:space="preserve"> </w:t>
      </w:r>
      <w:r>
        <w:rPr>
          <w:color w:val="585858"/>
        </w:rPr>
        <w:t>requirements</w:t>
      </w:r>
      <w:r>
        <w:rPr>
          <w:color w:val="585858"/>
          <w:spacing w:val="-4"/>
        </w:rPr>
        <w:t xml:space="preserve"> </w:t>
      </w:r>
      <w:r>
        <w:rPr>
          <w:color w:val="585858"/>
        </w:rPr>
        <w:t>relevant</w:t>
      </w:r>
      <w:r>
        <w:rPr>
          <w:color w:val="585858"/>
          <w:spacing w:val="-3"/>
        </w:rPr>
        <w:t xml:space="preserve"> </w:t>
      </w:r>
      <w:r>
        <w:rPr>
          <w:color w:val="585858"/>
        </w:rPr>
        <w:t>to</w:t>
      </w:r>
      <w:r>
        <w:rPr>
          <w:color w:val="585858"/>
          <w:spacing w:val="-9"/>
        </w:rPr>
        <w:t xml:space="preserve"> </w:t>
      </w:r>
      <w:r>
        <w:rPr>
          <w:color w:val="585858"/>
        </w:rPr>
        <w:t>surface</w:t>
      </w:r>
      <w:r>
        <w:rPr>
          <w:color w:val="585858"/>
          <w:spacing w:val="-10"/>
        </w:rPr>
        <w:t xml:space="preserve"> </w:t>
      </w:r>
      <w:r>
        <w:rPr>
          <w:color w:val="585858"/>
        </w:rPr>
        <w:t>water</w:t>
      </w:r>
      <w:r>
        <w:rPr>
          <w:color w:val="585858"/>
          <w:spacing w:val="-3"/>
        </w:rPr>
        <w:t xml:space="preserve"> </w:t>
      </w:r>
      <w:r>
        <w:rPr>
          <w:color w:val="585858"/>
          <w:spacing w:val="-5"/>
        </w:rPr>
        <w:t>is:</w:t>
      </w:r>
    </w:p>
    <w:p w14:paraId="242691BE" w14:textId="77777777" w:rsidR="009E1E07" w:rsidRDefault="009E1E07">
      <w:pPr>
        <w:pStyle w:val="BodyText"/>
        <w:spacing w:before="6"/>
      </w:pPr>
    </w:p>
    <w:p w14:paraId="76B1EBEE" w14:textId="77777777" w:rsidR="009E1E07" w:rsidRDefault="00CA3283">
      <w:pPr>
        <w:tabs>
          <w:tab w:val="left" w:pos="787"/>
        </w:tabs>
        <w:spacing w:line="360" w:lineRule="auto"/>
        <w:ind w:left="788" w:right="652" w:hanging="356"/>
        <w:rPr>
          <w:i/>
          <w:sz w:val="20"/>
        </w:rPr>
      </w:pPr>
      <w:r>
        <w:rPr>
          <w:noProof/>
        </w:rPr>
        <w:drawing>
          <wp:inline distT="0" distB="0" distL="0" distR="0" wp14:anchorId="6ED20480" wp14:editId="0A039E5C">
            <wp:extent cx="91439" cy="91439"/>
            <wp:effectExtent l="0" t="0" r="0" b="0"/>
            <wp:docPr id="7" name="Image 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sz w:val="20"/>
        </w:rPr>
        <w:tab/>
      </w:r>
      <w:r>
        <w:rPr>
          <w:b/>
          <w:i/>
          <w:color w:val="5F5F5F"/>
          <w:sz w:val="20"/>
        </w:rPr>
        <w:t>Marine</w:t>
      </w:r>
      <w:r>
        <w:rPr>
          <w:b/>
          <w:i/>
          <w:color w:val="5F5F5F"/>
          <w:spacing w:val="-2"/>
          <w:sz w:val="20"/>
        </w:rPr>
        <w:t xml:space="preserve"> </w:t>
      </w:r>
      <w:r>
        <w:rPr>
          <w:b/>
          <w:i/>
          <w:color w:val="5F5F5F"/>
          <w:sz w:val="20"/>
        </w:rPr>
        <w:t>and</w:t>
      </w:r>
      <w:r>
        <w:rPr>
          <w:b/>
          <w:i/>
          <w:color w:val="5F5F5F"/>
          <w:spacing w:val="-4"/>
          <w:sz w:val="20"/>
        </w:rPr>
        <w:t xml:space="preserve"> </w:t>
      </w:r>
      <w:r>
        <w:rPr>
          <w:b/>
          <w:i/>
          <w:color w:val="5F5F5F"/>
          <w:sz w:val="20"/>
        </w:rPr>
        <w:t>catchment</w:t>
      </w:r>
      <w:r>
        <w:rPr>
          <w:b/>
          <w:i/>
          <w:color w:val="5F5F5F"/>
          <w:spacing w:val="-5"/>
          <w:sz w:val="20"/>
        </w:rPr>
        <w:t xml:space="preserve"> </w:t>
      </w:r>
      <w:r>
        <w:rPr>
          <w:b/>
          <w:i/>
          <w:color w:val="5F5F5F"/>
          <w:sz w:val="20"/>
        </w:rPr>
        <w:t>values</w:t>
      </w:r>
      <w:r>
        <w:rPr>
          <w:b/>
          <w:i/>
          <w:color w:val="5F5F5F"/>
          <w:spacing w:val="-4"/>
          <w:sz w:val="20"/>
        </w:rPr>
        <w:t xml:space="preserve"> </w:t>
      </w:r>
      <w:r>
        <w:rPr>
          <w:b/>
          <w:i/>
          <w:color w:val="5F5F5F"/>
          <w:sz w:val="20"/>
        </w:rPr>
        <w:t>–</w:t>
      </w:r>
      <w:r>
        <w:rPr>
          <w:b/>
          <w:i/>
          <w:color w:val="5F5F5F"/>
          <w:spacing w:val="-7"/>
          <w:sz w:val="20"/>
        </w:rPr>
        <w:t xml:space="preserve"> </w:t>
      </w:r>
      <w:r>
        <w:rPr>
          <w:i/>
          <w:color w:val="5F5F5F"/>
          <w:sz w:val="20"/>
        </w:rPr>
        <w:t>Avoid</w:t>
      </w:r>
      <w:r>
        <w:rPr>
          <w:i/>
          <w:color w:val="5F5F5F"/>
          <w:spacing w:val="-2"/>
          <w:sz w:val="20"/>
        </w:rPr>
        <w:t xml:space="preserve"> </w:t>
      </w:r>
      <w:r>
        <w:rPr>
          <w:i/>
          <w:color w:val="5F5F5F"/>
          <w:sz w:val="20"/>
        </w:rPr>
        <w:t>and, where</w:t>
      </w:r>
      <w:r>
        <w:rPr>
          <w:i/>
          <w:color w:val="5F5F5F"/>
          <w:spacing w:val="-2"/>
          <w:sz w:val="20"/>
        </w:rPr>
        <w:t xml:space="preserve"> </w:t>
      </w:r>
      <w:r>
        <w:rPr>
          <w:i/>
          <w:color w:val="5F5F5F"/>
          <w:sz w:val="20"/>
        </w:rPr>
        <w:t>avoidance</w:t>
      </w:r>
      <w:r>
        <w:rPr>
          <w:i/>
          <w:color w:val="5F5F5F"/>
          <w:spacing w:val="-2"/>
          <w:sz w:val="20"/>
        </w:rPr>
        <w:t xml:space="preserve"> </w:t>
      </w:r>
      <w:r>
        <w:rPr>
          <w:i/>
          <w:color w:val="5F5F5F"/>
          <w:sz w:val="20"/>
        </w:rPr>
        <w:t>is not possible, minimise</w:t>
      </w:r>
      <w:r>
        <w:rPr>
          <w:i/>
          <w:color w:val="5F5F5F"/>
          <w:spacing w:val="-2"/>
          <w:sz w:val="20"/>
        </w:rPr>
        <w:t xml:space="preserve"> </w:t>
      </w:r>
      <w:r>
        <w:rPr>
          <w:i/>
          <w:color w:val="5F5F5F"/>
          <w:sz w:val="20"/>
        </w:rPr>
        <w:t>adverse</w:t>
      </w:r>
      <w:r>
        <w:rPr>
          <w:i/>
          <w:color w:val="5F5F5F"/>
          <w:spacing w:val="-2"/>
          <w:sz w:val="20"/>
        </w:rPr>
        <w:t xml:space="preserve"> </w:t>
      </w:r>
      <w:r>
        <w:rPr>
          <w:i/>
          <w:color w:val="5F5F5F"/>
          <w:sz w:val="20"/>
        </w:rPr>
        <w:t>effects on land and water (including groundwater, surface water, waterway crossings, wetland, and marine) quality, movement, and availability.</w:t>
      </w:r>
    </w:p>
    <w:p w14:paraId="22B4F55C" w14:textId="77777777" w:rsidR="009E1E07" w:rsidRDefault="00CA3283">
      <w:pPr>
        <w:pStyle w:val="BodyText"/>
        <w:spacing w:before="183" w:line="355" w:lineRule="auto"/>
        <w:ind w:left="432" w:right="523"/>
      </w:pPr>
      <w:r>
        <w:rPr>
          <w:color w:val="5F5F5F"/>
        </w:rPr>
        <w:t>Refer</w:t>
      </w:r>
      <w:r>
        <w:rPr>
          <w:color w:val="5F5F5F"/>
          <w:spacing w:val="-1"/>
        </w:rPr>
        <w:t xml:space="preserve"> </w:t>
      </w:r>
      <w:r>
        <w:rPr>
          <w:color w:val="5F5F5F"/>
        </w:rPr>
        <w:t>to</w:t>
      </w:r>
      <w:r>
        <w:rPr>
          <w:color w:val="5F5F5F"/>
          <w:spacing w:val="-3"/>
        </w:rPr>
        <w:t xml:space="preserve"> </w:t>
      </w:r>
      <w:r>
        <w:rPr>
          <w:color w:val="5F5F5F"/>
        </w:rPr>
        <w:t>Attachment 2:</w:t>
      </w:r>
      <w:r>
        <w:rPr>
          <w:color w:val="5F5F5F"/>
          <w:spacing w:val="-4"/>
        </w:rPr>
        <w:t xml:space="preserve"> </w:t>
      </w:r>
      <w:r>
        <w:rPr>
          <w:color w:val="5F5F5F"/>
        </w:rPr>
        <w:t>Scoping</w:t>
      </w:r>
      <w:r>
        <w:rPr>
          <w:color w:val="5F5F5F"/>
          <w:spacing w:val="-3"/>
        </w:rPr>
        <w:t xml:space="preserve"> </w:t>
      </w:r>
      <w:r>
        <w:rPr>
          <w:color w:val="5F5F5F"/>
        </w:rPr>
        <w:t>Requirements</w:t>
      </w:r>
      <w:r>
        <w:rPr>
          <w:color w:val="5F5F5F"/>
          <w:spacing w:val="-1"/>
        </w:rPr>
        <w:t xml:space="preserve"> </w:t>
      </w:r>
      <w:r>
        <w:rPr>
          <w:color w:val="5F5F5F"/>
        </w:rPr>
        <w:t>Marinus</w:t>
      </w:r>
      <w:r>
        <w:rPr>
          <w:color w:val="5F5F5F"/>
          <w:spacing w:val="-5"/>
        </w:rPr>
        <w:t xml:space="preserve"> </w:t>
      </w:r>
      <w:r>
        <w:rPr>
          <w:color w:val="5F5F5F"/>
        </w:rPr>
        <w:t>Link</w:t>
      </w:r>
      <w:r>
        <w:rPr>
          <w:color w:val="5F5F5F"/>
          <w:spacing w:val="-1"/>
        </w:rPr>
        <w:t xml:space="preserve"> </w:t>
      </w:r>
      <w:r>
        <w:rPr>
          <w:color w:val="5F5F5F"/>
        </w:rPr>
        <w:t>Environment Effects</w:t>
      </w:r>
      <w:r>
        <w:rPr>
          <w:color w:val="5F5F5F"/>
          <w:spacing w:val="-5"/>
        </w:rPr>
        <w:t xml:space="preserve"> </w:t>
      </w:r>
      <w:r>
        <w:rPr>
          <w:color w:val="5F5F5F"/>
        </w:rPr>
        <w:t>Statement</w:t>
      </w:r>
      <w:r>
        <w:rPr>
          <w:color w:val="5F5F5F"/>
          <w:spacing w:val="-7"/>
        </w:rPr>
        <w:t xml:space="preserve"> </w:t>
      </w:r>
      <w:r>
        <w:rPr>
          <w:color w:val="5F5F5F"/>
        </w:rPr>
        <w:t>for</w:t>
      </w:r>
      <w:r>
        <w:rPr>
          <w:color w:val="5F5F5F"/>
          <w:spacing w:val="-2"/>
        </w:rPr>
        <w:t xml:space="preserve"> </w:t>
      </w:r>
      <w:r>
        <w:rPr>
          <w:color w:val="5F5F5F"/>
        </w:rPr>
        <w:t>the</w:t>
      </w:r>
      <w:r>
        <w:rPr>
          <w:color w:val="5F5F5F"/>
          <w:spacing w:val="-7"/>
        </w:rPr>
        <w:t xml:space="preserve"> </w:t>
      </w:r>
      <w:r>
        <w:rPr>
          <w:color w:val="5F5F5F"/>
        </w:rPr>
        <w:t>EES scoping requirements.</w:t>
      </w:r>
    </w:p>
    <w:p w14:paraId="1335937B" w14:textId="77777777" w:rsidR="009E1E07" w:rsidRDefault="00CA3283">
      <w:pPr>
        <w:pStyle w:val="BodyText"/>
        <w:spacing w:before="126" w:line="360" w:lineRule="auto"/>
        <w:ind w:left="432" w:right="523"/>
      </w:pPr>
      <w:r>
        <w:rPr>
          <w:color w:val="585858"/>
        </w:rPr>
        <w:t>The surface water impact assessment considered the impacts and risks to waterways that could arise from the construction, operation, and decommissioning phases of the project. It also considers potential flooding impacts due</w:t>
      </w:r>
      <w:r>
        <w:rPr>
          <w:color w:val="585858"/>
          <w:spacing w:val="-2"/>
        </w:rPr>
        <w:t xml:space="preserve"> </w:t>
      </w:r>
      <w:r>
        <w:rPr>
          <w:color w:val="585858"/>
        </w:rPr>
        <w:t>to</w:t>
      </w:r>
      <w:r>
        <w:rPr>
          <w:color w:val="585858"/>
          <w:spacing w:val="-2"/>
        </w:rPr>
        <w:t xml:space="preserve"> </w:t>
      </w:r>
      <w:r>
        <w:rPr>
          <w:color w:val="585858"/>
        </w:rPr>
        <w:t>works on</w:t>
      </w:r>
      <w:r>
        <w:rPr>
          <w:color w:val="585858"/>
          <w:spacing w:val="-2"/>
        </w:rPr>
        <w:t xml:space="preserve"> </w:t>
      </w:r>
      <w:r>
        <w:rPr>
          <w:color w:val="585858"/>
        </w:rPr>
        <w:t>waterways</w:t>
      </w:r>
      <w:r>
        <w:rPr>
          <w:color w:val="585858"/>
          <w:spacing w:val="-5"/>
        </w:rPr>
        <w:t xml:space="preserve"> </w:t>
      </w:r>
      <w:r>
        <w:rPr>
          <w:color w:val="585858"/>
        </w:rPr>
        <w:t>and</w:t>
      </w:r>
      <w:r>
        <w:rPr>
          <w:color w:val="585858"/>
          <w:spacing w:val="-2"/>
        </w:rPr>
        <w:t xml:space="preserve"> </w:t>
      </w:r>
      <w:r>
        <w:rPr>
          <w:color w:val="585858"/>
        </w:rPr>
        <w:t>in</w:t>
      </w:r>
      <w:r>
        <w:rPr>
          <w:color w:val="585858"/>
          <w:spacing w:val="-2"/>
        </w:rPr>
        <w:t xml:space="preserve"> </w:t>
      </w:r>
      <w:r>
        <w:rPr>
          <w:color w:val="585858"/>
        </w:rPr>
        <w:t>floodplains. The</w:t>
      </w:r>
      <w:r>
        <w:rPr>
          <w:color w:val="585858"/>
          <w:spacing w:val="-2"/>
        </w:rPr>
        <w:t xml:space="preserve"> </w:t>
      </w:r>
      <w:r>
        <w:rPr>
          <w:color w:val="585858"/>
        </w:rPr>
        <w:t>assessment</w:t>
      </w:r>
      <w:r>
        <w:rPr>
          <w:color w:val="585858"/>
          <w:spacing w:val="-4"/>
        </w:rPr>
        <w:t xml:space="preserve"> </w:t>
      </w:r>
      <w:r>
        <w:rPr>
          <w:color w:val="585858"/>
        </w:rPr>
        <w:t>recommends</w:t>
      </w:r>
      <w:r>
        <w:rPr>
          <w:color w:val="585858"/>
          <w:spacing w:val="-5"/>
        </w:rPr>
        <w:t xml:space="preserve"> </w:t>
      </w:r>
      <w:r>
        <w:rPr>
          <w:color w:val="585858"/>
        </w:rPr>
        <w:t>EPRs</w:t>
      </w:r>
      <w:r>
        <w:rPr>
          <w:color w:val="585858"/>
          <w:spacing w:val="-5"/>
        </w:rPr>
        <w:t xml:space="preserve"> </w:t>
      </w:r>
      <w:r>
        <w:rPr>
          <w:color w:val="585858"/>
        </w:rPr>
        <w:t>to</w:t>
      </w:r>
      <w:r>
        <w:rPr>
          <w:color w:val="585858"/>
          <w:spacing w:val="-2"/>
        </w:rPr>
        <w:t xml:space="preserve"> </w:t>
      </w:r>
      <w:r>
        <w:rPr>
          <w:color w:val="585858"/>
        </w:rPr>
        <w:t>avoid, reduce or manage potential impacts.</w:t>
      </w:r>
    </w:p>
    <w:p w14:paraId="09678CFC" w14:textId="77777777" w:rsidR="009E1E07" w:rsidRDefault="00CA3283">
      <w:pPr>
        <w:pStyle w:val="BodyText"/>
        <w:spacing w:before="118" w:line="360" w:lineRule="auto"/>
        <w:ind w:left="432" w:right="523"/>
      </w:pPr>
      <w:r>
        <w:rPr>
          <w:color w:val="585858"/>
        </w:rPr>
        <w:t>Other aspects covered</w:t>
      </w:r>
      <w:r>
        <w:rPr>
          <w:color w:val="585858"/>
          <w:spacing w:val="-2"/>
        </w:rPr>
        <w:t xml:space="preserve"> </w:t>
      </w:r>
      <w:r>
        <w:rPr>
          <w:color w:val="585858"/>
        </w:rPr>
        <w:t>in</w:t>
      </w:r>
      <w:r>
        <w:rPr>
          <w:color w:val="585858"/>
          <w:spacing w:val="-7"/>
        </w:rPr>
        <w:t xml:space="preserve"> </w:t>
      </w:r>
      <w:r>
        <w:rPr>
          <w:color w:val="585858"/>
        </w:rPr>
        <w:t>the</w:t>
      </w:r>
      <w:r>
        <w:rPr>
          <w:color w:val="585858"/>
          <w:spacing w:val="-2"/>
        </w:rPr>
        <w:t xml:space="preserve"> </w:t>
      </w:r>
      <w:r>
        <w:rPr>
          <w:color w:val="585858"/>
        </w:rPr>
        <w:t>above</w:t>
      </w:r>
      <w:r>
        <w:rPr>
          <w:color w:val="585858"/>
          <w:spacing w:val="-2"/>
        </w:rPr>
        <w:t xml:space="preserve"> </w:t>
      </w:r>
      <w:r>
        <w:rPr>
          <w:color w:val="585858"/>
        </w:rPr>
        <w:t>EES</w:t>
      </w:r>
      <w:r>
        <w:rPr>
          <w:color w:val="585858"/>
          <w:spacing w:val="-7"/>
        </w:rPr>
        <w:t xml:space="preserve"> </w:t>
      </w:r>
      <w:r>
        <w:rPr>
          <w:color w:val="585858"/>
        </w:rPr>
        <w:t>evaluation</w:t>
      </w:r>
      <w:r>
        <w:rPr>
          <w:color w:val="585858"/>
          <w:spacing w:val="-2"/>
        </w:rPr>
        <w:t xml:space="preserve"> </w:t>
      </w:r>
      <w:r>
        <w:rPr>
          <w:color w:val="585858"/>
        </w:rPr>
        <w:t>objective</w:t>
      </w:r>
      <w:r>
        <w:rPr>
          <w:color w:val="585858"/>
          <w:spacing w:val="-2"/>
        </w:rPr>
        <w:t xml:space="preserve"> </w:t>
      </w:r>
      <w:r>
        <w:rPr>
          <w:color w:val="585858"/>
        </w:rPr>
        <w:t>are</w:t>
      </w:r>
      <w:r>
        <w:rPr>
          <w:color w:val="585858"/>
          <w:spacing w:val="-2"/>
        </w:rPr>
        <w:t xml:space="preserve"> </w:t>
      </w:r>
      <w:r>
        <w:rPr>
          <w:color w:val="585858"/>
        </w:rPr>
        <w:t>addressed</w:t>
      </w:r>
      <w:r>
        <w:rPr>
          <w:color w:val="585858"/>
          <w:spacing w:val="-2"/>
        </w:rPr>
        <w:t xml:space="preserve"> </w:t>
      </w:r>
      <w:r>
        <w:rPr>
          <w:color w:val="585858"/>
        </w:rPr>
        <w:t>in</w:t>
      </w:r>
      <w:r>
        <w:rPr>
          <w:color w:val="585858"/>
          <w:spacing w:val="-2"/>
        </w:rPr>
        <w:t xml:space="preserve"> </w:t>
      </w:r>
      <w:r>
        <w:rPr>
          <w:color w:val="585858"/>
        </w:rPr>
        <w:t>the</w:t>
      </w:r>
      <w:r>
        <w:rPr>
          <w:color w:val="585858"/>
          <w:spacing w:val="-7"/>
        </w:rPr>
        <w:t xml:space="preserve"> </w:t>
      </w:r>
      <w:r>
        <w:rPr>
          <w:color w:val="585858"/>
        </w:rPr>
        <w:t>following</w:t>
      </w:r>
      <w:r>
        <w:rPr>
          <w:color w:val="585858"/>
          <w:spacing w:val="-2"/>
        </w:rPr>
        <w:t xml:space="preserve"> </w:t>
      </w:r>
      <w:r>
        <w:rPr>
          <w:color w:val="585858"/>
        </w:rPr>
        <w:t xml:space="preserve">EIS/EES </w:t>
      </w:r>
      <w:r>
        <w:rPr>
          <w:color w:val="585858"/>
          <w:spacing w:val="-2"/>
        </w:rPr>
        <w:t>chapters:</w:t>
      </w:r>
    </w:p>
    <w:p w14:paraId="649854F8" w14:textId="77777777" w:rsidR="009E1E07" w:rsidRDefault="00CA3283">
      <w:pPr>
        <w:pStyle w:val="BodyText"/>
        <w:tabs>
          <w:tab w:val="left" w:pos="792"/>
        </w:tabs>
        <w:spacing w:before="121"/>
        <w:ind w:left="432"/>
      </w:pPr>
      <w:r>
        <w:rPr>
          <w:noProof/>
        </w:rPr>
        <w:drawing>
          <wp:inline distT="0" distB="0" distL="0" distR="0" wp14:anchorId="47DEECA3" wp14:editId="4E29126A">
            <wp:extent cx="91439" cy="91439"/>
            <wp:effectExtent l="0" t="0" r="0" b="0"/>
            <wp:docPr id="8" name="Image 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3,</w:t>
      </w:r>
      <w:r>
        <w:rPr>
          <w:color w:val="5F5F5F"/>
          <w:spacing w:val="-1"/>
        </w:rPr>
        <w:t xml:space="preserve"> </w:t>
      </w:r>
      <w:r>
        <w:rPr>
          <w:color w:val="5F5F5F"/>
        </w:rPr>
        <w:t>Chapter</w:t>
      </w:r>
      <w:r>
        <w:rPr>
          <w:color w:val="5F5F5F"/>
          <w:spacing w:val="-2"/>
        </w:rPr>
        <w:t xml:space="preserve"> </w:t>
      </w:r>
      <w:r>
        <w:rPr>
          <w:color w:val="5F5F5F"/>
        </w:rPr>
        <w:t>2</w:t>
      </w:r>
      <w:r>
        <w:rPr>
          <w:color w:val="5F5F5F"/>
          <w:spacing w:val="-5"/>
        </w:rPr>
        <w:t xml:space="preserve"> </w:t>
      </w:r>
      <w:r>
        <w:rPr>
          <w:color w:val="5F5F5F"/>
        </w:rPr>
        <w:t>–</w:t>
      </w:r>
      <w:r>
        <w:rPr>
          <w:color w:val="5F5F5F"/>
          <w:spacing w:val="-8"/>
        </w:rPr>
        <w:t xml:space="preserve"> </w:t>
      </w:r>
      <w:r>
        <w:rPr>
          <w:color w:val="5F5F5F"/>
        </w:rPr>
        <w:t>Marine</w:t>
      </w:r>
      <w:r>
        <w:rPr>
          <w:color w:val="5F5F5F"/>
          <w:spacing w:val="-4"/>
        </w:rPr>
        <w:t xml:space="preserve"> </w:t>
      </w:r>
      <w:r>
        <w:rPr>
          <w:color w:val="5F5F5F"/>
          <w:spacing w:val="-2"/>
        </w:rPr>
        <w:t>ecology</w:t>
      </w:r>
    </w:p>
    <w:p w14:paraId="43009B7D" w14:textId="77777777" w:rsidR="009E1E07" w:rsidRDefault="009E1E07">
      <w:pPr>
        <w:pStyle w:val="BodyText"/>
        <w:spacing w:before="1"/>
      </w:pPr>
    </w:p>
    <w:p w14:paraId="0959EBBF" w14:textId="77777777" w:rsidR="009E1E07" w:rsidRDefault="00CA3283">
      <w:pPr>
        <w:pStyle w:val="BodyText"/>
        <w:tabs>
          <w:tab w:val="left" w:pos="792"/>
        </w:tabs>
        <w:ind w:left="432"/>
      </w:pPr>
      <w:r>
        <w:rPr>
          <w:noProof/>
        </w:rPr>
        <w:drawing>
          <wp:inline distT="0" distB="0" distL="0" distR="0" wp14:anchorId="18B44740" wp14:editId="571E1473">
            <wp:extent cx="91439" cy="91439"/>
            <wp:effectExtent l="0" t="0" r="0" b="0"/>
            <wp:docPr id="9" name="Image 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3,</w:t>
      </w:r>
      <w:r>
        <w:rPr>
          <w:color w:val="5F5F5F"/>
          <w:spacing w:val="-1"/>
        </w:rPr>
        <w:t xml:space="preserve"> </w:t>
      </w:r>
      <w:r>
        <w:rPr>
          <w:color w:val="5F5F5F"/>
        </w:rPr>
        <w:t>Chapter</w:t>
      </w:r>
      <w:r>
        <w:rPr>
          <w:color w:val="5F5F5F"/>
          <w:spacing w:val="-3"/>
        </w:rPr>
        <w:t xml:space="preserve"> </w:t>
      </w:r>
      <w:r>
        <w:rPr>
          <w:color w:val="5F5F5F"/>
        </w:rPr>
        <w:t>3</w:t>
      </w:r>
      <w:r>
        <w:rPr>
          <w:color w:val="5F5F5F"/>
          <w:spacing w:val="-5"/>
        </w:rPr>
        <w:t xml:space="preserve"> </w:t>
      </w:r>
      <w:r>
        <w:rPr>
          <w:color w:val="5F5F5F"/>
        </w:rPr>
        <w:t>–</w:t>
      </w:r>
      <w:r>
        <w:rPr>
          <w:color w:val="5F5F5F"/>
          <w:spacing w:val="-9"/>
        </w:rPr>
        <w:t xml:space="preserve"> </w:t>
      </w:r>
      <w:r>
        <w:rPr>
          <w:color w:val="5F5F5F"/>
        </w:rPr>
        <w:t>Marine</w:t>
      </w:r>
      <w:r>
        <w:rPr>
          <w:color w:val="5F5F5F"/>
          <w:spacing w:val="-4"/>
        </w:rPr>
        <w:t xml:space="preserve"> </w:t>
      </w:r>
      <w:r>
        <w:rPr>
          <w:color w:val="5F5F5F"/>
        </w:rPr>
        <w:t>resource</w:t>
      </w:r>
      <w:r>
        <w:rPr>
          <w:color w:val="5F5F5F"/>
          <w:spacing w:val="-5"/>
        </w:rPr>
        <w:t xml:space="preserve"> use</w:t>
      </w:r>
    </w:p>
    <w:p w14:paraId="59B5AFFD" w14:textId="77777777" w:rsidR="009E1E07" w:rsidRDefault="009E1E07">
      <w:pPr>
        <w:pStyle w:val="BodyText"/>
        <w:spacing w:before="1"/>
      </w:pPr>
    </w:p>
    <w:p w14:paraId="2A2D6031" w14:textId="77777777" w:rsidR="009E1E07" w:rsidRDefault="00CA3283">
      <w:pPr>
        <w:pStyle w:val="BodyText"/>
        <w:tabs>
          <w:tab w:val="left" w:pos="792"/>
        </w:tabs>
        <w:ind w:left="432"/>
      </w:pPr>
      <w:r>
        <w:rPr>
          <w:noProof/>
        </w:rPr>
        <w:drawing>
          <wp:inline distT="0" distB="0" distL="0" distR="0" wp14:anchorId="38037471" wp14:editId="7796E5C5">
            <wp:extent cx="91439" cy="91439"/>
            <wp:effectExtent l="0" t="0" r="0" b="0"/>
            <wp:docPr id="10" name="Image 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4,</w:t>
      </w:r>
      <w:r>
        <w:rPr>
          <w:color w:val="5F5F5F"/>
          <w:spacing w:val="-3"/>
        </w:rPr>
        <w:t xml:space="preserve"> </w:t>
      </w:r>
      <w:r>
        <w:rPr>
          <w:color w:val="5F5F5F"/>
        </w:rPr>
        <w:t>Chapter</w:t>
      </w:r>
      <w:r>
        <w:rPr>
          <w:color w:val="5F5F5F"/>
          <w:spacing w:val="-3"/>
        </w:rPr>
        <w:t xml:space="preserve"> </w:t>
      </w:r>
      <w:r>
        <w:rPr>
          <w:color w:val="5F5F5F"/>
        </w:rPr>
        <w:t>3</w:t>
      </w:r>
      <w:r>
        <w:rPr>
          <w:color w:val="5F5F5F"/>
          <w:spacing w:val="-5"/>
        </w:rPr>
        <w:t xml:space="preserve"> </w:t>
      </w:r>
      <w:r>
        <w:rPr>
          <w:color w:val="5F5F5F"/>
        </w:rPr>
        <w:t>–</w:t>
      </w:r>
      <w:r>
        <w:rPr>
          <w:color w:val="5F5F5F"/>
          <w:spacing w:val="-10"/>
        </w:rPr>
        <w:t xml:space="preserve"> </w:t>
      </w:r>
      <w:r>
        <w:rPr>
          <w:color w:val="5F5F5F"/>
        </w:rPr>
        <w:t>Contaminated</w:t>
      </w:r>
      <w:r>
        <w:rPr>
          <w:color w:val="5F5F5F"/>
          <w:spacing w:val="-5"/>
        </w:rPr>
        <w:t xml:space="preserve"> </w:t>
      </w:r>
      <w:r>
        <w:rPr>
          <w:color w:val="5F5F5F"/>
        </w:rPr>
        <w:t>land</w:t>
      </w:r>
      <w:r>
        <w:rPr>
          <w:color w:val="5F5F5F"/>
          <w:spacing w:val="-5"/>
        </w:rPr>
        <w:t xml:space="preserve"> </w:t>
      </w:r>
      <w:r>
        <w:rPr>
          <w:color w:val="5F5F5F"/>
        </w:rPr>
        <w:t>and</w:t>
      </w:r>
      <w:r>
        <w:rPr>
          <w:color w:val="5F5F5F"/>
          <w:spacing w:val="-5"/>
        </w:rPr>
        <w:t xml:space="preserve"> </w:t>
      </w:r>
      <w:r>
        <w:rPr>
          <w:color w:val="5F5F5F"/>
        </w:rPr>
        <w:t>acid</w:t>
      </w:r>
      <w:r>
        <w:rPr>
          <w:color w:val="5F5F5F"/>
          <w:spacing w:val="-5"/>
        </w:rPr>
        <w:t xml:space="preserve"> </w:t>
      </w:r>
      <w:r>
        <w:rPr>
          <w:color w:val="5F5F5F"/>
        </w:rPr>
        <w:t>sulfate</w:t>
      </w:r>
      <w:r>
        <w:rPr>
          <w:color w:val="5F5F5F"/>
          <w:spacing w:val="-5"/>
        </w:rPr>
        <w:t xml:space="preserve"> </w:t>
      </w:r>
      <w:r>
        <w:rPr>
          <w:color w:val="5F5F5F"/>
          <w:spacing w:val="-2"/>
        </w:rPr>
        <w:t>soils</w:t>
      </w:r>
    </w:p>
    <w:p w14:paraId="29D00521" w14:textId="77777777" w:rsidR="009E1E07" w:rsidRDefault="00CA3283">
      <w:pPr>
        <w:pStyle w:val="BodyText"/>
        <w:tabs>
          <w:tab w:val="left" w:pos="792"/>
        </w:tabs>
        <w:spacing w:before="226"/>
        <w:ind w:left="432"/>
      </w:pPr>
      <w:r>
        <w:rPr>
          <w:noProof/>
        </w:rPr>
        <w:drawing>
          <wp:inline distT="0" distB="0" distL="0" distR="0" wp14:anchorId="72F9A4C8" wp14:editId="6E339459">
            <wp:extent cx="91439" cy="91439"/>
            <wp:effectExtent l="0" t="0" r="0" b="0"/>
            <wp:docPr id="11"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Volume</w:t>
      </w:r>
      <w:r>
        <w:rPr>
          <w:color w:val="5F5F5F"/>
          <w:spacing w:val="-4"/>
        </w:rPr>
        <w:t xml:space="preserve"> </w:t>
      </w:r>
      <w:r>
        <w:rPr>
          <w:color w:val="5F5F5F"/>
        </w:rPr>
        <w:t>4,</w:t>
      </w:r>
      <w:r>
        <w:rPr>
          <w:color w:val="5F5F5F"/>
          <w:spacing w:val="-1"/>
        </w:rPr>
        <w:t xml:space="preserve"> </w:t>
      </w:r>
      <w:r>
        <w:rPr>
          <w:color w:val="5F5F5F"/>
        </w:rPr>
        <w:t>Chapter</w:t>
      </w:r>
      <w:r>
        <w:rPr>
          <w:color w:val="5F5F5F"/>
          <w:spacing w:val="-2"/>
        </w:rPr>
        <w:t xml:space="preserve"> </w:t>
      </w:r>
      <w:r>
        <w:rPr>
          <w:color w:val="5F5F5F"/>
        </w:rPr>
        <w:t>4</w:t>
      </w:r>
      <w:r>
        <w:rPr>
          <w:color w:val="5F5F5F"/>
          <w:spacing w:val="-4"/>
        </w:rPr>
        <w:t xml:space="preserve"> </w:t>
      </w:r>
      <w:r>
        <w:rPr>
          <w:color w:val="5F5F5F"/>
        </w:rPr>
        <w:t>–</w:t>
      </w:r>
      <w:r>
        <w:rPr>
          <w:color w:val="5F5F5F"/>
          <w:spacing w:val="-8"/>
        </w:rPr>
        <w:t xml:space="preserve"> </w:t>
      </w:r>
      <w:r>
        <w:rPr>
          <w:color w:val="5F5F5F"/>
          <w:spacing w:val="-2"/>
        </w:rPr>
        <w:t>Groundwater</w:t>
      </w:r>
    </w:p>
    <w:p w14:paraId="2C6187D9" w14:textId="77777777" w:rsidR="009E1E07" w:rsidRDefault="009E1E07">
      <w:pPr>
        <w:pStyle w:val="BodyText"/>
        <w:spacing w:before="1"/>
      </w:pPr>
    </w:p>
    <w:p w14:paraId="34A566E6" w14:textId="77777777" w:rsidR="009E1E07" w:rsidRDefault="00CA3283">
      <w:pPr>
        <w:pStyle w:val="BodyText"/>
        <w:tabs>
          <w:tab w:val="left" w:pos="792"/>
        </w:tabs>
        <w:ind w:left="432"/>
      </w:pPr>
      <w:r>
        <w:rPr>
          <w:noProof/>
        </w:rPr>
        <w:drawing>
          <wp:inline distT="0" distB="0" distL="0" distR="0" wp14:anchorId="4BCF18BC" wp14:editId="62F4CE9E">
            <wp:extent cx="91439" cy="91439"/>
            <wp:effectExtent l="0" t="0" r="0" b="0"/>
            <wp:docPr id="12" name="Image 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Volume</w:t>
      </w:r>
      <w:r>
        <w:rPr>
          <w:color w:val="5F5F5F"/>
          <w:spacing w:val="-6"/>
        </w:rPr>
        <w:t xml:space="preserve"> </w:t>
      </w:r>
      <w:r>
        <w:rPr>
          <w:color w:val="5F5F5F"/>
        </w:rPr>
        <w:t>4,</w:t>
      </w:r>
      <w:r>
        <w:rPr>
          <w:color w:val="5F5F5F"/>
          <w:spacing w:val="-2"/>
        </w:rPr>
        <w:t xml:space="preserve"> </w:t>
      </w:r>
      <w:r>
        <w:rPr>
          <w:color w:val="5F5F5F"/>
        </w:rPr>
        <w:t>Chapter</w:t>
      </w:r>
      <w:r>
        <w:rPr>
          <w:color w:val="5F5F5F"/>
          <w:spacing w:val="-4"/>
        </w:rPr>
        <w:t xml:space="preserve"> </w:t>
      </w:r>
      <w:r>
        <w:rPr>
          <w:color w:val="5F5F5F"/>
        </w:rPr>
        <w:t>11</w:t>
      </w:r>
      <w:r>
        <w:rPr>
          <w:color w:val="5F5F5F"/>
          <w:spacing w:val="-6"/>
        </w:rPr>
        <w:t xml:space="preserve"> </w:t>
      </w:r>
      <w:r>
        <w:rPr>
          <w:color w:val="5F5F5F"/>
        </w:rPr>
        <w:t>–</w:t>
      </w:r>
      <w:r>
        <w:rPr>
          <w:color w:val="5F5F5F"/>
          <w:spacing w:val="-9"/>
        </w:rPr>
        <w:t xml:space="preserve"> </w:t>
      </w:r>
      <w:r>
        <w:rPr>
          <w:color w:val="5F5F5F"/>
        </w:rPr>
        <w:t>Terrestrial</w:t>
      </w:r>
      <w:r>
        <w:rPr>
          <w:color w:val="5F5F5F"/>
          <w:spacing w:val="-5"/>
        </w:rPr>
        <w:t xml:space="preserve"> </w:t>
      </w:r>
      <w:r>
        <w:rPr>
          <w:color w:val="5F5F5F"/>
          <w:spacing w:val="-2"/>
        </w:rPr>
        <w:t>ecology</w:t>
      </w:r>
    </w:p>
    <w:p w14:paraId="486961F1" w14:textId="77777777" w:rsidR="009E1E07" w:rsidRDefault="009E1E07">
      <w:pPr>
        <w:pStyle w:val="BodyText"/>
      </w:pPr>
    </w:p>
    <w:p w14:paraId="0DDF32F8" w14:textId="77777777" w:rsidR="009E1E07" w:rsidRDefault="00CA3283">
      <w:pPr>
        <w:pStyle w:val="BodyText"/>
        <w:tabs>
          <w:tab w:val="left" w:pos="792"/>
        </w:tabs>
        <w:spacing w:before="1"/>
        <w:ind w:left="432"/>
      </w:pPr>
      <w:r>
        <w:rPr>
          <w:noProof/>
        </w:rPr>
        <w:drawing>
          <wp:inline distT="0" distB="0" distL="0" distR="0" wp14:anchorId="64A779EF" wp14:editId="07FDAD4E">
            <wp:extent cx="91439" cy="91439"/>
            <wp:effectExtent l="0" t="0" r="0" b="0"/>
            <wp:docPr id="13" name="Image 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4,</w:t>
      </w:r>
      <w:r>
        <w:rPr>
          <w:color w:val="5F5F5F"/>
          <w:spacing w:val="-1"/>
        </w:rPr>
        <w:t xml:space="preserve"> </w:t>
      </w:r>
      <w:r>
        <w:rPr>
          <w:color w:val="5F5F5F"/>
        </w:rPr>
        <w:t>Chapter</w:t>
      </w:r>
      <w:r>
        <w:rPr>
          <w:color w:val="5F5F5F"/>
          <w:spacing w:val="-2"/>
        </w:rPr>
        <w:t xml:space="preserve"> </w:t>
      </w:r>
      <w:r>
        <w:rPr>
          <w:color w:val="5F5F5F"/>
        </w:rPr>
        <w:t>16</w:t>
      </w:r>
      <w:r>
        <w:rPr>
          <w:color w:val="5F5F5F"/>
          <w:spacing w:val="-5"/>
        </w:rPr>
        <w:t xml:space="preserve"> </w:t>
      </w:r>
      <w:r>
        <w:rPr>
          <w:color w:val="5F5F5F"/>
        </w:rPr>
        <w:t>–</w:t>
      </w:r>
      <w:r>
        <w:rPr>
          <w:color w:val="5F5F5F"/>
          <w:spacing w:val="-8"/>
        </w:rPr>
        <w:t xml:space="preserve"> </w:t>
      </w:r>
      <w:r>
        <w:rPr>
          <w:color w:val="5F5F5F"/>
          <w:spacing w:val="-2"/>
        </w:rPr>
        <w:t>Social.</w:t>
      </w:r>
    </w:p>
    <w:p w14:paraId="46B31475" w14:textId="77777777" w:rsidR="009E1E07" w:rsidRDefault="009E1E07">
      <w:pPr>
        <w:sectPr w:rsidR="009E1E07">
          <w:headerReference w:type="default" r:id="rId8"/>
          <w:footerReference w:type="default" r:id="rId9"/>
          <w:type w:val="continuous"/>
          <w:pgSz w:w="11910" w:h="16840"/>
          <w:pgMar w:top="980" w:right="603" w:bottom="800" w:left="700" w:header="467" w:footer="612" w:gutter="0"/>
          <w:pgNumType w:start="1"/>
          <w:cols w:space="720"/>
        </w:sectPr>
      </w:pPr>
    </w:p>
    <w:p w14:paraId="5F24A777" w14:textId="77777777" w:rsidR="009E1E07" w:rsidRDefault="009E1E07">
      <w:pPr>
        <w:pStyle w:val="BodyText"/>
        <w:spacing w:before="96"/>
        <w:rPr>
          <w:sz w:val="44"/>
        </w:rPr>
      </w:pPr>
    </w:p>
    <w:p w14:paraId="1C396DB4" w14:textId="77777777" w:rsidR="009E1E07" w:rsidRDefault="00CA3283">
      <w:pPr>
        <w:pStyle w:val="Heading1"/>
        <w:numPr>
          <w:ilvl w:val="1"/>
          <w:numId w:val="12"/>
        </w:numPr>
        <w:tabs>
          <w:tab w:val="left" w:pos="1280"/>
        </w:tabs>
        <w:ind w:left="1280" w:hanging="848"/>
        <w:jc w:val="left"/>
      </w:pPr>
      <w:bookmarkStart w:id="1" w:name="5.1_Method"/>
      <w:bookmarkEnd w:id="1"/>
      <w:r>
        <w:rPr>
          <w:color w:val="18314A"/>
          <w:spacing w:val="-2"/>
        </w:rPr>
        <w:t>Method</w:t>
      </w:r>
    </w:p>
    <w:p w14:paraId="62325453" w14:textId="77777777" w:rsidR="009E1E07" w:rsidRDefault="00CA3283">
      <w:pPr>
        <w:pStyle w:val="BodyText"/>
        <w:spacing w:before="320" w:line="360" w:lineRule="auto"/>
        <w:ind w:left="433" w:right="523" w:hanging="1"/>
      </w:pPr>
      <w:r>
        <w:rPr>
          <w:color w:val="585858"/>
        </w:rPr>
        <w:t>This assessment was informed by the risk assessment approach described in Volume 1, Chapter 5 – EIS/EES</w:t>
      </w:r>
      <w:r>
        <w:rPr>
          <w:color w:val="585858"/>
          <w:spacing w:val="-1"/>
        </w:rPr>
        <w:t xml:space="preserve"> </w:t>
      </w:r>
      <w:r>
        <w:rPr>
          <w:color w:val="585858"/>
        </w:rPr>
        <w:t>assessment</w:t>
      </w:r>
      <w:r>
        <w:rPr>
          <w:color w:val="585858"/>
          <w:spacing w:val="-4"/>
        </w:rPr>
        <w:t xml:space="preserve"> </w:t>
      </w:r>
      <w:r>
        <w:rPr>
          <w:color w:val="585858"/>
        </w:rPr>
        <w:t>framework.</w:t>
      </w:r>
      <w:r>
        <w:rPr>
          <w:color w:val="585858"/>
          <w:spacing w:val="-4"/>
        </w:rPr>
        <w:t xml:space="preserve"> </w:t>
      </w:r>
      <w:r>
        <w:rPr>
          <w:color w:val="585858"/>
        </w:rPr>
        <w:t>The</w:t>
      </w:r>
      <w:r>
        <w:rPr>
          <w:color w:val="585858"/>
          <w:spacing w:val="-7"/>
        </w:rPr>
        <w:t xml:space="preserve"> </w:t>
      </w:r>
      <w:r>
        <w:rPr>
          <w:color w:val="585858"/>
        </w:rPr>
        <w:t>key steps in</w:t>
      </w:r>
      <w:r>
        <w:rPr>
          <w:color w:val="585858"/>
          <w:spacing w:val="-2"/>
        </w:rPr>
        <w:t xml:space="preserve"> </w:t>
      </w:r>
      <w:r>
        <w:rPr>
          <w:color w:val="585858"/>
        </w:rPr>
        <w:t>assessing</w:t>
      </w:r>
      <w:r>
        <w:rPr>
          <w:color w:val="585858"/>
          <w:spacing w:val="-2"/>
        </w:rPr>
        <w:t xml:space="preserve"> </w:t>
      </w:r>
      <w:r>
        <w:rPr>
          <w:color w:val="585858"/>
        </w:rPr>
        <w:t>the</w:t>
      </w:r>
      <w:r>
        <w:rPr>
          <w:color w:val="585858"/>
          <w:spacing w:val="-2"/>
        </w:rPr>
        <w:t xml:space="preserve"> </w:t>
      </w:r>
      <w:r>
        <w:rPr>
          <w:color w:val="585858"/>
        </w:rPr>
        <w:t>surface</w:t>
      </w:r>
      <w:r>
        <w:rPr>
          <w:color w:val="585858"/>
          <w:spacing w:val="-2"/>
        </w:rPr>
        <w:t xml:space="preserve"> </w:t>
      </w:r>
      <w:r>
        <w:rPr>
          <w:color w:val="585858"/>
        </w:rPr>
        <w:t>water</w:t>
      </w:r>
      <w:r>
        <w:rPr>
          <w:color w:val="585858"/>
          <w:spacing w:val="-5"/>
        </w:rPr>
        <w:t xml:space="preserve"> </w:t>
      </w:r>
      <w:r>
        <w:rPr>
          <w:color w:val="585858"/>
        </w:rPr>
        <w:t>risks</w:t>
      </w:r>
      <w:r>
        <w:rPr>
          <w:color w:val="585858"/>
          <w:spacing w:val="-7"/>
        </w:rPr>
        <w:t xml:space="preserve"> </w:t>
      </w:r>
      <w:r>
        <w:rPr>
          <w:color w:val="585858"/>
        </w:rPr>
        <w:t>and</w:t>
      </w:r>
      <w:r>
        <w:rPr>
          <w:color w:val="585858"/>
          <w:spacing w:val="-2"/>
        </w:rPr>
        <w:t xml:space="preserve"> </w:t>
      </w:r>
      <w:r>
        <w:rPr>
          <w:color w:val="585858"/>
        </w:rPr>
        <w:t>impacts included:</w:t>
      </w:r>
    </w:p>
    <w:p w14:paraId="3FD9EE5C" w14:textId="77777777" w:rsidR="009E1E07" w:rsidRDefault="00CA3283">
      <w:pPr>
        <w:pStyle w:val="BodyText"/>
        <w:tabs>
          <w:tab w:val="left" w:pos="787"/>
        </w:tabs>
        <w:spacing w:before="117"/>
        <w:ind w:left="432"/>
      </w:pPr>
      <w:r>
        <w:rPr>
          <w:noProof/>
        </w:rPr>
        <w:drawing>
          <wp:inline distT="0" distB="0" distL="0" distR="0" wp14:anchorId="29EE36E5" wp14:editId="32BCB374">
            <wp:extent cx="91439" cy="91439"/>
            <wp:effectExtent l="0" t="0" r="0" b="0"/>
            <wp:docPr id="14"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Defining</w:t>
      </w:r>
      <w:r>
        <w:rPr>
          <w:color w:val="5F5F5F"/>
          <w:spacing w:val="-4"/>
        </w:rPr>
        <w:t xml:space="preserve"> </w:t>
      </w:r>
      <w:r>
        <w:rPr>
          <w:color w:val="5F5F5F"/>
        </w:rPr>
        <w:t>a</w:t>
      </w:r>
      <w:r>
        <w:rPr>
          <w:color w:val="5F5F5F"/>
          <w:spacing w:val="-4"/>
        </w:rPr>
        <w:t xml:space="preserve"> </w:t>
      </w:r>
      <w:r>
        <w:rPr>
          <w:color w:val="5F5F5F"/>
        </w:rPr>
        <w:t>study</w:t>
      </w:r>
      <w:r>
        <w:rPr>
          <w:color w:val="5F5F5F"/>
          <w:spacing w:val="-2"/>
        </w:rPr>
        <w:t xml:space="preserve"> </w:t>
      </w:r>
      <w:r>
        <w:rPr>
          <w:color w:val="5F5F5F"/>
        </w:rPr>
        <w:t>area</w:t>
      </w:r>
      <w:r>
        <w:rPr>
          <w:color w:val="5F5F5F"/>
          <w:spacing w:val="-3"/>
        </w:rPr>
        <w:t xml:space="preserve"> </w:t>
      </w:r>
      <w:r>
        <w:rPr>
          <w:color w:val="5F5F5F"/>
        </w:rPr>
        <w:t>for</w:t>
      </w:r>
      <w:r>
        <w:rPr>
          <w:color w:val="5F5F5F"/>
          <w:spacing w:val="-7"/>
        </w:rPr>
        <w:t xml:space="preserve"> </w:t>
      </w:r>
      <w:r>
        <w:rPr>
          <w:color w:val="5F5F5F"/>
        </w:rPr>
        <w:t>surface</w:t>
      </w:r>
      <w:r>
        <w:rPr>
          <w:color w:val="5F5F5F"/>
          <w:spacing w:val="-3"/>
        </w:rPr>
        <w:t xml:space="preserve"> </w:t>
      </w:r>
      <w:r>
        <w:rPr>
          <w:color w:val="5F5F5F"/>
          <w:spacing w:val="-2"/>
        </w:rPr>
        <w:t>water.</w:t>
      </w:r>
    </w:p>
    <w:p w14:paraId="269A2314" w14:textId="77777777" w:rsidR="009E1E07" w:rsidRDefault="009E1E07">
      <w:pPr>
        <w:pStyle w:val="BodyText"/>
        <w:spacing w:before="5"/>
      </w:pPr>
    </w:p>
    <w:p w14:paraId="02408013" w14:textId="77777777" w:rsidR="009E1E07" w:rsidRDefault="00CA3283">
      <w:pPr>
        <w:pStyle w:val="BodyText"/>
        <w:tabs>
          <w:tab w:val="left" w:pos="787"/>
        </w:tabs>
        <w:spacing w:line="360" w:lineRule="auto"/>
        <w:ind w:left="788" w:right="763" w:hanging="355"/>
      </w:pPr>
      <w:r>
        <w:rPr>
          <w:noProof/>
        </w:rPr>
        <w:drawing>
          <wp:inline distT="0" distB="0" distL="0" distR="0" wp14:anchorId="0C3D2ED4" wp14:editId="223A2BA5">
            <wp:extent cx="91439" cy="91439"/>
            <wp:effectExtent l="0" t="0" r="0" b="0"/>
            <wp:docPr id="15"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Conducting a desktop and baseline data review to assess the existing surface water conditions, including</w:t>
      </w:r>
      <w:r>
        <w:rPr>
          <w:color w:val="5F5F5F"/>
          <w:spacing w:val="-4"/>
        </w:rPr>
        <w:t xml:space="preserve"> </w:t>
      </w:r>
      <w:r>
        <w:rPr>
          <w:color w:val="5F5F5F"/>
        </w:rPr>
        <w:t>flood</w:t>
      </w:r>
      <w:r>
        <w:rPr>
          <w:color w:val="5F5F5F"/>
          <w:spacing w:val="-4"/>
        </w:rPr>
        <w:t xml:space="preserve"> </w:t>
      </w:r>
      <w:proofErr w:type="spellStart"/>
      <w:r>
        <w:rPr>
          <w:color w:val="5F5F5F"/>
        </w:rPr>
        <w:t>behaviour</w:t>
      </w:r>
      <w:proofErr w:type="spellEnd"/>
      <w:r>
        <w:rPr>
          <w:color w:val="5F5F5F"/>
        </w:rPr>
        <w:t>,</w:t>
      </w:r>
      <w:r>
        <w:rPr>
          <w:color w:val="5F5F5F"/>
          <w:spacing w:val="-1"/>
        </w:rPr>
        <w:t xml:space="preserve"> </w:t>
      </w:r>
      <w:r>
        <w:rPr>
          <w:color w:val="5F5F5F"/>
        </w:rPr>
        <w:t>water</w:t>
      </w:r>
      <w:r>
        <w:rPr>
          <w:color w:val="5F5F5F"/>
          <w:spacing w:val="-4"/>
        </w:rPr>
        <w:t xml:space="preserve"> </w:t>
      </w:r>
      <w:r>
        <w:rPr>
          <w:color w:val="5F5F5F"/>
        </w:rPr>
        <w:t>quality</w:t>
      </w:r>
      <w:r>
        <w:rPr>
          <w:color w:val="5F5F5F"/>
          <w:spacing w:val="-3"/>
        </w:rPr>
        <w:t xml:space="preserve"> </w:t>
      </w:r>
      <w:r>
        <w:rPr>
          <w:color w:val="5F5F5F"/>
        </w:rPr>
        <w:t>and</w:t>
      </w:r>
      <w:r>
        <w:rPr>
          <w:color w:val="5F5F5F"/>
          <w:spacing w:val="-4"/>
        </w:rPr>
        <w:t xml:space="preserve"> </w:t>
      </w:r>
      <w:r>
        <w:rPr>
          <w:color w:val="5F5F5F"/>
        </w:rPr>
        <w:t>geomorphology.</w:t>
      </w:r>
      <w:r>
        <w:rPr>
          <w:color w:val="5F5F5F"/>
          <w:spacing w:val="-1"/>
        </w:rPr>
        <w:t xml:space="preserve"> </w:t>
      </w:r>
      <w:r>
        <w:rPr>
          <w:color w:val="5F5F5F"/>
        </w:rPr>
        <w:t>The</w:t>
      </w:r>
      <w:r>
        <w:rPr>
          <w:color w:val="5F5F5F"/>
          <w:spacing w:val="-4"/>
        </w:rPr>
        <w:t xml:space="preserve"> </w:t>
      </w:r>
      <w:r>
        <w:rPr>
          <w:color w:val="5F5F5F"/>
        </w:rPr>
        <w:t>following</w:t>
      </w:r>
      <w:r>
        <w:rPr>
          <w:color w:val="5F5F5F"/>
          <w:spacing w:val="-4"/>
        </w:rPr>
        <w:t xml:space="preserve"> </w:t>
      </w:r>
      <w:r>
        <w:rPr>
          <w:color w:val="5F5F5F"/>
        </w:rPr>
        <w:t>data</w:t>
      </w:r>
      <w:r>
        <w:rPr>
          <w:color w:val="5F5F5F"/>
          <w:spacing w:val="-4"/>
        </w:rPr>
        <w:t xml:space="preserve"> </w:t>
      </w:r>
      <w:r>
        <w:rPr>
          <w:color w:val="5F5F5F"/>
        </w:rPr>
        <w:t>sources</w:t>
      </w:r>
      <w:r>
        <w:rPr>
          <w:color w:val="5F5F5F"/>
          <w:spacing w:val="-2"/>
        </w:rPr>
        <w:t xml:space="preserve"> </w:t>
      </w:r>
      <w:r>
        <w:rPr>
          <w:color w:val="5F5F5F"/>
        </w:rPr>
        <w:t>and</w:t>
      </w:r>
      <w:r>
        <w:rPr>
          <w:color w:val="5F5F5F"/>
          <w:spacing w:val="-4"/>
        </w:rPr>
        <w:t xml:space="preserve"> </w:t>
      </w:r>
      <w:r>
        <w:rPr>
          <w:color w:val="5F5F5F"/>
        </w:rPr>
        <w:t>reference standards were reviewed:</w:t>
      </w:r>
    </w:p>
    <w:p w14:paraId="7F7E0927" w14:textId="77777777" w:rsidR="009E1E07" w:rsidRDefault="00CA3283">
      <w:pPr>
        <w:pStyle w:val="ListParagraph"/>
        <w:numPr>
          <w:ilvl w:val="0"/>
          <w:numId w:val="11"/>
        </w:numPr>
        <w:tabs>
          <w:tab w:val="left" w:pos="1148"/>
        </w:tabs>
        <w:spacing w:before="122" w:line="360" w:lineRule="auto"/>
        <w:ind w:right="973" w:hanging="361"/>
        <w:rPr>
          <w:sz w:val="20"/>
        </w:rPr>
      </w:pPr>
      <w:r>
        <w:rPr>
          <w:color w:val="5F5F5F"/>
          <w:sz w:val="20"/>
        </w:rPr>
        <w:t>Aerial</w:t>
      </w:r>
      <w:r>
        <w:rPr>
          <w:color w:val="5F5F5F"/>
          <w:spacing w:val="-4"/>
          <w:sz w:val="20"/>
        </w:rPr>
        <w:t xml:space="preserve"> </w:t>
      </w:r>
      <w:r>
        <w:rPr>
          <w:color w:val="5F5F5F"/>
          <w:sz w:val="20"/>
        </w:rPr>
        <w:t>photography,</w:t>
      </w:r>
      <w:r>
        <w:rPr>
          <w:color w:val="5F5F5F"/>
          <w:spacing w:val="-1"/>
          <w:sz w:val="20"/>
        </w:rPr>
        <w:t xml:space="preserve"> </w:t>
      </w:r>
      <w:r>
        <w:rPr>
          <w:color w:val="5F5F5F"/>
          <w:sz w:val="20"/>
        </w:rPr>
        <w:t>topographic</w:t>
      </w:r>
      <w:r>
        <w:rPr>
          <w:color w:val="5F5F5F"/>
          <w:spacing w:val="-2"/>
          <w:sz w:val="20"/>
        </w:rPr>
        <w:t xml:space="preserve"> </w:t>
      </w:r>
      <w:r>
        <w:rPr>
          <w:color w:val="5F5F5F"/>
          <w:sz w:val="20"/>
        </w:rPr>
        <w:t>maps</w:t>
      </w:r>
      <w:r>
        <w:rPr>
          <w:color w:val="5F5F5F"/>
          <w:spacing w:val="-5"/>
          <w:sz w:val="20"/>
        </w:rPr>
        <w:t xml:space="preserve"> </w:t>
      </w:r>
      <w:r>
        <w:rPr>
          <w:color w:val="5F5F5F"/>
          <w:sz w:val="20"/>
        </w:rPr>
        <w:t>(including</w:t>
      </w:r>
      <w:r>
        <w:rPr>
          <w:color w:val="5F5F5F"/>
          <w:spacing w:val="-4"/>
          <w:sz w:val="20"/>
        </w:rPr>
        <w:t xml:space="preserve"> </w:t>
      </w:r>
      <w:proofErr w:type="spellStart"/>
      <w:r>
        <w:rPr>
          <w:color w:val="5F5F5F"/>
          <w:sz w:val="20"/>
        </w:rPr>
        <w:t>VicMap</w:t>
      </w:r>
      <w:proofErr w:type="spellEnd"/>
      <w:r>
        <w:rPr>
          <w:color w:val="5F5F5F"/>
          <w:spacing w:val="-4"/>
          <w:sz w:val="20"/>
        </w:rPr>
        <w:t xml:space="preserve"> </w:t>
      </w:r>
      <w:r>
        <w:rPr>
          <w:color w:val="5F5F5F"/>
          <w:sz w:val="20"/>
        </w:rPr>
        <w:t>Hydro,</w:t>
      </w:r>
      <w:r>
        <w:rPr>
          <w:color w:val="5F5F5F"/>
          <w:spacing w:val="-1"/>
          <w:sz w:val="20"/>
        </w:rPr>
        <w:t xml:space="preserve"> </w:t>
      </w:r>
      <w:proofErr w:type="spellStart"/>
      <w:r>
        <w:rPr>
          <w:color w:val="5F5F5F"/>
          <w:sz w:val="20"/>
        </w:rPr>
        <w:t>VicMap</w:t>
      </w:r>
      <w:proofErr w:type="spellEnd"/>
      <w:r>
        <w:rPr>
          <w:color w:val="5F5F5F"/>
          <w:spacing w:val="-4"/>
          <w:sz w:val="20"/>
        </w:rPr>
        <w:t xml:space="preserve"> </w:t>
      </w:r>
      <w:r>
        <w:rPr>
          <w:color w:val="5F5F5F"/>
          <w:sz w:val="20"/>
        </w:rPr>
        <w:t>Lite</w:t>
      </w:r>
      <w:r>
        <w:rPr>
          <w:color w:val="5F5F5F"/>
          <w:spacing w:val="-9"/>
          <w:sz w:val="20"/>
        </w:rPr>
        <w:t xml:space="preserve"> </w:t>
      </w:r>
      <w:r>
        <w:rPr>
          <w:color w:val="5F5F5F"/>
          <w:sz w:val="20"/>
        </w:rPr>
        <w:t>and</w:t>
      </w:r>
      <w:r>
        <w:rPr>
          <w:color w:val="5F5F5F"/>
          <w:spacing w:val="-4"/>
          <w:sz w:val="20"/>
        </w:rPr>
        <w:t xml:space="preserve"> </w:t>
      </w:r>
      <w:proofErr w:type="spellStart"/>
      <w:r>
        <w:rPr>
          <w:color w:val="5F5F5F"/>
          <w:sz w:val="20"/>
        </w:rPr>
        <w:t>Nearmap</w:t>
      </w:r>
      <w:proofErr w:type="spellEnd"/>
      <w:r>
        <w:rPr>
          <w:color w:val="5F5F5F"/>
          <w:sz w:val="20"/>
        </w:rPr>
        <w:t>)</w:t>
      </w:r>
      <w:r>
        <w:rPr>
          <w:color w:val="5F5F5F"/>
          <w:spacing w:val="-3"/>
          <w:sz w:val="20"/>
        </w:rPr>
        <w:t xml:space="preserve"> </w:t>
      </w:r>
      <w:r>
        <w:rPr>
          <w:color w:val="5F5F5F"/>
          <w:sz w:val="20"/>
        </w:rPr>
        <w:t xml:space="preserve">and LiDAR to </w:t>
      </w:r>
      <w:proofErr w:type="spellStart"/>
      <w:r>
        <w:rPr>
          <w:color w:val="5F5F5F"/>
          <w:sz w:val="20"/>
        </w:rPr>
        <w:t>categorise</w:t>
      </w:r>
      <w:proofErr w:type="spellEnd"/>
      <w:r>
        <w:rPr>
          <w:color w:val="5F5F5F"/>
          <w:sz w:val="20"/>
        </w:rPr>
        <w:t xml:space="preserve"> defined and undefined waterways.</w:t>
      </w:r>
    </w:p>
    <w:p w14:paraId="21321C7A" w14:textId="77777777" w:rsidR="009E1E07" w:rsidRDefault="00CA3283">
      <w:pPr>
        <w:pStyle w:val="ListParagraph"/>
        <w:numPr>
          <w:ilvl w:val="0"/>
          <w:numId w:val="11"/>
        </w:numPr>
        <w:tabs>
          <w:tab w:val="left" w:pos="1148"/>
        </w:tabs>
        <w:spacing w:before="121" w:line="355" w:lineRule="auto"/>
        <w:ind w:right="942" w:hanging="361"/>
        <w:rPr>
          <w:sz w:val="20"/>
        </w:rPr>
      </w:pPr>
      <w:r>
        <w:rPr>
          <w:color w:val="5F5F5F"/>
          <w:sz w:val="20"/>
        </w:rPr>
        <w:t>ERS</w:t>
      </w:r>
      <w:r>
        <w:rPr>
          <w:color w:val="5F5F5F"/>
          <w:spacing w:val="-1"/>
          <w:sz w:val="20"/>
        </w:rPr>
        <w:t xml:space="preserve"> </w:t>
      </w:r>
      <w:r>
        <w:rPr>
          <w:color w:val="5F5F5F"/>
          <w:sz w:val="20"/>
        </w:rPr>
        <w:t>water</w:t>
      </w:r>
      <w:r>
        <w:rPr>
          <w:color w:val="5F5F5F"/>
          <w:spacing w:val="-1"/>
          <w:sz w:val="20"/>
        </w:rPr>
        <w:t xml:space="preserve"> </w:t>
      </w:r>
      <w:r>
        <w:rPr>
          <w:color w:val="5F5F5F"/>
          <w:sz w:val="20"/>
        </w:rPr>
        <w:t>quality</w:t>
      </w:r>
      <w:r>
        <w:rPr>
          <w:color w:val="5F5F5F"/>
          <w:spacing w:val="-1"/>
          <w:sz w:val="20"/>
        </w:rPr>
        <w:t xml:space="preserve"> </w:t>
      </w:r>
      <w:r>
        <w:rPr>
          <w:color w:val="5F5F5F"/>
          <w:sz w:val="20"/>
        </w:rPr>
        <w:t>objectives</w:t>
      </w:r>
      <w:r>
        <w:rPr>
          <w:color w:val="5F5F5F"/>
          <w:spacing w:val="-6"/>
          <w:sz w:val="20"/>
        </w:rPr>
        <w:t xml:space="preserve"> </w:t>
      </w:r>
      <w:r>
        <w:rPr>
          <w:color w:val="5F5F5F"/>
          <w:sz w:val="20"/>
        </w:rPr>
        <w:t>to</w:t>
      </w:r>
      <w:r>
        <w:rPr>
          <w:color w:val="5F5F5F"/>
          <w:spacing w:val="-3"/>
          <w:sz w:val="20"/>
        </w:rPr>
        <w:t xml:space="preserve"> </w:t>
      </w:r>
      <w:r>
        <w:rPr>
          <w:color w:val="5F5F5F"/>
          <w:sz w:val="20"/>
        </w:rPr>
        <w:t>assess</w:t>
      </w:r>
      <w:r>
        <w:rPr>
          <w:color w:val="5F5F5F"/>
          <w:spacing w:val="-1"/>
          <w:sz w:val="20"/>
        </w:rPr>
        <w:t xml:space="preserve"> </w:t>
      </w:r>
      <w:r>
        <w:rPr>
          <w:color w:val="5F5F5F"/>
          <w:sz w:val="20"/>
        </w:rPr>
        <w:t>available</w:t>
      </w:r>
      <w:r>
        <w:rPr>
          <w:color w:val="5F5F5F"/>
          <w:spacing w:val="-5"/>
          <w:sz w:val="20"/>
        </w:rPr>
        <w:t xml:space="preserve"> </w:t>
      </w:r>
      <w:r>
        <w:rPr>
          <w:color w:val="5F5F5F"/>
          <w:sz w:val="20"/>
        </w:rPr>
        <w:t>water</w:t>
      </w:r>
      <w:r>
        <w:rPr>
          <w:color w:val="5F5F5F"/>
          <w:spacing w:val="-1"/>
          <w:sz w:val="20"/>
        </w:rPr>
        <w:t xml:space="preserve"> </w:t>
      </w:r>
      <w:r>
        <w:rPr>
          <w:color w:val="5F5F5F"/>
          <w:sz w:val="20"/>
        </w:rPr>
        <w:t>quality</w:t>
      </w:r>
      <w:r>
        <w:rPr>
          <w:color w:val="5F5F5F"/>
          <w:spacing w:val="-1"/>
          <w:sz w:val="20"/>
        </w:rPr>
        <w:t xml:space="preserve"> </w:t>
      </w:r>
      <w:r>
        <w:rPr>
          <w:color w:val="5F5F5F"/>
          <w:sz w:val="20"/>
        </w:rPr>
        <w:t>monitoring</w:t>
      </w:r>
      <w:r>
        <w:rPr>
          <w:color w:val="5F5F5F"/>
          <w:spacing w:val="-3"/>
          <w:sz w:val="20"/>
        </w:rPr>
        <w:t xml:space="preserve"> </w:t>
      </w:r>
      <w:r>
        <w:rPr>
          <w:color w:val="5F5F5F"/>
          <w:sz w:val="20"/>
        </w:rPr>
        <w:t>data</w:t>
      </w:r>
      <w:r>
        <w:rPr>
          <w:color w:val="5F5F5F"/>
          <w:spacing w:val="-3"/>
          <w:sz w:val="20"/>
        </w:rPr>
        <w:t xml:space="preserve"> </w:t>
      </w:r>
      <w:r>
        <w:rPr>
          <w:color w:val="5F5F5F"/>
          <w:sz w:val="20"/>
        </w:rPr>
        <w:t>from</w:t>
      </w:r>
      <w:r>
        <w:rPr>
          <w:color w:val="5F5F5F"/>
          <w:spacing w:val="-6"/>
          <w:sz w:val="20"/>
        </w:rPr>
        <w:t xml:space="preserve"> </w:t>
      </w:r>
      <w:proofErr w:type="spellStart"/>
      <w:r>
        <w:rPr>
          <w:color w:val="5F5F5F"/>
          <w:sz w:val="20"/>
        </w:rPr>
        <w:t>WaterWatch</w:t>
      </w:r>
      <w:proofErr w:type="spellEnd"/>
      <w:r>
        <w:rPr>
          <w:color w:val="5F5F5F"/>
          <w:sz w:val="20"/>
        </w:rPr>
        <w:t xml:space="preserve"> Victoria portal and the Victorian Water Measurement Information System gauges.</w:t>
      </w:r>
    </w:p>
    <w:p w14:paraId="1A7B2FBE" w14:textId="77777777" w:rsidR="009E1E07" w:rsidRDefault="00CA3283">
      <w:pPr>
        <w:pStyle w:val="ListParagraph"/>
        <w:numPr>
          <w:ilvl w:val="0"/>
          <w:numId w:val="11"/>
        </w:numPr>
        <w:tabs>
          <w:tab w:val="left" w:pos="1148"/>
        </w:tabs>
        <w:spacing w:before="124" w:line="360" w:lineRule="auto"/>
        <w:ind w:right="628"/>
        <w:rPr>
          <w:sz w:val="20"/>
        </w:rPr>
      </w:pPr>
      <w:r>
        <w:rPr>
          <w:color w:val="5F5F5F"/>
          <w:sz w:val="20"/>
        </w:rPr>
        <w:t>Index of Stream Condition (ISC) database to provide information on the geomorphic and habitat condition</w:t>
      </w:r>
      <w:r>
        <w:rPr>
          <w:color w:val="5F5F5F"/>
          <w:spacing w:val="-2"/>
          <w:sz w:val="20"/>
        </w:rPr>
        <w:t xml:space="preserve"> </w:t>
      </w:r>
      <w:r>
        <w:rPr>
          <w:color w:val="5F5F5F"/>
          <w:sz w:val="20"/>
        </w:rPr>
        <w:t>of waterways</w:t>
      </w:r>
      <w:r>
        <w:rPr>
          <w:color w:val="5F5F5F"/>
          <w:spacing w:val="-1"/>
          <w:sz w:val="20"/>
        </w:rPr>
        <w:t xml:space="preserve"> </w:t>
      </w:r>
      <w:r>
        <w:rPr>
          <w:color w:val="5F5F5F"/>
          <w:sz w:val="20"/>
        </w:rPr>
        <w:t>in</w:t>
      </w:r>
      <w:r>
        <w:rPr>
          <w:color w:val="5F5F5F"/>
          <w:spacing w:val="-2"/>
          <w:sz w:val="20"/>
        </w:rPr>
        <w:t xml:space="preserve"> </w:t>
      </w:r>
      <w:r>
        <w:rPr>
          <w:color w:val="5F5F5F"/>
          <w:sz w:val="20"/>
        </w:rPr>
        <w:t>the</w:t>
      </w:r>
      <w:r>
        <w:rPr>
          <w:color w:val="5F5F5F"/>
          <w:spacing w:val="-2"/>
          <w:sz w:val="20"/>
        </w:rPr>
        <w:t xml:space="preserve"> </w:t>
      </w:r>
      <w:r>
        <w:rPr>
          <w:color w:val="5F5F5F"/>
          <w:sz w:val="20"/>
        </w:rPr>
        <w:t>project</w:t>
      </w:r>
      <w:r>
        <w:rPr>
          <w:color w:val="5F5F5F"/>
          <w:spacing w:val="-4"/>
          <w:sz w:val="20"/>
        </w:rPr>
        <w:t xml:space="preserve"> </w:t>
      </w:r>
      <w:r>
        <w:rPr>
          <w:color w:val="5F5F5F"/>
          <w:sz w:val="20"/>
        </w:rPr>
        <w:t>area.</w:t>
      </w:r>
      <w:r>
        <w:rPr>
          <w:color w:val="5F5F5F"/>
          <w:spacing w:val="-4"/>
          <w:sz w:val="20"/>
        </w:rPr>
        <w:t xml:space="preserve"> </w:t>
      </w:r>
      <w:r>
        <w:rPr>
          <w:color w:val="5F5F5F"/>
          <w:sz w:val="20"/>
        </w:rPr>
        <w:t>The</w:t>
      </w:r>
      <w:r>
        <w:rPr>
          <w:color w:val="5F5F5F"/>
          <w:spacing w:val="-2"/>
          <w:sz w:val="20"/>
        </w:rPr>
        <w:t xml:space="preserve"> </w:t>
      </w:r>
      <w:r>
        <w:rPr>
          <w:color w:val="5F5F5F"/>
          <w:sz w:val="20"/>
        </w:rPr>
        <w:t>ISC</w:t>
      </w:r>
      <w:r>
        <w:rPr>
          <w:color w:val="5F5F5F"/>
          <w:spacing w:val="-2"/>
          <w:sz w:val="20"/>
        </w:rPr>
        <w:t xml:space="preserve"> </w:t>
      </w:r>
      <w:r>
        <w:rPr>
          <w:color w:val="5F5F5F"/>
          <w:sz w:val="20"/>
        </w:rPr>
        <w:t>was</w:t>
      </w:r>
      <w:r>
        <w:rPr>
          <w:color w:val="5F5F5F"/>
          <w:spacing w:val="-3"/>
          <w:sz w:val="20"/>
        </w:rPr>
        <w:t xml:space="preserve"> </w:t>
      </w:r>
      <w:r>
        <w:rPr>
          <w:color w:val="5F5F5F"/>
          <w:sz w:val="20"/>
        </w:rPr>
        <w:t>utilised</w:t>
      </w:r>
      <w:r>
        <w:rPr>
          <w:color w:val="5F5F5F"/>
          <w:spacing w:val="-2"/>
          <w:sz w:val="20"/>
        </w:rPr>
        <w:t xml:space="preserve"> </w:t>
      </w:r>
      <w:r>
        <w:rPr>
          <w:color w:val="5F5F5F"/>
          <w:sz w:val="20"/>
        </w:rPr>
        <w:t>to</w:t>
      </w:r>
      <w:r>
        <w:rPr>
          <w:color w:val="5F5F5F"/>
          <w:spacing w:val="-2"/>
          <w:sz w:val="20"/>
        </w:rPr>
        <w:t xml:space="preserve"> </w:t>
      </w:r>
      <w:r>
        <w:rPr>
          <w:color w:val="5F5F5F"/>
          <w:sz w:val="20"/>
        </w:rPr>
        <w:t>assess</w:t>
      </w:r>
      <w:r>
        <w:rPr>
          <w:color w:val="5F5F5F"/>
          <w:spacing w:val="-5"/>
          <w:sz w:val="20"/>
        </w:rPr>
        <w:t xml:space="preserve"> </w:t>
      </w:r>
      <w:r>
        <w:rPr>
          <w:color w:val="5F5F5F"/>
          <w:sz w:val="20"/>
        </w:rPr>
        <w:t>aspects</w:t>
      </w:r>
      <w:r>
        <w:rPr>
          <w:color w:val="5F5F5F"/>
          <w:spacing w:val="-5"/>
          <w:sz w:val="20"/>
        </w:rPr>
        <w:t xml:space="preserve"> </w:t>
      </w:r>
      <w:r>
        <w:rPr>
          <w:color w:val="5F5F5F"/>
          <w:sz w:val="20"/>
        </w:rPr>
        <w:t>such</w:t>
      </w:r>
      <w:r>
        <w:rPr>
          <w:color w:val="5F5F5F"/>
          <w:spacing w:val="-2"/>
          <w:sz w:val="20"/>
        </w:rPr>
        <w:t xml:space="preserve"> </w:t>
      </w:r>
      <w:r>
        <w:rPr>
          <w:color w:val="5F5F5F"/>
          <w:sz w:val="20"/>
        </w:rPr>
        <w:t>as</w:t>
      </w:r>
      <w:r>
        <w:rPr>
          <w:color w:val="5F5F5F"/>
          <w:spacing w:val="-1"/>
          <w:sz w:val="20"/>
        </w:rPr>
        <w:t xml:space="preserve"> </w:t>
      </w:r>
      <w:r>
        <w:rPr>
          <w:color w:val="5F5F5F"/>
          <w:sz w:val="20"/>
        </w:rPr>
        <w:t xml:space="preserve">instream </w:t>
      </w:r>
      <w:proofErr w:type="spellStart"/>
      <w:r>
        <w:rPr>
          <w:color w:val="5F5F5F"/>
          <w:sz w:val="20"/>
        </w:rPr>
        <w:t>barries</w:t>
      </w:r>
      <w:proofErr w:type="spellEnd"/>
      <w:r>
        <w:rPr>
          <w:color w:val="5F5F5F"/>
          <w:sz w:val="20"/>
        </w:rPr>
        <w:t>, large wood and bank condition. However due to altering conditions of waterways over</w:t>
      </w:r>
      <w:r>
        <w:rPr>
          <w:color w:val="5F5F5F"/>
          <w:spacing w:val="-6"/>
          <w:sz w:val="20"/>
        </w:rPr>
        <w:t xml:space="preserve"> </w:t>
      </w:r>
      <w:r>
        <w:rPr>
          <w:color w:val="5F5F5F"/>
          <w:sz w:val="20"/>
        </w:rPr>
        <w:t>time, the ISC only presents a ‘snapshot’ indication of</w:t>
      </w:r>
      <w:r>
        <w:rPr>
          <w:color w:val="5F5F5F"/>
          <w:spacing w:val="-2"/>
          <w:sz w:val="20"/>
        </w:rPr>
        <w:t xml:space="preserve"> </w:t>
      </w:r>
      <w:r>
        <w:rPr>
          <w:color w:val="5F5F5F"/>
          <w:sz w:val="20"/>
        </w:rPr>
        <w:t>the existing waterway conditions and is</w:t>
      </w:r>
      <w:r>
        <w:rPr>
          <w:color w:val="5F5F5F"/>
          <w:spacing w:val="-2"/>
          <w:sz w:val="20"/>
        </w:rPr>
        <w:t xml:space="preserve"> </w:t>
      </w:r>
      <w:r>
        <w:rPr>
          <w:color w:val="5F5F5F"/>
          <w:sz w:val="20"/>
        </w:rPr>
        <w:t>not used</w:t>
      </w:r>
      <w:r>
        <w:rPr>
          <w:color w:val="5F5F5F"/>
          <w:spacing w:val="-5"/>
          <w:sz w:val="20"/>
        </w:rPr>
        <w:t xml:space="preserve"> </w:t>
      </w:r>
      <w:r>
        <w:rPr>
          <w:color w:val="5F5F5F"/>
          <w:sz w:val="20"/>
        </w:rPr>
        <w:t>for direct comparisons of waterway health with previous ISC assessments.</w:t>
      </w:r>
    </w:p>
    <w:p w14:paraId="02E34114" w14:textId="77777777" w:rsidR="009E1E07" w:rsidRDefault="00CA3283">
      <w:pPr>
        <w:pStyle w:val="ListParagraph"/>
        <w:numPr>
          <w:ilvl w:val="0"/>
          <w:numId w:val="11"/>
        </w:numPr>
        <w:tabs>
          <w:tab w:val="left" w:pos="1148"/>
        </w:tabs>
        <w:spacing w:before="122" w:line="357" w:lineRule="auto"/>
        <w:ind w:right="755"/>
        <w:rPr>
          <w:sz w:val="20"/>
        </w:rPr>
      </w:pPr>
      <w:r>
        <w:rPr>
          <w:color w:val="5F5F5F"/>
          <w:sz w:val="20"/>
        </w:rPr>
        <w:t>Typical shear stress values based on the</w:t>
      </w:r>
      <w:r>
        <w:rPr>
          <w:color w:val="5F5F5F"/>
          <w:spacing w:val="-3"/>
          <w:sz w:val="20"/>
        </w:rPr>
        <w:t xml:space="preserve"> </w:t>
      </w:r>
      <w:r>
        <w:rPr>
          <w:color w:val="5F5F5F"/>
          <w:sz w:val="20"/>
        </w:rPr>
        <w:t>Stability</w:t>
      </w:r>
      <w:r>
        <w:rPr>
          <w:color w:val="5F5F5F"/>
          <w:spacing w:val="-1"/>
          <w:sz w:val="20"/>
        </w:rPr>
        <w:t xml:space="preserve"> </w:t>
      </w:r>
      <w:r>
        <w:rPr>
          <w:color w:val="5F5F5F"/>
          <w:sz w:val="20"/>
        </w:rPr>
        <w:t>Thresholds for Stream Restoration Materials by Fischenich, 2001</w:t>
      </w:r>
      <w:r>
        <w:rPr>
          <w:color w:val="5F5F5F"/>
          <w:spacing w:val="-3"/>
          <w:sz w:val="20"/>
        </w:rPr>
        <w:t xml:space="preserve"> </w:t>
      </w:r>
      <w:r>
        <w:rPr>
          <w:color w:val="5F5F5F"/>
          <w:sz w:val="20"/>
        </w:rPr>
        <w:t>(cited</w:t>
      </w:r>
      <w:r>
        <w:rPr>
          <w:color w:val="5F5F5F"/>
          <w:spacing w:val="-2"/>
          <w:sz w:val="20"/>
        </w:rPr>
        <w:t xml:space="preserve"> </w:t>
      </w:r>
      <w:r>
        <w:rPr>
          <w:color w:val="5F5F5F"/>
          <w:sz w:val="20"/>
        </w:rPr>
        <w:t>by</w:t>
      </w:r>
      <w:r>
        <w:rPr>
          <w:color w:val="5F5F5F"/>
          <w:spacing w:val="-5"/>
          <w:sz w:val="20"/>
        </w:rPr>
        <w:t xml:space="preserve"> </w:t>
      </w:r>
      <w:r>
        <w:rPr>
          <w:color w:val="5F5F5F"/>
          <w:sz w:val="20"/>
        </w:rPr>
        <w:t>Technical</w:t>
      </w:r>
      <w:r>
        <w:rPr>
          <w:color w:val="5F5F5F"/>
          <w:spacing w:val="-2"/>
          <w:sz w:val="20"/>
        </w:rPr>
        <w:t xml:space="preserve"> </w:t>
      </w:r>
      <w:r>
        <w:rPr>
          <w:color w:val="5F5F5F"/>
          <w:sz w:val="20"/>
        </w:rPr>
        <w:t>Appendix Q:</w:t>
      </w:r>
      <w:r>
        <w:rPr>
          <w:color w:val="5F5F5F"/>
          <w:spacing w:val="-4"/>
          <w:sz w:val="20"/>
        </w:rPr>
        <w:t xml:space="preserve"> </w:t>
      </w:r>
      <w:r>
        <w:rPr>
          <w:color w:val="5F5F5F"/>
          <w:sz w:val="20"/>
        </w:rPr>
        <w:t>Surface</w:t>
      </w:r>
      <w:r>
        <w:rPr>
          <w:color w:val="5F5F5F"/>
          <w:spacing w:val="-2"/>
          <w:sz w:val="20"/>
        </w:rPr>
        <w:t xml:space="preserve"> </w:t>
      </w:r>
      <w:r>
        <w:rPr>
          <w:color w:val="5F5F5F"/>
          <w:sz w:val="20"/>
        </w:rPr>
        <w:t>water) to</w:t>
      </w:r>
      <w:r>
        <w:rPr>
          <w:color w:val="5F5F5F"/>
          <w:spacing w:val="-7"/>
          <w:sz w:val="20"/>
        </w:rPr>
        <w:t xml:space="preserve"> </w:t>
      </w:r>
      <w:r>
        <w:rPr>
          <w:color w:val="5F5F5F"/>
          <w:sz w:val="20"/>
        </w:rPr>
        <w:t>assess</w:t>
      </w:r>
      <w:r>
        <w:rPr>
          <w:color w:val="5F5F5F"/>
          <w:spacing w:val="-5"/>
          <w:sz w:val="20"/>
        </w:rPr>
        <w:t xml:space="preserve"> </w:t>
      </w:r>
      <w:r>
        <w:rPr>
          <w:color w:val="5F5F5F"/>
          <w:sz w:val="20"/>
        </w:rPr>
        <w:t>shear stress</w:t>
      </w:r>
      <w:r>
        <w:rPr>
          <w:color w:val="5F5F5F"/>
          <w:spacing w:val="-5"/>
          <w:sz w:val="20"/>
        </w:rPr>
        <w:t xml:space="preserve"> </w:t>
      </w:r>
      <w:r>
        <w:rPr>
          <w:color w:val="5F5F5F"/>
          <w:sz w:val="20"/>
        </w:rPr>
        <w:t>(the</w:t>
      </w:r>
      <w:r>
        <w:rPr>
          <w:color w:val="5F5F5F"/>
          <w:spacing w:val="-7"/>
          <w:sz w:val="20"/>
        </w:rPr>
        <w:t xml:space="preserve"> </w:t>
      </w:r>
      <w:r>
        <w:rPr>
          <w:color w:val="5F5F5F"/>
          <w:sz w:val="20"/>
        </w:rPr>
        <w:t>force tending to cause deformation in soils) of waterways which could lead to potential erosion.</w:t>
      </w:r>
    </w:p>
    <w:p w14:paraId="63444074" w14:textId="77777777" w:rsidR="009E1E07" w:rsidRDefault="00CA3283">
      <w:pPr>
        <w:pStyle w:val="BodyText"/>
        <w:tabs>
          <w:tab w:val="left" w:pos="787"/>
        </w:tabs>
        <w:spacing w:before="124" w:line="360" w:lineRule="auto"/>
        <w:ind w:left="788" w:right="652" w:hanging="356"/>
      </w:pPr>
      <w:r>
        <w:rPr>
          <w:noProof/>
        </w:rPr>
        <w:drawing>
          <wp:inline distT="0" distB="0" distL="0" distR="0" wp14:anchorId="2CA92E5C" wp14:editId="71645BF5">
            <wp:extent cx="91439" cy="91439"/>
            <wp:effectExtent l="0" t="0" r="0" b="0"/>
            <wp:docPr id="16" name="Image 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 xml:space="preserve">Assessing and </w:t>
      </w:r>
      <w:proofErr w:type="spellStart"/>
      <w:r>
        <w:rPr>
          <w:color w:val="5F5F5F"/>
        </w:rPr>
        <w:t>categorising</w:t>
      </w:r>
      <w:proofErr w:type="spellEnd"/>
      <w:r>
        <w:rPr>
          <w:color w:val="5F5F5F"/>
        </w:rPr>
        <w:t xml:space="preserve"> of waterways using LiDAR data and/or aerial imagery to identify major waterway</w:t>
      </w:r>
      <w:r>
        <w:rPr>
          <w:color w:val="5F5F5F"/>
          <w:spacing w:val="-2"/>
        </w:rPr>
        <w:t xml:space="preserve"> </w:t>
      </w:r>
      <w:r>
        <w:rPr>
          <w:color w:val="5F5F5F"/>
        </w:rPr>
        <w:t>crossings</w:t>
      </w:r>
      <w:r>
        <w:rPr>
          <w:color w:val="5F5F5F"/>
          <w:spacing w:val="-2"/>
        </w:rPr>
        <w:t xml:space="preserve"> </w:t>
      </w:r>
      <w:r>
        <w:rPr>
          <w:color w:val="5F5F5F"/>
        </w:rPr>
        <w:t>to</w:t>
      </w:r>
      <w:r>
        <w:rPr>
          <w:color w:val="5F5F5F"/>
          <w:spacing w:val="-8"/>
        </w:rPr>
        <w:t xml:space="preserve"> </w:t>
      </w:r>
      <w:r>
        <w:rPr>
          <w:color w:val="5F5F5F"/>
        </w:rPr>
        <w:t>focus</w:t>
      </w:r>
      <w:r>
        <w:rPr>
          <w:color w:val="5F5F5F"/>
          <w:spacing w:val="-1"/>
        </w:rPr>
        <w:t xml:space="preserve"> </w:t>
      </w:r>
      <w:r>
        <w:rPr>
          <w:color w:val="5F5F5F"/>
        </w:rPr>
        <w:t>on</w:t>
      </w:r>
      <w:r>
        <w:rPr>
          <w:color w:val="5F5F5F"/>
          <w:spacing w:val="-8"/>
        </w:rPr>
        <w:t xml:space="preserve"> </w:t>
      </w:r>
      <w:r>
        <w:rPr>
          <w:color w:val="5F5F5F"/>
        </w:rPr>
        <w:t>for</w:t>
      </w:r>
      <w:r>
        <w:rPr>
          <w:color w:val="5F5F5F"/>
          <w:spacing w:val="-6"/>
        </w:rPr>
        <w:t xml:space="preserve"> </w:t>
      </w:r>
      <w:r>
        <w:rPr>
          <w:color w:val="5F5F5F"/>
        </w:rPr>
        <w:t>the</w:t>
      </w:r>
      <w:r>
        <w:rPr>
          <w:color w:val="5F5F5F"/>
          <w:spacing w:val="-3"/>
        </w:rPr>
        <w:t xml:space="preserve"> </w:t>
      </w:r>
      <w:r>
        <w:rPr>
          <w:color w:val="5F5F5F"/>
        </w:rPr>
        <w:t>assessment based</w:t>
      </w:r>
      <w:r>
        <w:rPr>
          <w:color w:val="5F5F5F"/>
          <w:spacing w:val="-3"/>
        </w:rPr>
        <w:t xml:space="preserve"> </w:t>
      </w:r>
      <w:r>
        <w:rPr>
          <w:color w:val="5F5F5F"/>
        </w:rPr>
        <w:t>on</w:t>
      </w:r>
      <w:r>
        <w:rPr>
          <w:color w:val="5F5F5F"/>
          <w:spacing w:val="-3"/>
        </w:rPr>
        <w:t xml:space="preserve"> </w:t>
      </w:r>
      <w:r>
        <w:rPr>
          <w:color w:val="5F5F5F"/>
        </w:rPr>
        <w:t>their</w:t>
      </w:r>
      <w:r>
        <w:rPr>
          <w:color w:val="5F5F5F"/>
          <w:spacing w:val="-1"/>
        </w:rPr>
        <w:t xml:space="preserve"> </w:t>
      </w:r>
      <w:r>
        <w:rPr>
          <w:color w:val="5F5F5F"/>
        </w:rPr>
        <w:t>topographic</w:t>
      </w:r>
      <w:r>
        <w:rPr>
          <w:color w:val="5F5F5F"/>
          <w:spacing w:val="-1"/>
        </w:rPr>
        <w:t xml:space="preserve"> </w:t>
      </w:r>
      <w:r>
        <w:rPr>
          <w:color w:val="5F5F5F"/>
        </w:rPr>
        <w:t xml:space="preserve">definition, </w:t>
      </w:r>
      <w:proofErr w:type="spellStart"/>
      <w:r>
        <w:rPr>
          <w:color w:val="5F5F5F"/>
        </w:rPr>
        <w:t>categorisation</w:t>
      </w:r>
      <w:proofErr w:type="spellEnd"/>
      <w:r>
        <w:rPr>
          <w:color w:val="5F5F5F"/>
        </w:rPr>
        <w:t xml:space="preserve"> and HIERACHY attributes in the </w:t>
      </w:r>
      <w:proofErr w:type="spellStart"/>
      <w:r>
        <w:rPr>
          <w:color w:val="5F5F5F"/>
        </w:rPr>
        <w:t>VicMap</w:t>
      </w:r>
      <w:proofErr w:type="spellEnd"/>
      <w:r>
        <w:rPr>
          <w:color w:val="5F5F5F"/>
        </w:rPr>
        <w:t xml:space="preserve"> Lite 1:250,000 to 1:5,000,00 waterways network layer.</w:t>
      </w:r>
    </w:p>
    <w:p w14:paraId="4C699814" w14:textId="77777777" w:rsidR="009E1E07" w:rsidRDefault="00CA3283">
      <w:pPr>
        <w:pStyle w:val="BodyText"/>
        <w:tabs>
          <w:tab w:val="left" w:pos="787"/>
        </w:tabs>
        <w:spacing w:before="122" w:line="360" w:lineRule="auto"/>
        <w:ind w:left="787" w:right="635" w:hanging="355"/>
      </w:pPr>
      <w:r>
        <w:rPr>
          <w:noProof/>
        </w:rPr>
        <w:drawing>
          <wp:inline distT="0" distB="0" distL="0" distR="0" wp14:anchorId="3228AC5B" wp14:editId="5D68FDB1">
            <wp:extent cx="91439" cy="91439"/>
            <wp:effectExtent l="0" t="0" r="0" b="0"/>
            <wp:docPr id="17" name="Image 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A site-inspection was undertaken to validate the desktop review findings and gather information on the current</w:t>
      </w:r>
      <w:r>
        <w:rPr>
          <w:color w:val="5F5F5F"/>
          <w:spacing w:val="-1"/>
        </w:rPr>
        <w:t xml:space="preserve"> </w:t>
      </w:r>
      <w:r>
        <w:rPr>
          <w:color w:val="5F5F5F"/>
        </w:rPr>
        <w:t>state</w:t>
      </w:r>
      <w:r>
        <w:rPr>
          <w:color w:val="5F5F5F"/>
          <w:spacing w:val="-3"/>
        </w:rPr>
        <w:t xml:space="preserve"> </w:t>
      </w:r>
      <w:r>
        <w:rPr>
          <w:color w:val="5F5F5F"/>
        </w:rPr>
        <w:t>and</w:t>
      </w:r>
      <w:r>
        <w:rPr>
          <w:color w:val="5F5F5F"/>
          <w:spacing w:val="-3"/>
        </w:rPr>
        <w:t xml:space="preserve"> </w:t>
      </w:r>
      <w:r>
        <w:rPr>
          <w:color w:val="5F5F5F"/>
        </w:rPr>
        <w:t>potential</w:t>
      </w:r>
      <w:r>
        <w:rPr>
          <w:color w:val="5F5F5F"/>
          <w:spacing w:val="-3"/>
        </w:rPr>
        <w:t xml:space="preserve"> </w:t>
      </w:r>
      <w:r>
        <w:rPr>
          <w:color w:val="5F5F5F"/>
        </w:rPr>
        <w:t>changes</w:t>
      </w:r>
      <w:r>
        <w:rPr>
          <w:color w:val="5F5F5F"/>
          <w:spacing w:val="-2"/>
        </w:rPr>
        <w:t xml:space="preserve"> </w:t>
      </w:r>
      <w:r>
        <w:rPr>
          <w:color w:val="5F5F5F"/>
        </w:rPr>
        <w:t>of</w:t>
      </w:r>
      <w:r>
        <w:rPr>
          <w:color w:val="5F5F5F"/>
          <w:spacing w:val="-7"/>
        </w:rPr>
        <w:t xml:space="preserve"> </w:t>
      </w:r>
      <w:r>
        <w:rPr>
          <w:color w:val="5F5F5F"/>
        </w:rPr>
        <w:t>the</w:t>
      </w:r>
      <w:r>
        <w:rPr>
          <w:color w:val="5F5F5F"/>
          <w:spacing w:val="-3"/>
        </w:rPr>
        <w:t xml:space="preserve"> </w:t>
      </w:r>
      <w:r>
        <w:rPr>
          <w:color w:val="5F5F5F"/>
        </w:rPr>
        <w:t>waterway</w:t>
      </w:r>
      <w:r>
        <w:rPr>
          <w:color w:val="5F5F5F"/>
          <w:spacing w:val="-2"/>
        </w:rPr>
        <w:t xml:space="preserve"> </w:t>
      </w:r>
      <w:r>
        <w:rPr>
          <w:color w:val="5F5F5F"/>
        </w:rPr>
        <w:t>crossings.</w:t>
      </w:r>
      <w:r>
        <w:rPr>
          <w:color w:val="5F5F5F"/>
          <w:spacing w:val="-1"/>
        </w:rPr>
        <w:t xml:space="preserve"> </w:t>
      </w:r>
      <w:r>
        <w:rPr>
          <w:color w:val="5F5F5F"/>
        </w:rPr>
        <w:t>The</w:t>
      </w:r>
      <w:r>
        <w:rPr>
          <w:color w:val="5F5F5F"/>
          <w:spacing w:val="-3"/>
        </w:rPr>
        <w:t xml:space="preserve"> </w:t>
      </w:r>
      <w:r>
        <w:rPr>
          <w:color w:val="5F5F5F"/>
        </w:rPr>
        <w:t>visit</w:t>
      </w:r>
      <w:r>
        <w:rPr>
          <w:color w:val="5F5F5F"/>
          <w:spacing w:val="-5"/>
        </w:rPr>
        <w:t xml:space="preserve"> </w:t>
      </w:r>
      <w:r>
        <w:rPr>
          <w:color w:val="5F5F5F"/>
        </w:rPr>
        <w:t>involved</w:t>
      </w:r>
      <w:r>
        <w:rPr>
          <w:color w:val="5F5F5F"/>
          <w:spacing w:val="-3"/>
        </w:rPr>
        <w:t xml:space="preserve"> </w:t>
      </w:r>
      <w:r>
        <w:rPr>
          <w:color w:val="5F5F5F"/>
        </w:rPr>
        <w:t>identifying</w:t>
      </w:r>
      <w:r>
        <w:rPr>
          <w:color w:val="5F5F5F"/>
          <w:spacing w:val="-3"/>
        </w:rPr>
        <w:t xml:space="preserve"> </w:t>
      </w:r>
      <w:r>
        <w:rPr>
          <w:color w:val="5F5F5F"/>
        </w:rPr>
        <w:t xml:space="preserve">site-specific features and engaging with landholders to assess the existing conditions of the major waterway </w:t>
      </w:r>
      <w:r>
        <w:rPr>
          <w:color w:val="5F5F5F"/>
          <w:spacing w:val="-2"/>
        </w:rPr>
        <w:t>crossings.</w:t>
      </w:r>
    </w:p>
    <w:p w14:paraId="09FC245D" w14:textId="77777777" w:rsidR="009E1E07" w:rsidRDefault="00CA3283">
      <w:pPr>
        <w:pStyle w:val="BodyText"/>
        <w:tabs>
          <w:tab w:val="left" w:pos="787"/>
        </w:tabs>
        <w:spacing w:before="117" w:line="360" w:lineRule="auto"/>
        <w:ind w:left="787" w:right="662" w:hanging="355"/>
      </w:pPr>
      <w:r>
        <w:rPr>
          <w:noProof/>
        </w:rPr>
        <w:drawing>
          <wp:inline distT="0" distB="0" distL="0" distR="0" wp14:anchorId="1FD958F4" wp14:editId="70364076">
            <wp:extent cx="91439" cy="91439"/>
            <wp:effectExtent l="0" t="0" r="0" b="0"/>
            <wp:docPr id="18" name="Image 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 xml:space="preserve">Conducting flood modelling of the above ground infrastructure located at Hazelwood and Waratah Bay, and waterway crossings. A direct rain fall approach was adopted and </w:t>
      </w:r>
      <w:r>
        <w:rPr>
          <w:i/>
          <w:color w:val="5F5F5F"/>
        </w:rPr>
        <w:t xml:space="preserve">Australian Rainfall and Runoff </w:t>
      </w:r>
      <w:r>
        <w:rPr>
          <w:color w:val="5F5F5F"/>
        </w:rPr>
        <w:t>(ARR)</w:t>
      </w:r>
      <w:r>
        <w:rPr>
          <w:color w:val="5F5F5F"/>
          <w:spacing w:val="-1"/>
        </w:rPr>
        <w:t xml:space="preserve"> </w:t>
      </w:r>
      <w:r>
        <w:rPr>
          <w:color w:val="5F5F5F"/>
        </w:rPr>
        <w:t>guidelines</w:t>
      </w:r>
      <w:r>
        <w:rPr>
          <w:color w:val="5F5F5F"/>
          <w:spacing w:val="-2"/>
        </w:rPr>
        <w:t xml:space="preserve"> </w:t>
      </w:r>
      <w:r>
        <w:rPr>
          <w:color w:val="5F5F5F"/>
        </w:rPr>
        <w:t>were</w:t>
      </w:r>
      <w:r>
        <w:rPr>
          <w:color w:val="5F5F5F"/>
          <w:spacing w:val="-3"/>
        </w:rPr>
        <w:t xml:space="preserve"> </w:t>
      </w:r>
      <w:r>
        <w:rPr>
          <w:color w:val="5F5F5F"/>
        </w:rPr>
        <w:t>applied</w:t>
      </w:r>
      <w:r>
        <w:rPr>
          <w:color w:val="5F5F5F"/>
          <w:spacing w:val="-4"/>
        </w:rPr>
        <w:t xml:space="preserve"> </w:t>
      </w:r>
      <w:r>
        <w:rPr>
          <w:color w:val="5F5F5F"/>
        </w:rPr>
        <w:t>to</w:t>
      </w:r>
      <w:r>
        <w:rPr>
          <w:color w:val="5F5F5F"/>
          <w:spacing w:val="-3"/>
        </w:rPr>
        <w:t xml:space="preserve"> </w:t>
      </w:r>
      <w:r>
        <w:rPr>
          <w:color w:val="5F5F5F"/>
        </w:rPr>
        <w:t>assess</w:t>
      </w:r>
      <w:r>
        <w:rPr>
          <w:color w:val="5F5F5F"/>
          <w:spacing w:val="-6"/>
        </w:rPr>
        <w:t xml:space="preserve"> </w:t>
      </w:r>
      <w:r>
        <w:rPr>
          <w:color w:val="5F5F5F"/>
        </w:rPr>
        <w:t>the</w:t>
      </w:r>
      <w:r>
        <w:rPr>
          <w:color w:val="5F5F5F"/>
          <w:spacing w:val="-3"/>
        </w:rPr>
        <w:t xml:space="preserve"> </w:t>
      </w:r>
      <w:r>
        <w:rPr>
          <w:color w:val="5F5F5F"/>
        </w:rPr>
        <w:t>extent</w:t>
      </w:r>
      <w:r>
        <w:rPr>
          <w:color w:val="5F5F5F"/>
          <w:spacing w:val="-5"/>
        </w:rPr>
        <w:t xml:space="preserve"> </w:t>
      </w:r>
      <w:r>
        <w:rPr>
          <w:color w:val="5F5F5F"/>
        </w:rPr>
        <w:t>of</w:t>
      </w:r>
      <w:r>
        <w:rPr>
          <w:color w:val="5F5F5F"/>
          <w:spacing w:val="-5"/>
        </w:rPr>
        <w:t xml:space="preserve"> </w:t>
      </w:r>
      <w:r>
        <w:rPr>
          <w:color w:val="5F5F5F"/>
        </w:rPr>
        <w:t>flooding</w:t>
      </w:r>
      <w:r>
        <w:rPr>
          <w:color w:val="5F5F5F"/>
          <w:spacing w:val="-3"/>
        </w:rPr>
        <w:t xml:space="preserve"> </w:t>
      </w:r>
      <w:r>
        <w:rPr>
          <w:color w:val="5F5F5F"/>
        </w:rPr>
        <w:t>and</w:t>
      </w:r>
      <w:r>
        <w:rPr>
          <w:color w:val="5F5F5F"/>
          <w:spacing w:val="-4"/>
        </w:rPr>
        <w:t xml:space="preserve"> </w:t>
      </w:r>
      <w:r>
        <w:rPr>
          <w:color w:val="5F5F5F"/>
        </w:rPr>
        <w:t>potential</w:t>
      </w:r>
      <w:r>
        <w:rPr>
          <w:color w:val="5F5F5F"/>
          <w:spacing w:val="-3"/>
        </w:rPr>
        <w:t xml:space="preserve"> </w:t>
      </w:r>
      <w:r>
        <w:rPr>
          <w:color w:val="5F5F5F"/>
        </w:rPr>
        <w:t>impacts</w:t>
      </w:r>
      <w:r>
        <w:rPr>
          <w:color w:val="5F5F5F"/>
          <w:spacing w:val="-1"/>
        </w:rPr>
        <w:t xml:space="preserve"> </w:t>
      </w:r>
      <w:r>
        <w:rPr>
          <w:color w:val="5F5F5F"/>
        </w:rPr>
        <w:t>on</w:t>
      </w:r>
      <w:r>
        <w:rPr>
          <w:color w:val="5F5F5F"/>
          <w:spacing w:val="-3"/>
        </w:rPr>
        <w:t xml:space="preserve"> </w:t>
      </w:r>
      <w:r>
        <w:rPr>
          <w:color w:val="5F5F5F"/>
        </w:rPr>
        <w:t>flood</w:t>
      </w:r>
      <w:r>
        <w:rPr>
          <w:color w:val="5F5F5F"/>
          <w:spacing w:val="-3"/>
        </w:rPr>
        <w:t xml:space="preserve"> </w:t>
      </w:r>
      <w:proofErr w:type="spellStart"/>
      <w:r>
        <w:rPr>
          <w:color w:val="5F5F5F"/>
        </w:rPr>
        <w:t>behaviour</w:t>
      </w:r>
      <w:proofErr w:type="spellEnd"/>
      <w:r>
        <w:rPr>
          <w:color w:val="5F5F5F"/>
        </w:rPr>
        <w:t xml:space="preserve"> for the 0.5% and 1% Annual Exceedance Probability (AEP) flood extents. The modelling included scenarios for the effects of climate change.</w:t>
      </w:r>
    </w:p>
    <w:p w14:paraId="290BC93F" w14:textId="77777777" w:rsidR="009E1E07" w:rsidRDefault="00CA3283">
      <w:pPr>
        <w:pStyle w:val="BodyText"/>
        <w:tabs>
          <w:tab w:val="left" w:pos="787"/>
        </w:tabs>
        <w:spacing w:before="124" w:line="357" w:lineRule="auto"/>
        <w:ind w:left="787" w:right="784" w:hanging="355"/>
      </w:pPr>
      <w:r>
        <w:rPr>
          <w:noProof/>
        </w:rPr>
        <w:drawing>
          <wp:inline distT="0" distB="0" distL="0" distR="0" wp14:anchorId="6C53D511" wp14:editId="6721E416">
            <wp:extent cx="91439" cy="91439"/>
            <wp:effectExtent l="0" t="0" r="0" b="0"/>
            <wp:docPr id="19" name="Image 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Identifying</w:t>
      </w:r>
      <w:r>
        <w:rPr>
          <w:color w:val="5F5F5F"/>
          <w:spacing w:val="-3"/>
        </w:rPr>
        <w:t xml:space="preserve"> </w:t>
      </w:r>
      <w:r>
        <w:rPr>
          <w:color w:val="5F5F5F"/>
        </w:rPr>
        <w:t>and</w:t>
      </w:r>
      <w:r>
        <w:rPr>
          <w:color w:val="5F5F5F"/>
          <w:spacing w:val="-3"/>
        </w:rPr>
        <w:t xml:space="preserve"> </w:t>
      </w:r>
      <w:r>
        <w:rPr>
          <w:color w:val="5F5F5F"/>
        </w:rPr>
        <w:t>assessing</w:t>
      </w:r>
      <w:r>
        <w:rPr>
          <w:color w:val="5F5F5F"/>
          <w:spacing w:val="-3"/>
        </w:rPr>
        <w:t xml:space="preserve"> </w:t>
      </w:r>
      <w:r>
        <w:rPr>
          <w:color w:val="5F5F5F"/>
        </w:rPr>
        <w:t>the</w:t>
      </w:r>
      <w:r>
        <w:rPr>
          <w:color w:val="5F5F5F"/>
          <w:spacing w:val="-3"/>
        </w:rPr>
        <w:t xml:space="preserve"> </w:t>
      </w:r>
      <w:r>
        <w:rPr>
          <w:color w:val="5F5F5F"/>
        </w:rPr>
        <w:t>potential</w:t>
      </w:r>
      <w:r>
        <w:rPr>
          <w:color w:val="5F5F5F"/>
          <w:spacing w:val="-3"/>
        </w:rPr>
        <w:t xml:space="preserve"> </w:t>
      </w:r>
      <w:r>
        <w:rPr>
          <w:color w:val="5F5F5F"/>
        </w:rPr>
        <w:t>flooding, water</w:t>
      </w:r>
      <w:r>
        <w:rPr>
          <w:color w:val="5F5F5F"/>
          <w:spacing w:val="-11"/>
        </w:rPr>
        <w:t xml:space="preserve"> </w:t>
      </w:r>
      <w:r>
        <w:rPr>
          <w:color w:val="5F5F5F"/>
        </w:rPr>
        <w:t>quality</w:t>
      </w:r>
      <w:r>
        <w:rPr>
          <w:color w:val="5F5F5F"/>
          <w:spacing w:val="-1"/>
        </w:rPr>
        <w:t xml:space="preserve"> </w:t>
      </w:r>
      <w:r>
        <w:rPr>
          <w:color w:val="5F5F5F"/>
        </w:rPr>
        <w:t>and</w:t>
      </w:r>
      <w:r>
        <w:rPr>
          <w:color w:val="5F5F5F"/>
          <w:spacing w:val="-3"/>
        </w:rPr>
        <w:t xml:space="preserve"> </w:t>
      </w:r>
      <w:r>
        <w:rPr>
          <w:color w:val="5F5F5F"/>
        </w:rPr>
        <w:t>geomorphology</w:t>
      </w:r>
      <w:r>
        <w:rPr>
          <w:color w:val="5F5F5F"/>
          <w:spacing w:val="-5"/>
        </w:rPr>
        <w:t xml:space="preserve"> </w:t>
      </w:r>
      <w:r>
        <w:rPr>
          <w:color w:val="5F5F5F"/>
        </w:rPr>
        <w:t>risks</w:t>
      </w:r>
      <w:r>
        <w:rPr>
          <w:color w:val="5F5F5F"/>
          <w:spacing w:val="-1"/>
        </w:rPr>
        <w:t xml:space="preserve"> </w:t>
      </w:r>
      <w:r>
        <w:rPr>
          <w:color w:val="5F5F5F"/>
        </w:rPr>
        <w:t>and</w:t>
      </w:r>
      <w:r>
        <w:rPr>
          <w:color w:val="5F5F5F"/>
          <w:spacing w:val="-3"/>
        </w:rPr>
        <w:t xml:space="preserve"> </w:t>
      </w:r>
      <w:r>
        <w:rPr>
          <w:color w:val="5F5F5F"/>
        </w:rPr>
        <w:t>impacts</w:t>
      </w:r>
      <w:r>
        <w:rPr>
          <w:color w:val="5F5F5F"/>
          <w:spacing w:val="-1"/>
        </w:rPr>
        <w:t xml:space="preserve"> </w:t>
      </w:r>
      <w:r>
        <w:rPr>
          <w:color w:val="5F5F5F"/>
        </w:rPr>
        <w:t>to surface water during construction, operation and decommissioning of the project using the risk assessment method.</w:t>
      </w:r>
    </w:p>
    <w:p w14:paraId="443437F9" w14:textId="77777777" w:rsidR="009E1E07" w:rsidRDefault="00CA3283">
      <w:pPr>
        <w:pStyle w:val="BodyText"/>
        <w:tabs>
          <w:tab w:val="left" w:pos="787"/>
        </w:tabs>
        <w:spacing w:before="124"/>
        <w:ind w:left="432"/>
      </w:pPr>
      <w:r>
        <w:rPr>
          <w:noProof/>
        </w:rPr>
        <w:drawing>
          <wp:inline distT="0" distB="0" distL="0" distR="0" wp14:anchorId="1A380406" wp14:editId="71FF2076">
            <wp:extent cx="91439" cy="91439"/>
            <wp:effectExtent l="0" t="0" r="0" b="0"/>
            <wp:docPr id="20" name="Image 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potential</w:t>
      </w:r>
      <w:r>
        <w:rPr>
          <w:color w:val="5F5F5F"/>
          <w:spacing w:val="-7"/>
        </w:rPr>
        <w:t xml:space="preserve"> </w:t>
      </w:r>
      <w:r>
        <w:rPr>
          <w:color w:val="5F5F5F"/>
        </w:rPr>
        <w:t>cumulative</w:t>
      </w:r>
      <w:r>
        <w:rPr>
          <w:color w:val="5F5F5F"/>
          <w:spacing w:val="-6"/>
        </w:rPr>
        <w:t xml:space="preserve"> </w:t>
      </w:r>
      <w:r>
        <w:rPr>
          <w:color w:val="5F5F5F"/>
        </w:rPr>
        <w:t>impacts</w:t>
      </w:r>
      <w:r>
        <w:rPr>
          <w:color w:val="5F5F5F"/>
          <w:spacing w:val="-9"/>
        </w:rPr>
        <w:t xml:space="preserve"> </w:t>
      </w:r>
      <w:r>
        <w:rPr>
          <w:color w:val="5F5F5F"/>
        </w:rPr>
        <w:t>on</w:t>
      </w:r>
      <w:r>
        <w:rPr>
          <w:color w:val="5F5F5F"/>
          <w:spacing w:val="-6"/>
        </w:rPr>
        <w:t xml:space="preserve"> </w:t>
      </w:r>
      <w:r>
        <w:rPr>
          <w:color w:val="5F5F5F"/>
        </w:rPr>
        <w:t>surface</w:t>
      </w:r>
      <w:r>
        <w:rPr>
          <w:color w:val="5F5F5F"/>
          <w:spacing w:val="-11"/>
        </w:rPr>
        <w:t xml:space="preserve"> </w:t>
      </w:r>
      <w:r>
        <w:rPr>
          <w:color w:val="5F5F5F"/>
        </w:rPr>
        <w:t>water</w:t>
      </w:r>
      <w:r>
        <w:rPr>
          <w:color w:val="5F5F5F"/>
          <w:spacing w:val="-4"/>
        </w:rPr>
        <w:t xml:space="preserve"> </w:t>
      </w:r>
      <w:r>
        <w:rPr>
          <w:color w:val="5F5F5F"/>
        </w:rPr>
        <w:t>values</w:t>
      </w:r>
      <w:r>
        <w:rPr>
          <w:color w:val="5F5F5F"/>
          <w:spacing w:val="-4"/>
        </w:rPr>
        <w:t xml:space="preserve"> </w:t>
      </w:r>
      <w:r>
        <w:rPr>
          <w:color w:val="5F5F5F"/>
        </w:rPr>
        <w:t>within</w:t>
      </w:r>
      <w:r>
        <w:rPr>
          <w:color w:val="5F5F5F"/>
          <w:spacing w:val="-6"/>
        </w:rPr>
        <w:t xml:space="preserve"> </w:t>
      </w:r>
      <w:r>
        <w:rPr>
          <w:color w:val="5F5F5F"/>
        </w:rPr>
        <w:t>the</w:t>
      </w:r>
      <w:r>
        <w:rPr>
          <w:color w:val="5F5F5F"/>
          <w:spacing w:val="-7"/>
        </w:rPr>
        <w:t xml:space="preserve"> </w:t>
      </w:r>
      <w:r>
        <w:rPr>
          <w:color w:val="5F5F5F"/>
        </w:rPr>
        <w:t>study</w:t>
      </w:r>
      <w:r>
        <w:rPr>
          <w:color w:val="5F5F5F"/>
          <w:spacing w:val="-8"/>
        </w:rPr>
        <w:t xml:space="preserve"> </w:t>
      </w:r>
      <w:r>
        <w:rPr>
          <w:color w:val="5F5F5F"/>
          <w:spacing w:val="-2"/>
        </w:rPr>
        <w:t>area.</w:t>
      </w:r>
    </w:p>
    <w:p w14:paraId="22542D3E" w14:textId="77777777" w:rsidR="009E1E07" w:rsidRDefault="009E1E07">
      <w:pPr>
        <w:sectPr w:rsidR="009E1E07">
          <w:pgSz w:w="11910" w:h="16840"/>
          <w:pgMar w:top="980" w:right="603" w:bottom="800" w:left="700" w:header="467" w:footer="612" w:gutter="0"/>
          <w:cols w:space="720"/>
        </w:sectPr>
      </w:pPr>
    </w:p>
    <w:p w14:paraId="12585893" w14:textId="77777777" w:rsidR="009E1E07" w:rsidRDefault="009E1E07">
      <w:pPr>
        <w:pStyle w:val="BodyText"/>
      </w:pPr>
    </w:p>
    <w:p w14:paraId="624AC9F4" w14:textId="77777777" w:rsidR="009E1E07" w:rsidRDefault="009E1E07">
      <w:pPr>
        <w:pStyle w:val="BodyText"/>
        <w:spacing w:before="142"/>
      </w:pPr>
    </w:p>
    <w:p w14:paraId="6A328B93" w14:textId="77777777" w:rsidR="009E1E07" w:rsidRDefault="00CA3283">
      <w:pPr>
        <w:pStyle w:val="BodyText"/>
        <w:tabs>
          <w:tab w:val="left" w:pos="787"/>
        </w:tabs>
        <w:spacing w:before="1" w:line="360" w:lineRule="auto"/>
        <w:ind w:left="788" w:right="635" w:hanging="355"/>
      </w:pPr>
      <w:r>
        <w:rPr>
          <w:noProof/>
        </w:rPr>
        <w:drawing>
          <wp:inline distT="0" distB="0" distL="0" distR="0" wp14:anchorId="638D373E" wp14:editId="3B8D2069">
            <wp:extent cx="91439" cy="91439"/>
            <wp:effectExtent l="0" t="0" r="0" b="0"/>
            <wp:docPr id="21" name="Image 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Developing</w:t>
      </w:r>
      <w:r>
        <w:rPr>
          <w:color w:val="5F5F5F"/>
          <w:spacing w:val="-2"/>
        </w:rPr>
        <w:t xml:space="preserve"> </w:t>
      </w:r>
      <w:r>
        <w:rPr>
          <w:color w:val="5F5F5F"/>
        </w:rPr>
        <w:t>EPRs in</w:t>
      </w:r>
      <w:r>
        <w:rPr>
          <w:color w:val="5F5F5F"/>
          <w:spacing w:val="-2"/>
        </w:rPr>
        <w:t xml:space="preserve"> </w:t>
      </w:r>
      <w:r>
        <w:rPr>
          <w:color w:val="5F5F5F"/>
        </w:rPr>
        <w:t>response</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impact</w:t>
      </w:r>
      <w:r>
        <w:rPr>
          <w:color w:val="5F5F5F"/>
          <w:spacing w:val="-4"/>
        </w:rPr>
        <w:t xml:space="preserve"> </w:t>
      </w:r>
      <w:r>
        <w:rPr>
          <w:color w:val="5F5F5F"/>
        </w:rPr>
        <w:t>assessment to</w:t>
      </w:r>
      <w:r>
        <w:rPr>
          <w:color w:val="5F5F5F"/>
          <w:spacing w:val="-7"/>
        </w:rPr>
        <w:t xml:space="preserve"> </w:t>
      </w:r>
      <w:r>
        <w:rPr>
          <w:color w:val="5F5F5F"/>
        </w:rPr>
        <w:t>set</w:t>
      </w:r>
      <w:r>
        <w:rPr>
          <w:color w:val="5F5F5F"/>
          <w:spacing w:val="-4"/>
        </w:rPr>
        <w:t xml:space="preserve"> </w:t>
      </w:r>
      <w:r>
        <w:rPr>
          <w:color w:val="5F5F5F"/>
        </w:rPr>
        <w:t>the</w:t>
      </w:r>
      <w:r>
        <w:rPr>
          <w:color w:val="5F5F5F"/>
          <w:spacing w:val="-2"/>
        </w:rPr>
        <w:t xml:space="preserve"> </w:t>
      </w:r>
      <w:r>
        <w:rPr>
          <w:color w:val="5F5F5F"/>
        </w:rPr>
        <w:t>required</w:t>
      </w:r>
      <w:r>
        <w:rPr>
          <w:color w:val="5F5F5F"/>
          <w:spacing w:val="-2"/>
        </w:rPr>
        <w:t xml:space="preserve"> </w:t>
      </w:r>
      <w:r>
        <w:rPr>
          <w:color w:val="5F5F5F"/>
        </w:rPr>
        <w:t>environmental</w:t>
      </w:r>
      <w:r>
        <w:rPr>
          <w:color w:val="5F5F5F"/>
          <w:spacing w:val="-2"/>
        </w:rPr>
        <w:t xml:space="preserve"> </w:t>
      </w:r>
      <w:r>
        <w:rPr>
          <w:color w:val="5F5F5F"/>
        </w:rPr>
        <w:t>outcomes for the project. The assessment of residual impacts presented in this chapter assume implementation of measures to comply with the EPRs. Refer to Volume 5, Chapter 2 – Environmental Management Framework for the complete list of EPRs.</w:t>
      </w:r>
    </w:p>
    <w:p w14:paraId="302182DC" w14:textId="77777777" w:rsidR="009E1E07" w:rsidRDefault="00CA3283">
      <w:pPr>
        <w:pStyle w:val="BodyText"/>
        <w:spacing w:before="179"/>
        <w:ind w:left="432"/>
      </w:pPr>
      <w:r>
        <w:rPr>
          <w:color w:val="5F5F5F"/>
        </w:rPr>
        <w:t>Further</w:t>
      </w:r>
      <w:r>
        <w:rPr>
          <w:color w:val="5F5F5F"/>
          <w:spacing w:val="-6"/>
        </w:rPr>
        <w:t xml:space="preserve"> </w:t>
      </w:r>
      <w:r>
        <w:rPr>
          <w:color w:val="5F5F5F"/>
        </w:rPr>
        <w:t>details</w:t>
      </w:r>
      <w:r>
        <w:rPr>
          <w:color w:val="5F5F5F"/>
          <w:spacing w:val="-4"/>
        </w:rPr>
        <w:t xml:space="preserve"> </w:t>
      </w:r>
      <w:r>
        <w:rPr>
          <w:color w:val="5F5F5F"/>
        </w:rPr>
        <w:t>of</w:t>
      </w:r>
      <w:r>
        <w:rPr>
          <w:color w:val="5F5F5F"/>
          <w:spacing w:val="-7"/>
        </w:rPr>
        <w:t xml:space="preserve"> </w:t>
      </w:r>
      <w:r>
        <w:rPr>
          <w:color w:val="5F5F5F"/>
        </w:rPr>
        <w:t>the</w:t>
      </w:r>
      <w:r>
        <w:rPr>
          <w:color w:val="5F5F5F"/>
          <w:spacing w:val="-10"/>
        </w:rPr>
        <w:t xml:space="preserve"> </w:t>
      </w:r>
      <w:r>
        <w:rPr>
          <w:color w:val="5F5F5F"/>
        </w:rPr>
        <w:t>method</w:t>
      </w:r>
      <w:r>
        <w:rPr>
          <w:color w:val="5F5F5F"/>
          <w:spacing w:val="-7"/>
        </w:rPr>
        <w:t xml:space="preserve"> </w:t>
      </w:r>
      <w:r>
        <w:rPr>
          <w:color w:val="5F5F5F"/>
        </w:rPr>
        <w:t>are</w:t>
      </w:r>
      <w:r>
        <w:rPr>
          <w:color w:val="5F5F5F"/>
          <w:spacing w:val="-5"/>
        </w:rPr>
        <w:t xml:space="preserve"> </w:t>
      </w:r>
      <w:r>
        <w:rPr>
          <w:color w:val="5F5F5F"/>
        </w:rPr>
        <w:t>provided</w:t>
      </w:r>
      <w:r>
        <w:rPr>
          <w:color w:val="5F5F5F"/>
          <w:spacing w:val="-7"/>
        </w:rPr>
        <w:t xml:space="preserve"> </w:t>
      </w:r>
      <w:r>
        <w:rPr>
          <w:color w:val="5F5F5F"/>
        </w:rPr>
        <w:t>in</w:t>
      </w:r>
      <w:r>
        <w:rPr>
          <w:color w:val="5F5F5F"/>
          <w:spacing w:val="-5"/>
        </w:rPr>
        <w:t xml:space="preserve"> </w:t>
      </w:r>
      <w:r>
        <w:rPr>
          <w:color w:val="5F5F5F"/>
        </w:rPr>
        <w:t>Technical</w:t>
      </w:r>
      <w:r>
        <w:rPr>
          <w:color w:val="5F5F5F"/>
          <w:spacing w:val="-10"/>
        </w:rPr>
        <w:t xml:space="preserve"> </w:t>
      </w:r>
      <w:r>
        <w:rPr>
          <w:color w:val="5F5F5F"/>
        </w:rPr>
        <w:t>Appendix</w:t>
      </w:r>
      <w:r>
        <w:rPr>
          <w:color w:val="5F5F5F"/>
          <w:spacing w:val="-5"/>
        </w:rPr>
        <w:t xml:space="preserve"> </w:t>
      </w:r>
      <w:r>
        <w:rPr>
          <w:color w:val="5F5F5F"/>
        </w:rPr>
        <w:t>Q:</w:t>
      </w:r>
      <w:r>
        <w:rPr>
          <w:color w:val="5F5F5F"/>
          <w:spacing w:val="-3"/>
        </w:rPr>
        <w:t xml:space="preserve"> </w:t>
      </w:r>
      <w:r>
        <w:rPr>
          <w:color w:val="5F5F5F"/>
        </w:rPr>
        <w:t>Surface</w:t>
      </w:r>
      <w:r>
        <w:rPr>
          <w:color w:val="5F5F5F"/>
          <w:spacing w:val="-5"/>
        </w:rPr>
        <w:t xml:space="preserve"> </w:t>
      </w:r>
      <w:r>
        <w:rPr>
          <w:color w:val="5F5F5F"/>
          <w:spacing w:val="-2"/>
        </w:rPr>
        <w:t>water.</w:t>
      </w:r>
    </w:p>
    <w:p w14:paraId="10A60073" w14:textId="77777777" w:rsidR="009E1E07" w:rsidRDefault="009E1E07">
      <w:pPr>
        <w:pStyle w:val="BodyText"/>
      </w:pPr>
    </w:p>
    <w:p w14:paraId="4B6BFD0A" w14:textId="77777777" w:rsidR="009E1E07" w:rsidRDefault="009E1E07">
      <w:pPr>
        <w:pStyle w:val="BodyText"/>
        <w:spacing w:before="11"/>
      </w:pPr>
    </w:p>
    <w:p w14:paraId="08D74A7E" w14:textId="77777777" w:rsidR="009E1E07" w:rsidRDefault="00CA3283">
      <w:pPr>
        <w:pStyle w:val="Heading3"/>
        <w:numPr>
          <w:ilvl w:val="2"/>
          <w:numId w:val="12"/>
        </w:numPr>
        <w:tabs>
          <w:tab w:val="left" w:pos="1565"/>
        </w:tabs>
        <w:spacing w:before="1"/>
      </w:pPr>
      <w:bookmarkStart w:id="2" w:name="5.1.1_Study_area"/>
      <w:bookmarkEnd w:id="2"/>
      <w:r>
        <w:rPr>
          <w:color w:val="18314A"/>
        </w:rPr>
        <w:t>Study</w:t>
      </w:r>
      <w:r>
        <w:rPr>
          <w:color w:val="18314A"/>
          <w:spacing w:val="-2"/>
        </w:rPr>
        <w:t xml:space="preserve"> </w:t>
      </w:r>
      <w:r>
        <w:rPr>
          <w:color w:val="18314A"/>
          <w:spacing w:val="-4"/>
        </w:rPr>
        <w:t>area</w:t>
      </w:r>
    </w:p>
    <w:p w14:paraId="46517FCA" w14:textId="77777777" w:rsidR="009E1E07" w:rsidRDefault="00CA3283">
      <w:pPr>
        <w:pStyle w:val="BodyText"/>
        <w:spacing w:before="241" w:line="360" w:lineRule="auto"/>
        <w:ind w:left="432" w:right="652"/>
      </w:pPr>
      <w:r>
        <w:rPr>
          <w:color w:val="585858"/>
        </w:rPr>
        <w:t>The</w:t>
      </w:r>
      <w:r>
        <w:rPr>
          <w:color w:val="585858"/>
          <w:spacing w:val="-2"/>
        </w:rPr>
        <w:t xml:space="preserve"> </w:t>
      </w:r>
      <w:r>
        <w:rPr>
          <w:color w:val="585858"/>
        </w:rPr>
        <w:t>study area</w:t>
      </w:r>
      <w:r>
        <w:rPr>
          <w:color w:val="585858"/>
          <w:spacing w:val="-7"/>
        </w:rPr>
        <w:t xml:space="preserve"> </w:t>
      </w:r>
      <w:r>
        <w:rPr>
          <w:color w:val="585858"/>
        </w:rPr>
        <w:t>for</w:t>
      </w:r>
      <w:r>
        <w:rPr>
          <w:color w:val="585858"/>
          <w:spacing w:val="-5"/>
        </w:rPr>
        <w:t xml:space="preserve"> </w:t>
      </w:r>
      <w:r>
        <w:rPr>
          <w:color w:val="585858"/>
        </w:rPr>
        <w:t>this assessment extended</w:t>
      </w:r>
      <w:r>
        <w:rPr>
          <w:color w:val="585858"/>
          <w:spacing w:val="-2"/>
        </w:rPr>
        <w:t xml:space="preserve"> </w:t>
      </w:r>
      <w:r>
        <w:rPr>
          <w:color w:val="585858"/>
        </w:rPr>
        <w:t>approximately 90</w:t>
      </w:r>
      <w:r>
        <w:rPr>
          <w:color w:val="585858"/>
          <w:spacing w:val="-5"/>
        </w:rPr>
        <w:t xml:space="preserve"> </w:t>
      </w:r>
      <w:r>
        <w:rPr>
          <w:color w:val="585858"/>
        </w:rPr>
        <w:t>km</w:t>
      </w:r>
      <w:r>
        <w:rPr>
          <w:color w:val="585858"/>
          <w:spacing w:val="-5"/>
        </w:rPr>
        <w:t xml:space="preserve"> </w:t>
      </w:r>
      <w:r>
        <w:rPr>
          <w:color w:val="585858"/>
        </w:rPr>
        <w:t>from</w:t>
      </w:r>
      <w:r>
        <w:rPr>
          <w:color w:val="585858"/>
          <w:spacing w:val="-5"/>
        </w:rPr>
        <w:t xml:space="preserve"> </w:t>
      </w:r>
      <w:r>
        <w:rPr>
          <w:color w:val="585858"/>
        </w:rPr>
        <w:t>the</w:t>
      </w:r>
      <w:r>
        <w:rPr>
          <w:color w:val="585858"/>
          <w:spacing w:val="-2"/>
        </w:rPr>
        <w:t xml:space="preserve"> </w:t>
      </w:r>
      <w:r>
        <w:rPr>
          <w:color w:val="585858"/>
        </w:rPr>
        <w:t>shore</w:t>
      </w:r>
      <w:r>
        <w:rPr>
          <w:color w:val="585858"/>
          <w:spacing w:val="-2"/>
        </w:rPr>
        <w:t xml:space="preserve"> </w:t>
      </w:r>
      <w:r>
        <w:rPr>
          <w:color w:val="585858"/>
        </w:rPr>
        <w:t>crossing</w:t>
      </w:r>
      <w:r>
        <w:rPr>
          <w:color w:val="585858"/>
          <w:spacing w:val="-2"/>
        </w:rPr>
        <w:t xml:space="preserve"> </w:t>
      </w:r>
      <w:r>
        <w:rPr>
          <w:color w:val="585858"/>
        </w:rPr>
        <w:t>at</w:t>
      </w:r>
      <w:r>
        <w:rPr>
          <w:color w:val="585858"/>
          <w:spacing w:val="-4"/>
        </w:rPr>
        <w:t xml:space="preserve"> </w:t>
      </w:r>
      <w:r>
        <w:rPr>
          <w:color w:val="585858"/>
        </w:rPr>
        <w:t>Waratah</w:t>
      </w:r>
      <w:r>
        <w:rPr>
          <w:color w:val="585858"/>
          <w:spacing w:val="-2"/>
        </w:rPr>
        <w:t xml:space="preserve"> </w:t>
      </w:r>
      <w:r>
        <w:rPr>
          <w:color w:val="585858"/>
        </w:rPr>
        <w:t>Bay to the converter station at Hazelwood. The study area includes 82 waterways, however as many of these waterways are small and/or ephemeral, the assessment focused on eight major waterway crossings:</w:t>
      </w:r>
    </w:p>
    <w:p w14:paraId="3FA0552E" w14:textId="77777777" w:rsidR="009E1E07" w:rsidRDefault="00CA3283">
      <w:pPr>
        <w:pStyle w:val="BodyText"/>
        <w:tabs>
          <w:tab w:val="left" w:pos="787"/>
        </w:tabs>
        <w:spacing w:before="122"/>
        <w:ind w:left="432"/>
      </w:pPr>
      <w:r>
        <w:rPr>
          <w:noProof/>
        </w:rPr>
        <w:drawing>
          <wp:inline distT="0" distB="0" distL="0" distR="0" wp14:anchorId="302142A6" wp14:editId="0706A05E">
            <wp:extent cx="91439" cy="91439"/>
            <wp:effectExtent l="0" t="0" r="0" b="0"/>
            <wp:docPr id="22" name="Image 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proofErr w:type="spellStart"/>
      <w:r>
        <w:rPr>
          <w:color w:val="5F5F5F"/>
        </w:rPr>
        <w:t>Morwell</w:t>
      </w:r>
      <w:proofErr w:type="spellEnd"/>
      <w:r>
        <w:rPr>
          <w:color w:val="5F5F5F"/>
          <w:spacing w:val="-7"/>
        </w:rPr>
        <w:t xml:space="preserve"> </w:t>
      </w:r>
      <w:r>
        <w:rPr>
          <w:color w:val="5F5F5F"/>
        </w:rPr>
        <w:t>River,</w:t>
      </w:r>
      <w:r>
        <w:rPr>
          <w:color w:val="5F5F5F"/>
          <w:spacing w:val="-4"/>
        </w:rPr>
        <w:t xml:space="preserve"> </w:t>
      </w:r>
      <w:r>
        <w:rPr>
          <w:color w:val="5F5F5F"/>
        </w:rPr>
        <w:t>near</w:t>
      </w:r>
      <w:r>
        <w:rPr>
          <w:color w:val="5F5F5F"/>
          <w:spacing w:val="-4"/>
        </w:rPr>
        <w:t xml:space="preserve"> </w:t>
      </w:r>
      <w:r>
        <w:rPr>
          <w:color w:val="5F5F5F"/>
          <w:spacing w:val="-2"/>
        </w:rPr>
        <w:t>Hazelwood</w:t>
      </w:r>
    </w:p>
    <w:p w14:paraId="04F095AA" w14:textId="77777777" w:rsidR="009E1E07" w:rsidRDefault="009E1E07">
      <w:pPr>
        <w:pStyle w:val="BodyText"/>
        <w:spacing w:before="5"/>
      </w:pPr>
    </w:p>
    <w:p w14:paraId="1CAA46F8" w14:textId="77777777" w:rsidR="009E1E07" w:rsidRDefault="00CA3283">
      <w:pPr>
        <w:pStyle w:val="BodyText"/>
        <w:tabs>
          <w:tab w:val="left" w:pos="787"/>
        </w:tabs>
        <w:spacing w:before="1"/>
        <w:ind w:left="432"/>
      </w:pPr>
      <w:r>
        <w:rPr>
          <w:noProof/>
        </w:rPr>
        <w:drawing>
          <wp:inline distT="0" distB="0" distL="0" distR="0" wp14:anchorId="2442E342" wp14:editId="35151BCA">
            <wp:extent cx="91439" cy="91439"/>
            <wp:effectExtent l="0" t="0" r="0" b="0"/>
            <wp:docPr id="23" name="Image 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Little</w:t>
      </w:r>
      <w:r>
        <w:rPr>
          <w:color w:val="5F5F5F"/>
          <w:spacing w:val="-6"/>
        </w:rPr>
        <w:t xml:space="preserve"> </w:t>
      </w:r>
      <w:proofErr w:type="spellStart"/>
      <w:r>
        <w:rPr>
          <w:color w:val="5F5F5F"/>
        </w:rPr>
        <w:t>Morwell</w:t>
      </w:r>
      <w:proofErr w:type="spellEnd"/>
      <w:r>
        <w:rPr>
          <w:color w:val="5F5F5F"/>
          <w:spacing w:val="-6"/>
        </w:rPr>
        <w:t xml:space="preserve"> </w:t>
      </w:r>
      <w:r>
        <w:rPr>
          <w:color w:val="5F5F5F"/>
        </w:rPr>
        <w:t>River,</w:t>
      </w:r>
      <w:r>
        <w:rPr>
          <w:color w:val="5F5F5F"/>
          <w:spacing w:val="-3"/>
        </w:rPr>
        <w:t xml:space="preserve"> </w:t>
      </w:r>
      <w:r>
        <w:rPr>
          <w:color w:val="5F5F5F"/>
        </w:rPr>
        <w:t>near</w:t>
      </w:r>
      <w:r>
        <w:rPr>
          <w:color w:val="5F5F5F"/>
          <w:spacing w:val="-4"/>
        </w:rPr>
        <w:t xml:space="preserve"> </w:t>
      </w:r>
      <w:proofErr w:type="spellStart"/>
      <w:r>
        <w:rPr>
          <w:color w:val="5F5F5F"/>
          <w:spacing w:val="-2"/>
        </w:rPr>
        <w:t>Darlimurla</w:t>
      </w:r>
      <w:proofErr w:type="spellEnd"/>
    </w:p>
    <w:p w14:paraId="4B715203" w14:textId="77777777" w:rsidR="009E1E07" w:rsidRDefault="009E1E07">
      <w:pPr>
        <w:pStyle w:val="BodyText"/>
        <w:spacing w:before="5"/>
      </w:pPr>
    </w:p>
    <w:p w14:paraId="55642697" w14:textId="77777777" w:rsidR="009E1E07" w:rsidRDefault="00CA3283">
      <w:pPr>
        <w:pStyle w:val="BodyText"/>
        <w:tabs>
          <w:tab w:val="left" w:pos="787"/>
        </w:tabs>
        <w:ind w:left="433"/>
      </w:pPr>
      <w:r>
        <w:rPr>
          <w:noProof/>
        </w:rPr>
        <w:drawing>
          <wp:inline distT="0" distB="0" distL="0" distR="0" wp14:anchorId="05D7F2CC" wp14:editId="488A2A7D">
            <wp:extent cx="91439" cy="91427"/>
            <wp:effectExtent l="0" t="0" r="0" b="0"/>
            <wp:docPr id="24" name="Image 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
                    <pic:cNvPicPr/>
                  </pic:nvPicPr>
                  <pic:blipFill>
                    <a:blip r:embed="rId7" cstate="print"/>
                    <a:stretch>
                      <a:fillRect/>
                    </a:stretch>
                  </pic:blipFill>
                  <pic:spPr>
                    <a:xfrm>
                      <a:off x="0" y="0"/>
                      <a:ext cx="91439" cy="91427"/>
                    </a:xfrm>
                    <a:prstGeom prst="rect">
                      <a:avLst/>
                    </a:prstGeom>
                  </pic:spPr>
                </pic:pic>
              </a:graphicData>
            </a:graphic>
          </wp:inline>
        </w:drawing>
      </w:r>
      <w:r>
        <w:rPr>
          <w:rFonts w:ascii="Times New Roman"/>
        </w:rPr>
        <w:tab/>
      </w:r>
      <w:proofErr w:type="spellStart"/>
      <w:r>
        <w:rPr>
          <w:color w:val="5F5F5F"/>
        </w:rPr>
        <w:t>Tarwin</w:t>
      </w:r>
      <w:proofErr w:type="spellEnd"/>
      <w:r>
        <w:rPr>
          <w:color w:val="5F5F5F"/>
          <w:spacing w:val="-8"/>
        </w:rPr>
        <w:t xml:space="preserve"> </w:t>
      </w:r>
      <w:r>
        <w:rPr>
          <w:color w:val="5F5F5F"/>
        </w:rPr>
        <w:t>River</w:t>
      </w:r>
      <w:r>
        <w:rPr>
          <w:color w:val="5F5F5F"/>
          <w:spacing w:val="-3"/>
        </w:rPr>
        <w:t xml:space="preserve"> </w:t>
      </w:r>
      <w:r>
        <w:rPr>
          <w:color w:val="5F5F5F"/>
        </w:rPr>
        <w:t>East</w:t>
      </w:r>
      <w:r>
        <w:rPr>
          <w:color w:val="5F5F5F"/>
          <w:spacing w:val="-8"/>
        </w:rPr>
        <w:t xml:space="preserve"> </w:t>
      </w:r>
      <w:r>
        <w:rPr>
          <w:color w:val="5F5F5F"/>
        </w:rPr>
        <w:t>Branch,</w:t>
      </w:r>
      <w:r>
        <w:rPr>
          <w:color w:val="5F5F5F"/>
          <w:spacing w:val="-7"/>
        </w:rPr>
        <w:t xml:space="preserve"> </w:t>
      </w:r>
      <w:r>
        <w:rPr>
          <w:color w:val="5F5F5F"/>
        </w:rPr>
        <w:t>near</w:t>
      </w:r>
      <w:r>
        <w:rPr>
          <w:color w:val="5F5F5F"/>
          <w:spacing w:val="-3"/>
        </w:rPr>
        <w:t xml:space="preserve"> </w:t>
      </w:r>
      <w:proofErr w:type="spellStart"/>
      <w:r>
        <w:rPr>
          <w:color w:val="5F5F5F"/>
          <w:spacing w:val="-2"/>
        </w:rPr>
        <w:t>Dumbalk</w:t>
      </w:r>
      <w:proofErr w:type="spellEnd"/>
    </w:p>
    <w:p w14:paraId="7E293F1A" w14:textId="77777777" w:rsidR="009E1E07" w:rsidRDefault="009E1E07">
      <w:pPr>
        <w:pStyle w:val="BodyText"/>
      </w:pPr>
    </w:p>
    <w:p w14:paraId="0F66B6E5" w14:textId="77777777" w:rsidR="009E1E07" w:rsidRDefault="00CA3283">
      <w:pPr>
        <w:pStyle w:val="BodyText"/>
        <w:tabs>
          <w:tab w:val="left" w:pos="787"/>
        </w:tabs>
        <w:spacing w:before="1"/>
        <w:ind w:left="432"/>
      </w:pPr>
      <w:r>
        <w:rPr>
          <w:noProof/>
        </w:rPr>
        <w:drawing>
          <wp:inline distT="0" distB="0" distL="0" distR="0" wp14:anchorId="778CE7F5" wp14:editId="73AB8714">
            <wp:extent cx="91439" cy="91439"/>
            <wp:effectExtent l="0" t="0" r="0" b="0"/>
            <wp:docPr id="25" name="Image 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Tributary</w:t>
      </w:r>
      <w:r>
        <w:rPr>
          <w:color w:val="5F5F5F"/>
          <w:spacing w:val="-7"/>
        </w:rPr>
        <w:t xml:space="preserve"> </w:t>
      </w:r>
      <w:r>
        <w:rPr>
          <w:color w:val="5F5F5F"/>
        </w:rPr>
        <w:t>of</w:t>
      </w:r>
      <w:r>
        <w:rPr>
          <w:color w:val="5F5F5F"/>
          <w:spacing w:val="-8"/>
        </w:rPr>
        <w:t xml:space="preserve"> </w:t>
      </w:r>
      <w:r>
        <w:rPr>
          <w:color w:val="5F5F5F"/>
        </w:rPr>
        <w:t>the</w:t>
      </w:r>
      <w:r>
        <w:rPr>
          <w:color w:val="5F5F5F"/>
          <w:spacing w:val="-11"/>
        </w:rPr>
        <w:t xml:space="preserve"> </w:t>
      </w:r>
      <w:proofErr w:type="spellStart"/>
      <w:r>
        <w:rPr>
          <w:color w:val="5F5F5F"/>
        </w:rPr>
        <w:t>Tarwin</w:t>
      </w:r>
      <w:proofErr w:type="spellEnd"/>
      <w:r>
        <w:rPr>
          <w:color w:val="5F5F5F"/>
          <w:spacing w:val="-6"/>
        </w:rPr>
        <w:t xml:space="preserve"> </w:t>
      </w:r>
      <w:r>
        <w:rPr>
          <w:color w:val="5F5F5F"/>
        </w:rPr>
        <w:t>River</w:t>
      </w:r>
      <w:r>
        <w:rPr>
          <w:color w:val="5F5F5F"/>
          <w:spacing w:val="-5"/>
        </w:rPr>
        <w:t xml:space="preserve"> </w:t>
      </w:r>
      <w:r>
        <w:rPr>
          <w:color w:val="5F5F5F"/>
        </w:rPr>
        <w:t>East</w:t>
      </w:r>
      <w:r>
        <w:rPr>
          <w:color w:val="5F5F5F"/>
          <w:spacing w:val="-3"/>
        </w:rPr>
        <w:t xml:space="preserve"> </w:t>
      </w:r>
      <w:r>
        <w:rPr>
          <w:color w:val="5F5F5F"/>
        </w:rPr>
        <w:t>Branch,</w:t>
      </w:r>
      <w:r>
        <w:rPr>
          <w:color w:val="5F5F5F"/>
          <w:spacing w:val="-8"/>
        </w:rPr>
        <w:t xml:space="preserve"> </w:t>
      </w:r>
      <w:r>
        <w:rPr>
          <w:color w:val="5F5F5F"/>
        </w:rPr>
        <w:t>near</w:t>
      </w:r>
      <w:r>
        <w:rPr>
          <w:color w:val="5F5F5F"/>
          <w:spacing w:val="-5"/>
        </w:rPr>
        <w:t xml:space="preserve"> </w:t>
      </w:r>
      <w:proofErr w:type="spellStart"/>
      <w:r>
        <w:rPr>
          <w:color w:val="5F5F5F"/>
        </w:rPr>
        <w:t>Dumbalk</w:t>
      </w:r>
      <w:proofErr w:type="spellEnd"/>
      <w:r>
        <w:rPr>
          <w:color w:val="5F5F5F"/>
          <w:spacing w:val="-4"/>
        </w:rPr>
        <w:t xml:space="preserve"> </w:t>
      </w:r>
      <w:r>
        <w:rPr>
          <w:color w:val="5F5F5F"/>
        </w:rPr>
        <w:t>(northern</w:t>
      </w:r>
      <w:r>
        <w:rPr>
          <w:color w:val="5F5F5F"/>
          <w:spacing w:val="-6"/>
        </w:rPr>
        <w:t xml:space="preserve"> </w:t>
      </w:r>
      <w:r>
        <w:rPr>
          <w:color w:val="5F5F5F"/>
          <w:spacing w:val="-2"/>
        </w:rPr>
        <w:t>tributary)</w:t>
      </w:r>
    </w:p>
    <w:p w14:paraId="728318C6" w14:textId="77777777" w:rsidR="009E1E07" w:rsidRDefault="009E1E07">
      <w:pPr>
        <w:pStyle w:val="BodyText"/>
        <w:spacing w:before="6"/>
      </w:pPr>
    </w:p>
    <w:p w14:paraId="2A5A5CDE" w14:textId="77777777" w:rsidR="009E1E07" w:rsidRDefault="00CA3283">
      <w:pPr>
        <w:pStyle w:val="BodyText"/>
        <w:tabs>
          <w:tab w:val="left" w:pos="787"/>
        </w:tabs>
        <w:ind w:left="432"/>
      </w:pPr>
      <w:r>
        <w:rPr>
          <w:noProof/>
        </w:rPr>
        <w:drawing>
          <wp:inline distT="0" distB="0" distL="0" distR="0" wp14:anchorId="166A0BD2" wp14:editId="7D542D02">
            <wp:extent cx="91439" cy="91439"/>
            <wp:effectExtent l="0" t="0" r="0" b="0"/>
            <wp:docPr id="26" name="Image 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Tributary</w:t>
      </w:r>
      <w:r>
        <w:rPr>
          <w:color w:val="5F5F5F"/>
          <w:spacing w:val="-7"/>
        </w:rPr>
        <w:t xml:space="preserve"> </w:t>
      </w:r>
      <w:r>
        <w:rPr>
          <w:color w:val="5F5F5F"/>
        </w:rPr>
        <w:t>of</w:t>
      </w:r>
      <w:r>
        <w:rPr>
          <w:color w:val="5F5F5F"/>
          <w:spacing w:val="-8"/>
        </w:rPr>
        <w:t xml:space="preserve"> </w:t>
      </w:r>
      <w:r>
        <w:rPr>
          <w:color w:val="5F5F5F"/>
        </w:rPr>
        <w:t>the</w:t>
      </w:r>
      <w:r>
        <w:rPr>
          <w:color w:val="5F5F5F"/>
          <w:spacing w:val="-11"/>
        </w:rPr>
        <w:t xml:space="preserve"> </w:t>
      </w:r>
      <w:proofErr w:type="spellStart"/>
      <w:r>
        <w:rPr>
          <w:color w:val="5F5F5F"/>
        </w:rPr>
        <w:t>Tarwin</w:t>
      </w:r>
      <w:proofErr w:type="spellEnd"/>
      <w:r>
        <w:rPr>
          <w:color w:val="5F5F5F"/>
          <w:spacing w:val="-6"/>
        </w:rPr>
        <w:t xml:space="preserve"> </w:t>
      </w:r>
      <w:r>
        <w:rPr>
          <w:color w:val="5F5F5F"/>
        </w:rPr>
        <w:t>River</w:t>
      </w:r>
      <w:r>
        <w:rPr>
          <w:color w:val="5F5F5F"/>
          <w:spacing w:val="-5"/>
        </w:rPr>
        <w:t xml:space="preserve"> </w:t>
      </w:r>
      <w:r>
        <w:rPr>
          <w:color w:val="5F5F5F"/>
        </w:rPr>
        <w:t>East</w:t>
      </w:r>
      <w:r>
        <w:rPr>
          <w:color w:val="5F5F5F"/>
          <w:spacing w:val="-3"/>
        </w:rPr>
        <w:t xml:space="preserve"> </w:t>
      </w:r>
      <w:r>
        <w:rPr>
          <w:color w:val="5F5F5F"/>
        </w:rPr>
        <w:t>Branch,</w:t>
      </w:r>
      <w:r>
        <w:rPr>
          <w:color w:val="5F5F5F"/>
          <w:spacing w:val="-8"/>
        </w:rPr>
        <w:t xml:space="preserve"> </w:t>
      </w:r>
      <w:r>
        <w:rPr>
          <w:color w:val="5F5F5F"/>
        </w:rPr>
        <w:t>near</w:t>
      </w:r>
      <w:r>
        <w:rPr>
          <w:color w:val="5F5F5F"/>
          <w:spacing w:val="-5"/>
        </w:rPr>
        <w:t xml:space="preserve"> </w:t>
      </w:r>
      <w:proofErr w:type="spellStart"/>
      <w:r>
        <w:rPr>
          <w:color w:val="5F5F5F"/>
        </w:rPr>
        <w:t>Dumbalk</w:t>
      </w:r>
      <w:proofErr w:type="spellEnd"/>
      <w:r>
        <w:rPr>
          <w:color w:val="5F5F5F"/>
          <w:spacing w:val="-4"/>
        </w:rPr>
        <w:t xml:space="preserve"> </w:t>
      </w:r>
      <w:r>
        <w:rPr>
          <w:color w:val="5F5F5F"/>
        </w:rPr>
        <w:t>(southern</w:t>
      </w:r>
      <w:r>
        <w:rPr>
          <w:color w:val="5F5F5F"/>
          <w:spacing w:val="-6"/>
        </w:rPr>
        <w:t xml:space="preserve"> </w:t>
      </w:r>
      <w:r>
        <w:rPr>
          <w:color w:val="5F5F5F"/>
          <w:spacing w:val="-2"/>
        </w:rPr>
        <w:t>tributary)</w:t>
      </w:r>
    </w:p>
    <w:p w14:paraId="67A96AB7" w14:textId="77777777" w:rsidR="009E1E07" w:rsidRDefault="009E1E07">
      <w:pPr>
        <w:pStyle w:val="BodyText"/>
        <w:spacing w:before="5"/>
      </w:pPr>
    </w:p>
    <w:p w14:paraId="696FE5EA" w14:textId="77777777" w:rsidR="009E1E07" w:rsidRDefault="00CA3283">
      <w:pPr>
        <w:pStyle w:val="BodyText"/>
        <w:tabs>
          <w:tab w:val="left" w:pos="787"/>
        </w:tabs>
        <w:ind w:left="432"/>
      </w:pPr>
      <w:r>
        <w:rPr>
          <w:noProof/>
        </w:rPr>
        <w:drawing>
          <wp:inline distT="0" distB="0" distL="0" distR="0" wp14:anchorId="214FAEFF" wp14:editId="08F93D7D">
            <wp:extent cx="91439" cy="91439"/>
            <wp:effectExtent l="0" t="0" r="0" b="0"/>
            <wp:docPr id="27" name="Image 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Stony</w:t>
      </w:r>
      <w:r>
        <w:rPr>
          <w:color w:val="5F5F5F"/>
          <w:spacing w:val="-3"/>
        </w:rPr>
        <w:t xml:space="preserve"> </w:t>
      </w:r>
      <w:r>
        <w:rPr>
          <w:color w:val="5F5F5F"/>
        </w:rPr>
        <w:t>Creek,</w:t>
      </w:r>
      <w:r>
        <w:rPr>
          <w:color w:val="5F5F5F"/>
          <w:spacing w:val="-6"/>
        </w:rPr>
        <w:t xml:space="preserve"> </w:t>
      </w:r>
      <w:r>
        <w:rPr>
          <w:color w:val="5F5F5F"/>
        </w:rPr>
        <w:t>near</w:t>
      </w:r>
      <w:r>
        <w:rPr>
          <w:color w:val="5F5F5F"/>
          <w:spacing w:val="-2"/>
        </w:rPr>
        <w:t xml:space="preserve"> </w:t>
      </w:r>
      <w:r>
        <w:rPr>
          <w:color w:val="5F5F5F"/>
        </w:rPr>
        <w:t>the</w:t>
      </w:r>
      <w:r>
        <w:rPr>
          <w:color w:val="5F5F5F"/>
          <w:spacing w:val="-9"/>
        </w:rPr>
        <w:t xml:space="preserve"> </w:t>
      </w:r>
      <w:r>
        <w:rPr>
          <w:color w:val="5F5F5F"/>
        </w:rPr>
        <w:t>town</w:t>
      </w:r>
      <w:r>
        <w:rPr>
          <w:color w:val="5F5F5F"/>
          <w:spacing w:val="-5"/>
        </w:rPr>
        <w:t xml:space="preserve"> </w:t>
      </w:r>
      <w:r>
        <w:rPr>
          <w:color w:val="5F5F5F"/>
        </w:rPr>
        <w:t>of</w:t>
      </w:r>
      <w:r>
        <w:rPr>
          <w:color w:val="5F5F5F"/>
          <w:spacing w:val="-1"/>
        </w:rPr>
        <w:t xml:space="preserve"> </w:t>
      </w:r>
      <w:r>
        <w:rPr>
          <w:color w:val="5F5F5F"/>
        </w:rPr>
        <w:t>Stony</w:t>
      </w:r>
      <w:r>
        <w:rPr>
          <w:color w:val="5F5F5F"/>
          <w:spacing w:val="-2"/>
        </w:rPr>
        <w:t xml:space="preserve"> Creek</w:t>
      </w:r>
    </w:p>
    <w:p w14:paraId="04D43062" w14:textId="77777777" w:rsidR="009E1E07" w:rsidRDefault="009E1E07">
      <w:pPr>
        <w:pStyle w:val="BodyText"/>
        <w:spacing w:before="6"/>
      </w:pPr>
    </w:p>
    <w:p w14:paraId="5B50C211" w14:textId="77777777" w:rsidR="009E1E07" w:rsidRDefault="00CA3283">
      <w:pPr>
        <w:pStyle w:val="BodyText"/>
        <w:tabs>
          <w:tab w:val="left" w:pos="787"/>
        </w:tabs>
        <w:ind w:left="432"/>
      </w:pPr>
      <w:r>
        <w:rPr>
          <w:noProof/>
        </w:rPr>
        <w:drawing>
          <wp:inline distT="0" distB="0" distL="0" distR="0" wp14:anchorId="5CB89783" wp14:editId="309951C9">
            <wp:extent cx="91439" cy="91439"/>
            <wp:effectExtent l="0" t="0" r="0" b="0"/>
            <wp:docPr id="28" name="Image 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Buffalo</w:t>
      </w:r>
      <w:r>
        <w:rPr>
          <w:color w:val="5F5F5F"/>
          <w:spacing w:val="-5"/>
        </w:rPr>
        <w:t xml:space="preserve"> </w:t>
      </w:r>
      <w:r>
        <w:rPr>
          <w:color w:val="5F5F5F"/>
        </w:rPr>
        <w:t>Creek,</w:t>
      </w:r>
      <w:r>
        <w:rPr>
          <w:color w:val="5F5F5F"/>
          <w:spacing w:val="-2"/>
        </w:rPr>
        <w:t xml:space="preserve"> </w:t>
      </w:r>
      <w:r>
        <w:rPr>
          <w:color w:val="5F5F5F"/>
        </w:rPr>
        <w:t>near</w:t>
      </w:r>
      <w:r>
        <w:rPr>
          <w:color w:val="5F5F5F"/>
          <w:spacing w:val="-7"/>
        </w:rPr>
        <w:t xml:space="preserve"> </w:t>
      </w:r>
      <w:r>
        <w:rPr>
          <w:color w:val="5F5F5F"/>
        </w:rPr>
        <w:t>the</w:t>
      </w:r>
      <w:r>
        <w:rPr>
          <w:color w:val="5F5F5F"/>
          <w:spacing w:val="-5"/>
        </w:rPr>
        <w:t xml:space="preserve"> </w:t>
      </w:r>
      <w:r>
        <w:rPr>
          <w:color w:val="5F5F5F"/>
        </w:rPr>
        <w:t>town</w:t>
      </w:r>
      <w:r>
        <w:rPr>
          <w:color w:val="5F5F5F"/>
          <w:spacing w:val="-5"/>
        </w:rPr>
        <w:t xml:space="preserve"> </w:t>
      </w:r>
      <w:r>
        <w:rPr>
          <w:color w:val="5F5F5F"/>
        </w:rPr>
        <w:t>of</w:t>
      </w:r>
      <w:r>
        <w:rPr>
          <w:color w:val="5F5F5F"/>
          <w:spacing w:val="-1"/>
        </w:rPr>
        <w:t xml:space="preserve"> </w:t>
      </w:r>
      <w:r>
        <w:rPr>
          <w:color w:val="5F5F5F"/>
          <w:spacing w:val="-2"/>
        </w:rPr>
        <w:t>Buffalo</w:t>
      </w:r>
    </w:p>
    <w:p w14:paraId="4431F54B" w14:textId="77777777" w:rsidR="009E1E07" w:rsidRDefault="009E1E07">
      <w:pPr>
        <w:pStyle w:val="BodyText"/>
        <w:spacing w:before="5"/>
      </w:pPr>
    </w:p>
    <w:p w14:paraId="4B9C2665" w14:textId="77777777" w:rsidR="009E1E07" w:rsidRDefault="00CA3283">
      <w:pPr>
        <w:pStyle w:val="BodyText"/>
        <w:tabs>
          <w:tab w:val="left" w:pos="787"/>
        </w:tabs>
        <w:ind w:left="432"/>
      </w:pPr>
      <w:r>
        <w:rPr>
          <w:noProof/>
        </w:rPr>
        <w:drawing>
          <wp:inline distT="0" distB="0" distL="0" distR="0" wp14:anchorId="04E353A8" wp14:editId="200CFA06">
            <wp:extent cx="91439" cy="91439"/>
            <wp:effectExtent l="0" t="0" r="0" b="0"/>
            <wp:docPr id="29" name="Image 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Fish</w:t>
      </w:r>
      <w:r>
        <w:rPr>
          <w:color w:val="5F5F5F"/>
          <w:spacing w:val="-3"/>
        </w:rPr>
        <w:t xml:space="preserve"> </w:t>
      </w:r>
      <w:r>
        <w:rPr>
          <w:color w:val="5F5F5F"/>
        </w:rPr>
        <w:t>Creek,</w:t>
      </w:r>
      <w:r>
        <w:rPr>
          <w:color w:val="5F5F5F"/>
          <w:spacing w:val="-5"/>
        </w:rPr>
        <w:t xml:space="preserve"> </w:t>
      </w:r>
      <w:r>
        <w:rPr>
          <w:color w:val="5F5F5F"/>
        </w:rPr>
        <w:t>south</w:t>
      </w:r>
      <w:r>
        <w:rPr>
          <w:color w:val="5F5F5F"/>
          <w:spacing w:val="-2"/>
        </w:rPr>
        <w:t xml:space="preserve"> </w:t>
      </w:r>
      <w:r>
        <w:rPr>
          <w:color w:val="5F5F5F"/>
        </w:rPr>
        <w:t>of</w:t>
      </w:r>
      <w:r>
        <w:rPr>
          <w:color w:val="5F5F5F"/>
          <w:spacing w:val="-5"/>
        </w:rPr>
        <w:t xml:space="preserve"> </w:t>
      </w:r>
      <w:r>
        <w:rPr>
          <w:color w:val="5F5F5F"/>
        </w:rPr>
        <w:t>the</w:t>
      </w:r>
      <w:r>
        <w:rPr>
          <w:color w:val="5F5F5F"/>
          <w:spacing w:val="-7"/>
        </w:rPr>
        <w:t xml:space="preserve"> </w:t>
      </w:r>
      <w:r>
        <w:rPr>
          <w:color w:val="5F5F5F"/>
        </w:rPr>
        <w:t>town</w:t>
      </w:r>
      <w:r>
        <w:rPr>
          <w:color w:val="5F5F5F"/>
          <w:spacing w:val="-3"/>
        </w:rPr>
        <w:t xml:space="preserve"> </w:t>
      </w:r>
      <w:r>
        <w:rPr>
          <w:color w:val="5F5F5F"/>
        </w:rPr>
        <w:t>of</w:t>
      </w:r>
      <w:r>
        <w:rPr>
          <w:color w:val="5F5F5F"/>
          <w:spacing w:val="1"/>
        </w:rPr>
        <w:t xml:space="preserve"> </w:t>
      </w:r>
      <w:r>
        <w:rPr>
          <w:color w:val="5F5F5F"/>
          <w:spacing w:val="-2"/>
        </w:rPr>
        <w:t>Buffalo.</w:t>
      </w:r>
    </w:p>
    <w:p w14:paraId="4079DCF7" w14:textId="77777777" w:rsidR="009E1E07" w:rsidRDefault="009E1E07">
      <w:pPr>
        <w:pStyle w:val="BodyText"/>
        <w:spacing w:before="68"/>
      </w:pPr>
    </w:p>
    <w:p w14:paraId="1E1EB544" w14:textId="77777777" w:rsidR="009E1E07" w:rsidRDefault="00CA3283">
      <w:pPr>
        <w:pStyle w:val="BodyText"/>
        <w:spacing w:line="355" w:lineRule="auto"/>
        <w:ind w:left="432" w:right="523"/>
      </w:pPr>
      <w:r>
        <w:rPr>
          <w:color w:val="5F5F5F"/>
        </w:rPr>
        <w:t>The study area also included the proposed Hazelwood converter station and the Waratah Bay transition station</w:t>
      </w:r>
      <w:r>
        <w:rPr>
          <w:color w:val="5F5F5F"/>
          <w:spacing w:val="-2"/>
        </w:rPr>
        <w:t xml:space="preserve"> </w:t>
      </w:r>
      <w:r>
        <w:rPr>
          <w:color w:val="5F5F5F"/>
        </w:rPr>
        <w:t>sites.</w:t>
      </w:r>
      <w:r>
        <w:rPr>
          <w:color w:val="5F5F5F"/>
          <w:spacing w:val="-4"/>
        </w:rPr>
        <w:t xml:space="preserve"> </w:t>
      </w:r>
      <w:hyperlink w:anchor="_bookmark0" w:history="1">
        <w:r>
          <w:rPr>
            <w:color w:val="5F5F5F"/>
          </w:rPr>
          <w:t>Figure</w:t>
        </w:r>
        <w:r>
          <w:rPr>
            <w:color w:val="5F5F5F"/>
            <w:spacing w:val="-2"/>
          </w:rPr>
          <w:t xml:space="preserve"> </w:t>
        </w:r>
        <w:r>
          <w:rPr>
            <w:color w:val="5F5F5F"/>
          </w:rPr>
          <w:t>4-24</w:t>
        </w:r>
      </w:hyperlink>
      <w:r>
        <w:rPr>
          <w:color w:val="5F5F5F"/>
          <w:spacing w:val="-2"/>
        </w:rPr>
        <w:t xml:space="preserve"> </w:t>
      </w:r>
      <w:r>
        <w:rPr>
          <w:color w:val="5F5F5F"/>
        </w:rPr>
        <w:t>provides an</w:t>
      </w:r>
      <w:r>
        <w:rPr>
          <w:color w:val="5F5F5F"/>
          <w:spacing w:val="-2"/>
        </w:rPr>
        <w:t xml:space="preserve"> </w:t>
      </w:r>
      <w:r>
        <w:rPr>
          <w:color w:val="5F5F5F"/>
        </w:rPr>
        <w:t>overview</w:t>
      </w:r>
      <w:r>
        <w:rPr>
          <w:color w:val="5F5F5F"/>
          <w:spacing w:val="-2"/>
        </w:rPr>
        <w:t xml:space="preserve"> </w:t>
      </w:r>
      <w:r>
        <w:rPr>
          <w:color w:val="5F5F5F"/>
        </w:rPr>
        <w:t>of the</w:t>
      </w:r>
      <w:r>
        <w:rPr>
          <w:color w:val="5F5F5F"/>
          <w:spacing w:val="-7"/>
        </w:rPr>
        <w:t xml:space="preserve"> </w:t>
      </w:r>
      <w:r>
        <w:rPr>
          <w:color w:val="5F5F5F"/>
        </w:rPr>
        <w:t>study area</w:t>
      </w:r>
      <w:r>
        <w:rPr>
          <w:color w:val="5F5F5F"/>
          <w:spacing w:val="-2"/>
        </w:rPr>
        <w:t xml:space="preserve"> </w:t>
      </w:r>
      <w:r>
        <w:rPr>
          <w:color w:val="5F5F5F"/>
        </w:rPr>
        <w:t>for</w:t>
      </w:r>
      <w:r>
        <w:rPr>
          <w:color w:val="5F5F5F"/>
          <w:spacing w:val="-5"/>
        </w:rPr>
        <w:t xml:space="preserve"> </w:t>
      </w:r>
      <w:r>
        <w:rPr>
          <w:color w:val="5F5F5F"/>
        </w:rPr>
        <w:t>the</w:t>
      </w:r>
      <w:r>
        <w:rPr>
          <w:color w:val="5F5F5F"/>
          <w:spacing w:val="-2"/>
        </w:rPr>
        <w:t xml:space="preserve"> </w:t>
      </w:r>
      <w:r>
        <w:rPr>
          <w:color w:val="5F5F5F"/>
        </w:rPr>
        <w:t>surface</w:t>
      </w:r>
      <w:r>
        <w:rPr>
          <w:color w:val="5F5F5F"/>
          <w:spacing w:val="-2"/>
        </w:rPr>
        <w:t xml:space="preserve"> </w:t>
      </w:r>
      <w:r>
        <w:rPr>
          <w:color w:val="5F5F5F"/>
        </w:rPr>
        <w:t>water</w:t>
      </w:r>
      <w:r>
        <w:rPr>
          <w:color w:val="5F5F5F"/>
          <w:spacing w:val="-3"/>
        </w:rPr>
        <w:t xml:space="preserve"> </w:t>
      </w:r>
      <w:r>
        <w:rPr>
          <w:color w:val="5F5F5F"/>
        </w:rPr>
        <w:t>impact</w:t>
      </w:r>
      <w:r>
        <w:rPr>
          <w:color w:val="5F5F5F"/>
          <w:spacing w:val="-4"/>
        </w:rPr>
        <w:t xml:space="preserve"> </w:t>
      </w:r>
      <w:r>
        <w:rPr>
          <w:color w:val="5F5F5F"/>
        </w:rPr>
        <w:t>assessment.</w:t>
      </w:r>
    </w:p>
    <w:p w14:paraId="08765E3B" w14:textId="77777777" w:rsidR="00CA3283" w:rsidRDefault="00CA3283">
      <w:pPr>
        <w:spacing w:line="355" w:lineRule="auto"/>
        <w:sectPr w:rsidR="00CA3283">
          <w:pgSz w:w="11910" w:h="16840"/>
          <w:pgMar w:top="980" w:right="603" w:bottom="800" w:left="700" w:header="467" w:footer="612" w:gutter="0"/>
          <w:cols w:space="720"/>
        </w:sectPr>
      </w:pPr>
    </w:p>
    <w:p w14:paraId="25A859D0" w14:textId="19DF8B91" w:rsidR="00234802" w:rsidRDefault="00234802">
      <w:pPr>
        <w:spacing w:line="355" w:lineRule="auto"/>
        <w:sectPr w:rsidR="00234802">
          <w:pgSz w:w="11910" w:h="16840"/>
          <w:pgMar w:top="980" w:right="603" w:bottom="800" w:left="700" w:header="467" w:footer="612" w:gutter="0"/>
          <w:cols w:space="720"/>
        </w:sectPr>
      </w:pPr>
      <w:r>
        <w:rPr>
          <w:noProof/>
        </w:rPr>
        <w:lastRenderedPageBreak/>
        <w:drawing>
          <wp:anchor distT="0" distB="0" distL="114300" distR="114300" simplePos="0" relativeHeight="251806208" behindDoc="0" locked="0" layoutInCell="1" allowOverlap="1" wp14:anchorId="34E7163C" wp14:editId="60AE1668">
            <wp:simplePos x="0" y="0"/>
            <wp:positionH relativeFrom="column">
              <wp:posOffset>-445060</wp:posOffset>
            </wp:positionH>
            <wp:positionV relativeFrom="paragraph">
              <wp:posOffset>-640507</wp:posOffset>
            </wp:positionV>
            <wp:extent cx="7560000" cy="10702800"/>
            <wp:effectExtent l="0" t="0" r="3175" b="3810"/>
            <wp:wrapNone/>
            <wp:docPr id="894033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anchor>
        </w:drawing>
      </w:r>
    </w:p>
    <w:p w14:paraId="34DB11C6" w14:textId="77777777" w:rsidR="009E1E07" w:rsidRDefault="009E1E07">
      <w:pPr>
        <w:rPr>
          <w:rFonts w:ascii="Arial Narrow"/>
          <w:sz w:val="8"/>
        </w:rPr>
        <w:sectPr w:rsidR="009E1E07">
          <w:headerReference w:type="default" r:id="rId11"/>
          <w:footerReference w:type="default" r:id="rId12"/>
          <w:type w:val="continuous"/>
          <w:pgSz w:w="11910" w:h="16840"/>
          <w:pgMar w:top="980" w:right="600" w:bottom="800" w:left="700" w:header="0" w:footer="0" w:gutter="0"/>
          <w:cols w:num="3" w:space="720" w:equalWidth="0">
            <w:col w:w="1935" w:space="2028"/>
            <w:col w:w="2893" w:space="75"/>
            <w:col w:w="3679"/>
          </w:cols>
        </w:sectPr>
      </w:pPr>
    </w:p>
    <w:p w14:paraId="53459C97" w14:textId="77777777" w:rsidR="009E1E07" w:rsidRDefault="009E1E07">
      <w:pPr>
        <w:pStyle w:val="BodyText"/>
        <w:spacing w:before="6"/>
        <w:rPr>
          <w:rFonts w:ascii="Arial Narrow"/>
          <w:b/>
        </w:rPr>
      </w:pPr>
    </w:p>
    <w:p w14:paraId="30952785" w14:textId="77777777" w:rsidR="009E1E07" w:rsidRDefault="00CA3283">
      <w:pPr>
        <w:pStyle w:val="BodyText"/>
        <w:spacing w:line="360" w:lineRule="auto"/>
        <w:ind w:left="432" w:right="523"/>
      </w:pPr>
      <w:bookmarkStart w:id="3" w:name="5.1.2_Legislative_context"/>
      <w:bookmarkStart w:id="4" w:name="_bookmark1"/>
      <w:bookmarkEnd w:id="3"/>
      <w:bookmarkEnd w:id="4"/>
      <w:r>
        <w:rPr>
          <w:color w:val="585858"/>
        </w:rPr>
        <w:t>The</w:t>
      </w:r>
      <w:r>
        <w:rPr>
          <w:color w:val="585858"/>
          <w:spacing w:val="-3"/>
        </w:rPr>
        <w:t xml:space="preserve"> </w:t>
      </w:r>
      <w:r>
        <w:rPr>
          <w:color w:val="585858"/>
        </w:rPr>
        <w:t>key</w:t>
      </w:r>
      <w:r>
        <w:rPr>
          <w:color w:val="585858"/>
          <w:spacing w:val="-1"/>
        </w:rPr>
        <w:t xml:space="preserve"> </w:t>
      </w:r>
      <w:r>
        <w:rPr>
          <w:color w:val="585858"/>
        </w:rPr>
        <w:t>legislation, policies</w:t>
      </w:r>
      <w:r>
        <w:rPr>
          <w:color w:val="585858"/>
          <w:spacing w:val="-1"/>
        </w:rPr>
        <w:t xml:space="preserve"> </w:t>
      </w:r>
      <w:r>
        <w:rPr>
          <w:color w:val="585858"/>
        </w:rPr>
        <w:t>and</w:t>
      </w:r>
      <w:r>
        <w:rPr>
          <w:color w:val="585858"/>
          <w:spacing w:val="-3"/>
        </w:rPr>
        <w:t xml:space="preserve"> </w:t>
      </w:r>
      <w:r>
        <w:rPr>
          <w:color w:val="585858"/>
        </w:rPr>
        <w:t>guidelines</w:t>
      </w:r>
      <w:r>
        <w:rPr>
          <w:color w:val="585858"/>
          <w:spacing w:val="-3"/>
        </w:rPr>
        <w:t xml:space="preserve"> </w:t>
      </w:r>
      <w:r>
        <w:rPr>
          <w:color w:val="585858"/>
        </w:rPr>
        <w:t>that informed</w:t>
      </w:r>
      <w:r>
        <w:rPr>
          <w:color w:val="585858"/>
          <w:spacing w:val="-3"/>
        </w:rPr>
        <w:t xml:space="preserve"> </w:t>
      </w:r>
      <w:r>
        <w:rPr>
          <w:color w:val="585858"/>
        </w:rPr>
        <w:t>the</w:t>
      </w:r>
      <w:r>
        <w:rPr>
          <w:color w:val="585858"/>
          <w:spacing w:val="-3"/>
        </w:rPr>
        <w:t xml:space="preserve"> </w:t>
      </w:r>
      <w:r>
        <w:rPr>
          <w:color w:val="585858"/>
        </w:rPr>
        <w:t>assessment</w:t>
      </w:r>
      <w:r>
        <w:rPr>
          <w:color w:val="585858"/>
          <w:spacing w:val="-5"/>
        </w:rPr>
        <w:t xml:space="preserve"> </w:t>
      </w:r>
      <w:r>
        <w:rPr>
          <w:color w:val="585858"/>
        </w:rPr>
        <w:t>of</w:t>
      </w:r>
      <w:r>
        <w:rPr>
          <w:color w:val="585858"/>
          <w:spacing w:val="-5"/>
        </w:rPr>
        <w:t xml:space="preserve"> </w:t>
      </w:r>
      <w:r>
        <w:rPr>
          <w:color w:val="585858"/>
        </w:rPr>
        <w:t>surface</w:t>
      </w:r>
      <w:r>
        <w:rPr>
          <w:color w:val="585858"/>
          <w:spacing w:val="-3"/>
        </w:rPr>
        <w:t xml:space="preserve"> </w:t>
      </w:r>
      <w:r>
        <w:rPr>
          <w:color w:val="585858"/>
        </w:rPr>
        <w:t>water</w:t>
      </w:r>
      <w:r>
        <w:rPr>
          <w:color w:val="585858"/>
          <w:spacing w:val="-1"/>
        </w:rPr>
        <w:t xml:space="preserve"> </w:t>
      </w:r>
      <w:r>
        <w:rPr>
          <w:color w:val="585858"/>
        </w:rPr>
        <w:t>impacts</w:t>
      </w:r>
      <w:r>
        <w:rPr>
          <w:color w:val="585858"/>
          <w:spacing w:val="-6"/>
        </w:rPr>
        <w:t xml:space="preserve"> </w:t>
      </w:r>
      <w:r>
        <w:rPr>
          <w:color w:val="585858"/>
        </w:rPr>
        <w:t>is</w:t>
      </w:r>
      <w:r>
        <w:rPr>
          <w:color w:val="585858"/>
          <w:spacing w:val="-1"/>
        </w:rPr>
        <w:t xml:space="preserve"> </w:t>
      </w:r>
      <w:r>
        <w:rPr>
          <w:color w:val="585858"/>
        </w:rPr>
        <w:t xml:space="preserve">outlined in </w:t>
      </w:r>
      <w:hyperlink w:anchor="_bookmark2" w:history="1">
        <w:r>
          <w:rPr>
            <w:color w:val="585858"/>
          </w:rPr>
          <w:t>Table 5-1.</w:t>
        </w:r>
      </w:hyperlink>
      <w:r>
        <w:rPr>
          <w:color w:val="585858"/>
        </w:rPr>
        <w:t xml:space="preserve"> Other legislation that informs the approvals required when a project interacts with various waterways in Victoria are described in Volume 1, Chapter 4 – Legislative framework.</w:t>
      </w:r>
    </w:p>
    <w:p w14:paraId="6519EAE9" w14:textId="77777777" w:rsidR="009E1E07" w:rsidRDefault="00CA3283">
      <w:pPr>
        <w:pStyle w:val="BodyText"/>
        <w:tabs>
          <w:tab w:val="left" w:pos="1873"/>
        </w:tabs>
        <w:spacing w:before="123"/>
        <w:ind w:left="433"/>
        <w:rPr>
          <w:rFonts w:ascii="Century Gothic"/>
        </w:rPr>
      </w:pPr>
      <w:bookmarkStart w:id="5" w:name="_bookmark2"/>
      <w:bookmarkEnd w:id="5"/>
      <w:r>
        <w:rPr>
          <w:rFonts w:ascii="Century Gothic"/>
          <w:color w:val="18314A"/>
        </w:rPr>
        <w:t>Table</w:t>
      </w:r>
      <w:r>
        <w:rPr>
          <w:rFonts w:ascii="Century Gothic"/>
          <w:color w:val="18314A"/>
          <w:spacing w:val="-8"/>
        </w:rPr>
        <w:t xml:space="preserve"> </w:t>
      </w:r>
      <w:r>
        <w:rPr>
          <w:rFonts w:ascii="Century Gothic"/>
          <w:color w:val="18314A"/>
        </w:rPr>
        <w:t>5-</w:t>
      </w:r>
      <w:r>
        <w:rPr>
          <w:rFonts w:ascii="Century Gothic"/>
          <w:color w:val="18314A"/>
          <w:spacing w:val="-10"/>
        </w:rPr>
        <w:t>1</w:t>
      </w:r>
      <w:r>
        <w:rPr>
          <w:rFonts w:ascii="Century Gothic"/>
          <w:color w:val="18314A"/>
        </w:rPr>
        <w:tab/>
        <w:t>Key</w:t>
      </w:r>
      <w:r>
        <w:rPr>
          <w:rFonts w:ascii="Century Gothic"/>
          <w:color w:val="18314A"/>
          <w:spacing w:val="-12"/>
        </w:rPr>
        <w:t xml:space="preserve"> </w:t>
      </w:r>
      <w:r>
        <w:rPr>
          <w:rFonts w:ascii="Century Gothic"/>
          <w:color w:val="18314A"/>
        </w:rPr>
        <w:t>legislation</w:t>
      </w:r>
      <w:r>
        <w:rPr>
          <w:rFonts w:ascii="Century Gothic"/>
          <w:color w:val="18314A"/>
          <w:spacing w:val="-5"/>
        </w:rPr>
        <w:t xml:space="preserve"> </w:t>
      </w:r>
      <w:r>
        <w:rPr>
          <w:rFonts w:ascii="Century Gothic"/>
          <w:color w:val="18314A"/>
        </w:rPr>
        <w:t>relevant</w:t>
      </w:r>
      <w:r>
        <w:rPr>
          <w:rFonts w:ascii="Century Gothic"/>
          <w:color w:val="18314A"/>
          <w:spacing w:val="-8"/>
        </w:rPr>
        <w:t xml:space="preserve"> </w:t>
      </w:r>
      <w:r>
        <w:rPr>
          <w:rFonts w:ascii="Century Gothic"/>
          <w:color w:val="18314A"/>
        </w:rPr>
        <w:t>to</w:t>
      </w:r>
      <w:r>
        <w:rPr>
          <w:rFonts w:ascii="Century Gothic"/>
          <w:color w:val="18314A"/>
          <w:spacing w:val="-5"/>
        </w:rPr>
        <w:t xml:space="preserve"> </w:t>
      </w:r>
      <w:r>
        <w:rPr>
          <w:rFonts w:ascii="Century Gothic"/>
          <w:color w:val="18314A"/>
        </w:rPr>
        <w:t>surface</w:t>
      </w:r>
      <w:r>
        <w:rPr>
          <w:rFonts w:ascii="Century Gothic"/>
          <w:color w:val="18314A"/>
          <w:spacing w:val="-12"/>
        </w:rPr>
        <w:t xml:space="preserve"> </w:t>
      </w:r>
      <w:r>
        <w:rPr>
          <w:rFonts w:ascii="Century Gothic"/>
          <w:color w:val="18314A"/>
        </w:rPr>
        <w:t>water</w:t>
      </w:r>
      <w:r>
        <w:rPr>
          <w:rFonts w:ascii="Century Gothic"/>
          <w:color w:val="18314A"/>
          <w:spacing w:val="-9"/>
        </w:rPr>
        <w:t xml:space="preserve"> </w:t>
      </w:r>
      <w:r>
        <w:rPr>
          <w:rFonts w:ascii="Century Gothic"/>
          <w:color w:val="18314A"/>
          <w:spacing w:val="-2"/>
        </w:rPr>
        <w:t>assessment</w:t>
      </w:r>
    </w:p>
    <w:p w14:paraId="2E55E56E" w14:textId="77777777" w:rsidR="009E1E07" w:rsidRDefault="009E1E07">
      <w:pPr>
        <w:pStyle w:val="BodyText"/>
        <w:spacing w:before="9"/>
        <w:rPr>
          <w:rFonts w:ascii="Century Gothic"/>
          <w:sz w:val="9"/>
        </w:rPr>
      </w:pPr>
    </w:p>
    <w:tbl>
      <w:tblPr>
        <w:tblW w:w="0" w:type="auto"/>
        <w:tblInd w:w="440" w:type="dxa"/>
        <w:tblLayout w:type="fixed"/>
        <w:tblCellMar>
          <w:left w:w="0" w:type="dxa"/>
          <w:right w:w="0" w:type="dxa"/>
        </w:tblCellMar>
        <w:tblLook w:val="01E0" w:firstRow="1" w:lastRow="1" w:firstColumn="1" w:lastColumn="1" w:noHBand="0" w:noVBand="0"/>
      </w:tblPr>
      <w:tblGrid>
        <w:gridCol w:w="2192"/>
        <w:gridCol w:w="7447"/>
      </w:tblGrid>
      <w:tr w:rsidR="009E1E07" w14:paraId="7B3C5FC3" w14:textId="77777777">
        <w:trPr>
          <w:trHeight w:val="470"/>
        </w:trPr>
        <w:tc>
          <w:tcPr>
            <w:tcW w:w="2192" w:type="dxa"/>
            <w:shd w:val="clear" w:color="auto" w:fill="133149"/>
          </w:tcPr>
          <w:p w14:paraId="304F7F4F" w14:textId="77777777" w:rsidR="009E1E07" w:rsidRDefault="00CA3283">
            <w:pPr>
              <w:pStyle w:val="TableParagraph"/>
              <w:spacing w:before="133"/>
              <w:rPr>
                <w:b/>
                <w:sz w:val="18"/>
              </w:rPr>
            </w:pPr>
            <w:r>
              <w:rPr>
                <w:b/>
                <w:color w:val="FFFFFF"/>
                <w:spacing w:val="-2"/>
                <w:sz w:val="18"/>
              </w:rPr>
              <w:t>Title</w:t>
            </w:r>
          </w:p>
        </w:tc>
        <w:tc>
          <w:tcPr>
            <w:tcW w:w="7447" w:type="dxa"/>
            <w:shd w:val="clear" w:color="auto" w:fill="133149"/>
          </w:tcPr>
          <w:p w14:paraId="74D3C513" w14:textId="77777777" w:rsidR="009E1E07" w:rsidRDefault="00CA3283">
            <w:pPr>
              <w:pStyle w:val="TableParagraph"/>
              <w:spacing w:before="133"/>
              <w:ind w:left="183"/>
              <w:rPr>
                <w:b/>
                <w:sz w:val="18"/>
              </w:rPr>
            </w:pPr>
            <w:r>
              <w:rPr>
                <w:b/>
                <w:color w:val="FFFFFF"/>
                <w:sz w:val="18"/>
              </w:rPr>
              <w:t>Relevance</w:t>
            </w:r>
            <w:r>
              <w:rPr>
                <w:b/>
                <w:color w:val="FFFFFF"/>
                <w:spacing w:val="-7"/>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2"/>
                <w:sz w:val="18"/>
              </w:rPr>
              <w:t xml:space="preserve"> assessment</w:t>
            </w:r>
          </w:p>
        </w:tc>
      </w:tr>
      <w:tr w:rsidR="009E1E07" w14:paraId="50A773E8" w14:textId="77777777">
        <w:trPr>
          <w:trHeight w:val="1473"/>
        </w:trPr>
        <w:tc>
          <w:tcPr>
            <w:tcW w:w="2192" w:type="dxa"/>
            <w:shd w:val="clear" w:color="auto" w:fill="D3E6F4"/>
          </w:tcPr>
          <w:p w14:paraId="5632B167" w14:textId="77777777" w:rsidR="009E1E07" w:rsidRDefault="00CA3283">
            <w:pPr>
              <w:pStyle w:val="TableParagraph"/>
              <w:spacing w:before="114"/>
              <w:rPr>
                <w:sz w:val="18"/>
              </w:rPr>
            </w:pPr>
            <w:r>
              <w:rPr>
                <w:i/>
                <w:color w:val="5F5F5F"/>
                <w:sz w:val="18"/>
              </w:rPr>
              <w:t>Environment</w:t>
            </w:r>
            <w:r>
              <w:rPr>
                <w:i/>
                <w:color w:val="5F5F5F"/>
                <w:spacing w:val="-13"/>
                <w:sz w:val="18"/>
              </w:rPr>
              <w:t xml:space="preserve"> </w:t>
            </w:r>
            <w:r>
              <w:rPr>
                <w:i/>
                <w:color w:val="5F5F5F"/>
                <w:sz w:val="18"/>
              </w:rPr>
              <w:t>Protection Act</w:t>
            </w:r>
            <w:r>
              <w:rPr>
                <w:i/>
                <w:color w:val="5F5F5F"/>
                <w:spacing w:val="-1"/>
                <w:sz w:val="18"/>
              </w:rPr>
              <w:t xml:space="preserve"> </w:t>
            </w:r>
            <w:r>
              <w:rPr>
                <w:i/>
                <w:color w:val="5F5F5F"/>
                <w:sz w:val="18"/>
              </w:rPr>
              <w:t>2017</w:t>
            </w:r>
            <w:r>
              <w:rPr>
                <w:i/>
                <w:color w:val="5F5F5F"/>
                <w:spacing w:val="-3"/>
                <w:sz w:val="18"/>
              </w:rPr>
              <w:t xml:space="preserve"> </w:t>
            </w:r>
            <w:r>
              <w:rPr>
                <w:color w:val="5F5F5F"/>
                <w:sz w:val="18"/>
              </w:rPr>
              <w:t>(Vic)</w:t>
            </w:r>
            <w:r>
              <w:rPr>
                <w:color w:val="5F5F5F"/>
                <w:spacing w:val="-2"/>
                <w:sz w:val="18"/>
              </w:rPr>
              <w:t xml:space="preserve"> </w:t>
            </w:r>
            <w:r>
              <w:rPr>
                <w:color w:val="5F5F5F"/>
                <w:sz w:val="18"/>
              </w:rPr>
              <w:t>(EP</w:t>
            </w:r>
            <w:r>
              <w:rPr>
                <w:color w:val="5F5F5F"/>
                <w:spacing w:val="1"/>
                <w:sz w:val="18"/>
              </w:rPr>
              <w:t xml:space="preserve"> </w:t>
            </w:r>
            <w:r>
              <w:rPr>
                <w:color w:val="5F5F5F"/>
                <w:spacing w:val="-4"/>
                <w:sz w:val="18"/>
              </w:rPr>
              <w:t>Act)</w:t>
            </w:r>
          </w:p>
        </w:tc>
        <w:tc>
          <w:tcPr>
            <w:tcW w:w="7447" w:type="dxa"/>
            <w:shd w:val="clear" w:color="auto" w:fill="D3E6F4"/>
          </w:tcPr>
          <w:p w14:paraId="71CC961B" w14:textId="77777777" w:rsidR="009E1E07" w:rsidRDefault="00CA3283">
            <w:pPr>
              <w:pStyle w:val="TableParagraph"/>
              <w:spacing w:before="114"/>
              <w:ind w:left="183" w:right="129"/>
              <w:rPr>
                <w:sz w:val="18"/>
              </w:rPr>
            </w:pPr>
            <w:r>
              <w:rPr>
                <w:color w:val="5F5F5F"/>
                <w:sz w:val="18"/>
              </w:rPr>
              <w:t>This Act requires Victorians and businesses to minimise harm to the environment and human</w:t>
            </w:r>
            <w:r>
              <w:rPr>
                <w:color w:val="5F5F5F"/>
                <w:spacing w:val="-4"/>
                <w:sz w:val="18"/>
              </w:rPr>
              <w:t xml:space="preserve"> </w:t>
            </w:r>
            <w:r>
              <w:rPr>
                <w:color w:val="5F5F5F"/>
                <w:sz w:val="18"/>
              </w:rPr>
              <w:t>health</w:t>
            </w:r>
            <w:r>
              <w:rPr>
                <w:color w:val="5F5F5F"/>
                <w:spacing w:val="-4"/>
                <w:sz w:val="18"/>
              </w:rPr>
              <w:t xml:space="preserve"> </w:t>
            </w:r>
            <w:r>
              <w:rPr>
                <w:color w:val="5F5F5F"/>
                <w:sz w:val="18"/>
              </w:rPr>
              <w:t>from</w:t>
            </w:r>
            <w:r>
              <w:rPr>
                <w:color w:val="5F5F5F"/>
                <w:spacing w:val="-2"/>
                <w:sz w:val="18"/>
              </w:rPr>
              <w:t xml:space="preserve"> </w:t>
            </w:r>
            <w:r>
              <w:rPr>
                <w:color w:val="5F5F5F"/>
                <w:sz w:val="18"/>
              </w:rPr>
              <w:t>pollution</w:t>
            </w:r>
            <w:r>
              <w:rPr>
                <w:color w:val="5F5F5F"/>
                <w:spacing w:val="-4"/>
                <w:sz w:val="18"/>
              </w:rPr>
              <w:t xml:space="preserve"> </w:t>
            </w:r>
            <w:r>
              <w:rPr>
                <w:color w:val="5F5F5F"/>
                <w:sz w:val="18"/>
              </w:rPr>
              <w:t>or waste.</w:t>
            </w:r>
            <w:r>
              <w:rPr>
                <w:color w:val="5F5F5F"/>
                <w:spacing w:val="-2"/>
                <w:sz w:val="18"/>
              </w:rPr>
              <w:t xml:space="preserve"> </w:t>
            </w:r>
            <w:r>
              <w:rPr>
                <w:color w:val="5F5F5F"/>
                <w:sz w:val="18"/>
              </w:rPr>
              <w:t>It includes a</w:t>
            </w:r>
            <w:r>
              <w:rPr>
                <w:color w:val="5F5F5F"/>
                <w:spacing w:val="-9"/>
                <w:sz w:val="18"/>
              </w:rPr>
              <w:t xml:space="preserve"> </w:t>
            </w:r>
            <w:r>
              <w:rPr>
                <w:color w:val="5F5F5F"/>
                <w:sz w:val="18"/>
              </w:rPr>
              <w:t>GED,</w:t>
            </w:r>
            <w:r>
              <w:rPr>
                <w:color w:val="5F5F5F"/>
                <w:spacing w:val="-2"/>
                <w:sz w:val="18"/>
              </w:rPr>
              <w:t xml:space="preserve"> </w:t>
            </w:r>
            <w:r>
              <w:rPr>
                <w:color w:val="5F5F5F"/>
                <w:sz w:val="18"/>
              </w:rPr>
              <w:t>a</w:t>
            </w:r>
            <w:r>
              <w:rPr>
                <w:color w:val="5F5F5F"/>
                <w:spacing w:val="-6"/>
                <w:sz w:val="18"/>
              </w:rPr>
              <w:t xml:space="preserve"> </w:t>
            </w:r>
            <w:r>
              <w:rPr>
                <w:color w:val="5F5F5F"/>
                <w:sz w:val="18"/>
              </w:rPr>
              <w:t>duty</w:t>
            </w:r>
            <w:r>
              <w:rPr>
                <w:color w:val="5F5F5F"/>
                <w:spacing w:val="-3"/>
                <w:sz w:val="18"/>
              </w:rPr>
              <w:t xml:space="preserve"> </w:t>
            </w:r>
            <w:r>
              <w:rPr>
                <w:color w:val="5F5F5F"/>
                <w:sz w:val="18"/>
              </w:rPr>
              <w:t>to</w:t>
            </w:r>
            <w:r>
              <w:rPr>
                <w:color w:val="5F5F5F"/>
                <w:spacing w:val="-4"/>
                <w:sz w:val="18"/>
              </w:rPr>
              <w:t xml:space="preserve"> </w:t>
            </w:r>
            <w:r>
              <w:rPr>
                <w:color w:val="5F5F5F"/>
                <w:sz w:val="18"/>
              </w:rPr>
              <w:t>notify</w:t>
            </w:r>
            <w:r>
              <w:rPr>
                <w:color w:val="5F5F5F"/>
                <w:spacing w:val="-3"/>
                <w:sz w:val="18"/>
              </w:rPr>
              <w:t xml:space="preserve"> </w:t>
            </w:r>
            <w:r>
              <w:rPr>
                <w:color w:val="5F5F5F"/>
                <w:sz w:val="18"/>
              </w:rPr>
              <w:t>the EPA</w:t>
            </w:r>
            <w:r>
              <w:rPr>
                <w:color w:val="5F5F5F"/>
                <w:spacing w:val="-5"/>
                <w:sz w:val="18"/>
              </w:rPr>
              <w:t xml:space="preserve"> </w:t>
            </w:r>
            <w:r>
              <w:rPr>
                <w:color w:val="5F5F5F"/>
                <w:sz w:val="18"/>
              </w:rPr>
              <w:t>Victoria of prescribed notifiable contamination, and a duty to manage contamination. The ERS sets benchmarks to assess and report on environmental conditions, including surface water, using indicators and objectives to determine whether environmental values are being maintained or threatened.</w:t>
            </w:r>
          </w:p>
        </w:tc>
      </w:tr>
      <w:tr w:rsidR="009E1E07" w14:paraId="64CDD9D7" w14:textId="77777777">
        <w:trPr>
          <w:trHeight w:val="1257"/>
        </w:trPr>
        <w:tc>
          <w:tcPr>
            <w:tcW w:w="2192" w:type="dxa"/>
          </w:tcPr>
          <w:p w14:paraId="43166CEA" w14:textId="77777777" w:rsidR="009E1E07" w:rsidRDefault="00CA3283">
            <w:pPr>
              <w:pStyle w:val="TableParagraph"/>
              <w:rPr>
                <w:sz w:val="18"/>
              </w:rPr>
            </w:pPr>
            <w:r>
              <w:rPr>
                <w:color w:val="5F5F5F"/>
                <w:sz w:val="18"/>
              </w:rPr>
              <w:t>Environment</w:t>
            </w:r>
            <w:r>
              <w:rPr>
                <w:color w:val="5F5F5F"/>
                <w:spacing w:val="-13"/>
                <w:sz w:val="18"/>
              </w:rPr>
              <w:t xml:space="preserve"> </w:t>
            </w:r>
            <w:r>
              <w:rPr>
                <w:color w:val="5F5F5F"/>
                <w:sz w:val="18"/>
              </w:rPr>
              <w:t>Reference Standard (Vic)</w:t>
            </w:r>
          </w:p>
        </w:tc>
        <w:tc>
          <w:tcPr>
            <w:tcW w:w="7447" w:type="dxa"/>
          </w:tcPr>
          <w:p w14:paraId="4E5D1A7C" w14:textId="77777777" w:rsidR="009E1E07" w:rsidRDefault="00CA3283">
            <w:pPr>
              <w:pStyle w:val="TableParagraph"/>
              <w:ind w:left="183" w:right="129"/>
              <w:rPr>
                <w:sz w:val="18"/>
              </w:rPr>
            </w:pPr>
            <w:r>
              <w:rPr>
                <w:color w:val="5F5F5F"/>
                <w:sz w:val="18"/>
              </w:rPr>
              <w:t>The</w:t>
            </w:r>
            <w:r>
              <w:rPr>
                <w:color w:val="5F5F5F"/>
                <w:spacing w:val="-1"/>
                <w:sz w:val="18"/>
              </w:rPr>
              <w:t xml:space="preserve"> </w:t>
            </w:r>
            <w:r>
              <w:rPr>
                <w:color w:val="5F5F5F"/>
                <w:sz w:val="18"/>
              </w:rPr>
              <w:t>ERS</w:t>
            </w:r>
            <w:r>
              <w:rPr>
                <w:color w:val="5F5F5F"/>
                <w:spacing w:val="-2"/>
                <w:sz w:val="18"/>
              </w:rPr>
              <w:t xml:space="preserve"> </w:t>
            </w:r>
            <w:r>
              <w:rPr>
                <w:color w:val="5F5F5F"/>
                <w:sz w:val="18"/>
              </w:rPr>
              <w:t>is</w:t>
            </w:r>
            <w:r>
              <w:rPr>
                <w:color w:val="5F5F5F"/>
                <w:spacing w:val="-9"/>
                <w:sz w:val="18"/>
              </w:rPr>
              <w:t xml:space="preserve"> </w:t>
            </w:r>
            <w:r>
              <w:rPr>
                <w:color w:val="5F5F5F"/>
                <w:sz w:val="18"/>
              </w:rPr>
              <w:t>made</w:t>
            </w:r>
            <w:r>
              <w:rPr>
                <w:color w:val="5F5F5F"/>
                <w:spacing w:val="-5"/>
                <w:sz w:val="18"/>
              </w:rPr>
              <w:t xml:space="preserve"> </w:t>
            </w:r>
            <w:r>
              <w:rPr>
                <w:color w:val="5F5F5F"/>
                <w:sz w:val="18"/>
              </w:rPr>
              <w:t>under Section</w:t>
            </w:r>
            <w:r>
              <w:rPr>
                <w:color w:val="5F5F5F"/>
                <w:spacing w:val="-5"/>
                <w:sz w:val="18"/>
              </w:rPr>
              <w:t xml:space="preserve"> </w:t>
            </w:r>
            <w:r>
              <w:rPr>
                <w:color w:val="5F5F5F"/>
                <w:sz w:val="18"/>
              </w:rPr>
              <w:t>93</w:t>
            </w:r>
            <w:r>
              <w:rPr>
                <w:color w:val="5F5F5F"/>
                <w:spacing w:val="-5"/>
                <w:sz w:val="18"/>
              </w:rPr>
              <w:t xml:space="preserve"> </w:t>
            </w:r>
            <w:r>
              <w:rPr>
                <w:color w:val="5F5F5F"/>
                <w:sz w:val="18"/>
              </w:rPr>
              <w:t>of</w:t>
            </w:r>
            <w:r>
              <w:rPr>
                <w:color w:val="5F5F5F"/>
                <w:spacing w:val="-3"/>
                <w:sz w:val="18"/>
              </w:rPr>
              <w:t xml:space="preserve"> </w:t>
            </w:r>
            <w:r>
              <w:rPr>
                <w:color w:val="5F5F5F"/>
                <w:sz w:val="18"/>
              </w:rPr>
              <w:t>the</w:t>
            </w:r>
            <w:r>
              <w:rPr>
                <w:color w:val="5F5F5F"/>
                <w:spacing w:val="-5"/>
                <w:sz w:val="18"/>
              </w:rPr>
              <w:t xml:space="preserve"> </w:t>
            </w:r>
            <w:r>
              <w:rPr>
                <w:color w:val="5F5F5F"/>
                <w:sz w:val="18"/>
              </w:rPr>
              <w:t>EP</w:t>
            </w:r>
            <w:r>
              <w:rPr>
                <w:color w:val="5F5F5F"/>
                <w:spacing w:val="-2"/>
                <w:sz w:val="18"/>
              </w:rPr>
              <w:t xml:space="preserve"> </w:t>
            </w:r>
            <w:r>
              <w:rPr>
                <w:color w:val="5F5F5F"/>
                <w:sz w:val="18"/>
              </w:rPr>
              <w:t>Act, and</w:t>
            </w:r>
            <w:r>
              <w:rPr>
                <w:color w:val="5F5F5F"/>
                <w:spacing w:val="-1"/>
                <w:sz w:val="18"/>
              </w:rPr>
              <w:t xml:space="preserve"> </w:t>
            </w:r>
            <w:r>
              <w:rPr>
                <w:color w:val="5F5F5F"/>
                <w:sz w:val="18"/>
              </w:rPr>
              <w:t>outlines</w:t>
            </w:r>
            <w:r>
              <w:rPr>
                <w:color w:val="5F5F5F"/>
                <w:spacing w:val="-1"/>
                <w:sz w:val="18"/>
              </w:rPr>
              <w:t xml:space="preserve"> </w:t>
            </w:r>
            <w:r>
              <w:rPr>
                <w:color w:val="5F5F5F"/>
                <w:sz w:val="18"/>
              </w:rPr>
              <w:t>the</w:t>
            </w:r>
            <w:r>
              <w:rPr>
                <w:color w:val="5F5F5F"/>
                <w:spacing w:val="-1"/>
                <w:sz w:val="18"/>
              </w:rPr>
              <w:t xml:space="preserve"> </w:t>
            </w:r>
            <w:r>
              <w:rPr>
                <w:color w:val="5F5F5F"/>
                <w:sz w:val="18"/>
              </w:rPr>
              <w:t>environmental</w:t>
            </w:r>
            <w:r>
              <w:rPr>
                <w:color w:val="5F5F5F"/>
                <w:spacing w:val="-7"/>
                <w:sz w:val="18"/>
              </w:rPr>
              <w:t xml:space="preserve"> </w:t>
            </w:r>
            <w:r>
              <w:rPr>
                <w:color w:val="5F5F5F"/>
                <w:sz w:val="18"/>
              </w:rPr>
              <w:t>values, indicators and objectives for ambient air, ambient sound, land and water environments that are sought to be achieved or maintained in Victoria and standards to support those values. It plays a key role in environmental protection and guides the standards and management of surface water in Victoria.</w:t>
            </w:r>
          </w:p>
        </w:tc>
      </w:tr>
      <w:tr w:rsidR="009E1E07" w14:paraId="6EF784F9" w14:textId="77777777">
        <w:trPr>
          <w:trHeight w:val="1055"/>
        </w:trPr>
        <w:tc>
          <w:tcPr>
            <w:tcW w:w="2192" w:type="dxa"/>
            <w:shd w:val="clear" w:color="auto" w:fill="D3E6F4"/>
          </w:tcPr>
          <w:p w14:paraId="482B024B" w14:textId="77777777" w:rsidR="009E1E07" w:rsidRDefault="00CA3283">
            <w:pPr>
              <w:pStyle w:val="TableParagraph"/>
              <w:spacing w:before="114"/>
              <w:rPr>
                <w:sz w:val="18"/>
              </w:rPr>
            </w:pPr>
            <w:r>
              <w:rPr>
                <w:i/>
                <w:color w:val="5F5F5F"/>
                <w:sz w:val="18"/>
              </w:rPr>
              <w:t>Water</w:t>
            </w:r>
            <w:r>
              <w:rPr>
                <w:i/>
                <w:color w:val="5F5F5F"/>
                <w:spacing w:val="-3"/>
                <w:sz w:val="18"/>
              </w:rPr>
              <w:t xml:space="preserve"> </w:t>
            </w:r>
            <w:r>
              <w:rPr>
                <w:i/>
                <w:color w:val="5F5F5F"/>
                <w:sz w:val="18"/>
              </w:rPr>
              <w:t>Act</w:t>
            </w:r>
            <w:r>
              <w:rPr>
                <w:i/>
                <w:color w:val="5F5F5F"/>
                <w:spacing w:val="-1"/>
                <w:sz w:val="18"/>
              </w:rPr>
              <w:t xml:space="preserve"> </w:t>
            </w:r>
            <w:r>
              <w:rPr>
                <w:i/>
                <w:color w:val="5F5F5F"/>
                <w:sz w:val="18"/>
              </w:rPr>
              <w:t>1989</w:t>
            </w:r>
            <w:r>
              <w:rPr>
                <w:i/>
                <w:color w:val="5F5F5F"/>
                <w:spacing w:val="-4"/>
                <w:sz w:val="18"/>
              </w:rPr>
              <w:t xml:space="preserve"> </w:t>
            </w:r>
            <w:r>
              <w:rPr>
                <w:color w:val="5F5F5F"/>
                <w:spacing w:val="-4"/>
                <w:sz w:val="18"/>
              </w:rPr>
              <w:t>(Vic)</w:t>
            </w:r>
          </w:p>
        </w:tc>
        <w:tc>
          <w:tcPr>
            <w:tcW w:w="7447" w:type="dxa"/>
            <w:shd w:val="clear" w:color="auto" w:fill="D3E6F4"/>
          </w:tcPr>
          <w:p w14:paraId="3503D462" w14:textId="77777777" w:rsidR="009E1E07" w:rsidRDefault="00CA3283">
            <w:pPr>
              <w:pStyle w:val="TableParagraph"/>
              <w:spacing w:before="114"/>
              <w:ind w:left="183"/>
              <w:rPr>
                <w:sz w:val="18"/>
              </w:rPr>
            </w:pPr>
            <w:r>
              <w:rPr>
                <w:color w:val="5F5F5F"/>
                <w:sz w:val="18"/>
              </w:rPr>
              <w:t>The Water Act establishes a framework for the management and regulation of water resources</w:t>
            </w:r>
            <w:r>
              <w:rPr>
                <w:color w:val="5F5F5F"/>
                <w:spacing w:val="-6"/>
                <w:sz w:val="18"/>
              </w:rPr>
              <w:t xml:space="preserve"> </w:t>
            </w:r>
            <w:r>
              <w:rPr>
                <w:color w:val="5F5F5F"/>
                <w:sz w:val="18"/>
              </w:rPr>
              <w:t>in</w:t>
            </w:r>
            <w:r>
              <w:rPr>
                <w:color w:val="5F5F5F"/>
                <w:spacing w:val="-1"/>
                <w:sz w:val="18"/>
              </w:rPr>
              <w:t xml:space="preserve"> </w:t>
            </w:r>
            <w:r>
              <w:rPr>
                <w:color w:val="5F5F5F"/>
                <w:sz w:val="18"/>
              </w:rPr>
              <w:t>Victoria</w:t>
            </w:r>
            <w:r>
              <w:rPr>
                <w:color w:val="5F5F5F"/>
                <w:spacing w:val="-1"/>
                <w:sz w:val="18"/>
              </w:rPr>
              <w:t xml:space="preserve"> </w:t>
            </w:r>
            <w:r>
              <w:rPr>
                <w:color w:val="5F5F5F"/>
                <w:sz w:val="18"/>
              </w:rPr>
              <w:t>including</w:t>
            </w:r>
            <w:r>
              <w:rPr>
                <w:color w:val="5F5F5F"/>
                <w:spacing w:val="-6"/>
                <w:sz w:val="18"/>
              </w:rPr>
              <w:t xml:space="preserve"> </w:t>
            </w:r>
            <w:r>
              <w:rPr>
                <w:color w:val="5F5F5F"/>
                <w:sz w:val="18"/>
              </w:rPr>
              <w:t>surface</w:t>
            </w:r>
            <w:r>
              <w:rPr>
                <w:color w:val="5F5F5F"/>
                <w:spacing w:val="-1"/>
                <w:sz w:val="18"/>
              </w:rPr>
              <w:t xml:space="preserve"> </w:t>
            </w:r>
            <w:r>
              <w:rPr>
                <w:color w:val="5F5F5F"/>
                <w:sz w:val="18"/>
              </w:rPr>
              <w:t>water.</w:t>
            </w:r>
            <w:r>
              <w:rPr>
                <w:color w:val="5F5F5F"/>
                <w:spacing w:val="-3"/>
                <w:sz w:val="18"/>
              </w:rPr>
              <w:t xml:space="preserve"> </w:t>
            </w:r>
            <w:r>
              <w:rPr>
                <w:color w:val="5F5F5F"/>
                <w:sz w:val="18"/>
              </w:rPr>
              <w:t>The</w:t>
            </w:r>
            <w:r>
              <w:rPr>
                <w:color w:val="5F5F5F"/>
                <w:spacing w:val="-6"/>
                <w:sz w:val="18"/>
              </w:rPr>
              <w:t xml:space="preserve"> </w:t>
            </w:r>
            <w:r>
              <w:rPr>
                <w:color w:val="5F5F5F"/>
                <w:sz w:val="18"/>
              </w:rPr>
              <w:t>Act</w:t>
            </w:r>
            <w:r>
              <w:rPr>
                <w:color w:val="5F5F5F"/>
                <w:spacing w:val="-3"/>
                <w:sz w:val="18"/>
              </w:rPr>
              <w:t xml:space="preserve"> </w:t>
            </w:r>
            <w:r>
              <w:rPr>
                <w:color w:val="5F5F5F"/>
                <w:sz w:val="18"/>
              </w:rPr>
              <w:t>legislated</w:t>
            </w:r>
            <w:r>
              <w:rPr>
                <w:color w:val="5F5F5F"/>
                <w:spacing w:val="-1"/>
                <w:sz w:val="18"/>
              </w:rPr>
              <w:t xml:space="preserve"> </w:t>
            </w:r>
            <w:r>
              <w:rPr>
                <w:color w:val="5F5F5F"/>
                <w:sz w:val="18"/>
              </w:rPr>
              <w:t>water</w:t>
            </w:r>
            <w:r>
              <w:rPr>
                <w:color w:val="5F5F5F"/>
                <w:spacing w:val="-4"/>
                <w:sz w:val="18"/>
              </w:rPr>
              <w:t xml:space="preserve"> </w:t>
            </w:r>
            <w:r>
              <w:rPr>
                <w:color w:val="5F5F5F"/>
                <w:sz w:val="18"/>
              </w:rPr>
              <w:t>entitlements</w:t>
            </w:r>
            <w:r>
              <w:rPr>
                <w:color w:val="5F5F5F"/>
                <w:spacing w:val="-1"/>
                <w:sz w:val="18"/>
              </w:rPr>
              <w:t xml:space="preserve"> </w:t>
            </w:r>
            <w:r>
              <w:rPr>
                <w:color w:val="5F5F5F"/>
                <w:sz w:val="18"/>
              </w:rPr>
              <w:t>issued and allocated in Victoria. Works undertaken by the project on waterways will require a permit under the Water Act.</w:t>
            </w:r>
          </w:p>
        </w:tc>
      </w:tr>
      <w:tr w:rsidR="009E1E07" w14:paraId="52F9BFC4" w14:textId="77777777">
        <w:trPr>
          <w:trHeight w:val="1377"/>
        </w:trPr>
        <w:tc>
          <w:tcPr>
            <w:tcW w:w="2192" w:type="dxa"/>
          </w:tcPr>
          <w:p w14:paraId="28B52857" w14:textId="77777777" w:rsidR="009E1E07" w:rsidRDefault="00CA3283">
            <w:pPr>
              <w:pStyle w:val="TableParagraph"/>
              <w:rPr>
                <w:sz w:val="18"/>
              </w:rPr>
            </w:pPr>
            <w:r>
              <w:rPr>
                <w:i/>
                <w:color w:val="5F5F5F"/>
                <w:sz w:val="18"/>
              </w:rPr>
              <w:t>West</w:t>
            </w:r>
            <w:r>
              <w:rPr>
                <w:i/>
                <w:color w:val="5F5F5F"/>
                <w:spacing w:val="-10"/>
                <w:sz w:val="18"/>
              </w:rPr>
              <w:t xml:space="preserve"> </w:t>
            </w:r>
            <w:r>
              <w:rPr>
                <w:i/>
                <w:color w:val="5F5F5F"/>
                <w:sz w:val="18"/>
              </w:rPr>
              <w:t>Gippsland</w:t>
            </w:r>
            <w:r>
              <w:rPr>
                <w:i/>
                <w:color w:val="5F5F5F"/>
                <w:spacing w:val="-12"/>
                <w:sz w:val="18"/>
              </w:rPr>
              <w:t xml:space="preserve"> </w:t>
            </w:r>
            <w:r>
              <w:rPr>
                <w:i/>
                <w:color w:val="5F5F5F"/>
                <w:sz w:val="18"/>
              </w:rPr>
              <w:t>Flood Guidelines for development in flood prone</w:t>
            </w:r>
            <w:r>
              <w:rPr>
                <w:i/>
                <w:color w:val="5F5F5F"/>
                <w:spacing w:val="-15"/>
                <w:sz w:val="18"/>
              </w:rPr>
              <w:t xml:space="preserve"> </w:t>
            </w:r>
            <w:r>
              <w:rPr>
                <w:i/>
                <w:color w:val="5F5F5F"/>
                <w:sz w:val="18"/>
              </w:rPr>
              <w:t>areas</w:t>
            </w:r>
            <w:r>
              <w:rPr>
                <w:i/>
                <w:color w:val="5F5F5F"/>
                <w:spacing w:val="-12"/>
                <w:sz w:val="18"/>
              </w:rPr>
              <w:t xml:space="preserve"> </w:t>
            </w:r>
            <w:r>
              <w:rPr>
                <w:color w:val="5F5F5F"/>
                <w:sz w:val="18"/>
              </w:rPr>
              <w:t xml:space="preserve">(WGCMA </w:t>
            </w:r>
            <w:r>
              <w:rPr>
                <w:color w:val="5F5F5F"/>
                <w:spacing w:val="-2"/>
                <w:sz w:val="18"/>
              </w:rPr>
              <w:t>2020)</w:t>
            </w:r>
          </w:p>
        </w:tc>
        <w:tc>
          <w:tcPr>
            <w:tcW w:w="7447" w:type="dxa"/>
          </w:tcPr>
          <w:p w14:paraId="48D94A07" w14:textId="77777777" w:rsidR="009E1E07" w:rsidRDefault="00CA3283">
            <w:pPr>
              <w:pStyle w:val="TableParagraph"/>
              <w:ind w:left="183"/>
              <w:rPr>
                <w:sz w:val="18"/>
              </w:rPr>
            </w:pPr>
            <w:r>
              <w:rPr>
                <w:color w:val="5F5F5F"/>
                <w:sz w:val="18"/>
              </w:rPr>
              <w:t>These guidelines promote safe development in flood-prone areas by providing design responses and decision guidelines. They are based on the State-wide Guidelines for Development</w:t>
            </w:r>
            <w:r>
              <w:rPr>
                <w:color w:val="5F5F5F"/>
                <w:spacing w:val="-2"/>
                <w:sz w:val="18"/>
              </w:rPr>
              <w:t xml:space="preserve"> </w:t>
            </w:r>
            <w:r>
              <w:rPr>
                <w:color w:val="5F5F5F"/>
                <w:sz w:val="18"/>
              </w:rPr>
              <w:t>in Flood</w:t>
            </w:r>
            <w:r>
              <w:rPr>
                <w:color w:val="5F5F5F"/>
                <w:spacing w:val="-5"/>
                <w:sz w:val="18"/>
              </w:rPr>
              <w:t xml:space="preserve"> </w:t>
            </w:r>
            <w:r>
              <w:rPr>
                <w:color w:val="5F5F5F"/>
                <w:sz w:val="18"/>
              </w:rPr>
              <w:t>Affected</w:t>
            </w:r>
            <w:r>
              <w:rPr>
                <w:color w:val="5F5F5F"/>
                <w:spacing w:val="-5"/>
                <w:sz w:val="18"/>
              </w:rPr>
              <w:t xml:space="preserve"> </w:t>
            </w:r>
            <w:r>
              <w:rPr>
                <w:color w:val="5F5F5F"/>
                <w:sz w:val="18"/>
              </w:rPr>
              <w:t>Areas</w:t>
            </w:r>
            <w:r>
              <w:rPr>
                <w:color w:val="5F5F5F"/>
                <w:spacing w:val="-4"/>
                <w:sz w:val="18"/>
              </w:rPr>
              <w:t xml:space="preserve"> </w:t>
            </w:r>
            <w:r>
              <w:rPr>
                <w:color w:val="5F5F5F"/>
                <w:sz w:val="18"/>
              </w:rPr>
              <w:t>and</w:t>
            </w:r>
            <w:r>
              <w:rPr>
                <w:color w:val="5F5F5F"/>
                <w:spacing w:val="-6"/>
                <w:sz w:val="18"/>
              </w:rPr>
              <w:t xml:space="preserve"> </w:t>
            </w:r>
            <w:r>
              <w:rPr>
                <w:color w:val="5F5F5F"/>
                <w:sz w:val="18"/>
              </w:rPr>
              <w:t>verify</w:t>
            </w:r>
            <w:r>
              <w:rPr>
                <w:color w:val="5F5F5F"/>
                <w:spacing w:val="-4"/>
                <w:sz w:val="18"/>
              </w:rPr>
              <w:t xml:space="preserve"> </w:t>
            </w:r>
            <w:r>
              <w:rPr>
                <w:color w:val="5F5F5F"/>
                <w:sz w:val="18"/>
              </w:rPr>
              <w:t>responsible</w:t>
            </w:r>
            <w:r>
              <w:rPr>
                <w:color w:val="5F5F5F"/>
                <w:spacing w:val="-5"/>
                <w:sz w:val="18"/>
              </w:rPr>
              <w:t xml:space="preserve"> </w:t>
            </w:r>
            <w:r>
              <w:rPr>
                <w:color w:val="5F5F5F"/>
                <w:sz w:val="18"/>
              </w:rPr>
              <w:t>development</w:t>
            </w:r>
            <w:r>
              <w:rPr>
                <w:color w:val="5F5F5F"/>
                <w:spacing w:val="-2"/>
                <w:sz w:val="18"/>
              </w:rPr>
              <w:t xml:space="preserve"> </w:t>
            </w:r>
            <w:r>
              <w:rPr>
                <w:color w:val="5F5F5F"/>
                <w:sz w:val="18"/>
              </w:rPr>
              <w:t>that</w:t>
            </w:r>
            <w:r>
              <w:rPr>
                <w:color w:val="5F5F5F"/>
                <w:spacing w:val="-2"/>
                <w:sz w:val="18"/>
              </w:rPr>
              <w:t xml:space="preserve"> </w:t>
            </w:r>
            <w:r>
              <w:rPr>
                <w:color w:val="5F5F5F"/>
                <w:sz w:val="18"/>
              </w:rPr>
              <w:t xml:space="preserve">does not exacerbate surface water-related risks, making them relevant to this surface water </w:t>
            </w:r>
            <w:r>
              <w:rPr>
                <w:color w:val="5F5F5F"/>
                <w:spacing w:val="-2"/>
                <w:sz w:val="18"/>
              </w:rPr>
              <w:t>assessment.</w:t>
            </w:r>
          </w:p>
        </w:tc>
      </w:tr>
      <w:tr w:rsidR="009E1E07" w14:paraId="50DF9545" w14:textId="77777777">
        <w:trPr>
          <w:trHeight w:val="1262"/>
        </w:trPr>
        <w:tc>
          <w:tcPr>
            <w:tcW w:w="2192" w:type="dxa"/>
            <w:shd w:val="clear" w:color="auto" w:fill="D3E6F4"/>
          </w:tcPr>
          <w:p w14:paraId="523E9825" w14:textId="77777777" w:rsidR="009E1E07" w:rsidRDefault="00CA3283">
            <w:pPr>
              <w:pStyle w:val="TableParagraph"/>
              <w:spacing w:before="114"/>
              <w:rPr>
                <w:i/>
                <w:sz w:val="18"/>
              </w:rPr>
            </w:pPr>
            <w:r>
              <w:rPr>
                <w:i/>
                <w:color w:val="5F5F5F"/>
                <w:sz w:val="18"/>
              </w:rPr>
              <w:t>Victorian Waterway Management</w:t>
            </w:r>
            <w:r>
              <w:rPr>
                <w:i/>
                <w:color w:val="5F5F5F"/>
                <w:spacing w:val="-13"/>
                <w:sz w:val="18"/>
              </w:rPr>
              <w:t xml:space="preserve"> </w:t>
            </w:r>
            <w:r>
              <w:rPr>
                <w:i/>
                <w:color w:val="5F5F5F"/>
                <w:sz w:val="18"/>
              </w:rPr>
              <w:t>Strategy</w:t>
            </w:r>
          </w:p>
        </w:tc>
        <w:tc>
          <w:tcPr>
            <w:tcW w:w="7447" w:type="dxa"/>
            <w:shd w:val="clear" w:color="auto" w:fill="D3E6F4"/>
          </w:tcPr>
          <w:p w14:paraId="465FAA65" w14:textId="77777777" w:rsidR="009E1E07" w:rsidRDefault="00CA3283">
            <w:pPr>
              <w:pStyle w:val="TableParagraph"/>
              <w:spacing w:before="114"/>
              <w:ind w:left="183" w:right="114"/>
              <w:jc w:val="both"/>
              <w:rPr>
                <w:sz w:val="18"/>
              </w:rPr>
            </w:pPr>
            <w:r>
              <w:rPr>
                <w:color w:val="5F5F5F"/>
                <w:sz w:val="18"/>
              </w:rPr>
              <w:t>The Victorian</w:t>
            </w:r>
            <w:r>
              <w:rPr>
                <w:color w:val="5F5F5F"/>
                <w:spacing w:val="-2"/>
                <w:sz w:val="18"/>
              </w:rPr>
              <w:t xml:space="preserve"> </w:t>
            </w:r>
            <w:r>
              <w:rPr>
                <w:color w:val="5F5F5F"/>
                <w:sz w:val="18"/>
              </w:rPr>
              <w:t>Waterway</w:t>
            </w:r>
            <w:r>
              <w:rPr>
                <w:color w:val="5F5F5F"/>
                <w:spacing w:val="-1"/>
                <w:sz w:val="18"/>
              </w:rPr>
              <w:t xml:space="preserve"> </w:t>
            </w:r>
            <w:r>
              <w:rPr>
                <w:color w:val="5F5F5F"/>
                <w:sz w:val="18"/>
              </w:rPr>
              <w:t>Management Strategy</w:t>
            </w:r>
            <w:r>
              <w:rPr>
                <w:color w:val="5F5F5F"/>
                <w:spacing w:val="-1"/>
                <w:sz w:val="18"/>
              </w:rPr>
              <w:t xml:space="preserve"> </w:t>
            </w:r>
            <w:r>
              <w:rPr>
                <w:color w:val="5F5F5F"/>
                <w:sz w:val="18"/>
              </w:rPr>
              <w:t>(VWMS) provides</w:t>
            </w:r>
            <w:r>
              <w:rPr>
                <w:color w:val="5F5F5F"/>
                <w:spacing w:val="-1"/>
                <w:sz w:val="18"/>
              </w:rPr>
              <w:t xml:space="preserve"> </w:t>
            </w:r>
            <w:r>
              <w:rPr>
                <w:color w:val="5F5F5F"/>
                <w:sz w:val="18"/>
              </w:rPr>
              <w:t>the</w:t>
            </w:r>
            <w:r>
              <w:rPr>
                <w:color w:val="5F5F5F"/>
                <w:spacing w:val="-2"/>
                <w:sz w:val="18"/>
              </w:rPr>
              <w:t xml:space="preserve"> </w:t>
            </w:r>
            <w:r>
              <w:rPr>
                <w:color w:val="5F5F5F"/>
                <w:sz w:val="18"/>
              </w:rPr>
              <w:t>policy</w:t>
            </w:r>
            <w:r>
              <w:rPr>
                <w:color w:val="5F5F5F"/>
                <w:spacing w:val="-2"/>
                <w:sz w:val="18"/>
              </w:rPr>
              <w:t xml:space="preserve"> </w:t>
            </w:r>
            <w:r>
              <w:rPr>
                <w:color w:val="5F5F5F"/>
                <w:sz w:val="18"/>
              </w:rPr>
              <w:t>for managing waterways</w:t>
            </w:r>
            <w:r>
              <w:rPr>
                <w:color w:val="5F5F5F"/>
                <w:spacing w:val="-1"/>
                <w:sz w:val="18"/>
              </w:rPr>
              <w:t xml:space="preserve"> </w:t>
            </w:r>
            <w:r>
              <w:rPr>
                <w:color w:val="5F5F5F"/>
                <w:sz w:val="18"/>
              </w:rPr>
              <w:t>in</w:t>
            </w:r>
            <w:r>
              <w:rPr>
                <w:color w:val="5F5F5F"/>
                <w:spacing w:val="-6"/>
                <w:sz w:val="18"/>
              </w:rPr>
              <w:t xml:space="preserve"> </w:t>
            </w:r>
            <w:r>
              <w:rPr>
                <w:color w:val="5F5F5F"/>
                <w:sz w:val="18"/>
              </w:rPr>
              <w:t>Victoria.</w:t>
            </w:r>
            <w:r>
              <w:rPr>
                <w:color w:val="5F5F5F"/>
                <w:spacing w:val="-8"/>
                <w:sz w:val="18"/>
              </w:rPr>
              <w:t xml:space="preserve"> </w:t>
            </w:r>
            <w:r>
              <w:rPr>
                <w:color w:val="5F5F5F"/>
                <w:sz w:val="18"/>
              </w:rPr>
              <w:t>It</w:t>
            </w:r>
            <w:r>
              <w:rPr>
                <w:color w:val="5F5F5F"/>
                <w:spacing w:val="-3"/>
                <w:sz w:val="18"/>
              </w:rPr>
              <w:t xml:space="preserve"> </w:t>
            </w:r>
            <w:r>
              <w:rPr>
                <w:color w:val="5F5F5F"/>
                <w:sz w:val="18"/>
              </w:rPr>
              <w:t>outlines</w:t>
            </w:r>
            <w:r>
              <w:rPr>
                <w:color w:val="5F5F5F"/>
                <w:spacing w:val="-1"/>
                <w:sz w:val="18"/>
              </w:rPr>
              <w:t xml:space="preserve"> </w:t>
            </w:r>
            <w:r>
              <w:rPr>
                <w:color w:val="5F5F5F"/>
                <w:sz w:val="18"/>
              </w:rPr>
              <w:t>an</w:t>
            </w:r>
            <w:r>
              <w:rPr>
                <w:color w:val="5F5F5F"/>
                <w:spacing w:val="-6"/>
                <w:sz w:val="18"/>
              </w:rPr>
              <w:t xml:space="preserve"> </w:t>
            </w:r>
            <w:r>
              <w:rPr>
                <w:color w:val="5F5F5F"/>
                <w:sz w:val="18"/>
              </w:rPr>
              <w:t>approach</w:t>
            </w:r>
            <w:r>
              <w:rPr>
                <w:color w:val="5F5F5F"/>
                <w:spacing w:val="-1"/>
                <w:sz w:val="18"/>
              </w:rPr>
              <w:t xml:space="preserve"> </w:t>
            </w:r>
            <w:r>
              <w:rPr>
                <w:color w:val="5F5F5F"/>
                <w:sz w:val="18"/>
              </w:rPr>
              <w:t>of</w:t>
            </w:r>
            <w:r>
              <w:rPr>
                <w:color w:val="5F5F5F"/>
                <w:spacing w:val="-3"/>
                <w:sz w:val="18"/>
              </w:rPr>
              <w:t xml:space="preserve"> </w:t>
            </w:r>
            <w:r>
              <w:rPr>
                <w:color w:val="5F5F5F"/>
                <w:sz w:val="18"/>
              </w:rPr>
              <w:t>identifying</w:t>
            </w:r>
            <w:r>
              <w:rPr>
                <w:color w:val="5F5F5F"/>
                <w:spacing w:val="-1"/>
                <w:sz w:val="18"/>
              </w:rPr>
              <w:t xml:space="preserve"> </w:t>
            </w:r>
            <w:r>
              <w:rPr>
                <w:color w:val="5F5F5F"/>
                <w:sz w:val="18"/>
              </w:rPr>
              <w:t>environmental,</w:t>
            </w:r>
            <w:r>
              <w:rPr>
                <w:color w:val="5F5F5F"/>
                <w:spacing w:val="-3"/>
                <w:sz w:val="18"/>
              </w:rPr>
              <w:t xml:space="preserve"> </w:t>
            </w:r>
            <w:r>
              <w:rPr>
                <w:color w:val="5F5F5F"/>
                <w:sz w:val="18"/>
              </w:rPr>
              <w:t>social,</w:t>
            </w:r>
            <w:r>
              <w:rPr>
                <w:color w:val="5F5F5F"/>
                <w:spacing w:val="-3"/>
                <w:sz w:val="18"/>
              </w:rPr>
              <w:t xml:space="preserve"> </w:t>
            </w:r>
            <w:r>
              <w:rPr>
                <w:color w:val="5F5F5F"/>
                <w:sz w:val="18"/>
              </w:rPr>
              <w:t>cultural, and economic values that are supported by waterways and its environmental condition.</w:t>
            </w:r>
          </w:p>
          <w:p w14:paraId="5F18AE32" w14:textId="77777777" w:rsidR="009E1E07" w:rsidRDefault="00CA3283">
            <w:pPr>
              <w:pStyle w:val="TableParagraph"/>
              <w:spacing w:before="0"/>
              <w:ind w:left="183" w:right="662"/>
              <w:jc w:val="both"/>
              <w:rPr>
                <w:sz w:val="18"/>
              </w:rPr>
            </w:pPr>
            <w:r>
              <w:rPr>
                <w:color w:val="5F5F5F"/>
                <w:sz w:val="18"/>
              </w:rPr>
              <w:t>Supporting</w:t>
            </w:r>
            <w:r>
              <w:rPr>
                <w:color w:val="5F5F5F"/>
                <w:spacing w:val="-3"/>
                <w:sz w:val="18"/>
              </w:rPr>
              <w:t xml:space="preserve"> </w:t>
            </w:r>
            <w:r>
              <w:rPr>
                <w:color w:val="5F5F5F"/>
                <w:sz w:val="18"/>
              </w:rPr>
              <w:t>this</w:t>
            </w:r>
            <w:r>
              <w:rPr>
                <w:color w:val="5F5F5F"/>
                <w:spacing w:val="-3"/>
                <w:sz w:val="18"/>
              </w:rPr>
              <w:t xml:space="preserve"> </w:t>
            </w:r>
            <w:r>
              <w:rPr>
                <w:color w:val="5F5F5F"/>
                <w:sz w:val="18"/>
              </w:rPr>
              <w:t>approach</w:t>
            </w:r>
            <w:r>
              <w:rPr>
                <w:color w:val="5F5F5F"/>
                <w:spacing w:val="-3"/>
                <w:sz w:val="18"/>
              </w:rPr>
              <w:t xml:space="preserve"> </w:t>
            </w:r>
            <w:r>
              <w:rPr>
                <w:color w:val="5F5F5F"/>
                <w:sz w:val="18"/>
              </w:rPr>
              <w:t>is</w:t>
            </w:r>
            <w:r>
              <w:rPr>
                <w:color w:val="5F5F5F"/>
                <w:spacing w:val="-3"/>
                <w:sz w:val="18"/>
              </w:rPr>
              <w:t xml:space="preserve"> </w:t>
            </w:r>
            <w:r>
              <w:rPr>
                <w:color w:val="5F5F5F"/>
                <w:sz w:val="18"/>
              </w:rPr>
              <w:t>the</w:t>
            </w:r>
            <w:r>
              <w:rPr>
                <w:color w:val="5F5F5F"/>
                <w:spacing w:val="-3"/>
                <w:sz w:val="18"/>
              </w:rPr>
              <w:t xml:space="preserve"> </w:t>
            </w:r>
            <w:r>
              <w:rPr>
                <w:color w:val="5F5F5F"/>
                <w:sz w:val="18"/>
              </w:rPr>
              <w:t>key</w:t>
            </w:r>
            <w:r>
              <w:rPr>
                <w:color w:val="5F5F5F"/>
                <w:spacing w:val="-2"/>
                <w:sz w:val="18"/>
              </w:rPr>
              <w:t xml:space="preserve"> </w:t>
            </w:r>
            <w:r>
              <w:rPr>
                <w:color w:val="5F5F5F"/>
                <w:sz w:val="18"/>
              </w:rPr>
              <w:t>objective</w:t>
            </w:r>
            <w:r>
              <w:rPr>
                <w:color w:val="5F5F5F"/>
                <w:spacing w:val="-3"/>
                <w:sz w:val="18"/>
              </w:rPr>
              <w:t xml:space="preserve"> </w:t>
            </w:r>
            <w:r>
              <w:rPr>
                <w:color w:val="5F5F5F"/>
                <w:sz w:val="18"/>
              </w:rPr>
              <w:t>of the</w:t>
            </w:r>
            <w:r>
              <w:rPr>
                <w:color w:val="5F5F5F"/>
                <w:spacing w:val="-3"/>
                <w:sz w:val="18"/>
              </w:rPr>
              <w:t xml:space="preserve"> </w:t>
            </w:r>
            <w:r>
              <w:rPr>
                <w:color w:val="5F5F5F"/>
                <w:sz w:val="18"/>
              </w:rPr>
              <w:t>strategy</w:t>
            </w:r>
            <w:r>
              <w:rPr>
                <w:color w:val="5F5F5F"/>
                <w:spacing w:val="-3"/>
                <w:sz w:val="18"/>
              </w:rPr>
              <w:t xml:space="preserve"> </w:t>
            </w:r>
            <w:r>
              <w:rPr>
                <w:color w:val="5F5F5F"/>
                <w:sz w:val="18"/>
              </w:rPr>
              <w:t>which is</w:t>
            </w:r>
            <w:r>
              <w:rPr>
                <w:color w:val="5F5F5F"/>
                <w:spacing w:val="-3"/>
                <w:sz w:val="18"/>
              </w:rPr>
              <w:t xml:space="preserve"> </w:t>
            </w:r>
            <w:r>
              <w:rPr>
                <w:color w:val="5F5F5F"/>
                <w:sz w:val="18"/>
              </w:rPr>
              <w:t>to</w:t>
            </w:r>
            <w:r>
              <w:rPr>
                <w:color w:val="5F5F5F"/>
                <w:spacing w:val="-5"/>
                <w:sz w:val="18"/>
              </w:rPr>
              <w:t xml:space="preserve"> </w:t>
            </w:r>
            <w:r>
              <w:rPr>
                <w:color w:val="5F5F5F"/>
                <w:sz w:val="18"/>
              </w:rPr>
              <w:t>maintain</w:t>
            </w:r>
            <w:r>
              <w:rPr>
                <w:color w:val="5F5F5F"/>
                <w:spacing w:val="-3"/>
                <w:sz w:val="18"/>
              </w:rPr>
              <w:t xml:space="preserve"> </w:t>
            </w:r>
            <w:r>
              <w:rPr>
                <w:color w:val="5F5F5F"/>
                <w:sz w:val="18"/>
              </w:rPr>
              <w:t>or improve the condition of the waterways to support these values.</w:t>
            </w:r>
          </w:p>
        </w:tc>
      </w:tr>
      <w:tr w:rsidR="009E1E07" w14:paraId="748B3F4E" w14:textId="77777777">
        <w:trPr>
          <w:trHeight w:val="2390"/>
        </w:trPr>
        <w:tc>
          <w:tcPr>
            <w:tcW w:w="2192" w:type="dxa"/>
          </w:tcPr>
          <w:p w14:paraId="2C6E617E" w14:textId="77777777" w:rsidR="009E1E07" w:rsidRDefault="00CA3283">
            <w:pPr>
              <w:pStyle w:val="TableParagraph"/>
              <w:spacing w:before="114"/>
              <w:ind w:right="70"/>
              <w:rPr>
                <w:i/>
                <w:sz w:val="18"/>
              </w:rPr>
            </w:pPr>
            <w:r>
              <w:rPr>
                <w:i/>
                <w:color w:val="5F5F5F"/>
                <w:sz w:val="18"/>
              </w:rPr>
              <w:t>South Gippsland Planning</w:t>
            </w:r>
            <w:r>
              <w:rPr>
                <w:i/>
                <w:color w:val="5F5F5F"/>
                <w:spacing w:val="-13"/>
                <w:sz w:val="18"/>
              </w:rPr>
              <w:t xml:space="preserve"> </w:t>
            </w:r>
            <w:r>
              <w:rPr>
                <w:i/>
                <w:color w:val="5F5F5F"/>
                <w:sz w:val="18"/>
              </w:rPr>
              <w:t>Scheme</w:t>
            </w:r>
          </w:p>
        </w:tc>
        <w:tc>
          <w:tcPr>
            <w:tcW w:w="7447" w:type="dxa"/>
          </w:tcPr>
          <w:p w14:paraId="219EE80E" w14:textId="77777777" w:rsidR="009E1E07" w:rsidRDefault="00CA3283">
            <w:pPr>
              <w:pStyle w:val="TableParagraph"/>
              <w:spacing w:before="114"/>
              <w:ind w:left="183" w:right="82"/>
              <w:rPr>
                <w:sz w:val="18"/>
              </w:rPr>
            </w:pPr>
            <w:r>
              <w:rPr>
                <w:color w:val="5F5F5F"/>
                <w:sz w:val="18"/>
              </w:rPr>
              <w:t>The local planning scheme of the South Gippsland Shire Council establishes consistent planning controls for the environment in the South Gippsland region of Victoria. The proposed project alignment of the project lies within the</w:t>
            </w:r>
            <w:r>
              <w:rPr>
                <w:color w:val="5F5F5F"/>
                <w:spacing w:val="-1"/>
                <w:sz w:val="18"/>
              </w:rPr>
              <w:t xml:space="preserve"> </w:t>
            </w:r>
            <w:r>
              <w:rPr>
                <w:color w:val="5F5F5F"/>
                <w:sz w:val="18"/>
              </w:rPr>
              <w:t>“Declared Special</w:t>
            </w:r>
            <w:r>
              <w:rPr>
                <w:color w:val="5F5F5F"/>
                <w:spacing w:val="-1"/>
                <w:sz w:val="18"/>
              </w:rPr>
              <w:t xml:space="preserve"> </w:t>
            </w:r>
            <w:r>
              <w:rPr>
                <w:color w:val="5F5F5F"/>
                <w:sz w:val="18"/>
              </w:rPr>
              <w:t>Water Supply” of</w:t>
            </w:r>
            <w:r>
              <w:rPr>
                <w:color w:val="5F5F5F"/>
                <w:spacing w:val="-1"/>
                <w:sz w:val="18"/>
              </w:rPr>
              <w:t xml:space="preserve"> </w:t>
            </w:r>
            <w:r>
              <w:rPr>
                <w:color w:val="5F5F5F"/>
                <w:sz w:val="18"/>
              </w:rPr>
              <w:t>the</w:t>
            </w:r>
            <w:r>
              <w:rPr>
                <w:color w:val="5F5F5F"/>
                <w:spacing w:val="-4"/>
                <w:sz w:val="18"/>
              </w:rPr>
              <w:t xml:space="preserve"> </w:t>
            </w:r>
            <w:proofErr w:type="spellStart"/>
            <w:r>
              <w:rPr>
                <w:color w:val="5F5F5F"/>
                <w:sz w:val="18"/>
              </w:rPr>
              <w:t>Tarwin</w:t>
            </w:r>
            <w:proofErr w:type="spellEnd"/>
            <w:r>
              <w:rPr>
                <w:color w:val="5F5F5F"/>
                <w:sz w:val="18"/>
              </w:rPr>
              <w:t xml:space="preserve"> River</w:t>
            </w:r>
            <w:r>
              <w:rPr>
                <w:color w:val="5F5F5F"/>
                <w:spacing w:val="-2"/>
                <w:sz w:val="18"/>
              </w:rPr>
              <w:t xml:space="preserve"> </w:t>
            </w:r>
            <w:r>
              <w:rPr>
                <w:color w:val="5F5F5F"/>
                <w:sz w:val="18"/>
              </w:rPr>
              <w:t>catchment</w:t>
            </w:r>
            <w:r>
              <w:rPr>
                <w:color w:val="5F5F5F"/>
                <w:spacing w:val="-1"/>
                <w:sz w:val="18"/>
              </w:rPr>
              <w:t xml:space="preserve"> </w:t>
            </w:r>
            <w:r>
              <w:rPr>
                <w:color w:val="5F5F5F"/>
                <w:sz w:val="18"/>
              </w:rPr>
              <w:t>area.</w:t>
            </w:r>
            <w:r>
              <w:rPr>
                <w:color w:val="5F5F5F"/>
                <w:spacing w:val="-1"/>
                <w:sz w:val="18"/>
              </w:rPr>
              <w:t xml:space="preserve"> </w:t>
            </w:r>
            <w:r>
              <w:rPr>
                <w:color w:val="5F5F5F"/>
                <w:sz w:val="18"/>
              </w:rPr>
              <w:t>The</w:t>
            </w:r>
            <w:r>
              <w:rPr>
                <w:color w:val="5F5F5F"/>
                <w:spacing w:val="-4"/>
                <w:sz w:val="18"/>
              </w:rPr>
              <w:t xml:space="preserve"> </w:t>
            </w:r>
            <w:r>
              <w:rPr>
                <w:color w:val="5F5F5F"/>
                <w:sz w:val="18"/>
              </w:rPr>
              <w:t>South</w:t>
            </w:r>
            <w:r>
              <w:rPr>
                <w:color w:val="5F5F5F"/>
                <w:spacing w:val="-4"/>
                <w:sz w:val="18"/>
              </w:rPr>
              <w:t xml:space="preserve"> </w:t>
            </w:r>
            <w:r>
              <w:rPr>
                <w:color w:val="5F5F5F"/>
                <w:sz w:val="18"/>
              </w:rPr>
              <w:t>Gippsland</w:t>
            </w:r>
            <w:r>
              <w:rPr>
                <w:color w:val="5F5F5F"/>
                <w:spacing w:val="-9"/>
                <w:sz w:val="18"/>
              </w:rPr>
              <w:t xml:space="preserve"> </w:t>
            </w:r>
            <w:r>
              <w:rPr>
                <w:color w:val="5F5F5F"/>
                <w:sz w:val="18"/>
              </w:rPr>
              <w:t>Water</w:t>
            </w:r>
            <w:r>
              <w:rPr>
                <w:color w:val="5F5F5F"/>
                <w:spacing w:val="-2"/>
                <w:sz w:val="18"/>
              </w:rPr>
              <w:t xml:space="preserve"> </w:t>
            </w:r>
            <w:r>
              <w:rPr>
                <w:color w:val="5F5F5F"/>
                <w:sz w:val="18"/>
              </w:rPr>
              <w:t>(SGW)</w:t>
            </w:r>
            <w:r>
              <w:rPr>
                <w:color w:val="5F5F5F"/>
                <w:spacing w:val="-2"/>
                <w:sz w:val="18"/>
              </w:rPr>
              <w:t xml:space="preserve"> </w:t>
            </w:r>
            <w:r>
              <w:rPr>
                <w:color w:val="5F5F5F"/>
                <w:sz w:val="18"/>
              </w:rPr>
              <w:t>is</w:t>
            </w:r>
            <w:r>
              <w:rPr>
                <w:color w:val="5F5F5F"/>
                <w:spacing w:val="-3"/>
                <w:sz w:val="18"/>
              </w:rPr>
              <w:t xml:space="preserve"> </w:t>
            </w:r>
            <w:r>
              <w:rPr>
                <w:color w:val="5F5F5F"/>
                <w:sz w:val="18"/>
              </w:rPr>
              <w:t>considered</w:t>
            </w:r>
            <w:r>
              <w:rPr>
                <w:color w:val="5F5F5F"/>
                <w:spacing w:val="-4"/>
                <w:sz w:val="18"/>
              </w:rPr>
              <w:t xml:space="preserve"> </w:t>
            </w:r>
            <w:r>
              <w:rPr>
                <w:color w:val="5F5F5F"/>
                <w:sz w:val="18"/>
              </w:rPr>
              <w:t>the primary local water authority responsible for supplying and maintaining water services in most of the South</w:t>
            </w:r>
            <w:r>
              <w:rPr>
                <w:color w:val="5F5F5F"/>
                <w:spacing w:val="-8"/>
                <w:sz w:val="18"/>
              </w:rPr>
              <w:t xml:space="preserve"> </w:t>
            </w:r>
            <w:r>
              <w:rPr>
                <w:color w:val="5F5F5F"/>
                <w:sz w:val="18"/>
              </w:rPr>
              <w:t>Gippsland</w:t>
            </w:r>
            <w:r>
              <w:rPr>
                <w:color w:val="5F5F5F"/>
                <w:spacing w:val="-3"/>
                <w:sz w:val="18"/>
              </w:rPr>
              <w:t xml:space="preserve"> </w:t>
            </w:r>
            <w:r>
              <w:rPr>
                <w:color w:val="5F5F5F"/>
                <w:sz w:val="18"/>
              </w:rPr>
              <w:t>region,</w:t>
            </w:r>
            <w:r>
              <w:rPr>
                <w:color w:val="5F5F5F"/>
                <w:spacing w:val="-1"/>
                <w:sz w:val="18"/>
              </w:rPr>
              <w:t xml:space="preserve"> </w:t>
            </w:r>
            <w:r>
              <w:rPr>
                <w:color w:val="5F5F5F"/>
                <w:sz w:val="18"/>
              </w:rPr>
              <w:t>and</w:t>
            </w:r>
            <w:r>
              <w:rPr>
                <w:color w:val="5F5F5F"/>
                <w:spacing w:val="-3"/>
                <w:sz w:val="18"/>
              </w:rPr>
              <w:t xml:space="preserve"> </w:t>
            </w:r>
            <w:r>
              <w:rPr>
                <w:color w:val="5F5F5F"/>
                <w:sz w:val="18"/>
              </w:rPr>
              <w:t>across</w:t>
            </w:r>
            <w:r>
              <w:rPr>
                <w:color w:val="5F5F5F"/>
                <w:spacing w:val="-2"/>
                <w:sz w:val="18"/>
              </w:rPr>
              <w:t xml:space="preserve"> </w:t>
            </w:r>
            <w:r>
              <w:rPr>
                <w:color w:val="5F5F5F"/>
                <w:sz w:val="18"/>
              </w:rPr>
              <w:t>their surrounding catchment areas. Their role is to protect the quality and quantity of potable water available for human use in the declared catchment area. The planning scheme is administered by Council as the responsible authority, including through ensuring that planning permission is sought and</w:t>
            </w:r>
          </w:p>
          <w:p w14:paraId="68392D49" w14:textId="77777777" w:rsidR="009E1E07" w:rsidRDefault="00CA3283">
            <w:pPr>
              <w:pStyle w:val="TableParagraph"/>
              <w:spacing w:before="0" w:line="206" w:lineRule="exact"/>
              <w:ind w:left="183"/>
              <w:rPr>
                <w:sz w:val="18"/>
              </w:rPr>
            </w:pPr>
            <w:r>
              <w:rPr>
                <w:color w:val="5F5F5F"/>
                <w:sz w:val="18"/>
              </w:rPr>
              <w:t>obtained</w:t>
            </w:r>
            <w:r>
              <w:rPr>
                <w:color w:val="5F5F5F"/>
                <w:spacing w:val="-5"/>
                <w:sz w:val="18"/>
              </w:rPr>
              <w:t xml:space="preserve"> </w:t>
            </w:r>
            <w:r>
              <w:rPr>
                <w:color w:val="5F5F5F"/>
                <w:sz w:val="18"/>
              </w:rPr>
              <w:t>for</w:t>
            </w:r>
            <w:r>
              <w:rPr>
                <w:color w:val="5F5F5F"/>
                <w:spacing w:val="-3"/>
                <w:sz w:val="18"/>
              </w:rPr>
              <w:t xml:space="preserve"> </w:t>
            </w:r>
            <w:r>
              <w:rPr>
                <w:color w:val="5F5F5F"/>
                <w:sz w:val="18"/>
              </w:rPr>
              <w:t>developments</w:t>
            </w:r>
            <w:r>
              <w:rPr>
                <w:color w:val="5F5F5F"/>
                <w:spacing w:val="-4"/>
                <w:sz w:val="18"/>
              </w:rPr>
              <w:t xml:space="preserve"> </w:t>
            </w:r>
            <w:r>
              <w:rPr>
                <w:color w:val="5F5F5F"/>
                <w:sz w:val="18"/>
              </w:rPr>
              <w:t>that</w:t>
            </w:r>
            <w:r>
              <w:rPr>
                <w:color w:val="5F5F5F"/>
                <w:spacing w:val="-2"/>
                <w:sz w:val="18"/>
              </w:rPr>
              <w:t xml:space="preserve"> </w:t>
            </w:r>
            <w:r>
              <w:rPr>
                <w:color w:val="5F5F5F"/>
                <w:sz w:val="18"/>
              </w:rPr>
              <w:t>could</w:t>
            </w:r>
            <w:r>
              <w:rPr>
                <w:color w:val="5F5F5F"/>
                <w:spacing w:val="-5"/>
                <w:sz w:val="18"/>
              </w:rPr>
              <w:t xml:space="preserve"> </w:t>
            </w:r>
            <w:r>
              <w:rPr>
                <w:color w:val="5F5F5F"/>
                <w:sz w:val="18"/>
              </w:rPr>
              <w:t>potentially</w:t>
            </w:r>
            <w:r>
              <w:rPr>
                <w:color w:val="5F5F5F"/>
                <w:spacing w:val="-1"/>
                <w:sz w:val="18"/>
              </w:rPr>
              <w:t xml:space="preserve"> </w:t>
            </w:r>
            <w:r>
              <w:rPr>
                <w:color w:val="5F5F5F"/>
                <w:sz w:val="18"/>
              </w:rPr>
              <w:t>impact</w:t>
            </w:r>
            <w:r>
              <w:rPr>
                <w:color w:val="5F5F5F"/>
                <w:spacing w:val="-2"/>
                <w:sz w:val="18"/>
              </w:rPr>
              <w:t xml:space="preserve"> </w:t>
            </w:r>
            <w:r>
              <w:rPr>
                <w:color w:val="5F5F5F"/>
                <w:sz w:val="18"/>
              </w:rPr>
              <w:t>the</w:t>
            </w:r>
            <w:r>
              <w:rPr>
                <w:color w:val="5F5F5F"/>
                <w:spacing w:val="-5"/>
                <w:sz w:val="18"/>
              </w:rPr>
              <w:t xml:space="preserve"> </w:t>
            </w:r>
            <w:r>
              <w:rPr>
                <w:color w:val="5F5F5F"/>
                <w:sz w:val="18"/>
              </w:rPr>
              <w:t>catchment</w:t>
            </w:r>
            <w:r>
              <w:rPr>
                <w:color w:val="5F5F5F"/>
                <w:spacing w:val="-2"/>
                <w:sz w:val="18"/>
              </w:rPr>
              <w:t xml:space="preserve"> </w:t>
            </w:r>
            <w:r>
              <w:rPr>
                <w:color w:val="5F5F5F"/>
                <w:sz w:val="18"/>
              </w:rPr>
              <w:t>and</w:t>
            </w:r>
            <w:r>
              <w:rPr>
                <w:color w:val="5F5F5F"/>
                <w:spacing w:val="-5"/>
                <w:sz w:val="18"/>
              </w:rPr>
              <w:t xml:space="preserve"> </w:t>
            </w:r>
            <w:r>
              <w:rPr>
                <w:color w:val="5F5F5F"/>
                <w:sz w:val="18"/>
              </w:rPr>
              <w:t>that SGW assesses applications for permission.</w:t>
            </w:r>
          </w:p>
        </w:tc>
      </w:tr>
    </w:tbl>
    <w:p w14:paraId="1D0881DC" w14:textId="77777777" w:rsidR="009E1E07" w:rsidRDefault="009E1E07">
      <w:pPr>
        <w:spacing w:line="206" w:lineRule="exact"/>
        <w:rPr>
          <w:sz w:val="18"/>
        </w:rPr>
        <w:sectPr w:rsidR="009E1E07">
          <w:headerReference w:type="default" r:id="rId13"/>
          <w:footerReference w:type="default" r:id="rId14"/>
          <w:pgSz w:w="11910" w:h="16840"/>
          <w:pgMar w:top="1980" w:right="603" w:bottom="800" w:left="700" w:header="467" w:footer="612" w:gutter="0"/>
          <w:pgNumType w:start="5"/>
          <w:cols w:space="720"/>
        </w:sectPr>
      </w:pPr>
    </w:p>
    <w:p w14:paraId="6A6A8566" w14:textId="77777777" w:rsidR="009E1E07" w:rsidRDefault="009E1E07">
      <w:pPr>
        <w:pStyle w:val="BodyText"/>
        <w:spacing w:before="210"/>
        <w:rPr>
          <w:rFonts w:ascii="Century Gothic"/>
          <w:sz w:val="32"/>
        </w:rPr>
      </w:pPr>
    </w:p>
    <w:p w14:paraId="138C87E7" w14:textId="77777777" w:rsidR="009E1E07" w:rsidRDefault="00CA3283">
      <w:pPr>
        <w:pStyle w:val="Heading3"/>
        <w:tabs>
          <w:tab w:val="left" w:pos="1565"/>
        </w:tabs>
        <w:ind w:left="432" w:firstLine="0"/>
      </w:pPr>
      <w:bookmarkStart w:id="6" w:name="5.1.3_Assumptions_and_limitations"/>
      <w:bookmarkEnd w:id="6"/>
      <w:r>
        <w:rPr>
          <w:color w:val="18314A"/>
          <w:spacing w:val="-2"/>
        </w:rPr>
        <w:t>5.1.3</w:t>
      </w:r>
      <w:r>
        <w:rPr>
          <w:color w:val="18314A"/>
        </w:rPr>
        <w:tab/>
        <w:t>Assumptions</w:t>
      </w:r>
      <w:r>
        <w:rPr>
          <w:color w:val="18314A"/>
          <w:spacing w:val="-10"/>
        </w:rPr>
        <w:t xml:space="preserve"> </w:t>
      </w:r>
      <w:r>
        <w:rPr>
          <w:color w:val="18314A"/>
        </w:rPr>
        <w:t>and</w:t>
      </w:r>
      <w:r>
        <w:rPr>
          <w:color w:val="18314A"/>
          <w:spacing w:val="-8"/>
        </w:rPr>
        <w:t xml:space="preserve"> </w:t>
      </w:r>
      <w:r>
        <w:rPr>
          <w:color w:val="18314A"/>
          <w:spacing w:val="-2"/>
        </w:rPr>
        <w:t>limitations</w:t>
      </w:r>
    </w:p>
    <w:p w14:paraId="11466756" w14:textId="77777777" w:rsidR="009E1E07" w:rsidRDefault="00CA3283">
      <w:pPr>
        <w:pStyle w:val="BodyText"/>
        <w:spacing w:before="237"/>
        <w:ind w:left="432"/>
      </w:pPr>
      <w:r>
        <w:rPr>
          <w:color w:val="585858"/>
        </w:rPr>
        <w:t>The</w:t>
      </w:r>
      <w:r>
        <w:rPr>
          <w:color w:val="585858"/>
          <w:spacing w:val="-9"/>
        </w:rPr>
        <w:t xml:space="preserve"> </w:t>
      </w:r>
      <w:r>
        <w:rPr>
          <w:color w:val="585858"/>
        </w:rPr>
        <w:t>key</w:t>
      </w:r>
      <w:r>
        <w:rPr>
          <w:color w:val="585858"/>
          <w:spacing w:val="-5"/>
        </w:rPr>
        <w:t xml:space="preserve"> </w:t>
      </w:r>
      <w:r>
        <w:rPr>
          <w:color w:val="585858"/>
        </w:rPr>
        <w:t>assumptions</w:t>
      </w:r>
      <w:r>
        <w:rPr>
          <w:color w:val="585858"/>
          <w:spacing w:val="-5"/>
        </w:rPr>
        <w:t xml:space="preserve"> </w:t>
      </w:r>
      <w:r>
        <w:rPr>
          <w:color w:val="585858"/>
        </w:rPr>
        <w:t>and</w:t>
      </w:r>
      <w:r>
        <w:rPr>
          <w:color w:val="585858"/>
          <w:spacing w:val="-7"/>
        </w:rPr>
        <w:t xml:space="preserve"> </w:t>
      </w:r>
      <w:r>
        <w:rPr>
          <w:color w:val="585858"/>
        </w:rPr>
        <w:t>limitations</w:t>
      </w:r>
      <w:r>
        <w:rPr>
          <w:color w:val="585858"/>
          <w:spacing w:val="-6"/>
        </w:rPr>
        <w:t xml:space="preserve"> </w:t>
      </w:r>
      <w:r>
        <w:rPr>
          <w:color w:val="585858"/>
        </w:rPr>
        <w:t>for</w:t>
      </w:r>
      <w:r>
        <w:rPr>
          <w:color w:val="585858"/>
          <w:spacing w:val="-10"/>
        </w:rPr>
        <w:t xml:space="preserve"> </w:t>
      </w:r>
      <w:r>
        <w:rPr>
          <w:color w:val="585858"/>
        </w:rPr>
        <w:t>the</w:t>
      </w:r>
      <w:r>
        <w:rPr>
          <w:color w:val="585858"/>
          <w:spacing w:val="-6"/>
        </w:rPr>
        <w:t xml:space="preserve"> </w:t>
      </w:r>
      <w:r>
        <w:rPr>
          <w:color w:val="585858"/>
        </w:rPr>
        <w:t>surface</w:t>
      </w:r>
      <w:r>
        <w:rPr>
          <w:color w:val="585858"/>
          <w:spacing w:val="-7"/>
        </w:rPr>
        <w:t xml:space="preserve"> </w:t>
      </w:r>
      <w:r>
        <w:rPr>
          <w:color w:val="585858"/>
        </w:rPr>
        <w:t>water</w:t>
      </w:r>
      <w:r>
        <w:rPr>
          <w:color w:val="585858"/>
          <w:spacing w:val="-5"/>
        </w:rPr>
        <w:t xml:space="preserve"> </w:t>
      </w:r>
      <w:r>
        <w:rPr>
          <w:color w:val="585858"/>
        </w:rPr>
        <w:t>assessment</w:t>
      </w:r>
      <w:r>
        <w:rPr>
          <w:color w:val="585858"/>
          <w:spacing w:val="-4"/>
        </w:rPr>
        <w:t xml:space="preserve"> </w:t>
      </w:r>
      <w:r>
        <w:rPr>
          <w:color w:val="585858"/>
          <w:spacing w:val="-2"/>
        </w:rPr>
        <w:t>include:</w:t>
      </w:r>
    </w:p>
    <w:p w14:paraId="54F70D7B" w14:textId="77777777" w:rsidR="009E1E07" w:rsidRDefault="009E1E07">
      <w:pPr>
        <w:pStyle w:val="BodyText"/>
        <w:spacing w:before="5"/>
      </w:pPr>
    </w:p>
    <w:p w14:paraId="24CD0D37" w14:textId="77777777" w:rsidR="009E1E07" w:rsidRDefault="00CA3283">
      <w:pPr>
        <w:pStyle w:val="BodyText"/>
        <w:tabs>
          <w:tab w:val="left" w:pos="787"/>
        </w:tabs>
        <w:spacing w:line="360" w:lineRule="auto"/>
        <w:ind w:left="787" w:right="784" w:hanging="355"/>
      </w:pPr>
      <w:r>
        <w:rPr>
          <w:noProof/>
        </w:rPr>
        <w:drawing>
          <wp:inline distT="0" distB="0" distL="0" distR="0" wp14:anchorId="591527D7" wp14:editId="1BA63EEF">
            <wp:extent cx="91439" cy="91439"/>
            <wp:effectExtent l="0" t="0" r="0" b="0"/>
            <wp:docPr id="151" name="Image 1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The study assessed eight defined major waterway crossings. The remaining identified 74 waterways were</w:t>
      </w:r>
      <w:r>
        <w:rPr>
          <w:color w:val="5F5F5F"/>
          <w:spacing w:val="-3"/>
        </w:rPr>
        <w:t xml:space="preserve"> </w:t>
      </w:r>
      <w:r>
        <w:rPr>
          <w:color w:val="5F5F5F"/>
        </w:rPr>
        <w:t>not considered</w:t>
      </w:r>
      <w:r>
        <w:rPr>
          <w:color w:val="5F5F5F"/>
          <w:spacing w:val="-3"/>
        </w:rPr>
        <w:t xml:space="preserve"> </w:t>
      </w:r>
      <w:r>
        <w:rPr>
          <w:color w:val="5F5F5F"/>
        </w:rPr>
        <w:t>further</w:t>
      </w:r>
      <w:r>
        <w:rPr>
          <w:color w:val="5F5F5F"/>
          <w:spacing w:val="-1"/>
        </w:rPr>
        <w:t xml:space="preserve"> </w:t>
      </w:r>
      <w:r>
        <w:rPr>
          <w:color w:val="5F5F5F"/>
        </w:rPr>
        <w:t>in</w:t>
      </w:r>
      <w:r>
        <w:rPr>
          <w:color w:val="5F5F5F"/>
          <w:spacing w:val="-8"/>
        </w:rPr>
        <w:t xml:space="preserve"> </w:t>
      </w:r>
      <w:r>
        <w:rPr>
          <w:color w:val="5F5F5F"/>
        </w:rPr>
        <w:t>this</w:t>
      </w:r>
      <w:r>
        <w:rPr>
          <w:color w:val="5F5F5F"/>
          <w:spacing w:val="-1"/>
        </w:rPr>
        <w:t xml:space="preserve"> </w:t>
      </w:r>
      <w:r>
        <w:rPr>
          <w:color w:val="5F5F5F"/>
        </w:rPr>
        <w:t>assessment</w:t>
      </w:r>
      <w:r>
        <w:rPr>
          <w:color w:val="5F5F5F"/>
          <w:spacing w:val="-2"/>
        </w:rPr>
        <w:t xml:space="preserve"> </w:t>
      </w:r>
      <w:r>
        <w:rPr>
          <w:color w:val="5F5F5F"/>
        </w:rPr>
        <w:t>due</w:t>
      </w:r>
      <w:r>
        <w:rPr>
          <w:color w:val="5F5F5F"/>
          <w:spacing w:val="-3"/>
        </w:rPr>
        <w:t xml:space="preserve"> </w:t>
      </w:r>
      <w:r>
        <w:rPr>
          <w:color w:val="5F5F5F"/>
        </w:rPr>
        <w:t>to</w:t>
      </w:r>
      <w:r>
        <w:rPr>
          <w:color w:val="5F5F5F"/>
          <w:spacing w:val="-8"/>
        </w:rPr>
        <w:t xml:space="preserve"> </w:t>
      </w:r>
      <w:r>
        <w:rPr>
          <w:color w:val="5F5F5F"/>
        </w:rPr>
        <w:t>their</w:t>
      </w:r>
      <w:r>
        <w:rPr>
          <w:color w:val="5F5F5F"/>
          <w:spacing w:val="-1"/>
        </w:rPr>
        <w:t xml:space="preserve"> </w:t>
      </w:r>
      <w:r>
        <w:rPr>
          <w:color w:val="5F5F5F"/>
        </w:rPr>
        <w:t>lack</w:t>
      </w:r>
      <w:r>
        <w:rPr>
          <w:color w:val="5F5F5F"/>
          <w:spacing w:val="-1"/>
        </w:rPr>
        <w:t xml:space="preserve"> </w:t>
      </w:r>
      <w:r>
        <w:rPr>
          <w:color w:val="5F5F5F"/>
        </w:rPr>
        <w:t>of definition</w:t>
      </w:r>
      <w:r>
        <w:rPr>
          <w:color w:val="5F5F5F"/>
          <w:spacing w:val="-5"/>
        </w:rPr>
        <w:t xml:space="preserve"> </w:t>
      </w:r>
      <w:r>
        <w:rPr>
          <w:color w:val="5F5F5F"/>
        </w:rPr>
        <w:t>(i.e., small</w:t>
      </w:r>
      <w:r>
        <w:rPr>
          <w:color w:val="5F5F5F"/>
          <w:spacing w:val="-3"/>
        </w:rPr>
        <w:t xml:space="preserve"> </w:t>
      </w:r>
      <w:r>
        <w:rPr>
          <w:color w:val="5F5F5F"/>
        </w:rPr>
        <w:t>and</w:t>
      </w:r>
      <w:r>
        <w:rPr>
          <w:color w:val="5F5F5F"/>
          <w:spacing w:val="-3"/>
        </w:rPr>
        <w:t xml:space="preserve"> </w:t>
      </w:r>
      <w:r>
        <w:rPr>
          <w:color w:val="5F5F5F"/>
        </w:rPr>
        <w:t xml:space="preserve">ephemeral nature), smaller catchment scale, and classification as low or minor importance according to the HIERARCY attribute within the </w:t>
      </w:r>
      <w:proofErr w:type="spellStart"/>
      <w:r>
        <w:rPr>
          <w:color w:val="5F5F5F"/>
        </w:rPr>
        <w:t>VicMap</w:t>
      </w:r>
      <w:proofErr w:type="spellEnd"/>
      <w:r>
        <w:rPr>
          <w:color w:val="5F5F5F"/>
        </w:rPr>
        <w:t xml:space="preserve"> Hydro waterways network layer.</w:t>
      </w:r>
    </w:p>
    <w:p w14:paraId="6980AF2D" w14:textId="77777777" w:rsidR="009E1E07" w:rsidRDefault="00CA3283">
      <w:pPr>
        <w:pStyle w:val="BodyText"/>
        <w:tabs>
          <w:tab w:val="left" w:pos="787"/>
        </w:tabs>
        <w:spacing w:before="123" w:line="357" w:lineRule="auto"/>
        <w:ind w:left="788" w:right="730" w:hanging="356"/>
        <w:jc w:val="both"/>
      </w:pPr>
      <w:r>
        <w:rPr>
          <w:noProof/>
        </w:rPr>
        <w:drawing>
          <wp:inline distT="0" distB="0" distL="0" distR="0" wp14:anchorId="53C90E1F" wp14:editId="632F970C">
            <wp:extent cx="91439" cy="91427"/>
            <wp:effectExtent l="0" t="0" r="0" b="0"/>
            <wp:docPr id="152" name="Image 1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descr="*"/>
                    <pic:cNvPicPr/>
                  </pic:nvPicPr>
                  <pic:blipFill>
                    <a:blip r:embed="rId7" cstate="print"/>
                    <a:stretch>
                      <a:fillRect/>
                    </a:stretch>
                  </pic:blipFill>
                  <pic:spPr>
                    <a:xfrm>
                      <a:off x="0" y="0"/>
                      <a:ext cx="91439" cy="91427"/>
                    </a:xfrm>
                    <a:prstGeom prst="rect">
                      <a:avLst/>
                    </a:prstGeom>
                  </pic:spPr>
                </pic:pic>
              </a:graphicData>
            </a:graphic>
          </wp:inline>
        </w:drawing>
      </w:r>
      <w:r>
        <w:rPr>
          <w:rFonts w:ascii="Times New Roman"/>
        </w:rPr>
        <w:tab/>
      </w:r>
      <w:r>
        <w:rPr>
          <w:color w:val="5F5F5F"/>
        </w:rPr>
        <w:t>Water</w:t>
      </w:r>
      <w:r>
        <w:rPr>
          <w:color w:val="5F5F5F"/>
          <w:spacing w:val="-1"/>
        </w:rPr>
        <w:t xml:space="preserve"> </w:t>
      </w:r>
      <w:r>
        <w:rPr>
          <w:color w:val="5F5F5F"/>
        </w:rPr>
        <w:t>quality</w:t>
      </w:r>
      <w:r>
        <w:rPr>
          <w:color w:val="5F5F5F"/>
          <w:spacing w:val="-7"/>
        </w:rPr>
        <w:t xml:space="preserve"> </w:t>
      </w:r>
      <w:r>
        <w:rPr>
          <w:color w:val="5F5F5F"/>
        </w:rPr>
        <w:t>monitoring</w:t>
      </w:r>
      <w:r>
        <w:rPr>
          <w:color w:val="5F5F5F"/>
          <w:spacing w:val="-4"/>
        </w:rPr>
        <w:t xml:space="preserve"> </w:t>
      </w:r>
      <w:r>
        <w:rPr>
          <w:color w:val="5F5F5F"/>
        </w:rPr>
        <w:t>data</w:t>
      </w:r>
      <w:r>
        <w:rPr>
          <w:color w:val="5F5F5F"/>
          <w:spacing w:val="-4"/>
        </w:rPr>
        <w:t xml:space="preserve"> </w:t>
      </w:r>
      <w:r>
        <w:rPr>
          <w:color w:val="5F5F5F"/>
        </w:rPr>
        <w:t>is</w:t>
      </w:r>
      <w:r>
        <w:rPr>
          <w:color w:val="5F5F5F"/>
          <w:spacing w:val="-1"/>
        </w:rPr>
        <w:t xml:space="preserve"> </w:t>
      </w:r>
      <w:r>
        <w:rPr>
          <w:color w:val="5F5F5F"/>
        </w:rPr>
        <w:t>only</w:t>
      </w:r>
      <w:r>
        <w:rPr>
          <w:color w:val="5F5F5F"/>
          <w:spacing w:val="-1"/>
        </w:rPr>
        <w:t xml:space="preserve"> </w:t>
      </w:r>
      <w:r>
        <w:rPr>
          <w:color w:val="5F5F5F"/>
        </w:rPr>
        <w:t>available</w:t>
      </w:r>
      <w:r>
        <w:rPr>
          <w:color w:val="5F5F5F"/>
          <w:spacing w:val="-3"/>
        </w:rPr>
        <w:t xml:space="preserve"> </w:t>
      </w:r>
      <w:r>
        <w:rPr>
          <w:color w:val="5F5F5F"/>
        </w:rPr>
        <w:t>for</w:t>
      </w:r>
      <w:r>
        <w:rPr>
          <w:color w:val="5F5F5F"/>
          <w:spacing w:val="-1"/>
        </w:rPr>
        <w:t xml:space="preserve"> </w:t>
      </w:r>
      <w:r>
        <w:rPr>
          <w:color w:val="5F5F5F"/>
        </w:rPr>
        <w:t>five</w:t>
      </w:r>
      <w:r>
        <w:rPr>
          <w:color w:val="5F5F5F"/>
          <w:spacing w:val="-4"/>
        </w:rPr>
        <w:t xml:space="preserve"> </w:t>
      </w:r>
      <w:r>
        <w:rPr>
          <w:color w:val="5F5F5F"/>
        </w:rPr>
        <w:t>of the</w:t>
      </w:r>
      <w:r>
        <w:rPr>
          <w:color w:val="5F5F5F"/>
          <w:spacing w:val="-3"/>
        </w:rPr>
        <w:t xml:space="preserve"> </w:t>
      </w:r>
      <w:r>
        <w:rPr>
          <w:color w:val="5F5F5F"/>
        </w:rPr>
        <w:t>eight</w:t>
      </w:r>
      <w:r>
        <w:rPr>
          <w:color w:val="5F5F5F"/>
          <w:spacing w:val="-5"/>
        </w:rPr>
        <w:t xml:space="preserve"> </w:t>
      </w:r>
      <w:r>
        <w:rPr>
          <w:color w:val="5F5F5F"/>
        </w:rPr>
        <w:t>major</w:t>
      </w:r>
      <w:r>
        <w:rPr>
          <w:color w:val="5F5F5F"/>
          <w:spacing w:val="-6"/>
        </w:rPr>
        <w:t xml:space="preserve"> </w:t>
      </w:r>
      <w:r>
        <w:rPr>
          <w:color w:val="5F5F5F"/>
        </w:rPr>
        <w:t>waterway</w:t>
      </w:r>
      <w:r>
        <w:rPr>
          <w:color w:val="5F5F5F"/>
          <w:spacing w:val="-2"/>
        </w:rPr>
        <w:t xml:space="preserve"> </w:t>
      </w:r>
      <w:r>
        <w:rPr>
          <w:color w:val="5F5F5F"/>
        </w:rPr>
        <w:t>crossings</w:t>
      </w:r>
      <w:r>
        <w:rPr>
          <w:color w:val="5F5F5F"/>
          <w:spacing w:val="-2"/>
        </w:rPr>
        <w:t xml:space="preserve"> </w:t>
      </w:r>
      <w:r>
        <w:rPr>
          <w:color w:val="5F5F5F"/>
        </w:rPr>
        <w:t>assessed. The</w:t>
      </w:r>
      <w:r>
        <w:rPr>
          <w:color w:val="5F5F5F"/>
          <w:spacing w:val="-1"/>
        </w:rPr>
        <w:t xml:space="preserve"> </w:t>
      </w:r>
      <w:r>
        <w:rPr>
          <w:color w:val="5F5F5F"/>
        </w:rPr>
        <w:t>available</w:t>
      </w:r>
      <w:r>
        <w:rPr>
          <w:color w:val="5F5F5F"/>
          <w:spacing w:val="-1"/>
        </w:rPr>
        <w:t xml:space="preserve"> </w:t>
      </w:r>
      <w:r>
        <w:rPr>
          <w:color w:val="5F5F5F"/>
        </w:rPr>
        <w:t>data</w:t>
      </w:r>
      <w:r>
        <w:rPr>
          <w:color w:val="5F5F5F"/>
          <w:spacing w:val="-1"/>
        </w:rPr>
        <w:t xml:space="preserve"> </w:t>
      </w:r>
      <w:r>
        <w:rPr>
          <w:color w:val="5F5F5F"/>
        </w:rPr>
        <w:t>is incomplete, with</w:t>
      </w:r>
      <w:r>
        <w:rPr>
          <w:color w:val="5F5F5F"/>
          <w:spacing w:val="-1"/>
        </w:rPr>
        <w:t xml:space="preserve"> </w:t>
      </w:r>
      <w:r>
        <w:rPr>
          <w:color w:val="5F5F5F"/>
        </w:rPr>
        <w:t>one</w:t>
      </w:r>
      <w:r>
        <w:rPr>
          <w:color w:val="5F5F5F"/>
          <w:spacing w:val="-1"/>
        </w:rPr>
        <w:t xml:space="preserve"> </w:t>
      </w:r>
      <w:r>
        <w:rPr>
          <w:color w:val="5F5F5F"/>
        </w:rPr>
        <w:t>of</w:t>
      </w:r>
      <w:r>
        <w:rPr>
          <w:color w:val="5F5F5F"/>
          <w:spacing w:val="-3"/>
        </w:rPr>
        <w:t xml:space="preserve"> </w:t>
      </w:r>
      <w:r>
        <w:rPr>
          <w:color w:val="5F5F5F"/>
        </w:rPr>
        <w:t>the</w:t>
      </w:r>
      <w:r>
        <w:rPr>
          <w:color w:val="5F5F5F"/>
          <w:spacing w:val="-6"/>
        </w:rPr>
        <w:t xml:space="preserve"> </w:t>
      </w:r>
      <w:r>
        <w:rPr>
          <w:color w:val="5F5F5F"/>
        </w:rPr>
        <w:t>five</w:t>
      </w:r>
      <w:r>
        <w:rPr>
          <w:color w:val="5F5F5F"/>
          <w:spacing w:val="-1"/>
        </w:rPr>
        <w:t xml:space="preserve"> </w:t>
      </w:r>
      <w:r>
        <w:rPr>
          <w:color w:val="5F5F5F"/>
        </w:rPr>
        <w:t>having</w:t>
      </w:r>
      <w:r>
        <w:rPr>
          <w:color w:val="5F5F5F"/>
          <w:spacing w:val="-1"/>
        </w:rPr>
        <w:t xml:space="preserve"> </w:t>
      </w:r>
      <w:r>
        <w:rPr>
          <w:color w:val="5F5F5F"/>
        </w:rPr>
        <w:t>no</w:t>
      </w:r>
      <w:r>
        <w:rPr>
          <w:color w:val="5F5F5F"/>
          <w:spacing w:val="-1"/>
        </w:rPr>
        <w:t xml:space="preserve"> </w:t>
      </w:r>
      <w:r>
        <w:rPr>
          <w:color w:val="5F5F5F"/>
        </w:rPr>
        <w:t>data</w:t>
      </w:r>
      <w:r>
        <w:rPr>
          <w:color w:val="5F5F5F"/>
          <w:spacing w:val="-1"/>
        </w:rPr>
        <w:t xml:space="preserve"> </w:t>
      </w:r>
      <w:r>
        <w:rPr>
          <w:color w:val="5F5F5F"/>
        </w:rPr>
        <w:t>available</w:t>
      </w:r>
      <w:r>
        <w:rPr>
          <w:color w:val="5F5F5F"/>
          <w:spacing w:val="-1"/>
        </w:rPr>
        <w:t xml:space="preserve"> </w:t>
      </w:r>
      <w:r>
        <w:rPr>
          <w:color w:val="5F5F5F"/>
        </w:rPr>
        <w:t>for total</w:t>
      </w:r>
      <w:r>
        <w:rPr>
          <w:color w:val="5F5F5F"/>
          <w:spacing w:val="-1"/>
        </w:rPr>
        <w:t xml:space="preserve"> </w:t>
      </w:r>
      <w:r>
        <w:rPr>
          <w:color w:val="5F5F5F"/>
        </w:rPr>
        <w:t>phosphorus and nitrogen.</w:t>
      </w:r>
      <w:r>
        <w:rPr>
          <w:color w:val="5F5F5F"/>
          <w:spacing w:val="-1"/>
        </w:rPr>
        <w:t xml:space="preserve"> </w:t>
      </w:r>
      <w:r>
        <w:rPr>
          <w:color w:val="5F5F5F"/>
        </w:rPr>
        <w:t>Further</w:t>
      </w:r>
      <w:r>
        <w:rPr>
          <w:color w:val="5F5F5F"/>
          <w:spacing w:val="-1"/>
        </w:rPr>
        <w:t xml:space="preserve"> </w:t>
      </w:r>
      <w:r>
        <w:rPr>
          <w:color w:val="5F5F5F"/>
        </w:rPr>
        <w:t>water</w:t>
      </w:r>
      <w:r>
        <w:rPr>
          <w:color w:val="5F5F5F"/>
          <w:spacing w:val="-1"/>
        </w:rPr>
        <w:t xml:space="preserve"> </w:t>
      </w:r>
      <w:r>
        <w:rPr>
          <w:color w:val="5F5F5F"/>
        </w:rPr>
        <w:t>quality</w:t>
      </w:r>
      <w:r>
        <w:rPr>
          <w:color w:val="5F5F5F"/>
          <w:spacing w:val="-1"/>
        </w:rPr>
        <w:t xml:space="preserve"> </w:t>
      </w:r>
      <w:r>
        <w:rPr>
          <w:color w:val="5F5F5F"/>
        </w:rPr>
        <w:t>assessment</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required</w:t>
      </w:r>
      <w:r>
        <w:rPr>
          <w:color w:val="5F5F5F"/>
          <w:spacing w:val="-3"/>
        </w:rPr>
        <w:t xml:space="preserve"> </w:t>
      </w:r>
      <w:r>
        <w:rPr>
          <w:color w:val="5F5F5F"/>
        </w:rPr>
        <w:t>as</w:t>
      </w:r>
      <w:r>
        <w:rPr>
          <w:color w:val="5F5F5F"/>
          <w:spacing w:val="-1"/>
        </w:rPr>
        <w:t xml:space="preserve"> </w:t>
      </w:r>
      <w:r>
        <w:rPr>
          <w:color w:val="5F5F5F"/>
        </w:rPr>
        <w:t>part</w:t>
      </w:r>
      <w:r>
        <w:rPr>
          <w:color w:val="5F5F5F"/>
          <w:spacing w:val="-1"/>
        </w:rPr>
        <w:t xml:space="preserve"> </w:t>
      </w:r>
      <w:r>
        <w:rPr>
          <w:color w:val="5F5F5F"/>
        </w:rPr>
        <w:t>of</w:t>
      </w:r>
      <w:r>
        <w:rPr>
          <w:color w:val="5F5F5F"/>
          <w:spacing w:val="-2"/>
        </w:rPr>
        <w:t xml:space="preserve"> </w:t>
      </w:r>
      <w:r>
        <w:rPr>
          <w:color w:val="5F5F5F"/>
        </w:rPr>
        <w:t>the</w:t>
      </w:r>
      <w:r>
        <w:rPr>
          <w:color w:val="5F5F5F"/>
          <w:spacing w:val="-8"/>
        </w:rPr>
        <w:t xml:space="preserve"> </w:t>
      </w:r>
      <w:r>
        <w:rPr>
          <w:color w:val="5F5F5F"/>
        </w:rPr>
        <w:t>surface</w:t>
      </w:r>
      <w:r>
        <w:rPr>
          <w:color w:val="5F5F5F"/>
          <w:spacing w:val="-3"/>
        </w:rPr>
        <w:t xml:space="preserve"> </w:t>
      </w:r>
      <w:r>
        <w:rPr>
          <w:color w:val="5F5F5F"/>
        </w:rPr>
        <w:t>water</w:t>
      </w:r>
      <w:r>
        <w:rPr>
          <w:color w:val="5F5F5F"/>
          <w:spacing w:val="-6"/>
        </w:rPr>
        <w:t xml:space="preserve"> </w:t>
      </w:r>
      <w:r>
        <w:rPr>
          <w:color w:val="5F5F5F"/>
        </w:rPr>
        <w:t>monitoring</w:t>
      </w:r>
      <w:r>
        <w:rPr>
          <w:color w:val="5F5F5F"/>
          <w:spacing w:val="-3"/>
        </w:rPr>
        <w:t xml:space="preserve"> </w:t>
      </w:r>
      <w:r>
        <w:rPr>
          <w:color w:val="5F5F5F"/>
        </w:rPr>
        <w:t>plan and program outlined in the EPRs.</w:t>
      </w:r>
    </w:p>
    <w:p w14:paraId="08CD3408" w14:textId="77777777" w:rsidR="009E1E07" w:rsidRDefault="00CA3283">
      <w:pPr>
        <w:pStyle w:val="BodyText"/>
        <w:tabs>
          <w:tab w:val="left" w:pos="787"/>
        </w:tabs>
        <w:spacing w:before="127" w:line="360" w:lineRule="auto"/>
        <w:ind w:left="788" w:right="662" w:hanging="355"/>
      </w:pPr>
      <w:r>
        <w:rPr>
          <w:noProof/>
        </w:rPr>
        <w:drawing>
          <wp:inline distT="0" distB="0" distL="0" distR="0" wp14:anchorId="33C294C1" wp14:editId="4AD19172">
            <wp:extent cx="91439" cy="91439"/>
            <wp:effectExtent l="0" t="0" r="0" b="0"/>
            <wp:docPr id="153" name="Image 1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Major</w:t>
      </w:r>
      <w:r>
        <w:rPr>
          <w:color w:val="5F5F5F"/>
          <w:spacing w:val="-3"/>
        </w:rPr>
        <w:t xml:space="preserve"> </w:t>
      </w:r>
      <w:r>
        <w:rPr>
          <w:color w:val="5F5F5F"/>
        </w:rPr>
        <w:t>waterway</w:t>
      </w:r>
      <w:r>
        <w:rPr>
          <w:color w:val="5F5F5F"/>
          <w:spacing w:val="-7"/>
        </w:rPr>
        <w:t xml:space="preserve"> </w:t>
      </w:r>
      <w:r>
        <w:rPr>
          <w:color w:val="5F5F5F"/>
        </w:rPr>
        <w:t>crossings</w:t>
      </w:r>
      <w:r>
        <w:rPr>
          <w:color w:val="5F5F5F"/>
          <w:spacing w:val="-3"/>
        </w:rPr>
        <w:t xml:space="preserve"> </w:t>
      </w:r>
      <w:r>
        <w:rPr>
          <w:color w:val="5F5F5F"/>
        </w:rPr>
        <w:t>were</w:t>
      </w:r>
      <w:r>
        <w:rPr>
          <w:color w:val="5F5F5F"/>
          <w:spacing w:val="-4"/>
        </w:rPr>
        <w:t xml:space="preserve"> </w:t>
      </w:r>
      <w:r>
        <w:rPr>
          <w:color w:val="5F5F5F"/>
        </w:rPr>
        <w:t>identified</w:t>
      </w:r>
      <w:r>
        <w:rPr>
          <w:color w:val="5F5F5F"/>
          <w:spacing w:val="-4"/>
        </w:rPr>
        <w:t xml:space="preserve"> </w:t>
      </w:r>
      <w:r>
        <w:rPr>
          <w:color w:val="5F5F5F"/>
        </w:rPr>
        <w:t>and</w:t>
      </w:r>
      <w:r>
        <w:rPr>
          <w:color w:val="5F5F5F"/>
          <w:spacing w:val="-4"/>
        </w:rPr>
        <w:t xml:space="preserve"> </w:t>
      </w:r>
      <w:proofErr w:type="spellStart"/>
      <w:r>
        <w:rPr>
          <w:color w:val="5F5F5F"/>
        </w:rPr>
        <w:t>prioritised</w:t>
      </w:r>
      <w:proofErr w:type="spellEnd"/>
      <w:r>
        <w:rPr>
          <w:color w:val="5F5F5F"/>
          <w:spacing w:val="-4"/>
        </w:rPr>
        <w:t xml:space="preserve"> </w:t>
      </w:r>
      <w:r>
        <w:rPr>
          <w:color w:val="5F5F5F"/>
        </w:rPr>
        <w:t>based</w:t>
      </w:r>
      <w:r>
        <w:rPr>
          <w:color w:val="5F5F5F"/>
          <w:spacing w:val="-4"/>
        </w:rPr>
        <w:t xml:space="preserve"> </w:t>
      </w:r>
      <w:r>
        <w:rPr>
          <w:color w:val="5F5F5F"/>
        </w:rPr>
        <w:t>on</w:t>
      </w:r>
      <w:r>
        <w:rPr>
          <w:color w:val="5F5F5F"/>
          <w:spacing w:val="-4"/>
        </w:rPr>
        <w:t xml:space="preserve"> </w:t>
      </w:r>
      <w:r>
        <w:rPr>
          <w:color w:val="5F5F5F"/>
        </w:rPr>
        <w:t>topographic</w:t>
      </w:r>
      <w:r>
        <w:rPr>
          <w:color w:val="5F5F5F"/>
          <w:spacing w:val="-2"/>
        </w:rPr>
        <w:t xml:space="preserve"> </w:t>
      </w:r>
      <w:r>
        <w:rPr>
          <w:color w:val="5F5F5F"/>
        </w:rPr>
        <w:t>definition,</w:t>
      </w:r>
      <w:r>
        <w:rPr>
          <w:color w:val="5F5F5F"/>
          <w:spacing w:val="-1"/>
        </w:rPr>
        <w:t xml:space="preserve"> </w:t>
      </w:r>
      <w:proofErr w:type="spellStart"/>
      <w:r>
        <w:rPr>
          <w:color w:val="5F5F5F"/>
        </w:rPr>
        <w:t>categorisation</w:t>
      </w:r>
      <w:proofErr w:type="spellEnd"/>
      <w:r>
        <w:rPr>
          <w:color w:val="5F5F5F"/>
        </w:rPr>
        <w:t xml:space="preserve"> (within </w:t>
      </w:r>
      <w:proofErr w:type="spellStart"/>
      <w:r>
        <w:rPr>
          <w:color w:val="5F5F5F"/>
        </w:rPr>
        <w:t>VicMap</w:t>
      </w:r>
      <w:proofErr w:type="spellEnd"/>
      <w:r>
        <w:rPr>
          <w:color w:val="5F5F5F"/>
        </w:rPr>
        <w:t xml:space="preserve"> Lite), waterways network layer and HIERARCHY attribute (a type of spatial data category) within the </w:t>
      </w:r>
      <w:proofErr w:type="spellStart"/>
      <w:r>
        <w:rPr>
          <w:color w:val="5F5F5F"/>
        </w:rPr>
        <w:t>VicMap</w:t>
      </w:r>
      <w:proofErr w:type="spellEnd"/>
      <w:r>
        <w:rPr>
          <w:color w:val="5F5F5F"/>
        </w:rPr>
        <w:t xml:space="preserve"> Hydro waterways network layer.</w:t>
      </w:r>
    </w:p>
    <w:p w14:paraId="4351D2D9" w14:textId="77777777" w:rsidR="009E1E07" w:rsidRDefault="00CA3283">
      <w:pPr>
        <w:pStyle w:val="BodyText"/>
        <w:tabs>
          <w:tab w:val="left" w:pos="787"/>
        </w:tabs>
        <w:spacing w:before="121" w:line="360" w:lineRule="auto"/>
        <w:ind w:left="787" w:right="1093" w:hanging="355"/>
        <w:jc w:val="both"/>
      </w:pPr>
      <w:r>
        <w:rPr>
          <w:noProof/>
        </w:rPr>
        <w:drawing>
          <wp:inline distT="0" distB="0" distL="0" distR="0" wp14:anchorId="64C59A61" wp14:editId="0BC05E86">
            <wp:extent cx="91439" cy="91439"/>
            <wp:effectExtent l="0" t="0" r="0" b="0"/>
            <wp:docPr id="154" name="Image 1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flood</w:t>
      </w:r>
      <w:r>
        <w:rPr>
          <w:color w:val="5F5F5F"/>
          <w:spacing w:val="-3"/>
        </w:rPr>
        <w:t xml:space="preserve"> </w:t>
      </w:r>
      <w:r>
        <w:rPr>
          <w:color w:val="5F5F5F"/>
        </w:rPr>
        <w:t>extents</w:t>
      </w:r>
      <w:r>
        <w:rPr>
          <w:color w:val="5F5F5F"/>
          <w:spacing w:val="-6"/>
        </w:rPr>
        <w:t xml:space="preserve"> </w:t>
      </w:r>
      <w:r>
        <w:rPr>
          <w:color w:val="5F5F5F"/>
        </w:rPr>
        <w:t>for</w:t>
      </w:r>
      <w:r>
        <w:rPr>
          <w:color w:val="5F5F5F"/>
          <w:spacing w:val="-7"/>
        </w:rPr>
        <w:t xml:space="preserve"> </w:t>
      </w:r>
      <w:r>
        <w:rPr>
          <w:color w:val="5F5F5F"/>
        </w:rPr>
        <w:t>major</w:t>
      </w:r>
      <w:r>
        <w:rPr>
          <w:color w:val="5F5F5F"/>
          <w:spacing w:val="-1"/>
        </w:rPr>
        <w:t xml:space="preserve"> </w:t>
      </w:r>
      <w:r>
        <w:rPr>
          <w:color w:val="5F5F5F"/>
        </w:rPr>
        <w:t>waterway</w:t>
      </w:r>
      <w:r>
        <w:rPr>
          <w:color w:val="5F5F5F"/>
          <w:spacing w:val="-6"/>
        </w:rPr>
        <w:t xml:space="preserve"> </w:t>
      </w:r>
      <w:r>
        <w:rPr>
          <w:color w:val="5F5F5F"/>
        </w:rPr>
        <w:t>crossings</w:t>
      </w:r>
      <w:r>
        <w:rPr>
          <w:color w:val="5F5F5F"/>
          <w:spacing w:val="-2"/>
        </w:rPr>
        <w:t xml:space="preserve"> </w:t>
      </w:r>
      <w:r>
        <w:rPr>
          <w:color w:val="5F5F5F"/>
        </w:rPr>
        <w:t>have</w:t>
      </w:r>
      <w:r>
        <w:rPr>
          <w:color w:val="5F5F5F"/>
          <w:spacing w:val="-3"/>
        </w:rPr>
        <w:t xml:space="preserve"> </w:t>
      </w:r>
      <w:r>
        <w:rPr>
          <w:color w:val="5F5F5F"/>
        </w:rPr>
        <w:t>been</w:t>
      </w:r>
      <w:r>
        <w:rPr>
          <w:color w:val="5F5F5F"/>
          <w:spacing w:val="-3"/>
        </w:rPr>
        <w:t xml:space="preserve"> </w:t>
      </w:r>
      <w:r>
        <w:rPr>
          <w:color w:val="5F5F5F"/>
        </w:rPr>
        <w:t>based</w:t>
      </w:r>
      <w:r>
        <w:rPr>
          <w:color w:val="5F5F5F"/>
          <w:spacing w:val="-3"/>
        </w:rPr>
        <w:t xml:space="preserve"> </w:t>
      </w:r>
      <w:r>
        <w:rPr>
          <w:color w:val="5F5F5F"/>
        </w:rPr>
        <w:t>on</w:t>
      </w:r>
      <w:r>
        <w:rPr>
          <w:color w:val="5F5F5F"/>
          <w:spacing w:val="-3"/>
        </w:rPr>
        <w:t xml:space="preserve"> </w:t>
      </w:r>
      <w:r>
        <w:rPr>
          <w:color w:val="5F5F5F"/>
        </w:rPr>
        <w:t>existing</w:t>
      </w:r>
      <w:r>
        <w:rPr>
          <w:color w:val="5F5F5F"/>
          <w:spacing w:val="-3"/>
        </w:rPr>
        <w:t xml:space="preserve"> </w:t>
      </w:r>
      <w:r>
        <w:rPr>
          <w:color w:val="5F5F5F"/>
        </w:rPr>
        <w:t>available</w:t>
      </w:r>
      <w:r>
        <w:rPr>
          <w:color w:val="5F5F5F"/>
          <w:spacing w:val="-3"/>
        </w:rPr>
        <w:t xml:space="preserve"> </w:t>
      </w:r>
      <w:r>
        <w:rPr>
          <w:color w:val="5F5F5F"/>
        </w:rPr>
        <w:t>information. Further hydrologic and/or hydraulic modelling</w:t>
      </w:r>
      <w:r>
        <w:rPr>
          <w:color w:val="5F5F5F"/>
          <w:spacing w:val="-2"/>
        </w:rPr>
        <w:t xml:space="preserve"> </w:t>
      </w:r>
      <w:r>
        <w:rPr>
          <w:color w:val="5F5F5F"/>
        </w:rPr>
        <w:t>has not been</w:t>
      </w:r>
      <w:r>
        <w:rPr>
          <w:color w:val="5F5F5F"/>
          <w:spacing w:val="-2"/>
        </w:rPr>
        <w:t xml:space="preserve"> </w:t>
      </w:r>
      <w:r>
        <w:rPr>
          <w:color w:val="5F5F5F"/>
        </w:rPr>
        <w:t>undertaken</w:t>
      </w:r>
      <w:r>
        <w:rPr>
          <w:color w:val="5F5F5F"/>
          <w:spacing w:val="-6"/>
        </w:rPr>
        <w:t xml:space="preserve"> </w:t>
      </w:r>
      <w:r>
        <w:rPr>
          <w:color w:val="5F5F5F"/>
        </w:rPr>
        <w:t>for the</w:t>
      </w:r>
      <w:r>
        <w:rPr>
          <w:color w:val="5F5F5F"/>
          <w:spacing w:val="-2"/>
        </w:rPr>
        <w:t xml:space="preserve"> </w:t>
      </w:r>
      <w:r>
        <w:rPr>
          <w:color w:val="5F5F5F"/>
        </w:rPr>
        <w:t>crossings.</w:t>
      </w:r>
      <w:r>
        <w:rPr>
          <w:color w:val="5F5F5F"/>
          <w:spacing w:val="-4"/>
        </w:rPr>
        <w:t xml:space="preserve"> </w:t>
      </w:r>
      <w:r>
        <w:rPr>
          <w:color w:val="5F5F5F"/>
        </w:rPr>
        <w:t>This</w:t>
      </w:r>
      <w:r>
        <w:rPr>
          <w:color w:val="5F5F5F"/>
          <w:spacing w:val="-1"/>
        </w:rPr>
        <w:t xml:space="preserve"> </w:t>
      </w:r>
      <w:r>
        <w:rPr>
          <w:color w:val="5F5F5F"/>
        </w:rPr>
        <w:t>was assumed to be sufficiently accurate for identifying potential impacts for the assessment.</w:t>
      </w:r>
    </w:p>
    <w:p w14:paraId="3512B4A9" w14:textId="77777777" w:rsidR="009E1E07" w:rsidRDefault="00CA3283">
      <w:pPr>
        <w:pStyle w:val="BodyText"/>
        <w:tabs>
          <w:tab w:val="left" w:pos="787"/>
        </w:tabs>
        <w:spacing w:before="118" w:line="360" w:lineRule="auto"/>
        <w:ind w:left="788" w:right="733" w:hanging="355"/>
      </w:pPr>
      <w:r>
        <w:rPr>
          <w:noProof/>
        </w:rPr>
        <w:drawing>
          <wp:inline distT="0" distB="0" distL="0" distR="0" wp14:anchorId="6DF6E1A4" wp14:editId="333B3BCD">
            <wp:extent cx="91439" cy="91439"/>
            <wp:effectExtent l="0" t="0" r="0" b="0"/>
            <wp:docPr id="155" name="Image 1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flood</w:t>
      </w:r>
      <w:r>
        <w:rPr>
          <w:color w:val="5F5F5F"/>
          <w:spacing w:val="-3"/>
        </w:rPr>
        <w:t xml:space="preserve"> </w:t>
      </w:r>
      <w:r>
        <w:rPr>
          <w:color w:val="5F5F5F"/>
        </w:rPr>
        <w:t>modelling</w:t>
      </w:r>
      <w:r>
        <w:rPr>
          <w:color w:val="5F5F5F"/>
          <w:spacing w:val="-4"/>
        </w:rPr>
        <w:t xml:space="preserve"> </w:t>
      </w:r>
      <w:r>
        <w:rPr>
          <w:color w:val="5F5F5F"/>
        </w:rPr>
        <w:t>has</w:t>
      </w:r>
      <w:r>
        <w:rPr>
          <w:color w:val="5F5F5F"/>
          <w:spacing w:val="-1"/>
        </w:rPr>
        <w:t xml:space="preserve"> </w:t>
      </w:r>
      <w:r>
        <w:rPr>
          <w:color w:val="5F5F5F"/>
        </w:rPr>
        <w:t>been</w:t>
      </w:r>
      <w:r>
        <w:rPr>
          <w:color w:val="5F5F5F"/>
          <w:spacing w:val="-3"/>
        </w:rPr>
        <w:t xml:space="preserve"> </w:t>
      </w:r>
      <w:r>
        <w:rPr>
          <w:color w:val="5F5F5F"/>
        </w:rPr>
        <w:t>based</w:t>
      </w:r>
      <w:r>
        <w:rPr>
          <w:color w:val="5F5F5F"/>
          <w:spacing w:val="-3"/>
        </w:rPr>
        <w:t xml:space="preserve"> </w:t>
      </w:r>
      <w:r>
        <w:rPr>
          <w:color w:val="5F5F5F"/>
        </w:rPr>
        <w:t>on</w:t>
      </w:r>
      <w:r>
        <w:rPr>
          <w:color w:val="5F5F5F"/>
          <w:spacing w:val="-3"/>
        </w:rPr>
        <w:t xml:space="preserve"> </w:t>
      </w:r>
      <w:r>
        <w:rPr>
          <w:color w:val="5F5F5F"/>
        </w:rPr>
        <w:t>available</w:t>
      </w:r>
      <w:r>
        <w:rPr>
          <w:color w:val="5F5F5F"/>
          <w:spacing w:val="-3"/>
        </w:rPr>
        <w:t xml:space="preserve"> </w:t>
      </w:r>
      <w:r>
        <w:rPr>
          <w:color w:val="5F5F5F"/>
        </w:rPr>
        <w:t>data</w:t>
      </w:r>
      <w:r>
        <w:rPr>
          <w:color w:val="5F5F5F"/>
          <w:spacing w:val="-5"/>
        </w:rPr>
        <w:t xml:space="preserve"> </w:t>
      </w:r>
      <w:r>
        <w:rPr>
          <w:color w:val="5F5F5F"/>
        </w:rPr>
        <w:t>including</w:t>
      </w:r>
      <w:r>
        <w:rPr>
          <w:color w:val="5F5F5F"/>
          <w:spacing w:val="-3"/>
        </w:rPr>
        <w:t xml:space="preserve"> </w:t>
      </w:r>
      <w:r>
        <w:rPr>
          <w:color w:val="5F5F5F"/>
        </w:rPr>
        <w:t>limited</w:t>
      </w:r>
      <w:r>
        <w:rPr>
          <w:color w:val="5F5F5F"/>
          <w:spacing w:val="-3"/>
        </w:rPr>
        <w:t xml:space="preserve"> </w:t>
      </w:r>
      <w:r>
        <w:rPr>
          <w:color w:val="5F5F5F"/>
        </w:rPr>
        <w:t>feature</w:t>
      </w:r>
      <w:r>
        <w:rPr>
          <w:color w:val="5F5F5F"/>
          <w:spacing w:val="-3"/>
        </w:rPr>
        <w:t xml:space="preserve"> </w:t>
      </w:r>
      <w:r>
        <w:rPr>
          <w:color w:val="5F5F5F"/>
        </w:rPr>
        <w:t>and</w:t>
      </w:r>
      <w:r>
        <w:rPr>
          <w:color w:val="5F5F5F"/>
          <w:spacing w:val="-3"/>
        </w:rPr>
        <w:t xml:space="preserve"> </w:t>
      </w:r>
      <w:r>
        <w:rPr>
          <w:color w:val="5F5F5F"/>
        </w:rPr>
        <w:t>topographic</w:t>
      </w:r>
      <w:r>
        <w:rPr>
          <w:color w:val="5F5F5F"/>
          <w:spacing w:val="-1"/>
        </w:rPr>
        <w:t xml:space="preserve"> </w:t>
      </w:r>
      <w:r>
        <w:rPr>
          <w:color w:val="5F5F5F"/>
        </w:rPr>
        <w:t>survey and incomplete spatial data provided, including onsite drainage pits and pipes. Where inconsistencies were encountered, nominal depths from LiDAR or gradients were calculated from surface profiles.</w:t>
      </w:r>
    </w:p>
    <w:p w14:paraId="29A98B77" w14:textId="77777777" w:rsidR="009E1E07" w:rsidRDefault="009E1E07">
      <w:pPr>
        <w:pStyle w:val="BodyText"/>
        <w:spacing w:before="131"/>
      </w:pPr>
    </w:p>
    <w:p w14:paraId="6858266D" w14:textId="77777777" w:rsidR="009E1E07" w:rsidRDefault="00CA3283">
      <w:pPr>
        <w:pStyle w:val="Heading1"/>
        <w:numPr>
          <w:ilvl w:val="1"/>
          <w:numId w:val="12"/>
        </w:numPr>
        <w:tabs>
          <w:tab w:val="left" w:pos="1280"/>
        </w:tabs>
        <w:ind w:left="1280" w:hanging="848"/>
        <w:jc w:val="left"/>
      </w:pPr>
      <w:bookmarkStart w:id="7" w:name="5.2_Existing_conditions"/>
      <w:bookmarkEnd w:id="7"/>
      <w:r>
        <w:rPr>
          <w:color w:val="18314A"/>
        </w:rPr>
        <w:t>Existing</w:t>
      </w:r>
      <w:r>
        <w:rPr>
          <w:color w:val="18314A"/>
          <w:spacing w:val="-6"/>
        </w:rPr>
        <w:t xml:space="preserve"> </w:t>
      </w:r>
      <w:r>
        <w:rPr>
          <w:color w:val="18314A"/>
          <w:spacing w:val="-2"/>
        </w:rPr>
        <w:t>conditions</w:t>
      </w:r>
    </w:p>
    <w:p w14:paraId="18C70768" w14:textId="77777777" w:rsidR="009E1E07" w:rsidRDefault="00CA3283">
      <w:pPr>
        <w:pStyle w:val="BodyText"/>
        <w:spacing w:before="320" w:line="360" w:lineRule="auto"/>
        <w:ind w:left="432" w:right="523"/>
      </w:pPr>
      <w:r>
        <w:rPr>
          <w:color w:val="585858"/>
        </w:rPr>
        <w:t>This</w:t>
      </w:r>
      <w:r>
        <w:rPr>
          <w:color w:val="585858"/>
          <w:spacing w:val="-1"/>
        </w:rPr>
        <w:t xml:space="preserve"> </w:t>
      </w:r>
      <w:r>
        <w:rPr>
          <w:color w:val="585858"/>
        </w:rPr>
        <w:t>section</w:t>
      </w:r>
      <w:r>
        <w:rPr>
          <w:color w:val="585858"/>
          <w:spacing w:val="-3"/>
        </w:rPr>
        <w:t xml:space="preserve"> </w:t>
      </w:r>
      <w:r>
        <w:rPr>
          <w:color w:val="585858"/>
        </w:rPr>
        <w:t>describes</w:t>
      </w:r>
      <w:r>
        <w:rPr>
          <w:color w:val="585858"/>
          <w:spacing w:val="-6"/>
        </w:rPr>
        <w:t xml:space="preserve"> </w:t>
      </w:r>
      <w:r>
        <w:rPr>
          <w:color w:val="585858"/>
        </w:rPr>
        <w:t>the</w:t>
      </w:r>
      <w:r>
        <w:rPr>
          <w:color w:val="585858"/>
          <w:spacing w:val="-3"/>
        </w:rPr>
        <w:t xml:space="preserve"> </w:t>
      </w:r>
      <w:r>
        <w:rPr>
          <w:color w:val="585858"/>
        </w:rPr>
        <w:t>existing</w:t>
      </w:r>
      <w:r>
        <w:rPr>
          <w:color w:val="585858"/>
          <w:spacing w:val="-3"/>
        </w:rPr>
        <w:t xml:space="preserve"> </w:t>
      </w:r>
      <w:r>
        <w:rPr>
          <w:color w:val="585858"/>
        </w:rPr>
        <w:t>waterways, their</w:t>
      </w:r>
      <w:r>
        <w:rPr>
          <w:color w:val="585858"/>
          <w:spacing w:val="-8"/>
        </w:rPr>
        <w:t xml:space="preserve"> </w:t>
      </w:r>
      <w:r>
        <w:rPr>
          <w:color w:val="585858"/>
        </w:rPr>
        <w:t>conditions</w:t>
      </w:r>
      <w:r>
        <w:rPr>
          <w:color w:val="585858"/>
          <w:spacing w:val="-2"/>
        </w:rPr>
        <w:t xml:space="preserve"> </w:t>
      </w:r>
      <w:r>
        <w:rPr>
          <w:color w:val="585858"/>
        </w:rPr>
        <w:t>and</w:t>
      </w:r>
      <w:r>
        <w:rPr>
          <w:color w:val="585858"/>
          <w:spacing w:val="-3"/>
        </w:rPr>
        <w:t xml:space="preserve"> </w:t>
      </w:r>
      <w:r>
        <w:rPr>
          <w:color w:val="585858"/>
        </w:rPr>
        <w:t>determines</w:t>
      </w:r>
      <w:r>
        <w:rPr>
          <w:color w:val="585858"/>
          <w:spacing w:val="-1"/>
        </w:rPr>
        <w:t xml:space="preserve"> </w:t>
      </w:r>
      <w:r>
        <w:rPr>
          <w:color w:val="585858"/>
        </w:rPr>
        <w:t>the</w:t>
      </w:r>
      <w:r>
        <w:rPr>
          <w:color w:val="585858"/>
          <w:spacing w:val="-3"/>
        </w:rPr>
        <w:t xml:space="preserve"> </w:t>
      </w:r>
      <w:r>
        <w:rPr>
          <w:color w:val="585858"/>
        </w:rPr>
        <w:t>sensitivity</w:t>
      </w:r>
      <w:r>
        <w:rPr>
          <w:color w:val="585858"/>
          <w:spacing w:val="-1"/>
        </w:rPr>
        <w:t xml:space="preserve"> </w:t>
      </w:r>
      <w:r>
        <w:rPr>
          <w:color w:val="585858"/>
        </w:rPr>
        <w:t>of</w:t>
      </w:r>
      <w:r>
        <w:rPr>
          <w:color w:val="585858"/>
          <w:spacing w:val="-5"/>
        </w:rPr>
        <w:t xml:space="preserve"> </w:t>
      </w:r>
      <w:r>
        <w:rPr>
          <w:color w:val="585858"/>
        </w:rPr>
        <w:t>these</w:t>
      </w:r>
      <w:r>
        <w:rPr>
          <w:color w:val="585858"/>
          <w:spacing w:val="-3"/>
        </w:rPr>
        <w:t xml:space="preserve"> </w:t>
      </w:r>
      <w:r>
        <w:rPr>
          <w:color w:val="585858"/>
        </w:rPr>
        <w:t xml:space="preserve">values within the study area. This includes features such as flood </w:t>
      </w:r>
      <w:proofErr w:type="spellStart"/>
      <w:r>
        <w:rPr>
          <w:color w:val="585858"/>
        </w:rPr>
        <w:t>behaviour</w:t>
      </w:r>
      <w:proofErr w:type="spellEnd"/>
      <w:r>
        <w:rPr>
          <w:color w:val="585858"/>
        </w:rPr>
        <w:t>, water quality and geomorphic conditions of the waterways in the project area and that could be impacted.</w:t>
      </w:r>
    </w:p>
    <w:p w14:paraId="2673D229" w14:textId="77777777" w:rsidR="009E1E07" w:rsidRDefault="009E1E07">
      <w:pPr>
        <w:pStyle w:val="BodyText"/>
        <w:spacing w:before="132"/>
      </w:pPr>
    </w:p>
    <w:p w14:paraId="44523D45" w14:textId="77777777" w:rsidR="009E1E07" w:rsidRDefault="00CA3283">
      <w:pPr>
        <w:pStyle w:val="Heading3"/>
        <w:numPr>
          <w:ilvl w:val="2"/>
          <w:numId w:val="12"/>
        </w:numPr>
        <w:tabs>
          <w:tab w:val="left" w:pos="1565"/>
        </w:tabs>
      </w:pPr>
      <w:bookmarkStart w:id="8" w:name="5.2.1_Waterways"/>
      <w:bookmarkStart w:id="9" w:name="_bookmark3"/>
      <w:bookmarkEnd w:id="8"/>
      <w:bookmarkEnd w:id="9"/>
      <w:r>
        <w:rPr>
          <w:color w:val="18314A"/>
          <w:spacing w:val="-2"/>
        </w:rPr>
        <w:t>Waterways</w:t>
      </w:r>
    </w:p>
    <w:p w14:paraId="220559C2" w14:textId="77777777" w:rsidR="009E1E07" w:rsidRDefault="00CA3283">
      <w:pPr>
        <w:pStyle w:val="BodyText"/>
        <w:spacing w:before="237" w:line="360" w:lineRule="auto"/>
        <w:ind w:left="432" w:right="523"/>
      </w:pPr>
      <w:r>
        <w:rPr>
          <w:color w:val="585858"/>
        </w:rPr>
        <w:t>Based on available LiDAR and aerial imagery, a total of 82 waterways were identified along the project alignment and</w:t>
      </w:r>
      <w:r>
        <w:rPr>
          <w:color w:val="585858"/>
          <w:spacing w:val="-3"/>
        </w:rPr>
        <w:t xml:space="preserve"> </w:t>
      </w:r>
      <w:r>
        <w:rPr>
          <w:color w:val="585858"/>
        </w:rPr>
        <w:t>are</w:t>
      </w:r>
      <w:r>
        <w:rPr>
          <w:color w:val="585858"/>
          <w:spacing w:val="-3"/>
        </w:rPr>
        <w:t xml:space="preserve"> </w:t>
      </w:r>
      <w:r>
        <w:rPr>
          <w:color w:val="585858"/>
        </w:rPr>
        <w:t>summarised</w:t>
      </w:r>
      <w:r>
        <w:rPr>
          <w:color w:val="585858"/>
          <w:spacing w:val="-3"/>
        </w:rPr>
        <w:t xml:space="preserve"> </w:t>
      </w:r>
      <w:r>
        <w:rPr>
          <w:color w:val="585858"/>
        </w:rPr>
        <w:t>in</w:t>
      </w:r>
      <w:r>
        <w:rPr>
          <w:color w:val="585858"/>
          <w:spacing w:val="-3"/>
        </w:rPr>
        <w:t xml:space="preserve"> </w:t>
      </w:r>
      <w:hyperlink w:anchor="_bookmark4" w:history="1">
        <w:r>
          <w:rPr>
            <w:color w:val="585858"/>
          </w:rPr>
          <w:t>Table</w:t>
        </w:r>
        <w:r>
          <w:rPr>
            <w:color w:val="585858"/>
            <w:spacing w:val="-4"/>
          </w:rPr>
          <w:t xml:space="preserve"> </w:t>
        </w:r>
        <w:r>
          <w:rPr>
            <w:color w:val="585858"/>
          </w:rPr>
          <w:t>5-2.</w:t>
        </w:r>
      </w:hyperlink>
      <w:r>
        <w:rPr>
          <w:color w:val="585858"/>
          <w:spacing w:val="-5"/>
        </w:rPr>
        <w:t xml:space="preserve"> </w:t>
      </w:r>
      <w:r>
        <w:rPr>
          <w:color w:val="585858"/>
        </w:rPr>
        <w:t>Further</w:t>
      </w:r>
      <w:r>
        <w:rPr>
          <w:color w:val="585858"/>
          <w:spacing w:val="-1"/>
        </w:rPr>
        <w:t xml:space="preserve"> </w:t>
      </w:r>
      <w:r>
        <w:rPr>
          <w:color w:val="585858"/>
        </w:rPr>
        <w:t>detail</w:t>
      </w:r>
      <w:r>
        <w:rPr>
          <w:color w:val="585858"/>
          <w:spacing w:val="-3"/>
        </w:rPr>
        <w:t xml:space="preserve"> </w:t>
      </w:r>
      <w:r>
        <w:rPr>
          <w:color w:val="585858"/>
        </w:rPr>
        <w:t>is</w:t>
      </w:r>
      <w:r>
        <w:rPr>
          <w:color w:val="585858"/>
          <w:spacing w:val="-1"/>
        </w:rPr>
        <w:t xml:space="preserve"> </w:t>
      </w:r>
      <w:r>
        <w:rPr>
          <w:color w:val="585858"/>
        </w:rPr>
        <w:t>provided</w:t>
      </w:r>
      <w:r>
        <w:rPr>
          <w:color w:val="585858"/>
          <w:spacing w:val="-3"/>
        </w:rPr>
        <w:t xml:space="preserve"> </w:t>
      </w:r>
      <w:r>
        <w:rPr>
          <w:color w:val="585858"/>
        </w:rPr>
        <w:t>in</w:t>
      </w:r>
      <w:r>
        <w:rPr>
          <w:color w:val="585858"/>
          <w:spacing w:val="-3"/>
        </w:rPr>
        <w:t xml:space="preserve"> </w:t>
      </w:r>
      <w:r>
        <w:rPr>
          <w:color w:val="585858"/>
        </w:rPr>
        <w:t>Technical</w:t>
      </w:r>
      <w:r>
        <w:rPr>
          <w:color w:val="585858"/>
          <w:spacing w:val="-3"/>
        </w:rPr>
        <w:t xml:space="preserve"> </w:t>
      </w:r>
      <w:r>
        <w:rPr>
          <w:color w:val="585858"/>
        </w:rPr>
        <w:t>Appendix</w:t>
      </w:r>
      <w:r>
        <w:rPr>
          <w:color w:val="585858"/>
          <w:spacing w:val="-1"/>
        </w:rPr>
        <w:t xml:space="preserve"> </w:t>
      </w:r>
      <w:r>
        <w:rPr>
          <w:color w:val="585858"/>
        </w:rPr>
        <w:t>Q:</w:t>
      </w:r>
      <w:r>
        <w:rPr>
          <w:color w:val="585858"/>
          <w:spacing w:val="-5"/>
        </w:rPr>
        <w:t xml:space="preserve"> </w:t>
      </w:r>
      <w:r>
        <w:rPr>
          <w:color w:val="585858"/>
        </w:rPr>
        <w:t xml:space="preserve">Surface </w:t>
      </w:r>
      <w:r>
        <w:rPr>
          <w:color w:val="585858"/>
          <w:spacing w:val="-2"/>
        </w:rPr>
        <w:t>water.</w:t>
      </w:r>
    </w:p>
    <w:p w14:paraId="42512B36" w14:textId="77777777" w:rsidR="009E1E07" w:rsidRDefault="00CA3283">
      <w:pPr>
        <w:pStyle w:val="BodyText"/>
        <w:spacing w:before="121" w:line="360" w:lineRule="auto"/>
        <w:ind w:left="432" w:right="523"/>
      </w:pPr>
      <w:r>
        <w:rPr>
          <w:color w:val="585858"/>
        </w:rPr>
        <w:t>Of</w:t>
      </w:r>
      <w:r>
        <w:rPr>
          <w:color w:val="585858"/>
          <w:spacing w:val="-4"/>
        </w:rPr>
        <w:t xml:space="preserve"> </w:t>
      </w:r>
      <w:r>
        <w:rPr>
          <w:color w:val="585858"/>
        </w:rPr>
        <w:t>the</w:t>
      </w:r>
      <w:r>
        <w:rPr>
          <w:color w:val="585858"/>
          <w:spacing w:val="-3"/>
        </w:rPr>
        <w:t xml:space="preserve"> </w:t>
      </w:r>
      <w:r>
        <w:rPr>
          <w:color w:val="585858"/>
        </w:rPr>
        <w:t>82</w:t>
      </w:r>
      <w:r>
        <w:rPr>
          <w:color w:val="585858"/>
          <w:spacing w:val="-3"/>
        </w:rPr>
        <w:t xml:space="preserve"> </w:t>
      </w:r>
      <w:r>
        <w:rPr>
          <w:color w:val="585858"/>
        </w:rPr>
        <w:t>waterways</w:t>
      </w:r>
      <w:r>
        <w:rPr>
          <w:color w:val="585858"/>
          <w:spacing w:val="-6"/>
        </w:rPr>
        <w:t xml:space="preserve"> </w:t>
      </w:r>
      <w:r>
        <w:rPr>
          <w:color w:val="585858"/>
        </w:rPr>
        <w:t>along</w:t>
      </w:r>
      <w:r>
        <w:rPr>
          <w:color w:val="585858"/>
          <w:spacing w:val="-3"/>
        </w:rPr>
        <w:t xml:space="preserve"> </w:t>
      </w:r>
      <w:r>
        <w:rPr>
          <w:color w:val="585858"/>
        </w:rPr>
        <w:t>the</w:t>
      </w:r>
      <w:r>
        <w:rPr>
          <w:color w:val="585858"/>
          <w:spacing w:val="-3"/>
        </w:rPr>
        <w:t xml:space="preserve"> </w:t>
      </w:r>
      <w:r>
        <w:rPr>
          <w:color w:val="585858"/>
        </w:rPr>
        <w:t>project alignment, eight</w:t>
      </w:r>
      <w:r>
        <w:rPr>
          <w:color w:val="585858"/>
          <w:spacing w:val="-4"/>
        </w:rPr>
        <w:t xml:space="preserve"> </w:t>
      </w:r>
      <w:r>
        <w:rPr>
          <w:color w:val="585858"/>
        </w:rPr>
        <w:t>defined</w:t>
      </w:r>
      <w:r>
        <w:rPr>
          <w:color w:val="585858"/>
          <w:spacing w:val="-3"/>
        </w:rPr>
        <w:t xml:space="preserve"> </w:t>
      </w:r>
      <w:r>
        <w:rPr>
          <w:color w:val="585858"/>
        </w:rPr>
        <w:t>major</w:t>
      </w:r>
      <w:r>
        <w:rPr>
          <w:color w:val="585858"/>
          <w:spacing w:val="-1"/>
        </w:rPr>
        <w:t xml:space="preserve"> </w:t>
      </w:r>
      <w:r>
        <w:rPr>
          <w:color w:val="585858"/>
        </w:rPr>
        <w:t>waterway</w:t>
      </w:r>
      <w:r>
        <w:rPr>
          <w:color w:val="585858"/>
          <w:spacing w:val="-5"/>
        </w:rPr>
        <w:t xml:space="preserve"> </w:t>
      </w:r>
      <w:r>
        <w:rPr>
          <w:color w:val="585858"/>
        </w:rPr>
        <w:t>crossings</w:t>
      </w:r>
      <w:r>
        <w:rPr>
          <w:color w:val="585858"/>
          <w:spacing w:val="-2"/>
        </w:rPr>
        <w:t xml:space="preserve"> </w:t>
      </w:r>
      <w:r>
        <w:rPr>
          <w:color w:val="585858"/>
        </w:rPr>
        <w:t>within</w:t>
      </w:r>
      <w:r>
        <w:rPr>
          <w:color w:val="585858"/>
          <w:spacing w:val="-3"/>
        </w:rPr>
        <w:t xml:space="preserve"> </w:t>
      </w:r>
      <w:r>
        <w:rPr>
          <w:color w:val="585858"/>
        </w:rPr>
        <w:t>a</w:t>
      </w:r>
      <w:r>
        <w:rPr>
          <w:color w:val="585858"/>
          <w:spacing w:val="-3"/>
        </w:rPr>
        <w:t xml:space="preserve"> </w:t>
      </w:r>
      <w:r>
        <w:rPr>
          <w:color w:val="585858"/>
        </w:rPr>
        <w:t>catchment area of more than 5 km</w:t>
      </w:r>
      <w:r>
        <w:rPr>
          <w:color w:val="585858"/>
          <w:vertAlign w:val="superscript"/>
        </w:rPr>
        <w:t>2</w:t>
      </w:r>
      <w:r>
        <w:rPr>
          <w:color w:val="585858"/>
        </w:rPr>
        <w:t xml:space="preserve"> were considered for the surface water impact assessment, which are discussed in this chapter.</w:t>
      </w:r>
    </w:p>
    <w:p w14:paraId="3EF39840" w14:textId="77777777" w:rsidR="009E1E07" w:rsidRDefault="009E1E07">
      <w:pPr>
        <w:spacing w:line="360" w:lineRule="auto"/>
        <w:sectPr w:rsidR="009E1E07">
          <w:headerReference w:type="default" r:id="rId15"/>
          <w:footerReference w:type="default" r:id="rId16"/>
          <w:pgSz w:w="11910" w:h="16840"/>
          <w:pgMar w:top="980" w:right="603" w:bottom="800" w:left="700" w:header="467" w:footer="612" w:gutter="0"/>
          <w:cols w:space="720"/>
        </w:sectPr>
      </w:pPr>
    </w:p>
    <w:p w14:paraId="22249CBA" w14:textId="77777777" w:rsidR="009E1E07" w:rsidRDefault="009E1E07">
      <w:pPr>
        <w:pStyle w:val="BodyText"/>
      </w:pPr>
    </w:p>
    <w:p w14:paraId="719D5E5D" w14:textId="77777777" w:rsidR="009E1E07" w:rsidRDefault="009E1E07">
      <w:pPr>
        <w:pStyle w:val="BodyText"/>
        <w:spacing w:before="142"/>
      </w:pPr>
    </w:p>
    <w:p w14:paraId="3D3A0AF9" w14:textId="77777777" w:rsidR="009E1E07" w:rsidRDefault="00CA3283">
      <w:pPr>
        <w:pStyle w:val="BodyText"/>
        <w:spacing w:line="360" w:lineRule="auto"/>
        <w:ind w:left="432" w:right="652"/>
      </w:pPr>
      <w:r>
        <w:rPr>
          <w:color w:val="585858"/>
        </w:rPr>
        <w:t>Regarding the proposed crossing methods, among the 82 waterways along the project alignment, 15 are initially proposed to be crossed with HDD, while the remaining 67 waterways will be crossed by open cut trench construction method. Open cut trench construction involves excavating a narrow, shallow, or deep trench in the ground for the installation, maintenance or inspection of conduits, cables, and other utilities. While</w:t>
      </w:r>
      <w:r>
        <w:rPr>
          <w:color w:val="585858"/>
          <w:spacing w:val="-2"/>
        </w:rPr>
        <w:t xml:space="preserve"> </w:t>
      </w:r>
      <w:r>
        <w:rPr>
          <w:color w:val="585858"/>
        </w:rPr>
        <w:t>the</w:t>
      </w:r>
      <w:r>
        <w:rPr>
          <w:color w:val="585858"/>
          <w:spacing w:val="-2"/>
        </w:rPr>
        <w:t xml:space="preserve"> </w:t>
      </w:r>
      <w:r>
        <w:rPr>
          <w:color w:val="585858"/>
        </w:rPr>
        <w:t>detailed</w:t>
      </w:r>
      <w:r>
        <w:rPr>
          <w:color w:val="585858"/>
          <w:spacing w:val="-2"/>
        </w:rPr>
        <w:t xml:space="preserve"> </w:t>
      </w:r>
      <w:r>
        <w:rPr>
          <w:color w:val="585858"/>
        </w:rPr>
        <w:t>impact assessment</w:t>
      </w:r>
      <w:r>
        <w:rPr>
          <w:color w:val="585858"/>
          <w:spacing w:val="-4"/>
        </w:rPr>
        <w:t xml:space="preserve"> </w:t>
      </w:r>
      <w:r>
        <w:rPr>
          <w:color w:val="585858"/>
        </w:rPr>
        <w:t>focused</w:t>
      </w:r>
      <w:r>
        <w:rPr>
          <w:color w:val="585858"/>
          <w:spacing w:val="-2"/>
        </w:rPr>
        <w:t xml:space="preserve"> </w:t>
      </w:r>
      <w:r>
        <w:rPr>
          <w:color w:val="585858"/>
        </w:rPr>
        <w:t>on</w:t>
      </w:r>
      <w:r>
        <w:rPr>
          <w:color w:val="585858"/>
          <w:spacing w:val="-2"/>
        </w:rPr>
        <w:t xml:space="preserve"> </w:t>
      </w:r>
      <w:r>
        <w:rPr>
          <w:color w:val="585858"/>
        </w:rPr>
        <w:t>eight</w:t>
      </w:r>
      <w:r>
        <w:rPr>
          <w:color w:val="585858"/>
          <w:spacing w:val="-1"/>
        </w:rPr>
        <w:t xml:space="preserve"> </w:t>
      </w:r>
      <w:r>
        <w:rPr>
          <w:color w:val="585858"/>
        </w:rPr>
        <w:t>major</w:t>
      </w:r>
      <w:r>
        <w:rPr>
          <w:color w:val="585858"/>
          <w:spacing w:val="-5"/>
        </w:rPr>
        <w:t xml:space="preserve"> </w:t>
      </w:r>
      <w:r>
        <w:rPr>
          <w:color w:val="585858"/>
        </w:rPr>
        <w:t>waterway crossings, the</w:t>
      </w:r>
      <w:r>
        <w:rPr>
          <w:color w:val="585858"/>
          <w:spacing w:val="-7"/>
        </w:rPr>
        <w:t xml:space="preserve"> </w:t>
      </w:r>
      <w:r>
        <w:rPr>
          <w:color w:val="585858"/>
        </w:rPr>
        <w:t>EPRs</w:t>
      </w:r>
      <w:r>
        <w:rPr>
          <w:color w:val="585858"/>
          <w:spacing w:val="-5"/>
        </w:rPr>
        <w:t xml:space="preserve"> </w:t>
      </w:r>
      <w:r>
        <w:rPr>
          <w:color w:val="585858"/>
        </w:rPr>
        <w:t>(Section</w:t>
      </w:r>
      <w:r>
        <w:rPr>
          <w:color w:val="585858"/>
          <w:spacing w:val="-2"/>
        </w:rPr>
        <w:t xml:space="preserve"> </w:t>
      </w:r>
      <w:hyperlink w:anchor="_bookmark23" w:history="1">
        <w:r>
          <w:rPr>
            <w:color w:val="585858"/>
          </w:rPr>
          <w:t>5.6</w:t>
        </w:r>
      </w:hyperlink>
      <w:r>
        <w:rPr>
          <w:color w:val="585858"/>
        </w:rPr>
        <w:t>) are to be adopted for</w:t>
      </w:r>
      <w:r>
        <w:rPr>
          <w:color w:val="585858"/>
          <w:spacing w:val="-3"/>
        </w:rPr>
        <w:t xml:space="preserve"> </w:t>
      </w:r>
      <w:r>
        <w:rPr>
          <w:color w:val="585858"/>
        </w:rPr>
        <w:t>all 82 waterway crossings identified and in the vicinity of</w:t>
      </w:r>
      <w:r>
        <w:rPr>
          <w:color w:val="585858"/>
          <w:spacing w:val="-2"/>
        </w:rPr>
        <w:t xml:space="preserve"> </w:t>
      </w:r>
      <w:r>
        <w:rPr>
          <w:color w:val="585858"/>
        </w:rPr>
        <w:t>any waterway</w:t>
      </w:r>
      <w:r>
        <w:rPr>
          <w:color w:val="585858"/>
          <w:spacing w:val="-3"/>
        </w:rPr>
        <w:t xml:space="preserve"> </w:t>
      </w:r>
      <w:r>
        <w:rPr>
          <w:color w:val="585858"/>
        </w:rPr>
        <w:t>that</w:t>
      </w:r>
      <w:r>
        <w:rPr>
          <w:color w:val="585858"/>
          <w:spacing w:val="-2"/>
        </w:rPr>
        <w:t xml:space="preserve"> </w:t>
      </w:r>
      <w:r>
        <w:rPr>
          <w:color w:val="585858"/>
        </w:rPr>
        <w:t>might be subject to potential impacts from the project.</w:t>
      </w:r>
    </w:p>
    <w:p w14:paraId="76C3CF97" w14:textId="77777777" w:rsidR="009E1E07" w:rsidRDefault="00CA3283">
      <w:pPr>
        <w:pStyle w:val="BodyText"/>
        <w:spacing w:before="120" w:line="357" w:lineRule="auto"/>
        <w:ind w:left="432" w:right="523"/>
      </w:pPr>
      <w:r>
        <w:rPr>
          <w:color w:val="585858"/>
        </w:rPr>
        <w:t>This section</w:t>
      </w:r>
      <w:r>
        <w:rPr>
          <w:color w:val="585858"/>
          <w:spacing w:val="-2"/>
        </w:rPr>
        <w:t xml:space="preserve"> </w:t>
      </w:r>
      <w:r>
        <w:rPr>
          <w:color w:val="585858"/>
        </w:rPr>
        <w:t>provides an</w:t>
      </w:r>
      <w:r>
        <w:rPr>
          <w:color w:val="585858"/>
          <w:spacing w:val="-2"/>
        </w:rPr>
        <w:t xml:space="preserve"> </w:t>
      </w:r>
      <w:r>
        <w:rPr>
          <w:color w:val="585858"/>
        </w:rPr>
        <w:t>overview</w:t>
      </w:r>
      <w:r>
        <w:rPr>
          <w:color w:val="585858"/>
          <w:spacing w:val="-2"/>
        </w:rPr>
        <w:t xml:space="preserve"> </w:t>
      </w:r>
      <w:r>
        <w:rPr>
          <w:color w:val="585858"/>
        </w:rPr>
        <w:t>of</w:t>
      </w:r>
      <w:r>
        <w:rPr>
          <w:color w:val="585858"/>
          <w:spacing w:val="-4"/>
        </w:rPr>
        <w:t xml:space="preserve"> </w:t>
      </w:r>
      <w:r>
        <w:rPr>
          <w:color w:val="585858"/>
        </w:rPr>
        <w:t>the</w:t>
      </w:r>
      <w:r>
        <w:rPr>
          <w:color w:val="585858"/>
          <w:spacing w:val="-8"/>
        </w:rPr>
        <w:t xml:space="preserve"> </w:t>
      </w:r>
      <w:r>
        <w:rPr>
          <w:color w:val="585858"/>
        </w:rPr>
        <w:t>key features and</w:t>
      </w:r>
      <w:r>
        <w:rPr>
          <w:color w:val="585858"/>
          <w:spacing w:val="-2"/>
        </w:rPr>
        <w:t xml:space="preserve"> </w:t>
      </w:r>
      <w:r>
        <w:rPr>
          <w:color w:val="585858"/>
        </w:rPr>
        <w:t>attributes of</w:t>
      </w:r>
      <w:r>
        <w:rPr>
          <w:color w:val="585858"/>
          <w:spacing w:val="-4"/>
        </w:rPr>
        <w:t xml:space="preserve"> </w:t>
      </w:r>
      <w:r>
        <w:rPr>
          <w:color w:val="585858"/>
        </w:rPr>
        <w:t>the</w:t>
      </w:r>
      <w:r>
        <w:rPr>
          <w:color w:val="585858"/>
          <w:spacing w:val="-4"/>
        </w:rPr>
        <w:t xml:space="preserve"> </w:t>
      </w:r>
      <w:r>
        <w:rPr>
          <w:color w:val="585858"/>
        </w:rPr>
        <w:t>eight</w:t>
      </w:r>
      <w:r>
        <w:rPr>
          <w:color w:val="585858"/>
          <w:spacing w:val="-4"/>
        </w:rPr>
        <w:t xml:space="preserve"> </w:t>
      </w:r>
      <w:r>
        <w:rPr>
          <w:color w:val="585858"/>
        </w:rPr>
        <w:t>major</w:t>
      </w:r>
      <w:r>
        <w:rPr>
          <w:color w:val="585858"/>
          <w:spacing w:val="-5"/>
        </w:rPr>
        <w:t xml:space="preserve"> </w:t>
      </w:r>
      <w:r>
        <w:rPr>
          <w:color w:val="585858"/>
        </w:rPr>
        <w:t>waterways and</w:t>
      </w:r>
      <w:r>
        <w:rPr>
          <w:color w:val="585858"/>
          <w:spacing w:val="-7"/>
        </w:rPr>
        <w:t xml:space="preserve"> </w:t>
      </w:r>
      <w:r>
        <w:rPr>
          <w:color w:val="585858"/>
        </w:rPr>
        <w:t xml:space="preserve">the crossing locations of the project alignment (Refer to </w:t>
      </w:r>
      <w:hyperlink w:anchor="_bookmark0" w:history="1">
        <w:r>
          <w:rPr>
            <w:color w:val="585858"/>
          </w:rPr>
          <w:t>Figure 4-24</w:t>
        </w:r>
      </w:hyperlink>
      <w:r>
        <w:rPr>
          <w:color w:val="585858"/>
        </w:rPr>
        <w:t xml:space="preserve"> for the locations) and adjacent to the converter station within the study area.</w:t>
      </w:r>
    </w:p>
    <w:p w14:paraId="50FFCB97" w14:textId="77777777" w:rsidR="009E1E07" w:rsidRDefault="00CA3283">
      <w:pPr>
        <w:pStyle w:val="BodyText"/>
        <w:tabs>
          <w:tab w:val="left" w:pos="1872"/>
        </w:tabs>
        <w:spacing w:before="124"/>
        <w:ind w:left="432"/>
        <w:rPr>
          <w:rFonts w:ascii="Century Gothic"/>
        </w:rPr>
      </w:pPr>
      <w:bookmarkStart w:id="10" w:name="_bookmark4"/>
      <w:bookmarkEnd w:id="10"/>
      <w:r>
        <w:rPr>
          <w:rFonts w:ascii="Century Gothic"/>
          <w:color w:val="18314A"/>
        </w:rPr>
        <w:t>Table</w:t>
      </w:r>
      <w:r>
        <w:rPr>
          <w:rFonts w:ascii="Century Gothic"/>
          <w:color w:val="18314A"/>
          <w:spacing w:val="-8"/>
        </w:rPr>
        <w:t xml:space="preserve"> </w:t>
      </w:r>
      <w:r>
        <w:rPr>
          <w:rFonts w:ascii="Century Gothic"/>
          <w:color w:val="18314A"/>
        </w:rPr>
        <w:t>5-</w:t>
      </w:r>
      <w:r>
        <w:rPr>
          <w:rFonts w:ascii="Century Gothic"/>
          <w:color w:val="18314A"/>
          <w:spacing w:val="-10"/>
        </w:rPr>
        <w:t>2</w:t>
      </w:r>
      <w:r>
        <w:rPr>
          <w:rFonts w:ascii="Century Gothic"/>
          <w:color w:val="18314A"/>
        </w:rPr>
        <w:tab/>
        <w:t>Waterway</w:t>
      </w:r>
      <w:r>
        <w:rPr>
          <w:rFonts w:ascii="Century Gothic"/>
          <w:color w:val="18314A"/>
          <w:spacing w:val="-9"/>
        </w:rPr>
        <w:t xml:space="preserve"> </w:t>
      </w:r>
      <w:r>
        <w:rPr>
          <w:rFonts w:ascii="Century Gothic"/>
          <w:color w:val="18314A"/>
          <w:spacing w:val="-2"/>
        </w:rPr>
        <w:t>classification</w:t>
      </w:r>
    </w:p>
    <w:p w14:paraId="003243E4" w14:textId="77777777" w:rsidR="009E1E07" w:rsidRDefault="009E1E07">
      <w:pPr>
        <w:pStyle w:val="BodyText"/>
        <w:spacing w:before="9" w:after="1"/>
        <w:rPr>
          <w:rFonts w:ascii="Century Gothic"/>
          <w:sz w:val="9"/>
        </w:rPr>
      </w:pPr>
    </w:p>
    <w:tbl>
      <w:tblPr>
        <w:tblW w:w="0" w:type="auto"/>
        <w:tblInd w:w="440" w:type="dxa"/>
        <w:tblLayout w:type="fixed"/>
        <w:tblCellMar>
          <w:left w:w="0" w:type="dxa"/>
          <w:right w:w="0" w:type="dxa"/>
        </w:tblCellMar>
        <w:tblLook w:val="01E0" w:firstRow="1" w:lastRow="1" w:firstColumn="1" w:lastColumn="1" w:noHBand="0" w:noVBand="0"/>
      </w:tblPr>
      <w:tblGrid>
        <w:gridCol w:w="1973"/>
        <w:gridCol w:w="6390"/>
        <w:gridCol w:w="1275"/>
      </w:tblGrid>
      <w:tr w:rsidR="009E1E07" w14:paraId="4566585F" w14:textId="77777777">
        <w:trPr>
          <w:trHeight w:val="686"/>
        </w:trPr>
        <w:tc>
          <w:tcPr>
            <w:tcW w:w="1973" w:type="dxa"/>
            <w:shd w:val="clear" w:color="auto" w:fill="133149"/>
          </w:tcPr>
          <w:p w14:paraId="236321C0" w14:textId="77777777" w:rsidR="009E1E07" w:rsidRDefault="00CA3283">
            <w:pPr>
              <w:pStyle w:val="TableParagraph"/>
              <w:spacing w:before="133"/>
              <w:rPr>
                <w:b/>
                <w:sz w:val="18"/>
              </w:rPr>
            </w:pPr>
            <w:r>
              <w:rPr>
                <w:b/>
                <w:color w:val="FFFFFF"/>
                <w:spacing w:val="-2"/>
                <w:sz w:val="18"/>
              </w:rPr>
              <w:t>Waterway classification</w:t>
            </w:r>
          </w:p>
        </w:tc>
        <w:tc>
          <w:tcPr>
            <w:tcW w:w="6390" w:type="dxa"/>
            <w:shd w:val="clear" w:color="auto" w:fill="133149"/>
          </w:tcPr>
          <w:p w14:paraId="2D1284C4" w14:textId="77777777" w:rsidR="009E1E07" w:rsidRDefault="00CA3283">
            <w:pPr>
              <w:pStyle w:val="TableParagraph"/>
              <w:spacing w:before="133"/>
              <w:ind w:left="225"/>
              <w:rPr>
                <w:b/>
                <w:sz w:val="18"/>
              </w:rPr>
            </w:pPr>
            <w:r>
              <w:rPr>
                <w:b/>
                <w:color w:val="FFFFFF"/>
                <w:spacing w:val="-2"/>
                <w:sz w:val="18"/>
              </w:rPr>
              <w:t>Description</w:t>
            </w:r>
          </w:p>
        </w:tc>
        <w:tc>
          <w:tcPr>
            <w:tcW w:w="1275" w:type="dxa"/>
            <w:shd w:val="clear" w:color="auto" w:fill="133149"/>
          </w:tcPr>
          <w:p w14:paraId="3A7C160A" w14:textId="77777777" w:rsidR="009E1E07" w:rsidRDefault="00CA3283">
            <w:pPr>
              <w:pStyle w:val="TableParagraph"/>
              <w:spacing w:before="133"/>
              <w:ind w:left="108"/>
              <w:rPr>
                <w:b/>
                <w:sz w:val="18"/>
              </w:rPr>
            </w:pPr>
            <w:r>
              <w:rPr>
                <w:b/>
                <w:color w:val="FFFFFF"/>
                <w:sz w:val="18"/>
              </w:rPr>
              <w:t>Number</w:t>
            </w:r>
            <w:r>
              <w:rPr>
                <w:b/>
                <w:color w:val="FFFFFF"/>
                <w:spacing w:val="-13"/>
                <w:sz w:val="18"/>
              </w:rPr>
              <w:t xml:space="preserve"> </w:t>
            </w:r>
            <w:r>
              <w:rPr>
                <w:b/>
                <w:color w:val="FFFFFF"/>
                <w:sz w:val="18"/>
              </w:rPr>
              <w:t xml:space="preserve">of </w:t>
            </w:r>
            <w:r>
              <w:rPr>
                <w:b/>
                <w:color w:val="FFFFFF"/>
                <w:spacing w:val="-2"/>
                <w:sz w:val="18"/>
              </w:rPr>
              <w:t>waterways</w:t>
            </w:r>
          </w:p>
        </w:tc>
      </w:tr>
      <w:tr w:rsidR="009E1E07" w14:paraId="1483EB75" w14:textId="77777777">
        <w:trPr>
          <w:trHeight w:val="1833"/>
        </w:trPr>
        <w:tc>
          <w:tcPr>
            <w:tcW w:w="1973" w:type="dxa"/>
            <w:shd w:val="clear" w:color="auto" w:fill="D3E6F4"/>
          </w:tcPr>
          <w:p w14:paraId="02590D15" w14:textId="77777777" w:rsidR="009E1E07" w:rsidRDefault="00CA3283">
            <w:pPr>
              <w:pStyle w:val="TableParagraph"/>
              <w:ind w:right="735"/>
              <w:rPr>
                <w:sz w:val="18"/>
              </w:rPr>
            </w:pPr>
            <w:r>
              <w:rPr>
                <w:color w:val="5F5F5F"/>
                <w:sz w:val="18"/>
              </w:rPr>
              <w:t>Defined</w:t>
            </w:r>
            <w:r>
              <w:rPr>
                <w:color w:val="5F5F5F"/>
                <w:spacing w:val="-13"/>
                <w:sz w:val="18"/>
              </w:rPr>
              <w:t xml:space="preserve"> </w:t>
            </w:r>
            <w:r>
              <w:rPr>
                <w:color w:val="5F5F5F"/>
                <w:sz w:val="18"/>
              </w:rPr>
              <w:t xml:space="preserve">major </w:t>
            </w:r>
            <w:r>
              <w:rPr>
                <w:color w:val="5F5F5F"/>
                <w:spacing w:val="-2"/>
                <w:sz w:val="18"/>
              </w:rPr>
              <w:t>waterways</w:t>
            </w:r>
          </w:p>
        </w:tc>
        <w:tc>
          <w:tcPr>
            <w:tcW w:w="6390" w:type="dxa"/>
            <w:shd w:val="clear" w:color="auto" w:fill="D3E6F4"/>
          </w:tcPr>
          <w:p w14:paraId="2D578691" w14:textId="77777777" w:rsidR="009E1E07" w:rsidRDefault="00CA3283">
            <w:pPr>
              <w:pStyle w:val="TableParagraph"/>
              <w:spacing w:line="207" w:lineRule="exact"/>
              <w:ind w:left="225"/>
              <w:rPr>
                <w:sz w:val="18"/>
              </w:rPr>
            </w:pPr>
            <w:r>
              <w:rPr>
                <w:color w:val="5F5F5F"/>
                <w:sz w:val="18"/>
              </w:rPr>
              <w:t>Waterways</w:t>
            </w:r>
            <w:r>
              <w:rPr>
                <w:color w:val="5F5F5F"/>
                <w:spacing w:val="-8"/>
                <w:sz w:val="18"/>
              </w:rPr>
              <w:t xml:space="preserve"> </w:t>
            </w:r>
            <w:r>
              <w:rPr>
                <w:color w:val="5F5F5F"/>
                <w:spacing w:val="-2"/>
                <w:sz w:val="18"/>
              </w:rPr>
              <w:t>that:</w:t>
            </w:r>
          </w:p>
          <w:p w14:paraId="11D23B67" w14:textId="77777777" w:rsidR="009E1E07" w:rsidRDefault="00CA3283">
            <w:pPr>
              <w:pStyle w:val="TableParagraph"/>
              <w:tabs>
                <w:tab w:val="left" w:pos="580"/>
              </w:tabs>
              <w:spacing w:before="0" w:line="207" w:lineRule="exact"/>
              <w:ind w:left="225"/>
              <w:rPr>
                <w:sz w:val="18"/>
              </w:rPr>
            </w:pPr>
            <w:r>
              <w:rPr>
                <w:noProof/>
              </w:rPr>
              <w:drawing>
                <wp:inline distT="0" distB="0" distL="0" distR="0" wp14:anchorId="0271FE9E" wp14:editId="6A41B063">
                  <wp:extent cx="91428" cy="91439"/>
                  <wp:effectExtent l="0" t="0" r="0" b="0"/>
                  <wp:docPr id="160" name="Image 1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descr="*"/>
                          <pic:cNvPicPr/>
                        </pic:nvPicPr>
                        <pic:blipFill>
                          <a:blip r:embed="rId7" cstate="print"/>
                          <a:stretch>
                            <a:fillRect/>
                          </a:stretch>
                        </pic:blipFill>
                        <pic:spPr>
                          <a:xfrm>
                            <a:off x="0" y="0"/>
                            <a:ext cx="91428" cy="91439"/>
                          </a:xfrm>
                          <a:prstGeom prst="rect">
                            <a:avLst/>
                          </a:prstGeom>
                        </pic:spPr>
                      </pic:pic>
                    </a:graphicData>
                  </a:graphic>
                </wp:inline>
              </w:drawing>
            </w:r>
            <w:r>
              <w:rPr>
                <w:rFonts w:ascii="Times New Roman"/>
                <w:sz w:val="20"/>
              </w:rPr>
              <w:tab/>
            </w:r>
            <w:r>
              <w:rPr>
                <w:color w:val="5F5F5F"/>
                <w:sz w:val="18"/>
              </w:rPr>
              <w:t>Can</w:t>
            </w:r>
            <w:r>
              <w:rPr>
                <w:color w:val="5F5F5F"/>
                <w:spacing w:val="-3"/>
                <w:sz w:val="18"/>
              </w:rPr>
              <w:t xml:space="preserve"> </w:t>
            </w:r>
            <w:r>
              <w:rPr>
                <w:color w:val="5F5F5F"/>
                <w:sz w:val="18"/>
              </w:rPr>
              <w:t>be</w:t>
            </w:r>
            <w:r>
              <w:rPr>
                <w:color w:val="5F5F5F"/>
                <w:spacing w:val="-6"/>
                <w:sz w:val="18"/>
              </w:rPr>
              <w:t xml:space="preserve"> </w:t>
            </w:r>
            <w:r>
              <w:rPr>
                <w:color w:val="5F5F5F"/>
                <w:sz w:val="18"/>
              </w:rPr>
              <w:t>defined</w:t>
            </w:r>
            <w:r>
              <w:rPr>
                <w:color w:val="5F5F5F"/>
                <w:spacing w:val="-2"/>
                <w:sz w:val="18"/>
              </w:rPr>
              <w:t xml:space="preserve"> </w:t>
            </w:r>
            <w:r>
              <w:rPr>
                <w:color w:val="5F5F5F"/>
                <w:sz w:val="18"/>
              </w:rPr>
              <w:t>on</w:t>
            </w:r>
            <w:r>
              <w:rPr>
                <w:color w:val="5F5F5F"/>
                <w:spacing w:val="-3"/>
                <w:sz w:val="18"/>
              </w:rPr>
              <w:t xml:space="preserve"> </w:t>
            </w:r>
            <w:r>
              <w:rPr>
                <w:color w:val="5F5F5F"/>
                <w:sz w:val="18"/>
              </w:rPr>
              <w:t>aerial</w:t>
            </w:r>
            <w:r>
              <w:rPr>
                <w:color w:val="5F5F5F"/>
                <w:spacing w:val="-4"/>
                <w:sz w:val="18"/>
              </w:rPr>
              <w:t xml:space="preserve"> </w:t>
            </w:r>
            <w:r>
              <w:rPr>
                <w:color w:val="5F5F5F"/>
                <w:sz w:val="18"/>
              </w:rPr>
              <w:t>imagery</w:t>
            </w:r>
            <w:r>
              <w:rPr>
                <w:color w:val="5F5F5F"/>
                <w:spacing w:val="-3"/>
                <w:sz w:val="18"/>
              </w:rPr>
              <w:t xml:space="preserve"> </w:t>
            </w:r>
            <w:r>
              <w:rPr>
                <w:color w:val="5F5F5F"/>
                <w:sz w:val="18"/>
              </w:rPr>
              <w:t>and/or</w:t>
            </w:r>
            <w:r>
              <w:rPr>
                <w:color w:val="5F5F5F"/>
                <w:spacing w:val="-4"/>
                <w:sz w:val="18"/>
              </w:rPr>
              <w:t xml:space="preserve"> LiDAR</w:t>
            </w:r>
          </w:p>
          <w:p w14:paraId="493D96EA" w14:textId="77777777" w:rsidR="009E1E07" w:rsidRDefault="00CA3283">
            <w:pPr>
              <w:pStyle w:val="TableParagraph"/>
              <w:tabs>
                <w:tab w:val="left" w:pos="580"/>
              </w:tabs>
              <w:spacing w:before="38"/>
              <w:ind w:left="580" w:right="669" w:hanging="356"/>
              <w:rPr>
                <w:sz w:val="18"/>
              </w:rPr>
            </w:pPr>
            <w:r>
              <w:rPr>
                <w:noProof/>
              </w:rPr>
              <w:drawing>
                <wp:inline distT="0" distB="0" distL="0" distR="0" wp14:anchorId="7518C09F" wp14:editId="51A291DE">
                  <wp:extent cx="91428" cy="91438"/>
                  <wp:effectExtent l="0" t="0" r="0" b="0"/>
                  <wp:docPr id="161" name="Image 1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descr="*"/>
                          <pic:cNvPicPr/>
                        </pic:nvPicPr>
                        <pic:blipFill>
                          <a:blip r:embed="rId7" cstate="print"/>
                          <a:stretch>
                            <a:fillRect/>
                          </a:stretch>
                        </pic:blipFill>
                        <pic:spPr>
                          <a:xfrm>
                            <a:off x="0" y="0"/>
                            <a:ext cx="91428" cy="91438"/>
                          </a:xfrm>
                          <a:prstGeom prst="rect">
                            <a:avLst/>
                          </a:prstGeom>
                        </pic:spPr>
                      </pic:pic>
                    </a:graphicData>
                  </a:graphic>
                </wp:inline>
              </w:drawing>
            </w:r>
            <w:r>
              <w:rPr>
                <w:rFonts w:ascii="Times New Roman"/>
                <w:sz w:val="20"/>
              </w:rPr>
              <w:tab/>
            </w:r>
            <w:r>
              <w:rPr>
                <w:color w:val="5F5F5F"/>
                <w:sz w:val="18"/>
              </w:rPr>
              <w:t>Are</w:t>
            </w:r>
            <w:r>
              <w:rPr>
                <w:color w:val="5F5F5F"/>
                <w:spacing w:val="-2"/>
                <w:sz w:val="18"/>
              </w:rPr>
              <w:t xml:space="preserve"> </w:t>
            </w:r>
            <w:r>
              <w:rPr>
                <w:color w:val="5F5F5F"/>
                <w:sz w:val="18"/>
              </w:rPr>
              <w:t>included</w:t>
            </w:r>
            <w:r>
              <w:rPr>
                <w:color w:val="5F5F5F"/>
                <w:spacing w:val="-2"/>
                <w:sz w:val="18"/>
              </w:rPr>
              <w:t xml:space="preserve"> </w:t>
            </w:r>
            <w:r>
              <w:rPr>
                <w:color w:val="5F5F5F"/>
                <w:sz w:val="18"/>
              </w:rPr>
              <w:t>in</w:t>
            </w:r>
            <w:r>
              <w:rPr>
                <w:color w:val="5F5F5F"/>
                <w:spacing w:val="-7"/>
                <w:sz w:val="18"/>
              </w:rPr>
              <w:t xml:space="preserve"> </w:t>
            </w:r>
            <w:proofErr w:type="spellStart"/>
            <w:r>
              <w:rPr>
                <w:color w:val="5F5F5F"/>
                <w:sz w:val="18"/>
              </w:rPr>
              <w:t>VicMap</w:t>
            </w:r>
            <w:proofErr w:type="spellEnd"/>
            <w:r>
              <w:rPr>
                <w:color w:val="5F5F5F"/>
                <w:spacing w:val="-2"/>
                <w:sz w:val="18"/>
              </w:rPr>
              <w:t xml:space="preserve"> </w:t>
            </w:r>
            <w:r>
              <w:rPr>
                <w:color w:val="5F5F5F"/>
                <w:sz w:val="18"/>
              </w:rPr>
              <w:t>Lite</w:t>
            </w:r>
            <w:r>
              <w:rPr>
                <w:color w:val="5F5F5F"/>
                <w:spacing w:val="-2"/>
                <w:sz w:val="18"/>
              </w:rPr>
              <w:t xml:space="preserve"> </w:t>
            </w:r>
            <w:r>
              <w:rPr>
                <w:color w:val="5F5F5F"/>
                <w:sz w:val="18"/>
              </w:rPr>
              <w:t>1:250,000</w:t>
            </w:r>
            <w:r>
              <w:rPr>
                <w:color w:val="5F5F5F"/>
                <w:spacing w:val="-12"/>
                <w:sz w:val="18"/>
              </w:rPr>
              <w:t xml:space="preserve"> </w:t>
            </w:r>
            <w:r>
              <w:rPr>
                <w:color w:val="5F5F5F"/>
                <w:sz w:val="18"/>
              </w:rPr>
              <w:t>to</w:t>
            </w:r>
            <w:r>
              <w:rPr>
                <w:color w:val="5F5F5F"/>
                <w:spacing w:val="-2"/>
                <w:sz w:val="18"/>
              </w:rPr>
              <w:t xml:space="preserve"> </w:t>
            </w:r>
            <w:r>
              <w:rPr>
                <w:color w:val="5F5F5F"/>
                <w:sz w:val="18"/>
              </w:rPr>
              <w:t>1:5,000,000</w:t>
            </w:r>
            <w:r>
              <w:rPr>
                <w:color w:val="5F5F5F"/>
                <w:spacing w:val="-7"/>
                <w:sz w:val="18"/>
              </w:rPr>
              <w:t xml:space="preserve"> </w:t>
            </w:r>
            <w:r>
              <w:rPr>
                <w:color w:val="5F5F5F"/>
                <w:sz w:val="18"/>
              </w:rPr>
              <w:t>waterways network layer</w:t>
            </w:r>
          </w:p>
          <w:p w14:paraId="5AD36732" w14:textId="77777777" w:rsidR="009E1E07" w:rsidRDefault="00CA3283">
            <w:pPr>
              <w:pStyle w:val="TableParagraph"/>
              <w:tabs>
                <w:tab w:val="left" w:pos="580"/>
              </w:tabs>
              <w:spacing w:before="42"/>
              <w:ind w:left="225"/>
              <w:rPr>
                <w:sz w:val="18"/>
              </w:rPr>
            </w:pPr>
            <w:r>
              <w:rPr>
                <w:noProof/>
              </w:rPr>
              <w:drawing>
                <wp:inline distT="0" distB="0" distL="0" distR="0" wp14:anchorId="64C2C019" wp14:editId="1E505FBE">
                  <wp:extent cx="91428" cy="91438"/>
                  <wp:effectExtent l="0" t="0" r="0" b="0"/>
                  <wp:docPr id="162" name="Image 1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descr="*"/>
                          <pic:cNvPicPr/>
                        </pic:nvPicPr>
                        <pic:blipFill>
                          <a:blip r:embed="rId7" cstate="print"/>
                          <a:stretch>
                            <a:fillRect/>
                          </a:stretch>
                        </pic:blipFill>
                        <pic:spPr>
                          <a:xfrm>
                            <a:off x="0" y="0"/>
                            <a:ext cx="91428" cy="91438"/>
                          </a:xfrm>
                          <a:prstGeom prst="rect">
                            <a:avLst/>
                          </a:prstGeom>
                        </pic:spPr>
                      </pic:pic>
                    </a:graphicData>
                  </a:graphic>
                </wp:inline>
              </w:drawing>
            </w:r>
            <w:r>
              <w:rPr>
                <w:rFonts w:ascii="Times New Roman"/>
                <w:sz w:val="20"/>
              </w:rPr>
              <w:tab/>
            </w:r>
            <w:r>
              <w:rPr>
                <w:color w:val="5F5F5F"/>
                <w:sz w:val="18"/>
              </w:rPr>
              <w:t>Have a</w:t>
            </w:r>
            <w:r>
              <w:rPr>
                <w:color w:val="5F5F5F"/>
                <w:spacing w:val="-4"/>
                <w:sz w:val="18"/>
              </w:rPr>
              <w:t xml:space="preserve"> </w:t>
            </w:r>
            <w:r>
              <w:rPr>
                <w:color w:val="5F5F5F"/>
                <w:sz w:val="18"/>
              </w:rPr>
              <w:t>catchment</w:t>
            </w:r>
            <w:r>
              <w:rPr>
                <w:color w:val="5F5F5F"/>
                <w:spacing w:val="-2"/>
                <w:sz w:val="18"/>
              </w:rPr>
              <w:t xml:space="preserve"> </w:t>
            </w:r>
            <w:r>
              <w:rPr>
                <w:color w:val="5F5F5F"/>
                <w:sz w:val="18"/>
              </w:rPr>
              <w:t>area</w:t>
            </w:r>
            <w:r>
              <w:rPr>
                <w:color w:val="5F5F5F"/>
                <w:spacing w:val="-4"/>
                <w:sz w:val="18"/>
              </w:rPr>
              <w:t xml:space="preserve"> </w:t>
            </w:r>
            <w:r>
              <w:rPr>
                <w:color w:val="5F5F5F"/>
                <w:sz w:val="18"/>
              </w:rPr>
              <w:t>greater</w:t>
            </w:r>
            <w:r>
              <w:rPr>
                <w:color w:val="5F5F5F"/>
                <w:spacing w:val="-2"/>
                <w:sz w:val="18"/>
              </w:rPr>
              <w:t xml:space="preserve"> </w:t>
            </w:r>
            <w:r>
              <w:rPr>
                <w:color w:val="5F5F5F"/>
                <w:sz w:val="18"/>
              </w:rPr>
              <w:t>than 5</w:t>
            </w:r>
            <w:r>
              <w:rPr>
                <w:color w:val="5F5F5F"/>
                <w:spacing w:val="-5"/>
                <w:sz w:val="18"/>
              </w:rPr>
              <w:t xml:space="preserve"> km</w:t>
            </w:r>
            <w:r>
              <w:rPr>
                <w:color w:val="5F5F5F"/>
                <w:spacing w:val="-5"/>
                <w:sz w:val="18"/>
                <w:vertAlign w:val="superscript"/>
              </w:rPr>
              <w:t>2</w:t>
            </w:r>
          </w:p>
          <w:p w14:paraId="7B2AE159" w14:textId="77777777" w:rsidR="009E1E07" w:rsidRDefault="00CA3283">
            <w:pPr>
              <w:pStyle w:val="TableParagraph"/>
              <w:spacing w:before="38"/>
              <w:ind w:left="225" w:right="33"/>
              <w:rPr>
                <w:sz w:val="18"/>
              </w:rPr>
            </w:pPr>
            <w:r>
              <w:rPr>
                <w:color w:val="5F5F5F"/>
                <w:sz w:val="18"/>
              </w:rPr>
              <w:t>These</w:t>
            </w:r>
            <w:r>
              <w:rPr>
                <w:color w:val="5F5F5F"/>
                <w:spacing w:val="-2"/>
                <w:sz w:val="18"/>
              </w:rPr>
              <w:t xml:space="preserve"> </w:t>
            </w:r>
            <w:r>
              <w:rPr>
                <w:color w:val="5F5F5F"/>
                <w:sz w:val="18"/>
              </w:rPr>
              <w:t>waterways</w:t>
            </w:r>
            <w:r>
              <w:rPr>
                <w:color w:val="5F5F5F"/>
                <w:spacing w:val="-6"/>
                <w:sz w:val="18"/>
              </w:rPr>
              <w:t xml:space="preserve"> </w:t>
            </w:r>
            <w:r>
              <w:rPr>
                <w:color w:val="5F5F5F"/>
                <w:sz w:val="18"/>
              </w:rPr>
              <w:t>have</w:t>
            </w:r>
            <w:r>
              <w:rPr>
                <w:color w:val="5F5F5F"/>
                <w:spacing w:val="-2"/>
                <w:sz w:val="18"/>
              </w:rPr>
              <w:t xml:space="preserve"> </w:t>
            </w:r>
            <w:r>
              <w:rPr>
                <w:color w:val="5F5F5F"/>
                <w:sz w:val="18"/>
              </w:rPr>
              <w:t>been</w:t>
            </w:r>
            <w:r>
              <w:rPr>
                <w:color w:val="5F5F5F"/>
                <w:spacing w:val="-2"/>
                <w:sz w:val="18"/>
              </w:rPr>
              <w:t xml:space="preserve"> </w:t>
            </w:r>
            <w:r>
              <w:rPr>
                <w:color w:val="5F5F5F"/>
                <w:sz w:val="18"/>
              </w:rPr>
              <w:t>investigated</w:t>
            </w:r>
            <w:r>
              <w:rPr>
                <w:color w:val="5F5F5F"/>
                <w:spacing w:val="-7"/>
                <w:sz w:val="18"/>
              </w:rPr>
              <w:t xml:space="preserve"> </w:t>
            </w:r>
            <w:r>
              <w:rPr>
                <w:color w:val="5F5F5F"/>
                <w:sz w:val="18"/>
              </w:rPr>
              <w:t>in</w:t>
            </w:r>
            <w:r>
              <w:rPr>
                <w:color w:val="5F5F5F"/>
                <w:spacing w:val="-2"/>
                <w:sz w:val="18"/>
              </w:rPr>
              <w:t xml:space="preserve"> </w:t>
            </w:r>
            <w:r>
              <w:rPr>
                <w:color w:val="5F5F5F"/>
                <w:sz w:val="18"/>
              </w:rPr>
              <w:t>detail</w:t>
            </w:r>
            <w:r>
              <w:rPr>
                <w:color w:val="5F5F5F"/>
                <w:spacing w:val="-5"/>
                <w:sz w:val="18"/>
              </w:rPr>
              <w:t xml:space="preserve"> </w:t>
            </w:r>
            <w:r>
              <w:rPr>
                <w:color w:val="5F5F5F"/>
                <w:sz w:val="18"/>
              </w:rPr>
              <w:t>and</w:t>
            </w:r>
            <w:r>
              <w:rPr>
                <w:color w:val="5F5F5F"/>
                <w:spacing w:val="-2"/>
                <w:sz w:val="18"/>
              </w:rPr>
              <w:t xml:space="preserve"> </w:t>
            </w:r>
            <w:r>
              <w:rPr>
                <w:color w:val="5F5F5F"/>
                <w:sz w:val="18"/>
              </w:rPr>
              <w:t>are</w:t>
            </w:r>
            <w:r>
              <w:rPr>
                <w:color w:val="5F5F5F"/>
                <w:spacing w:val="-7"/>
                <w:sz w:val="18"/>
              </w:rPr>
              <w:t xml:space="preserve"> </w:t>
            </w:r>
            <w:r>
              <w:rPr>
                <w:color w:val="5F5F5F"/>
                <w:sz w:val="18"/>
              </w:rPr>
              <w:t>discussed</w:t>
            </w:r>
            <w:r>
              <w:rPr>
                <w:color w:val="5F5F5F"/>
                <w:spacing w:val="-7"/>
                <w:sz w:val="18"/>
              </w:rPr>
              <w:t xml:space="preserve"> </w:t>
            </w:r>
            <w:r>
              <w:rPr>
                <w:color w:val="5F5F5F"/>
                <w:sz w:val="18"/>
              </w:rPr>
              <w:t>further in the chapter.</w:t>
            </w:r>
          </w:p>
        </w:tc>
        <w:tc>
          <w:tcPr>
            <w:tcW w:w="1275" w:type="dxa"/>
            <w:shd w:val="clear" w:color="auto" w:fill="D3E6F4"/>
          </w:tcPr>
          <w:p w14:paraId="3713FAA9" w14:textId="77777777" w:rsidR="009E1E07" w:rsidRDefault="00CA3283">
            <w:pPr>
              <w:pStyle w:val="TableParagraph"/>
              <w:ind w:left="108"/>
              <w:rPr>
                <w:sz w:val="18"/>
              </w:rPr>
            </w:pPr>
            <w:r>
              <w:rPr>
                <w:color w:val="5F5F5F"/>
                <w:spacing w:val="-10"/>
                <w:sz w:val="18"/>
              </w:rPr>
              <w:t>8</w:t>
            </w:r>
          </w:p>
        </w:tc>
      </w:tr>
      <w:tr w:rsidR="009E1E07" w14:paraId="1477EE89" w14:textId="77777777">
        <w:trPr>
          <w:trHeight w:val="1622"/>
        </w:trPr>
        <w:tc>
          <w:tcPr>
            <w:tcW w:w="1973" w:type="dxa"/>
          </w:tcPr>
          <w:p w14:paraId="23EC949D" w14:textId="77777777" w:rsidR="009E1E07" w:rsidRDefault="00CA3283">
            <w:pPr>
              <w:pStyle w:val="TableParagraph"/>
              <w:rPr>
                <w:sz w:val="18"/>
              </w:rPr>
            </w:pPr>
            <w:r>
              <w:rPr>
                <w:color w:val="5F5F5F"/>
                <w:sz w:val="18"/>
              </w:rPr>
              <w:t>Defined</w:t>
            </w:r>
            <w:r>
              <w:rPr>
                <w:color w:val="5F5F5F"/>
                <w:spacing w:val="1"/>
                <w:sz w:val="18"/>
              </w:rPr>
              <w:t xml:space="preserve"> </w:t>
            </w:r>
            <w:r>
              <w:rPr>
                <w:color w:val="5F5F5F"/>
                <w:spacing w:val="-2"/>
                <w:sz w:val="18"/>
              </w:rPr>
              <w:t>waterway</w:t>
            </w:r>
          </w:p>
        </w:tc>
        <w:tc>
          <w:tcPr>
            <w:tcW w:w="6390" w:type="dxa"/>
          </w:tcPr>
          <w:p w14:paraId="460E0BD9" w14:textId="77777777" w:rsidR="009E1E07" w:rsidRDefault="00CA3283">
            <w:pPr>
              <w:pStyle w:val="TableParagraph"/>
              <w:ind w:left="225"/>
              <w:rPr>
                <w:sz w:val="18"/>
              </w:rPr>
            </w:pPr>
            <w:r>
              <w:rPr>
                <w:color w:val="5F5F5F"/>
                <w:sz w:val="18"/>
              </w:rPr>
              <w:t>Waterways</w:t>
            </w:r>
            <w:r>
              <w:rPr>
                <w:color w:val="5F5F5F"/>
                <w:spacing w:val="-8"/>
                <w:sz w:val="18"/>
              </w:rPr>
              <w:t xml:space="preserve"> </w:t>
            </w:r>
            <w:r>
              <w:rPr>
                <w:color w:val="5F5F5F"/>
                <w:spacing w:val="-2"/>
                <w:sz w:val="18"/>
              </w:rPr>
              <w:t>that:</w:t>
            </w:r>
          </w:p>
          <w:p w14:paraId="23E9623E" w14:textId="77777777" w:rsidR="009E1E07" w:rsidRDefault="00CA3283">
            <w:pPr>
              <w:pStyle w:val="TableParagraph"/>
              <w:tabs>
                <w:tab w:val="left" w:pos="580"/>
              </w:tabs>
              <w:spacing w:before="0"/>
              <w:ind w:left="225"/>
              <w:rPr>
                <w:sz w:val="18"/>
              </w:rPr>
            </w:pPr>
            <w:r>
              <w:rPr>
                <w:noProof/>
              </w:rPr>
              <w:drawing>
                <wp:inline distT="0" distB="0" distL="0" distR="0" wp14:anchorId="0C75BBA4" wp14:editId="1BAC3E39">
                  <wp:extent cx="91428" cy="91438"/>
                  <wp:effectExtent l="0" t="0" r="0" b="0"/>
                  <wp:docPr id="163" name="Image 1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descr="*"/>
                          <pic:cNvPicPr/>
                        </pic:nvPicPr>
                        <pic:blipFill>
                          <a:blip r:embed="rId7" cstate="print"/>
                          <a:stretch>
                            <a:fillRect/>
                          </a:stretch>
                        </pic:blipFill>
                        <pic:spPr>
                          <a:xfrm>
                            <a:off x="0" y="0"/>
                            <a:ext cx="91428" cy="91438"/>
                          </a:xfrm>
                          <a:prstGeom prst="rect">
                            <a:avLst/>
                          </a:prstGeom>
                        </pic:spPr>
                      </pic:pic>
                    </a:graphicData>
                  </a:graphic>
                </wp:inline>
              </w:drawing>
            </w:r>
            <w:r>
              <w:rPr>
                <w:rFonts w:ascii="Times New Roman"/>
                <w:sz w:val="20"/>
              </w:rPr>
              <w:tab/>
            </w:r>
            <w:r>
              <w:rPr>
                <w:color w:val="5F5F5F"/>
                <w:sz w:val="18"/>
              </w:rPr>
              <w:t>Can</w:t>
            </w:r>
            <w:r>
              <w:rPr>
                <w:color w:val="5F5F5F"/>
                <w:spacing w:val="-3"/>
                <w:sz w:val="18"/>
              </w:rPr>
              <w:t xml:space="preserve"> </w:t>
            </w:r>
            <w:r>
              <w:rPr>
                <w:color w:val="5F5F5F"/>
                <w:sz w:val="18"/>
              </w:rPr>
              <w:t>be</w:t>
            </w:r>
            <w:r>
              <w:rPr>
                <w:color w:val="5F5F5F"/>
                <w:spacing w:val="-6"/>
                <w:sz w:val="18"/>
              </w:rPr>
              <w:t xml:space="preserve"> </w:t>
            </w:r>
            <w:r>
              <w:rPr>
                <w:color w:val="5F5F5F"/>
                <w:sz w:val="18"/>
              </w:rPr>
              <w:t>defined</w:t>
            </w:r>
            <w:r>
              <w:rPr>
                <w:color w:val="5F5F5F"/>
                <w:spacing w:val="-2"/>
                <w:sz w:val="18"/>
              </w:rPr>
              <w:t xml:space="preserve"> </w:t>
            </w:r>
            <w:r>
              <w:rPr>
                <w:color w:val="5F5F5F"/>
                <w:sz w:val="18"/>
              </w:rPr>
              <w:t>on</w:t>
            </w:r>
            <w:r>
              <w:rPr>
                <w:color w:val="5F5F5F"/>
                <w:spacing w:val="-2"/>
                <w:sz w:val="18"/>
              </w:rPr>
              <w:t xml:space="preserve"> </w:t>
            </w:r>
            <w:r>
              <w:rPr>
                <w:color w:val="5F5F5F"/>
                <w:sz w:val="18"/>
              </w:rPr>
              <w:t>aerial</w:t>
            </w:r>
            <w:r>
              <w:rPr>
                <w:color w:val="5F5F5F"/>
                <w:spacing w:val="-4"/>
                <w:sz w:val="18"/>
              </w:rPr>
              <w:t xml:space="preserve"> </w:t>
            </w:r>
            <w:r>
              <w:rPr>
                <w:color w:val="5F5F5F"/>
                <w:sz w:val="18"/>
              </w:rPr>
              <w:t>imagery</w:t>
            </w:r>
            <w:r>
              <w:rPr>
                <w:color w:val="5F5F5F"/>
                <w:spacing w:val="-3"/>
                <w:sz w:val="18"/>
              </w:rPr>
              <w:t xml:space="preserve"> </w:t>
            </w:r>
            <w:r>
              <w:rPr>
                <w:color w:val="5F5F5F"/>
                <w:sz w:val="18"/>
              </w:rPr>
              <w:t>and/or</w:t>
            </w:r>
            <w:r>
              <w:rPr>
                <w:color w:val="5F5F5F"/>
                <w:spacing w:val="-4"/>
                <w:sz w:val="18"/>
              </w:rPr>
              <w:t xml:space="preserve"> LiDAR</w:t>
            </w:r>
          </w:p>
          <w:p w14:paraId="4B6AB944" w14:textId="77777777" w:rsidR="009E1E07" w:rsidRDefault="00CA3283">
            <w:pPr>
              <w:pStyle w:val="TableParagraph"/>
              <w:tabs>
                <w:tab w:val="left" w:pos="580"/>
              </w:tabs>
              <w:spacing w:before="37" w:line="244" w:lineRule="auto"/>
              <w:ind w:left="580" w:right="669" w:hanging="356"/>
              <w:rPr>
                <w:sz w:val="18"/>
              </w:rPr>
            </w:pPr>
            <w:r>
              <w:rPr>
                <w:noProof/>
              </w:rPr>
              <w:drawing>
                <wp:inline distT="0" distB="0" distL="0" distR="0" wp14:anchorId="39DBDAA9" wp14:editId="426069F3">
                  <wp:extent cx="91428" cy="91437"/>
                  <wp:effectExtent l="0" t="0" r="0" b="0"/>
                  <wp:docPr id="164" name="Image 1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descr="*"/>
                          <pic:cNvPicPr/>
                        </pic:nvPicPr>
                        <pic:blipFill>
                          <a:blip r:embed="rId7" cstate="print"/>
                          <a:stretch>
                            <a:fillRect/>
                          </a:stretch>
                        </pic:blipFill>
                        <pic:spPr>
                          <a:xfrm>
                            <a:off x="0" y="0"/>
                            <a:ext cx="91428" cy="91437"/>
                          </a:xfrm>
                          <a:prstGeom prst="rect">
                            <a:avLst/>
                          </a:prstGeom>
                        </pic:spPr>
                      </pic:pic>
                    </a:graphicData>
                  </a:graphic>
                </wp:inline>
              </w:drawing>
            </w:r>
            <w:r>
              <w:rPr>
                <w:rFonts w:ascii="Times New Roman"/>
                <w:sz w:val="20"/>
              </w:rPr>
              <w:tab/>
            </w:r>
            <w:r>
              <w:rPr>
                <w:color w:val="5F5F5F"/>
                <w:sz w:val="18"/>
              </w:rPr>
              <w:t>Are</w:t>
            </w:r>
            <w:r>
              <w:rPr>
                <w:color w:val="5F5F5F"/>
                <w:spacing w:val="-2"/>
                <w:sz w:val="18"/>
              </w:rPr>
              <w:t xml:space="preserve"> </w:t>
            </w:r>
            <w:r>
              <w:rPr>
                <w:color w:val="5F5F5F"/>
                <w:sz w:val="18"/>
              </w:rPr>
              <w:t>included</w:t>
            </w:r>
            <w:r>
              <w:rPr>
                <w:color w:val="5F5F5F"/>
                <w:spacing w:val="-2"/>
                <w:sz w:val="18"/>
              </w:rPr>
              <w:t xml:space="preserve"> </w:t>
            </w:r>
            <w:r>
              <w:rPr>
                <w:color w:val="5F5F5F"/>
                <w:sz w:val="18"/>
              </w:rPr>
              <w:t>in</w:t>
            </w:r>
            <w:r>
              <w:rPr>
                <w:color w:val="5F5F5F"/>
                <w:spacing w:val="-7"/>
                <w:sz w:val="18"/>
              </w:rPr>
              <w:t xml:space="preserve"> </w:t>
            </w:r>
            <w:proofErr w:type="spellStart"/>
            <w:r>
              <w:rPr>
                <w:color w:val="5F5F5F"/>
                <w:sz w:val="18"/>
              </w:rPr>
              <w:t>VicMap</w:t>
            </w:r>
            <w:proofErr w:type="spellEnd"/>
            <w:r>
              <w:rPr>
                <w:color w:val="5F5F5F"/>
                <w:spacing w:val="-2"/>
                <w:sz w:val="18"/>
              </w:rPr>
              <w:t xml:space="preserve"> </w:t>
            </w:r>
            <w:r>
              <w:rPr>
                <w:color w:val="5F5F5F"/>
                <w:sz w:val="18"/>
              </w:rPr>
              <w:t>Lite</w:t>
            </w:r>
            <w:r>
              <w:rPr>
                <w:color w:val="5F5F5F"/>
                <w:spacing w:val="-2"/>
                <w:sz w:val="18"/>
              </w:rPr>
              <w:t xml:space="preserve"> </w:t>
            </w:r>
            <w:r>
              <w:rPr>
                <w:color w:val="5F5F5F"/>
                <w:sz w:val="18"/>
              </w:rPr>
              <w:t>1:250,000</w:t>
            </w:r>
            <w:r>
              <w:rPr>
                <w:color w:val="5F5F5F"/>
                <w:spacing w:val="-12"/>
                <w:sz w:val="18"/>
              </w:rPr>
              <w:t xml:space="preserve"> </w:t>
            </w:r>
            <w:r>
              <w:rPr>
                <w:color w:val="5F5F5F"/>
                <w:sz w:val="18"/>
              </w:rPr>
              <w:t>to</w:t>
            </w:r>
            <w:r>
              <w:rPr>
                <w:color w:val="5F5F5F"/>
                <w:spacing w:val="-2"/>
                <w:sz w:val="18"/>
              </w:rPr>
              <w:t xml:space="preserve"> </w:t>
            </w:r>
            <w:r>
              <w:rPr>
                <w:color w:val="5F5F5F"/>
                <w:sz w:val="18"/>
              </w:rPr>
              <w:t>1:5,000,000</w:t>
            </w:r>
            <w:r>
              <w:rPr>
                <w:color w:val="5F5F5F"/>
                <w:spacing w:val="-7"/>
                <w:sz w:val="18"/>
              </w:rPr>
              <w:t xml:space="preserve"> </w:t>
            </w:r>
            <w:r>
              <w:rPr>
                <w:color w:val="5F5F5F"/>
                <w:sz w:val="18"/>
              </w:rPr>
              <w:t>waterways network layer</w:t>
            </w:r>
          </w:p>
          <w:p w14:paraId="58525040" w14:textId="77777777" w:rsidR="009E1E07" w:rsidRDefault="00CA3283">
            <w:pPr>
              <w:pStyle w:val="TableParagraph"/>
              <w:tabs>
                <w:tab w:val="left" w:pos="580"/>
              </w:tabs>
              <w:spacing w:before="34"/>
              <w:ind w:left="225"/>
              <w:rPr>
                <w:sz w:val="18"/>
              </w:rPr>
            </w:pPr>
            <w:r>
              <w:rPr>
                <w:noProof/>
              </w:rPr>
              <w:drawing>
                <wp:inline distT="0" distB="0" distL="0" distR="0" wp14:anchorId="07CD5FFB" wp14:editId="6CE7C558">
                  <wp:extent cx="91428" cy="91437"/>
                  <wp:effectExtent l="0" t="0" r="0" b="0"/>
                  <wp:docPr id="165" name="Image 1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descr="*"/>
                          <pic:cNvPicPr/>
                        </pic:nvPicPr>
                        <pic:blipFill>
                          <a:blip r:embed="rId7" cstate="print"/>
                          <a:stretch>
                            <a:fillRect/>
                          </a:stretch>
                        </pic:blipFill>
                        <pic:spPr>
                          <a:xfrm>
                            <a:off x="0" y="0"/>
                            <a:ext cx="91428" cy="91437"/>
                          </a:xfrm>
                          <a:prstGeom prst="rect">
                            <a:avLst/>
                          </a:prstGeom>
                        </pic:spPr>
                      </pic:pic>
                    </a:graphicData>
                  </a:graphic>
                </wp:inline>
              </w:drawing>
            </w:r>
            <w:r>
              <w:rPr>
                <w:rFonts w:ascii="Times New Roman"/>
                <w:sz w:val="20"/>
              </w:rPr>
              <w:tab/>
            </w:r>
            <w:r>
              <w:rPr>
                <w:color w:val="5F5F5F"/>
                <w:sz w:val="18"/>
              </w:rPr>
              <w:t>Have</w:t>
            </w:r>
            <w:r>
              <w:rPr>
                <w:color w:val="5F5F5F"/>
                <w:spacing w:val="1"/>
                <w:sz w:val="18"/>
              </w:rPr>
              <w:t xml:space="preserve"> </w:t>
            </w:r>
            <w:r>
              <w:rPr>
                <w:color w:val="5F5F5F"/>
                <w:sz w:val="18"/>
              </w:rPr>
              <w:t>a</w:t>
            </w:r>
            <w:r>
              <w:rPr>
                <w:color w:val="5F5F5F"/>
                <w:spacing w:val="-4"/>
                <w:sz w:val="18"/>
              </w:rPr>
              <w:t xml:space="preserve"> </w:t>
            </w:r>
            <w:r>
              <w:rPr>
                <w:color w:val="5F5F5F"/>
                <w:sz w:val="18"/>
              </w:rPr>
              <w:t>catchment</w:t>
            </w:r>
            <w:r>
              <w:rPr>
                <w:color w:val="5F5F5F"/>
                <w:spacing w:val="-1"/>
                <w:sz w:val="18"/>
              </w:rPr>
              <w:t xml:space="preserve"> </w:t>
            </w:r>
            <w:r>
              <w:rPr>
                <w:color w:val="5F5F5F"/>
                <w:sz w:val="18"/>
              </w:rPr>
              <w:t>area</w:t>
            </w:r>
            <w:r>
              <w:rPr>
                <w:color w:val="5F5F5F"/>
                <w:spacing w:val="-3"/>
                <w:sz w:val="18"/>
              </w:rPr>
              <w:t xml:space="preserve"> </w:t>
            </w:r>
            <w:r>
              <w:rPr>
                <w:color w:val="5F5F5F"/>
                <w:sz w:val="18"/>
              </w:rPr>
              <w:t>less</w:t>
            </w:r>
            <w:r>
              <w:rPr>
                <w:color w:val="5F5F5F"/>
                <w:spacing w:val="-3"/>
                <w:sz w:val="18"/>
              </w:rPr>
              <w:t xml:space="preserve"> </w:t>
            </w:r>
            <w:r>
              <w:rPr>
                <w:color w:val="5F5F5F"/>
                <w:sz w:val="18"/>
              </w:rPr>
              <w:t>than</w:t>
            </w:r>
            <w:r>
              <w:rPr>
                <w:color w:val="5F5F5F"/>
                <w:spacing w:val="-4"/>
                <w:sz w:val="18"/>
              </w:rPr>
              <w:t xml:space="preserve"> </w:t>
            </w:r>
            <w:r>
              <w:rPr>
                <w:color w:val="5F5F5F"/>
                <w:sz w:val="18"/>
              </w:rPr>
              <w:t xml:space="preserve">5 </w:t>
            </w:r>
            <w:r>
              <w:rPr>
                <w:color w:val="5F5F5F"/>
                <w:spacing w:val="-5"/>
                <w:sz w:val="18"/>
              </w:rPr>
              <w:t>km</w:t>
            </w:r>
            <w:r>
              <w:rPr>
                <w:color w:val="5F5F5F"/>
                <w:spacing w:val="-5"/>
                <w:sz w:val="18"/>
                <w:vertAlign w:val="superscript"/>
              </w:rPr>
              <w:t>2</w:t>
            </w:r>
          </w:p>
          <w:p w14:paraId="68DD8C53" w14:textId="77777777" w:rsidR="009E1E07" w:rsidRDefault="00CA3283">
            <w:pPr>
              <w:pStyle w:val="TableParagraph"/>
              <w:tabs>
                <w:tab w:val="left" w:pos="580"/>
              </w:tabs>
              <w:spacing w:before="38"/>
              <w:ind w:left="225"/>
              <w:rPr>
                <w:sz w:val="18"/>
              </w:rPr>
            </w:pPr>
            <w:r>
              <w:rPr>
                <w:noProof/>
              </w:rPr>
              <w:drawing>
                <wp:inline distT="0" distB="0" distL="0" distR="0" wp14:anchorId="128AC4C5" wp14:editId="70AB8085">
                  <wp:extent cx="91428" cy="91438"/>
                  <wp:effectExtent l="0" t="0" r="0" b="0"/>
                  <wp:docPr id="166" name="Image 1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descr="*"/>
                          <pic:cNvPicPr/>
                        </pic:nvPicPr>
                        <pic:blipFill>
                          <a:blip r:embed="rId7" cstate="print"/>
                          <a:stretch>
                            <a:fillRect/>
                          </a:stretch>
                        </pic:blipFill>
                        <pic:spPr>
                          <a:xfrm>
                            <a:off x="0" y="0"/>
                            <a:ext cx="91428" cy="91438"/>
                          </a:xfrm>
                          <a:prstGeom prst="rect">
                            <a:avLst/>
                          </a:prstGeom>
                        </pic:spPr>
                      </pic:pic>
                    </a:graphicData>
                  </a:graphic>
                </wp:inline>
              </w:drawing>
            </w:r>
            <w:r>
              <w:rPr>
                <w:rFonts w:ascii="Times New Roman"/>
                <w:sz w:val="20"/>
              </w:rPr>
              <w:tab/>
            </w:r>
            <w:r>
              <w:rPr>
                <w:color w:val="5F5F5F"/>
                <w:sz w:val="18"/>
              </w:rPr>
              <w:t>Have</w:t>
            </w:r>
            <w:r>
              <w:rPr>
                <w:color w:val="5F5F5F"/>
                <w:spacing w:val="-1"/>
                <w:sz w:val="18"/>
              </w:rPr>
              <w:t xml:space="preserve"> </w:t>
            </w:r>
            <w:r>
              <w:rPr>
                <w:color w:val="5F5F5F"/>
                <w:sz w:val="18"/>
              </w:rPr>
              <w:t>a</w:t>
            </w:r>
            <w:r>
              <w:rPr>
                <w:color w:val="5F5F5F"/>
                <w:spacing w:val="-5"/>
                <w:sz w:val="18"/>
              </w:rPr>
              <w:t xml:space="preserve"> </w:t>
            </w:r>
            <w:r>
              <w:rPr>
                <w:color w:val="5F5F5F"/>
                <w:sz w:val="18"/>
              </w:rPr>
              <w:t>HIERACHY</w:t>
            </w:r>
            <w:r>
              <w:rPr>
                <w:color w:val="5F5F5F"/>
                <w:spacing w:val="-7"/>
                <w:sz w:val="18"/>
              </w:rPr>
              <w:t xml:space="preserve"> </w:t>
            </w:r>
            <w:r>
              <w:rPr>
                <w:color w:val="5F5F5F"/>
                <w:sz w:val="18"/>
              </w:rPr>
              <w:t>classification</w:t>
            </w:r>
            <w:r>
              <w:rPr>
                <w:color w:val="5F5F5F"/>
                <w:spacing w:val="-5"/>
                <w:sz w:val="18"/>
              </w:rPr>
              <w:t xml:space="preserve"> </w:t>
            </w:r>
            <w:r>
              <w:rPr>
                <w:color w:val="5F5F5F"/>
                <w:sz w:val="18"/>
              </w:rPr>
              <w:t>of</w:t>
            </w:r>
            <w:r>
              <w:rPr>
                <w:color w:val="5F5F5F"/>
                <w:spacing w:val="-3"/>
                <w:sz w:val="18"/>
              </w:rPr>
              <w:t xml:space="preserve"> </w:t>
            </w:r>
            <w:r>
              <w:rPr>
                <w:color w:val="5F5F5F"/>
                <w:sz w:val="18"/>
              </w:rPr>
              <w:t>low</w:t>
            </w:r>
            <w:r>
              <w:rPr>
                <w:color w:val="5F5F5F"/>
                <w:spacing w:val="-2"/>
                <w:sz w:val="18"/>
              </w:rPr>
              <w:t xml:space="preserve"> </w:t>
            </w:r>
            <w:r>
              <w:rPr>
                <w:color w:val="5F5F5F"/>
                <w:sz w:val="18"/>
              </w:rPr>
              <w:t>or</w:t>
            </w:r>
            <w:r>
              <w:rPr>
                <w:color w:val="5F5F5F"/>
                <w:spacing w:val="-4"/>
                <w:sz w:val="18"/>
              </w:rPr>
              <w:t xml:space="preserve"> </w:t>
            </w:r>
            <w:r>
              <w:rPr>
                <w:color w:val="5F5F5F"/>
                <w:sz w:val="18"/>
              </w:rPr>
              <w:t>minor</w:t>
            </w:r>
            <w:r>
              <w:rPr>
                <w:color w:val="5F5F5F"/>
                <w:spacing w:val="2"/>
                <w:sz w:val="18"/>
              </w:rPr>
              <w:t xml:space="preserve"> </w:t>
            </w:r>
            <w:r>
              <w:rPr>
                <w:color w:val="5F5F5F"/>
                <w:spacing w:val="-2"/>
                <w:sz w:val="18"/>
              </w:rPr>
              <w:t>importance</w:t>
            </w:r>
          </w:p>
        </w:tc>
        <w:tc>
          <w:tcPr>
            <w:tcW w:w="1275" w:type="dxa"/>
          </w:tcPr>
          <w:p w14:paraId="165D4DA2" w14:textId="77777777" w:rsidR="009E1E07" w:rsidRDefault="00CA3283">
            <w:pPr>
              <w:pStyle w:val="TableParagraph"/>
              <w:ind w:left="108"/>
              <w:rPr>
                <w:sz w:val="18"/>
              </w:rPr>
            </w:pPr>
            <w:r>
              <w:rPr>
                <w:color w:val="5F5F5F"/>
                <w:spacing w:val="-10"/>
                <w:sz w:val="18"/>
              </w:rPr>
              <w:t>2</w:t>
            </w:r>
          </w:p>
        </w:tc>
      </w:tr>
      <w:tr w:rsidR="009E1E07" w14:paraId="65F2D437" w14:textId="77777777">
        <w:trPr>
          <w:trHeight w:val="1387"/>
        </w:trPr>
        <w:tc>
          <w:tcPr>
            <w:tcW w:w="1973" w:type="dxa"/>
            <w:shd w:val="clear" w:color="auto" w:fill="D3E6F4"/>
          </w:tcPr>
          <w:p w14:paraId="5806B777" w14:textId="77777777" w:rsidR="009E1E07" w:rsidRDefault="00CA3283">
            <w:pPr>
              <w:pStyle w:val="TableParagraph"/>
              <w:spacing w:before="114"/>
              <w:ind w:right="735"/>
              <w:rPr>
                <w:sz w:val="18"/>
              </w:rPr>
            </w:pPr>
            <w:r>
              <w:rPr>
                <w:color w:val="5F5F5F"/>
                <w:sz w:val="18"/>
              </w:rPr>
              <w:t>Small</w:t>
            </w:r>
            <w:r>
              <w:rPr>
                <w:color w:val="5F5F5F"/>
                <w:spacing w:val="-13"/>
                <w:sz w:val="18"/>
              </w:rPr>
              <w:t xml:space="preserve"> </w:t>
            </w:r>
            <w:r>
              <w:rPr>
                <w:color w:val="5F5F5F"/>
                <w:sz w:val="18"/>
              </w:rPr>
              <w:t xml:space="preserve">defined </w:t>
            </w:r>
            <w:r>
              <w:rPr>
                <w:color w:val="5F5F5F"/>
                <w:spacing w:val="-2"/>
                <w:sz w:val="18"/>
              </w:rPr>
              <w:t>waterway</w:t>
            </w:r>
          </w:p>
        </w:tc>
        <w:tc>
          <w:tcPr>
            <w:tcW w:w="6390" w:type="dxa"/>
            <w:shd w:val="clear" w:color="auto" w:fill="D3E6F4"/>
          </w:tcPr>
          <w:p w14:paraId="14B924D4" w14:textId="77777777" w:rsidR="009E1E07" w:rsidRDefault="00CA3283">
            <w:pPr>
              <w:pStyle w:val="TableParagraph"/>
              <w:spacing w:before="114" w:line="207" w:lineRule="exact"/>
              <w:ind w:left="225"/>
              <w:rPr>
                <w:sz w:val="18"/>
              </w:rPr>
            </w:pPr>
            <w:r>
              <w:rPr>
                <w:color w:val="5F5F5F"/>
                <w:sz w:val="18"/>
              </w:rPr>
              <w:t>Waterways</w:t>
            </w:r>
            <w:r>
              <w:rPr>
                <w:color w:val="5F5F5F"/>
                <w:spacing w:val="-8"/>
                <w:sz w:val="18"/>
              </w:rPr>
              <w:t xml:space="preserve"> </w:t>
            </w:r>
            <w:r>
              <w:rPr>
                <w:color w:val="5F5F5F"/>
                <w:spacing w:val="-2"/>
                <w:sz w:val="18"/>
              </w:rPr>
              <w:t>that:</w:t>
            </w:r>
          </w:p>
          <w:p w14:paraId="1DC68F44" w14:textId="77777777" w:rsidR="009E1E07" w:rsidRDefault="00CA3283">
            <w:pPr>
              <w:pStyle w:val="TableParagraph"/>
              <w:tabs>
                <w:tab w:val="left" w:pos="580"/>
              </w:tabs>
              <w:spacing w:before="0"/>
              <w:ind w:left="225"/>
              <w:rPr>
                <w:sz w:val="18"/>
              </w:rPr>
            </w:pPr>
            <w:r>
              <w:rPr>
                <w:noProof/>
              </w:rPr>
              <w:drawing>
                <wp:inline distT="0" distB="0" distL="0" distR="0" wp14:anchorId="7E6E6F0A" wp14:editId="6DA6D53B">
                  <wp:extent cx="91428" cy="91437"/>
                  <wp:effectExtent l="0" t="0" r="0" b="0"/>
                  <wp:docPr id="167" name="Image 1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descr="*"/>
                          <pic:cNvPicPr/>
                        </pic:nvPicPr>
                        <pic:blipFill>
                          <a:blip r:embed="rId7" cstate="print"/>
                          <a:stretch>
                            <a:fillRect/>
                          </a:stretch>
                        </pic:blipFill>
                        <pic:spPr>
                          <a:xfrm>
                            <a:off x="0" y="0"/>
                            <a:ext cx="91428" cy="91437"/>
                          </a:xfrm>
                          <a:prstGeom prst="rect">
                            <a:avLst/>
                          </a:prstGeom>
                        </pic:spPr>
                      </pic:pic>
                    </a:graphicData>
                  </a:graphic>
                </wp:inline>
              </w:drawing>
            </w:r>
            <w:r>
              <w:rPr>
                <w:rFonts w:ascii="Times New Roman"/>
                <w:sz w:val="20"/>
              </w:rPr>
              <w:tab/>
            </w:r>
            <w:r>
              <w:rPr>
                <w:color w:val="5F5F5F"/>
                <w:sz w:val="18"/>
              </w:rPr>
              <w:t>Can</w:t>
            </w:r>
            <w:r>
              <w:rPr>
                <w:color w:val="5F5F5F"/>
                <w:spacing w:val="-3"/>
                <w:sz w:val="18"/>
              </w:rPr>
              <w:t xml:space="preserve"> </w:t>
            </w:r>
            <w:r>
              <w:rPr>
                <w:color w:val="5F5F5F"/>
                <w:sz w:val="18"/>
              </w:rPr>
              <w:t>be</w:t>
            </w:r>
            <w:r>
              <w:rPr>
                <w:color w:val="5F5F5F"/>
                <w:spacing w:val="-6"/>
                <w:sz w:val="18"/>
              </w:rPr>
              <w:t xml:space="preserve"> </w:t>
            </w:r>
            <w:r>
              <w:rPr>
                <w:color w:val="5F5F5F"/>
                <w:sz w:val="18"/>
              </w:rPr>
              <w:t>defined</w:t>
            </w:r>
            <w:r>
              <w:rPr>
                <w:color w:val="5F5F5F"/>
                <w:spacing w:val="-2"/>
                <w:sz w:val="18"/>
              </w:rPr>
              <w:t xml:space="preserve"> </w:t>
            </w:r>
            <w:r>
              <w:rPr>
                <w:color w:val="5F5F5F"/>
                <w:sz w:val="18"/>
              </w:rPr>
              <w:t>on</w:t>
            </w:r>
            <w:r>
              <w:rPr>
                <w:color w:val="5F5F5F"/>
                <w:spacing w:val="-2"/>
                <w:sz w:val="18"/>
              </w:rPr>
              <w:t xml:space="preserve"> </w:t>
            </w:r>
            <w:r>
              <w:rPr>
                <w:color w:val="5F5F5F"/>
                <w:sz w:val="18"/>
              </w:rPr>
              <w:t>aerial</w:t>
            </w:r>
            <w:r>
              <w:rPr>
                <w:color w:val="5F5F5F"/>
                <w:spacing w:val="-4"/>
                <w:sz w:val="18"/>
              </w:rPr>
              <w:t xml:space="preserve"> </w:t>
            </w:r>
            <w:r>
              <w:rPr>
                <w:color w:val="5F5F5F"/>
                <w:sz w:val="18"/>
              </w:rPr>
              <w:t>imagery</w:t>
            </w:r>
            <w:r>
              <w:rPr>
                <w:color w:val="5F5F5F"/>
                <w:spacing w:val="-3"/>
                <w:sz w:val="18"/>
              </w:rPr>
              <w:t xml:space="preserve"> </w:t>
            </w:r>
            <w:r>
              <w:rPr>
                <w:color w:val="5F5F5F"/>
                <w:sz w:val="18"/>
              </w:rPr>
              <w:t>and/or</w:t>
            </w:r>
            <w:r>
              <w:rPr>
                <w:color w:val="5F5F5F"/>
                <w:spacing w:val="-4"/>
                <w:sz w:val="18"/>
              </w:rPr>
              <w:t xml:space="preserve"> LiDAR</w:t>
            </w:r>
          </w:p>
          <w:p w14:paraId="6572EAA9" w14:textId="77777777" w:rsidR="009E1E07" w:rsidRDefault="00CA3283">
            <w:pPr>
              <w:pStyle w:val="TableParagraph"/>
              <w:tabs>
                <w:tab w:val="left" w:pos="580"/>
              </w:tabs>
              <w:spacing w:before="42"/>
              <w:ind w:left="580" w:right="366" w:hanging="356"/>
              <w:rPr>
                <w:sz w:val="18"/>
              </w:rPr>
            </w:pPr>
            <w:r>
              <w:rPr>
                <w:noProof/>
              </w:rPr>
              <w:drawing>
                <wp:inline distT="0" distB="0" distL="0" distR="0" wp14:anchorId="344F295A" wp14:editId="5BF23158">
                  <wp:extent cx="91428" cy="91437"/>
                  <wp:effectExtent l="0" t="0" r="0" b="0"/>
                  <wp:docPr id="168" name="Image 1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descr="*"/>
                          <pic:cNvPicPr/>
                        </pic:nvPicPr>
                        <pic:blipFill>
                          <a:blip r:embed="rId7" cstate="print"/>
                          <a:stretch>
                            <a:fillRect/>
                          </a:stretch>
                        </pic:blipFill>
                        <pic:spPr>
                          <a:xfrm>
                            <a:off x="0" y="0"/>
                            <a:ext cx="91428" cy="91437"/>
                          </a:xfrm>
                          <a:prstGeom prst="rect">
                            <a:avLst/>
                          </a:prstGeom>
                        </pic:spPr>
                      </pic:pic>
                    </a:graphicData>
                  </a:graphic>
                </wp:inline>
              </w:drawing>
            </w:r>
            <w:r>
              <w:rPr>
                <w:rFonts w:ascii="Times New Roman"/>
                <w:sz w:val="20"/>
              </w:rPr>
              <w:tab/>
            </w:r>
            <w:r>
              <w:rPr>
                <w:color w:val="5F5F5F"/>
                <w:sz w:val="18"/>
              </w:rPr>
              <w:t>Are</w:t>
            </w:r>
            <w:r>
              <w:rPr>
                <w:color w:val="5F5F5F"/>
                <w:spacing w:val="-1"/>
                <w:sz w:val="18"/>
              </w:rPr>
              <w:t xml:space="preserve"> </w:t>
            </w:r>
            <w:r>
              <w:rPr>
                <w:color w:val="5F5F5F"/>
                <w:sz w:val="18"/>
              </w:rPr>
              <w:t>not</w:t>
            </w:r>
            <w:r>
              <w:rPr>
                <w:color w:val="5F5F5F"/>
                <w:spacing w:val="-3"/>
                <w:sz w:val="18"/>
              </w:rPr>
              <w:t xml:space="preserve"> </w:t>
            </w:r>
            <w:r>
              <w:rPr>
                <w:color w:val="5F5F5F"/>
                <w:sz w:val="18"/>
              </w:rPr>
              <w:t>included</w:t>
            </w:r>
            <w:r>
              <w:rPr>
                <w:color w:val="5F5F5F"/>
                <w:spacing w:val="-6"/>
                <w:sz w:val="18"/>
              </w:rPr>
              <w:t xml:space="preserve"> </w:t>
            </w:r>
            <w:r>
              <w:rPr>
                <w:color w:val="5F5F5F"/>
                <w:sz w:val="18"/>
              </w:rPr>
              <w:t>in</w:t>
            </w:r>
            <w:r>
              <w:rPr>
                <w:color w:val="5F5F5F"/>
                <w:spacing w:val="-1"/>
                <w:sz w:val="18"/>
              </w:rPr>
              <w:t xml:space="preserve"> </w:t>
            </w:r>
            <w:proofErr w:type="spellStart"/>
            <w:r>
              <w:rPr>
                <w:color w:val="5F5F5F"/>
                <w:sz w:val="18"/>
              </w:rPr>
              <w:t>VicMap</w:t>
            </w:r>
            <w:proofErr w:type="spellEnd"/>
            <w:r>
              <w:rPr>
                <w:color w:val="5F5F5F"/>
                <w:spacing w:val="-6"/>
                <w:sz w:val="18"/>
              </w:rPr>
              <w:t xml:space="preserve"> </w:t>
            </w:r>
            <w:r>
              <w:rPr>
                <w:color w:val="5F5F5F"/>
                <w:sz w:val="18"/>
              </w:rPr>
              <w:t>Lite</w:t>
            </w:r>
            <w:r>
              <w:rPr>
                <w:color w:val="5F5F5F"/>
                <w:spacing w:val="-6"/>
                <w:sz w:val="18"/>
              </w:rPr>
              <w:t xml:space="preserve"> </w:t>
            </w:r>
            <w:r>
              <w:rPr>
                <w:color w:val="5F5F5F"/>
                <w:sz w:val="18"/>
              </w:rPr>
              <w:t>1:250,000</w:t>
            </w:r>
            <w:r>
              <w:rPr>
                <w:color w:val="5F5F5F"/>
                <w:spacing w:val="-6"/>
                <w:sz w:val="18"/>
              </w:rPr>
              <w:t xml:space="preserve"> </w:t>
            </w:r>
            <w:r>
              <w:rPr>
                <w:color w:val="5F5F5F"/>
                <w:sz w:val="18"/>
              </w:rPr>
              <w:t>to</w:t>
            </w:r>
            <w:r>
              <w:rPr>
                <w:color w:val="5F5F5F"/>
                <w:spacing w:val="-6"/>
                <w:sz w:val="18"/>
              </w:rPr>
              <w:t xml:space="preserve"> </w:t>
            </w:r>
            <w:r>
              <w:rPr>
                <w:color w:val="5F5F5F"/>
                <w:sz w:val="18"/>
              </w:rPr>
              <w:t>1:5,000,000</w:t>
            </w:r>
            <w:r>
              <w:rPr>
                <w:color w:val="5F5F5F"/>
                <w:spacing w:val="-1"/>
                <w:sz w:val="18"/>
              </w:rPr>
              <w:t xml:space="preserve"> </w:t>
            </w:r>
            <w:r>
              <w:rPr>
                <w:color w:val="5F5F5F"/>
                <w:sz w:val="18"/>
              </w:rPr>
              <w:t>waterways network layer</w:t>
            </w:r>
          </w:p>
          <w:p w14:paraId="04A12FC3" w14:textId="77777777" w:rsidR="009E1E07" w:rsidRDefault="00CA3283">
            <w:pPr>
              <w:pStyle w:val="TableParagraph"/>
              <w:tabs>
                <w:tab w:val="left" w:pos="580"/>
              </w:tabs>
              <w:spacing w:before="38"/>
              <w:ind w:left="225"/>
              <w:rPr>
                <w:sz w:val="18"/>
              </w:rPr>
            </w:pPr>
            <w:r>
              <w:rPr>
                <w:noProof/>
              </w:rPr>
              <w:drawing>
                <wp:inline distT="0" distB="0" distL="0" distR="0" wp14:anchorId="755BDA07" wp14:editId="5FC82F4F">
                  <wp:extent cx="91428" cy="91436"/>
                  <wp:effectExtent l="0" t="0" r="0" b="0"/>
                  <wp:docPr id="169" name="Image 1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descr="*"/>
                          <pic:cNvPicPr/>
                        </pic:nvPicPr>
                        <pic:blipFill>
                          <a:blip r:embed="rId7" cstate="print"/>
                          <a:stretch>
                            <a:fillRect/>
                          </a:stretch>
                        </pic:blipFill>
                        <pic:spPr>
                          <a:xfrm>
                            <a:off x="0" y="0"/>
                            <a:ext cx="91428" cy="91436"/>
                          </a:xfrm>
                          <a:prstGeom prst="rect">
                            <a:avLst/>
                          </a:prstGeom>
                        </pic:spPr>
                      </pic:pic>
                    </a:graphicData>
                  </a:graphic>
                </wp:inline>
              </w:drawing>
            </w:r>
            <w:r>
              <w:rPr>
                <w:rFonts w:ascii="Times New Roman"/>
                <w:sz w:val="20"/>
              </w:rPr>
              <w:tab/>
            </w:r>
            <w:r>
              <w:rPr>
                <w:color w:val="5F5F5F"/>
                <w:sz w:val="18"/>
              </w:rPr>
              <w:t>Have</w:t>
            </w:r>
            <w:r>
              <w:rPr>
                <w:color w:val="5F5F5F"/>
                <w:spacing w:val="-1"/>
                <w:sz w:val="18"/>
              </w:rPr>
              <w:t xml:space="preserve"> </w:t>
            </w:r>
            <w:r>
              <w:rPr>
                <w:color w:val="5F5F5F"/>
                <w:sz w:val="18"/>
              </w:rPr>
              <w:t>a</w:t>
            </w:r>
            <w:r>
              <w:rPr>
                <w:color w:val="5F5F5F"/>
                <w:spacing w:val="-5"/>
                <w:sz w:val="18"/>
              </w:rPr>
              <w:t xml:space="preserve"> </w:t>
            </w:r>
            <w:r>
              <w:rPr>
                <w:color w:val="5F5F5F"/>
                <w:sz w:val="18"/>
              </w:rPr>
              <w:t>HIERACHY</w:t>
            </w:r>
            <w:r>
              <w:rPr>
                <w:color w:val="5F5F5F"/>
                <w:spacing w:val="-7"/>
                <w:sz w:val="18"/>
              </w:rPr>
              <w:t xml:space="preserve"> </w:t>
            </w:r>
            <w:r>
              <w:rPr>
                <w:color w:val="5F5F5F"/>
                <w:sz w:val="18"/>
              </w:rPr>
              <w:t>classification</w:t>
            </w:r>
            <w:r>
              <w:rPr>
                <w:color w:val="5F5F5F"/>
                <w:spacing w:val="-5"/>
                <w:sz w:val="18"/>
              </w:rPr>
              <w:t xml:space="preserve"> </w:t>
            </w:r>
            <w:r>
              <w:rPr>
                <w:color w:val="5F5F5F"/>
                <w:sz w:val="18"/>
              </w:rPr>
              <w:t>of</w:t>
            </w:r>
            <w:r>
              <w:rPr>
                <w:color w:val="5F5F5F"/>
                <w:spacing w:val="-3"/>
                <w:sz w:val="18"/>
              </w:rPr>
              <w:t xml:space="preserve"> </w:t>
            </w:r>
            <w:r>
              <w:rPr>
                <w:color w:val="5F5F5F"/>
                <w:sz w:val="18"/>
              </w:rPr>
              <w:t>low</w:t>
            </w:r>
            <w:r>
              <w:rPr>
                <w:color w:val="5F5F5F"/>
                <w:spacing w:val="-2"/>
                <w:sz w:val="18"/>
              </w:rPr>
              <w:t xml:space="preserve"> </w:t>
            </w:r>
            <w:r>
              <w:rPr>
                <w:color w:val="5F5F5F"/>
                <w:sz w:val="18"/>
              </w:rPr>
              <w:t>or</w:t>
            </w:r>
            <w:r>
              <w:rPr>
                <w:color w:val="5F5F5F"/>
                <w:spacing w:val="-4"/>
                <w:sz w:val="18"/>
              </w:rPr>
              <w:t xml:space="preserve"> </w:t>
            </w:r>
            <w:r>
              <w:rPr>
                <w:color w:val="5F5F5F"/>
                <w:sz w:val="18"/>
              </w:rPr>
              <w:t>minor</w:t>
            </w:r>
            <w:r>
              <w:rPr>
                <w:color w:val="5F5F5F"/>
                <w:spacing w:val="2"/>
                <w:sz w:val="18"/>
              </w:rPr>
              <w:t xml:space="preserve"> </w:t>
            </w:r>
            <w:r>
              <w:rPr>
                <w:color w:val="5F5F5F"/>
                <w:spacing w:val="-2"/>
                <w:sz w:val="18"/>
              </w:rPr>
              <w:t>importance</w:t>
            </w:r>
          </w:p>
        </w:tc>
        <w:tc>
          <w:tcPr>
            <w:tcW w:w="1275" w:type="dxa"/>
            <w:shd w:val="clear" w:color="auto" w:fill="D3E6F4"/>
          </w:tcPr>
          <w:p w14:paraId="36B20190" w14:textId="77777777" w:rsidR="009E1E07" w:rsidRDefault="00CA3283">
            <w:pPr>
              <w:pStyle w:val="TableParagraph"/>
              <w:spacing w:before="114"/>
              <w:ind w:left="108"/>
              <w:rPr>
                <w:sz w:val="18"/>
              </w:rPr>
            </w:pPr>
            <w:r>
              <w:rPr>
                <w:color w:val="5F5F5F"/>
                <w:spacing w:val="-5"/>
                <w:sz w:val="18"/>
              </w:rPr>
              <w:t>28</w:t>
            </w:r>
          </w:p>
        </w:tc>
      </w:tr>
      <w:tr w:rsidR="009E1E07" w14:paraId="31AA61BF" w14:textId="77777777">
        <w:trPr>
          <w:trHeight w:val="921"/>
        </w:trPr>
        <w:tc>
          <w:tcPr>
            <w:tcW w:w="1973" w:type="dxa"/>
          </w:tcPr>
          <w:p w14:paraId="2FC43931" w14:textId="77777777" w:rsidR="009E1E07" w:rsidRDefault="00CA3283">
            <w:pPr>
              <w:pStyle w:val="TableParagraph"/>
              <w:rPr>
                <w:sz w:val="18"/>
              </w:rPr>
            </w:pPr>
            <w:r>
              <w:rPr>
                <w:color w:val="5F5F5F"/>
                <w:sz w:val="18"/>
              </w:rPr>
              <w:t>Undefined</w:t>
            </w:r>
            <w:r>
              <w:rPr>
                <w:color w:val="5F5F5F"/>
                <w:spacing w:val="-4"/>
                <w:sz w:val="18"/>
              </w:rPr>
              <w:t xml:space="preserve"> </w:t>
            </w:r>
            <w:r>
              <w:rPr>
                <w:color w:val="5F5F5F"/>
                <w:spacing w:val="-2"/>
                <w:sz w:val="18"/>
              </w:rPr>
              <w:t>waterway</w:t>
            </w:r>
          </w:p>
        </w:tc>
        <w:tc>
          <w:tcPr>
            <w:tcW w:w="6390" w:type="dxa"/>
          </w:tcPr>
          <w:p w14:paraId="15D2E645" w14:textId="77777777" w:rsidR="009E1E07" w:rsidRDefault="00CA3283">
            <w:pPr>
              <w:pStyle w:val="TableParagraph"/>
              <w:spacing w:line="207" w:lineRule="exact"/>
              <w:ind w:left="225"/>
              <w:rPr>
                <w:sz w:val="18"/>
              </w:rPr>
            </w:pPr>
            <w:r>
              <w:rPr>
                <w:color w:val="5F5F5F"/>
                <w:sz w:val="18"/>
              </w:rPr>
              <w:t>The</w:t>
            </w:r>
            <w:r>
              <w:rPr>
                <w:color w:val="5F5F5F"/>
                <w:spacing w:val="2"/>
                <w:sz w:val="18"/>
              </w:rPr>
              <w:t xml:space="preserve"> </w:t>
            </w:r>
            <w:r>
              <w:rPr>
                <w:color w:val="5F5F5F"/>
                <w:spacing w:val="-2"/>
                <w:sz w:val="18"/>
              </w:rPr>
              <w:t>waterway:</w:t>
            </w:r>
          </w:p>
          <w:p w14:paraId="56D893E5" w14:textId="77777777" w:rsidR="009E1E07" w:rsidRDefault="00CA3283">
            <w:pPr>
              <w:pStyle w:val="TableParagraph"/>
              <w:tabs>
                <w:tab w:val="left" w:pos="580"/>
              </w:tabs>
              <w:spacing w:before="0" w:line="207" w:lineRule="exact"/>
              <w:ind w:left="225"/>
              <w:rPr>
                <w:sz w:val="18"/>
              </w:rPr>
            </w:pPr>
            <w:r>
              <w:rPr>
                <w:noProof/>
              </w:rPr>
              <w:drawing>
                <wp:inline distT="0" distB="0" distL="0" distR="0" wp14:anchorId="1DCBD1C7" wp14:editId="2F3B7E3C">
                  <wp:extent cx="91428" cy="91437"/>
                  <wp:effectExtent l="0" t="0" r="0" b="0"/>
                  <wp:docPr id="170" name="Image 1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descr="*"/>
                          <pic:cNvPicPr/>
                        </pic:nvPicPr>
                        <pic:blipFill>
                          <a:blip r:embed="rId7" cstate="print"/>
                          <a:stretch>
                            <a:fillRect/>
                          </a:stretch>
                        </pic:blipFill>
                        <pic:spPr>
                          <a:xfrm>
                            <a:off x="0" y="0"/>
                            <a:ext cx="91428" cy="91437"/>
                          </a:xfrm>
                          <a:prstGeom prst="rect">
                            <a:avLst/>
                          </a:prstGeom>
                        </pic:spPr>
                      </pic:pic>
                    </a:graphicData>
                  </a:graphic>
                </wp:inline>
              </w:drawing>
            </w:r>
            <w:r>
              <w:rPr>
                <w:rFonts w:ascii="Times New Roman"/>
                <w:sz w:val="20"/>
              </w:rPr>
              <w:tab/>
            </w:r>
            <w:r>
              <w:rPr>
                <w:color w:val="5F5F5F"/>
                <w:sz w:val="18"/>
              </w:rPr>
              <w:t>Cannot</w:t>
            </w:r>
            <w:r>
              <w:rPr>
                <w:color w:val="5F5F5F"/>
                <w:spacing w:val="-4"/>
                <w:sz w:val="18"/>
              </w:rPr>
              <w:t xml:space="preserve"> </w:t>
            </w:r>
            <w:r>
              <w:rPr>
                <w:color w:val="5F5F5F"/>
                <w:sz w:val="18"/>
              </w:rPr>
              <w:t>be</w:t>
            </w:r>
            <w:r>
              <w:rPr>
                <w:color w:val="5F5F5F"/>
                <w:spacing w:val="-6"/>
                <w:sz w:val="18"/>
              </w:rPr>
              <w:t xml:space="preserve"> </w:t>
            </w:r>
            <w:r>
              <w:rPr>
                <w:color w:val="5F5F5F"/>
                <w:sz w:val="18"/>
              </w:rPr>
              <w:t>defined</w:t>
            </w:r>
            <w:r>
              <w:rPr>
                <w:color w:val="5F5F5F"/>
                <w:spacing w:val="-2"/>
                <w:sz w:val="18"/>
              </w:rPr>
              <w:t xml:space="preserve"> </w:t>
            </w:r>
            <w:r>
              <w:rPr>
                <w:color w:val="5F5F5F"/>
                <w:sz w:val="18"/>
              </w:rPr>
              <w:t>on</w:t>
            </w:r>
            <w:r>
              <w:rPr>
                <w:color w:val="5F5F5F"/>
                <w:spacing w:val="-6"/>
                <w:sz w:val="18"/>
              </w:rPr>
              <w:t xml:space="preserve"> </w:t>
            </w:r>
            <w:r>
              <w:rPr>
                <w:color w:val="5F5F5F"/>
                <w:sz w:val="18"/>
              </w:rPr>
              <w:t>aerial</w:t>
            </w:r>
            <w:r>
              <w:rPr>
                <w:color w:val="5F5F5F"/>
                <w:spacing w:val="-3"/>
                <w:sz w:val="18"/>
              </w:rPr>
              <w:t xml:space="preserve"> </w:t>
            </w:r>
            <w:r>
              <w:rPr>
                <w:color w:val="5F5F5F"/>
                <w:sz w:val="18"/>
              </w:rPr>
              <w:t>imagery</w:t>
            </w:r>
            <w:r>
              <w:rPr>
                <w:color w:val="5F5F5F"/>
                <w:spacing w:val="-2"/>
                <w:sz w:val="18"/>
              </w:rPr>
              <w:t xml:space="preserve"> </w:t>
            </w:r>
            <w:r>
              <w:rPr>
                <w:color w:val="5F5F5F"/>
                <w:sz w:val="18"/>
              </w:rPr>
              <w:t>and/or</w:t>
            </w:r>
            <w:r>
              <w:rPr>
                <w:color w:val="5F5F5F"/>
                <w:spacing w:val="-4"/>
                <w:sz w:val="18"/>
              </w:rPr>
              <w:t xml:space="preserve"> LiDAR</w:t>
            </w:r>
          </w:p>
          <w:p w14:paraId="4DAEA630" w14:textId="77777777" w:rsidR="009E1E07" w:rsidRDefault="00CA3283">
            <w:pPr>
              <w:pStyle w:val="TableParagraph"/>
              <w:tabs>
                <w:tab w:val="left" w:pos="580"/>
              </w:tabs>
              <w:spacing w:before="38"/>
              <w:ind w:left="225"/>
              <w:rPr>
                <w:sz w:val="18"/>
              </w:rPr>
            </w:pPr>
            <w:r>
              <w:rPr>
                <w:noProof/>
              </w:rPr>
              <w:drawing>
                <wp:inline distT="0" distB="0" distL="0" distR="0" wp14:anchorId="18668D74" wp14:editId="314D63D3">
                  <wp:extent cx="91428" cy="91438"/>
                  <wp:effectExtent l="0" t="0" r="0" b="0"/>
                  <wp:docPr id="171" name="Image 1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descr="*"/>
                          <pic:cNvPicPr/>
                        </pic:nvPicPr>
                        <pic:blipFill>
                          <a:blip r:embed="rId7" cstate="print"/>
                          <a:stretch>
                            <a:fillRect/>
                          </a:stretch>
                        </pic:blipFill>
                        <pic:spPr>
                          <a:xfrm>
                            <a:off x="0" y="0"/>
                            <a:ext cx="91428" cy="91438"/>
                          </a:xfrm>
                          <a:prstGeom prst="rect">
                            <a:avLst/>
                          </a:prstGeom>
                        </pic:spPr>
                      </pic:pic>
                    </a:graphicData>
                  </a:graphic>
                </wp:inline>
              </w:drawing>
            </w:r>
            <w:r>
              <w:rPr>
                <w:rFonts w:ascii="Times New Roman"/>
                <w:sz w:val="20"/>
              </w:rPr>
              <w:tab/>
            </w:r>
            <w:r>
              <w:rPr>
                <w:color w:val="5F5F5F"/>
                <w:sz w:val="18"/>
              </w:rPr>
              <w:t>Have</w:t>
            </w:r>
            <w:r>
              <w:rPr>
                <w:color w:val="5F5F5F"/>
                <w:spacing w:val="-1"/>
                <w:sz w:val="18"/>
              </w:rPr>
              <w:t xml:space="preserve"> </w:t>
            </w:r>
            <w:r>
              <w:rPr>
                <w:color w:val="5F5F5F"/>
                <w:sz w:val="18"/>
              </w:rPr>
              <w:t>a</w:t>
            </w:r>
            <w:r>
              <w:rPr>
                <w:color w:val="5F5F5F"/>
                <w:spacing w:val="-5"/>
                <w:sz w:val="18"/>
              </w:rPr>
              <w:t xml:space="preserve"> </w:t>
            </w:r>
            <w:r>
              <w:rPr>
                <w:color w:val="5F5F5F"/>
                <w:sz w:val="18"/>
              </w:rPr>
              <w:t>HIERACHY</w:t>
            </w:r>
            <w:r>
              <w:rPr>
                <w:color w:val="5F5F5F"/>
                <w:spacing w:val="-7"/>
                <w:sz w:val="18"/>
              </w:rPr>
              <w:t xml:space="preserve"> </w:t>
            </w:r>
            <w:r>
              <w:rPr>
                <w:color w:val="5F5F5F"/>
                <w:sz w:val="18"/>
              </w:rPr>
              <w:t>classification</w:t>
            </w:r>
            <w:r>
              <w:rPr>
                <w:color w:val="5F5F5F"/>
                <w:spacing w:val="-5"/>
                <w:sz w:val="18"/>
              </w:rPr>
              <w:t xml:space="preserve"> </w:t>
            </w:r>
            <w:r>
              <w:rPr>
                <w:color w:val="5F5F5F"/>
                <w:sz w:val="18"/>
              </w:rPr>
              <w:t>of</w:t>
            </w:r>
            <w:r>
              <w:rPr>
                <w:color w:val="5F5F5F"/>
                <w:spacing w:val="-3"/>
                <w:sz w:val="18"/>
              </w:rPr>
              <w:t xml:space="preserve"> </w:t>
            </w:r>
            <w:r>
              <w:rPr>
                <w:color w:val="5F5F5F"/>
                <w:sz w:val="18"/>
              </w:rPr>
              <w:t>low</w:t>
            </w:r>
            <w:r>
              <w:rPr>
                <w:color w:val="5F5F5F"/>
                <w:spacing w:val="-2"/>
                <w:sz w:val="18"/>
              </w:rPr>
              <w:t xml:space="preserve"> </w:t>
            </w:r>
            <w:r>
              <w:rPr>
                <w:color w:val="5F5F5F"/>
                <w:sz w:val="18"/>
              </w:rPr>
              <w:t>or</w:t>
            </w:r>
            <w:r>
              <w:rPr>
                <w:color w:val="5F5F5F"/>
                <w:spacing w:val="-4"/>
                <w:sz w:val="18"/>
              </w:rPr>
              <w:t xml:space="preserve"> </w:t>
            </w:r>
            <w:r>
              <w:rPr>
                <w:color w:val="5F5F5F"/>
                <w:sz w:val="18"/>
              </w:rPr>
              <w:t>minor</w:t>
            </w:r>
            <w:r>
              <w:rPr>
                <w:color w:val="5F5F5F"/>
                <w:spacing w:val="2"/>
                <w:sz w:val="18"/>
              </w:rPr>
              <w:t xml:space="preserve"> </w:t>
            </w:r>
            <w:r>
              <w:rPr>
                <w:color w:val="5F5F5F"/>
                <w:spacing w:val="-2"/>
                <w:sz w:val="18"/>
              </w:rPr>
              <w:t>importance</w:t>
            </w:r>
          </w:p>
        </w:tc>
        <w:tc>
          <w:tcPr>
            <w:tcW w:w="1275" w:type="dxa"/>
          </w:tcPr>
          <w:p w14:paraId="402A4BCA" w14:textId="77777777" w:rsidR="009E1E07" w:rsidRDefault="00CA3283">
            <w:pPr>
              <w:pStyle w:val="TableParagraph"/>
              <w:ind w:left="108"/>
              <w:rPr>
                <w:sz w:val="18"/>
              </w:rPr>
            </w:pPr>
            <w:r>
              <w:rPr>
                <w:color w:val="5F5F5F"/>
                <w:spacing w:val="-5"/>
                <w:sz w:val="18"/>
              </w:rPr>
              <w:t>44</w:t>
            </w:r>
          </w:p>
        </w:tc>
      </w:tr>
      <w:tr w:rsidR="009E1E07" w14:paraId="2B7BB494" w14:textId="77777777">
        <w:trPr>
          <w:trHeight w:val="436"/>
        </w:trPr>
        <w:tc>
          <w:tcPr>
            <w:tcW w:w="1973" w:type="dxa"/>
            <w:shd w:val="clear" w:color="auto" w:fill="D3E6F4"/>
          </w:tcPr>
          <w:p w14:paraId="70749C4C" w14:textId="77777777" w:rsidR="009E1E07" w:rsidRDefault="00CA3283">
            <w:pPr>
              <w:pStyle w:val="TableParagraph"/>
              <w:spacing w:before="114"/>
              <w:rPr>
                <w:b/>
                <w:sz w:val="18"/>
              </w:rPr>
            </w:pPr>
            <w:r>
              <w:rPr>
                <w:b/>
                <w:color w:val="5F5F5F"/>
                <w:spacing w:val="-2"/>
                <w:sz w:val="18"/>
              </w:rPr>
              <w:t>Total</w:t>
            </w:r>
          </w:p>
        </w:tc>
        <w:tc>
          <w:tcPr>
            <w:tcW w:w="6390" w:type="dxa"/>
            <w:shd w:val="clear" w:color="auto" w:fill="D3E6F4"/>
          </w:tcPr>
          <w:p w14:paraId="449D0D7D" w14:textId="77777777" w:rsidR="009E1E07" w:rsidRDefault="009E1E07">
            <w:pPr>
              <w:pStyle w:val="TableParagraph"/>
              <w:spacing w:before="0"/>
              <w:ind w:left="0"/>
              <w:rPr>
                <w:rFonts w:ascii="Times New Roman"/>
                <w:sz w:val="18"/>
              </w:rPr>
            </w:pPr>
          </w:p>
        </w:tc>
        <w:tc>
          <w:tcPr>
            <w:tcW w:w="1275" w:type="dxa"/>
            <w:shd w:val="clear" w:color="auto" w:fill="D3E6F4"/>
          </w:tcPr>
          <w:p w14:paraId="581B543E" w14:textId="77777777" w:rsidR="009E1E07" w:rsidRDefault="00CA3283">
            <w:pPr>
              <w:pStyle w:val="TableParagraph"/>
              <w:spacing w:before="114"/>
              <w:ind w:left="108"/>
              <w:rPr>
                <w:b/>
                <w:sz w:val="18"/>
              </w:rPr>
            </w:pPr>
            <w:r>
              <w:rPr>
                <w:b/>
                <w:color w:val="5F5F5F"/>
                <w:spacing w:val="-5"/>
                <w:sz w:val="18"/>
              </w:rPr>
              <w:t>82</w:t>
            </w:r>
          </w:p>
        </w:tc>
      </w:tr>
    </w:tbl>
    <w:p w14:paraId="43CB5461" w14:textId="77777777" w:rsidR="009E1E07" w:rsidRDefault="009E1E07">
      <w:pPr>
        <w:rPr>
          <w:sz w:val="18"/>
        </w:rPr>
        <w:sectPr w:rsidR="009E1E07">
          <w:headerReference w:type="default" r:id="rId17"/>
          <w:footerReference w:type="default" r:id="rId18"/>
          <w:pgSz w:w="11910" w:h="16840"/>
          <w:pgMar w:top="980" w:right="603" w:bottom="800" w:left="700" w:header="467" w:footer="612" w:gutter="0"/>
          <w:cols w:space="720"/>
        </w:sectPr>
      </w:pPr>
    </w:p>
    <w:p w14:paraId="6A70D312" w14:textId="77777777" w:rsidR="009E1E07" w:rsidRDefault="009E1E07">
      <w:pPr>
        <w:pStyle w:val="BodyText"/>
        <w:spacing w:before="261"/>
        <w:rPr>
          <w:rFonts w:ascii="Century Gothic"/>
          <w:sz w:val="28"/>
        </w:rPr>
      </w:pPr>
    </w:p>
    <w:p w14:paraId="055E3E79" w14:textId="77777777" w:rsidR="009E1E07" w:rsidRDefault="00CA3283">
      <w:pPr>
        <w:pStyle w:val="Heading4"/>
        <w:ind w:left="432"/>
      </w:pPr>
      <w:proofErr w:type="spellStart"/>
      <w:r>
        <w:rPr>
          <w:color w:val="18314A"/>
        </w:rPr>
        <w:t>Morwell</w:t>
      </w:r>
      <w:proofErr w:type="spellEnd"/>
      <w:r>
        <w:rPr>
          <w:color w:val="18314A"/>
          <w:spacing w:val="-9"/>
        </w:rPr>
        <w:t xml:space="preserve"> </w:t>
      </w:r>
      <w:r>
        <w:rPr>
          <w:color w:val="18314A"/>
          <w:spacing w:val="-4"/>
        </w:rPr>
        <w:t>River</w:t>
      </w:r>
    </w:p>
    <w:p w14:paraId="0B8F4EC6" w14:textId="77777777" w:rsidR="009E1E07" w:rsidRDefault="00CA3283">
      <w:pPr>
        <w:pStyle w:val="BodyText"/>
        <w:spacing w:before="116" w:line="360" w:lineRule="auto"/>
        <w:ind w:left="432" w:right="523"/>
      </w:pPr>
      <w:r>
        <w:rPr>
          <w:color w:val="585858"/>
        </w:rPr>
        <w:t>The</w:t>
      </w:r>
      <w:r>
        <w:rPr>
          <w:color w:val="585858"/>
          <w:spacing w:val="-3"/>
        </w:rPr>
        <w:t xml:space="preserve"> </w:t>
      </w:r>
      <w:proofErr w:type="spellStart"/>
      <w:r>
        <w:rPr>
          <w:color w:val="585858"/>
        </w:rPr>
        <w:t>Morwell</w:t>
      </w:r>
      <w:proofErr w:type="spellEnd"/>
      <w:r>
        <w:rPr>
          <w:color w:val="585858"/>
          <w:spacing w:val="-3"/>
        </w:rPr>
        <w:t xml:space="preserve"> </w:t>
      </w:r>
      <w:r>
        <w:rPr>
          <w:color w:val="585858"/>
        </w:rPr>
        <w:t>River</w:t>
      </w:r>
      <w:r>
        <w:rPr>
          <w:color w:val="585858"/>
          <w:spacing w:val="-1"/>
        </w:rPr>
        <w:t xml:space="preserve"> </w:t>
      </w:r>
      <w:r>
        <w:rPr>
          <w:color w:val="585858"/>
        </w:rPr>
        <w:t>flows</w:t>
      </w:r>
      <w:r>
        <w:rPr>
          <w:color w:val="585858"/>
          <w:spacing w:val="-6"/>
        </w:rPr>
        <w:t xml:space="preserve"> </w:t>
      </w:r>
      <w:r>
        <w:rPr>
          <w:color w:val="585858"/>
        </w:rPr>
        <w:t>for</w:t>
      </w:r>
      <w:r>
        <w:rPr>
          <w:color w:val="585858"/>
          <w:spacing w:val="-2"/>
        </w:rPr>
        <w:t xml:space="preserve"> </w:t>
      </w:r>
      <w:r>
        <w:rPr>
          <w:color w:val="585858"/>
        </w:rPr>
        <w:t>approximately</w:t>
      </w:r>
      <w:r>
        <w:rPr>
          <w:color w:val="585858"/>
          <w:spacing w:val="-1"/>
        </w:rPr>
        <w:t xml:space="preserve"> </w:t>
      </w:r>
      <w:r>
        <w:rPr>
          <w:color w:val="585858"/>
        </w:rPr>
        <w:t>83</w:t>
      </w:r>
      <w:r>
        <w:rPr>
          <w:color w:val="585858"/>
          <w:spacing w:val="-4"/>
        </w:rPr>
        <w:t xml:space="preserve"> </w:t>
      </w:r>
      <w:r>
        <w:rPr>
          <w:color w:val="585858"/>
        </w:rPr>
        <w:t>km,</w:t>
      </w:r>
      <w:r>
        <w:rPr>
          <w:color w:val="585858"/>
          <w:spacing w:val="-5"/>
        </w:rPr>
        <w:t xml:space="preserve"> </w:t>
      </w:r>
      <w:r>
        <w:rPr>
          <w:color w:val="585858"/>
        </w:rPr>
        <w:t>joining</w:t>
      </w:r>
      <w:r>
        <w:rPr>
          <w:color w:val="585858"/>
          <w:spacing w:val="-3"/>
        </w:rPr>
        <w:t xml:space="preserve"> </w:t>
      </w:r>
      <w:r>
        <w:rPr>
          <w:color w:val="585858"/>
        </w:rPr>
        <w:t>the</w:t>
      </w:r>
      <w:r>
        <w:rPr>
          <w:color w:val="585858"/>
          <w:spacing w:val="-3"/>
        </w:rPr>
        <w:t xml:space="preserve"> </w:t>
      </w:r>
      <w:r>
        <w:rPr>
          <w:color w:val="585858"/>
        </w:rPr>
        <w:t>Latrobe</w:t>
      </w:r>
      <w:r>
        <w:rPr>
          <w:color w:val="585858"/>
          <w:spacing w:val="-3"/>
        </w:rPr>
        <w:t xml:space="preserve"> </w:t>
      </w:r>
      <w:r>
        <w:rPr>
          <w:color w:val="585858"/>
        </w:rPr>
        <w:t>River</w:t>
      </w:r>
      <w:r>
        <w:rPr>
          <w:color w:val="585858"/>
          <w:spacing w:val="-1"/>
        </w:rPr>
        <w:t xml:space="preserve"> </w:t>
      </w:r>
      <w:r>
        <w:rPr>
          <w:color w:val="585858"/>
        </w:rPr>
        <w:t>near</w:t>
      </w:r>
      <w:r>
        <w:rPr>
          <w:color w:val="585858"/>
          <w:spacing w:val="-1"/>
        </w:rPr>
        <w:t xml:space="preserve"> </w:t>
      </w:r>
      <w:r>
        <w:rPr>
          <w:color w:val="585858"/>
        </w:rPr>
        <w:t>Yallourn.</w:t>
      </w:r>
      <w:r>
        <w:rPr>
          <w:color w:val="585858"/>
          <w:spacing w:val="-5"/>
        </w:rPr>
        <w:t xml:space="preserve"> </w:t>
      </w:r>
      <w:r>
        <w:rPr>
          <w:color w:val="585858"/>
        </w:rPr>
        <w:t>The</w:t>
      </w:r>
      <w:r>
        <w:rPr>
          <w:color w:val="585858"/>
          <w:spacing w:val="-3"/>
        </w:rPr>
        <w:t xml:space="preserve"> </w:t>
      </w:r>
      <w:r>
        <w:rPr>
          <w:color w:val="585858"/>
        </w:rPr>
        <w:t xml:space="preserve">proposed project alignment crosses the river 2.2 km downstream of </w:t>
      </w:r>
      <w:proofErr w:type="spellStart"/>
      <w:r>
        <w:rPr>
          <w:color w:val="585858"/>
        </w:rPr>
        <w:t>Yinnar</w:t>
      </w:r>
      <w:proofErr w:type="spellEnd"/>
      <w:r>
        <w:rPr>
          <w:color w:val="585858"/>
        </w:rPr>
        <w:t>-Driffield Road. The total catchment is</w:t>
      </w:r>
    </w:p>
    <w:p w14:paraId="13CDB8DB" w14:textId="77777777" w:rsidR="009E1E07" w:rsidRDefault="00CA3283">
      <w:pPr>
        <w:pStyle w:val="BodyText"/>
        <w:spacing w:before="1" w:line="360" w:lineRule="auto"/>
        <w:ind w:left="432" w:right="523"/>
      </w:pPr>
      <w:r>
        <w:rPr>
          <w:color w:val="585858"/>
        </w:rPr>
        <w:t>674</w:t>
      </w:r>
      <w:r>
        <w:rPr>
          <w:color w:val="585858"/>
          <w:spacing w:val="-3"/>
        </w:rPr>
        <w:t xml:space="preserve"> </w:t>
      </w:r>
      <w:r>
        <w:rPr>
          <w:color w:val="585858"/>
        </w:rPr>
        <w:t>km</w:t>
      </w:r>
      <w:r>
        <w:rPr>
          <w:color w:val="585858"/>
          <w:vertAlign w:val="superscript"/>
        </w:rPr>
        <w:t>2</w:t>
      </w:r>
      <w:r>
        <w:rPr>
          <w:color w:val="585858"/>
        </w:rPr>
        <w:t>.</w:t>
      </w:r>
      <w:r>
        <w:rPr>
          <w:color w:val="585858"/>
          <w:spacing w:val="-5"/>
        </w:rPr>
        <w:t xml:space="preserve"> </w:t>
      </w:r>
      <w:r>
        <w:rPr>
          <w:color w:val="585858"/>
        </w:rPr>
        <w:t>The</w:t>
      </w:r>
      <w:r>
        <w:rPr>
          <w:color w:val="585858"/>
          <w:spacing w:val="-3"/>
        </w:rPr>
        <w:t xml:space="preserve"> </w:t>
      </w:r>
      <w:proofErr w:type="spellStart"/>
      <w:r>
        <w:rPr>
          <w:color w:val="585858"/>
        </w:rPr>
        <w:t>Morwell</w:t>
      </w:r>
      <w:proofErr w:type="spellEnd"/>
      <w:r>
        <w:rPr>
          <w:color w:val="585858"/>
          <w:spacing w:val="-3"/>
        </w:rPr>
        <w:t xml:space="preserve"> </w:t>
      </w:r>
      <w:r>
        <w:rPr>
          <w:color w:val="585858"/>
        </w:rPr>
        <w:t>River</w:t>
      </w:r>
      <w:r>
        <w:rPr>
          <w:color w:val="585858"/>
          <w:spacing w:val="-1"/>
        </w:rPr>
        <w:t xml:space="preserve"> </w:t>
      </w:r>
      <w:r>
        <w:rPr>
          <w:color w:val="585858"/>
        </w:rPr>
        <w:t>has</w:t>
      </w:r>
      <w:r>
        <w:rPr>
          <w:color w:val="585858"/>
          <w:spacing w:val="-1"/>
        </w:rPr>
        <w:t xml:space="preserve"> </w:t>
      </w:r>
      <w:r>
        <w:rPr>
          <w:color w:val="585858"/>
        </w:rPr>
        <w:t>been</w:t>
      </w:r>
      <w:r>
        <w:rPr>
          <w:color w:val="585858"/>
          <w:spacing w:val="-3"/>
        </w:rPr>
        <w:t xml:space="preserve"> </w:t>
      </w:r>
      <w:r>
        <w:rPr>
          <w:color w:val="585858"/>
        </w:rPr>
        <w:t>impacted</w:t>
      </w:r>
      <w:r>
        <w:rPr>
          <w:color w:val="585858"/>
          <w:spacing w:val="-3"/>
        </w:rPr>
        <w:t xml:space="preserve"> </w:t>
      </w:r>
      <w:r>
        <w:rPr>
          <w:color w:val="585858"/>
        </w:rPr>
        <w:t>by</w:t>
      </w:r>
      <w:r>
        <w:rPr>
          <w:color w:val="585858"/>
          <w:spacing w:val="-6"/>
        </w:rPr>
        <w:t xml:space="preserve"> </w:t>
      </w:r>
      <w:r>
        <w:rPr>
          <w:color w:val="585858"/>
        </w:rPr>
        <w:t>historical</w:t>
      </w:r>
      <w:r>
        <w:rPr>
          <w:color w:val="585858"/>
          <w:spacing w:val="-3"/>
        </w:rPr>
        <w:t xml:space="preserve"> </w:t>
      </w:r>
      <w:r>
        <w:rPr>
          <w:color w:val="585858"/>
        </w:rPr>
        <w:t>land</w:t>
      </w:r>
      <w:r>
        <w:rPr>
          <w:color w:val="585858"/>
          <w:spacing w:val="-3"/>
        </w:rPr>
        <w:t xml:space="preserve"> </w:t>
      </w:r>
      <w:r>
        <w:rPr>
          <w:color w:val="585858"/>
        </w:rPr>
        <w:t>use</w:t>
      </w:r>
      <w:r>
        <w:rPr>
          <w:color w:val="585858"/>
          <w:spacing w:val="-3"/>
        </w:rPr>
        <w:t xml:space="preserve"> </w:t>
      </w:r>
      <w:r>
        <w:rPr>
          <w:color w:val="585858"/>
        </w:rPr>
        <w:t>and</w:t>
      </w:r>
      <w:r>
        <w:rPr>
          <w:color w:val="585858"/>
          <w:spacing w:val="-3"/>
        </w:rPr>
        <w:t xml:space="preserve"> </w:t>
      </w:r>
      <w:r>
        <w:rPr>
          <w:color w:val="585858"/>
        </w:rPr>
        <w:t>management activities.</w:t>
      </w:r>
      <w:r>
        <w:rPr>
          <w:color w:val="585858"/>
          <w:spacing w:val="-5"/>
        </w:rPr>
        <w:t xml:space="preserve"> </w:t>
      </w:r>
      <w:r>
        <w:rPr>
          <w:color w:val="585858"/>
        </w:rPr>
        <w:t>The</w:t>
      </w:r>
      <w:r>
        <w:rPr>
          <w:color w:val="585858"/>
          <w:spacing w:val="-3"/>
        </w:rPr>
        <w:t xml:space="preserve"> </w:t>
      </w:r>
      <w:r>
        <w:rPr>
          <w:color w:val="585858"/>
        </w:rPr>
        <w:t>upper catchment is forested however agricultural activities and mining have influenced the lower reaches.</w:t>
      </w:r>
    </w:p>
    <w:p w14:paraId="56396281" w14:textId="77777777" w:rsidR="009E1E07" w:rsidRDefault="00CA3283">
      <w:pPr>
        <w:pStyle w:val="BodyText"/>
        <w:spacing w:before="1" w:line="355" w:lineRule="auto"/>
        <w:ind w:left="432" w:right="652"/>
      </w:pPr>
      <w:r>
        <w:rPr>
          <w:color w:val="585858"/>
        </w:rPr>
        <w:t>Downstream,</w:t>
      </w:r>
      <w:r>
        <w:rPr>
          <w:color w:val="585858"/>
          <w:spacing w:val="-1"/>
        </w:rPr>
        <w:t xml:space="preserve"> </w:t>
      </w:r>
      <w:r>
        <w:rPr>
          <w:color w:val="585858"/>
        </w:rPr>
        <w:t>there</w:t>
      </w:r>
      <w:r>
        <w:rPr>
          <w:color w:val="585858"/>
          <w:spacing w:val="-4"/>
        </w:rPr>
        <w:t xml:space="preserve"> </w:t>
      </w:r>
      <w:r>
        <w:rPr>
          <w:color w:val="585858"/>
        </w:rPr>
        <w:t>are</w:t>
      </w:r>
      <w:r>
        <w:rPr>
          <w:color w:val="585858"/>
          <w:spacing w:val="-8"/>
        </w:rPr>
        <w:t xml:space="preserve"> </w:t>
      </w:r>
      <w:r>
        <w:rPr>
          <w:color w:val="585858"/>
        </w:rPr>
        <w:t>power</w:t>
      </w:r>
      <w:r>
        <w:rPr>
          <w:color w:val="585858"/>
          <w:spacing w:val="-2"/>
        </w:rPr>
        <w:t xml:space="preserve"> </w:t>
      </w:r>
      <w:r>
        <w:rPr>
          <w:color w:val="585858"/>
        </w:rPr>
        <w:t>generation</w:t>
      </w:r>
      <w:r>
        <w:rPr>
          <w:color w:val="585858"/>
          <w:spacing w:val="-4"/>
        </w:rPr>
        <w:t xml:space="preserve"> </w:t>
      </w:r>
      <w:r>
        <w:rPr>
          <w:color w:val="585858"/>
        </w:rPr>
        <w:t>facilities</w:t>
      </w:r>
      <w:r>
        <w:rPr>
          <w:color w:val="585858"/>
          <w:spacing w:val="-2"/>
        </w:rPr>
        <w:t xml:space="preserve"> </w:t>
      </w:r>
      <w:r>
        <w:rPr>
          <w:color w:val="585858"/>
        </w:rPr>
        <w:t>near</w:t>
      </w:r>
      <w:r>
        <w:rPr>
          <w:color w:val="585858"/>
          <w:spacing w:val="-2"/>
        </w:rPr>
        <w:t xml:space="preserve"> </w:t>
      </w:r>
      <w:r>
        <w:rPr>
          <w:color w:val="585858"/>
        </w:rPr>
        <w:t>Hazelwood</w:t>
      </w:r>
      <w:r>
        <w:rPr>
          <w:color w:val="585858"/>
          <w:spacing w:val="-4"/>
        </w:rPr>
        <w:t xml:space="preserve"> </w:t>
      </w:r>
      <w:r>
        <w:rPr>
          <w:color w:val="585858"/>
        </w:rPr>
        <w:t>and</w:t>
      </w:r>
      <w:r>
        <w:rPr>
          <w:color w:val="585858"/>
          <w:spacing w:val="-4"/>
        </w:rPr>
        <w:t xml:space="preserve"> </w:t>
      </w:r>
      <w:r>
        <w:rPr>
          <w:color w:val="585858"/>
        </w:rPr>
        <w:t>Yallourn,</w:t>
      </w:r>
      <w:r>
        <w:rPr>
          <w:color w:val="585858"/>
          <w:spacing w:val="-1"/>
        </w:rPr>
        <w:t xml:space="preserve"> </w:t>
      </w:r>
      <w:r>
        <w:rPr>
          <w:color w:val="585858"/>
        </w:rPr>
        <w:t>and</w:t>
      </w:r>
      <w:r>
        <w:rPr>
          <w:color w:val="585858"/>
          <w:spacing w:val="-4"/>
        </w:rPr>
        <w:t xml:space="preserve"> </w:t>
      </w:r>
      <w:r>
        <w:rPr>
          <w:color w:val="585858"/>
        </w:rPr>
        <w:t>the</w:t>
      </w:r>
      <w:r>
        <w:rPr>
          <w:color w:val="585858"/>
          <w:spacing w:val="-4"/>
        </w:rPr>
        <w:t xml:space="preserve"> </w:t>
      </w:r>
      <w:r>
        <w:rPr>
          <w:color w:val="585858"/>
        </w:rPr>
        <w:t>river</w:t>
      </w:r>
      <w:r>
        <w:rPr>
          <w:color w:val="585858"/>
          <w:spacing w:val="-2"/>
        </w:rPr>
        <w:t xml:space="preserve"> </w:t>
      </w:r>
      <w:r>
        <w:rPr>
          <w:color w:val="585858"/>
        </w:rPr>
        <w:t>has undergone multiple diversions due to mining activities.</w:t>
      </w:r>
    </w:p>
    <w:p w14:paraId="7284CA7F" w14:textId="77777777" w:rsidR="009E1E07" w:rsidRDefault="00CA3283">
      <w:pPr>
        <w:pStyle w:val="BodyText"/>
        <w:spacing w:before="126" w:line="360" w:lineRule="auto"/>
        <w:ind w:left="432" w:right="523"/>
      </w:pPr>
      <w:r>
        <w:rPr>
          <w:color w:val="585858"/>
        </w:rPr>
        <w:t xml:space="preserve">The geology in the </w:t>
      </w:r>
      <w:proofErr w:type="spellStart"/>
      <w:r>
        <w:rPr>
          <w:color w:val="585858"/>
        </w:rPr>
        <w:t>Morwell</w:t>
      </w:r>
      <w:proofErr w:type="spellEnd"/>
      <w:r>
        <w:rPr>
          <w:color w:val="585858"/>
        </w:rPr>
        <w:t xml:space="preserve"> River catchment varies. The headwaters of the east and west branches are mainly composed of </w:t>
      </w:r>
      <w:proofErr w:type="spellStart"/>
      <w:r>
        <w:rPr>
          <w:color w:val="585858"/>
        </w:rPr>
        <w:t>Wonthaggi</w:t>
      </w:r>
      <w:proofErr w:type="spellEnd"/>
      <w:r>
        <w:rPr>
          <w:color w:val="585858"/>
        </w:rPr>
        <w:t xml:space="preserve"> formation sandstone. Moving towards the project alignment crossing, the geology</w:t>
      </w:r>
      <w:r>
        <w:rPr>
          <w:color w:val="585858"/>
          <w:spacing w:val="-1"/>
        </w:rPr>
        <w:t xml:space="preserve"> </w:t>
      </w:r>
      <w:r>
        <w:rPr>
          <w:color w:val="585858"/>
        </w:rPr>
        <w:t>consists</w:t>
      </w:r>
      <w:r>
        <w:rPr>
          <w:color w:val="585858"/>
          <w:spacing w:val="-1"/>
        </w:rPr>
        <w:t xml:space="preserve"> </w:t>
      </w:r>
      <w:r>
        <w:rPr>
          <w:color w:val="585858"/>
        </w:rPr>
        <w:t>of a</w:t>
      </w:r>
      <w:r>
        <w:rPr>
          <w:color w:val="585858"/>
          <w:spacing w:val="-8"/>
        </w:rPr>
        <w:t xml:space="preserve"> </w:t>
      </w:r>
      <w:r>
        <w:rPr>
          <w:color w:val="585858"/>
        </w:rPr>
        <w:t>combination</w:t>
      </w:r>
      <w:r>
        <w:rPr>
          <w:color w:val="585858"/>
          <w:spacing w:val="-3"/>
        </w:rPr>
        <w:t xml:space="preserve"> </w:t>
      </w:r>
      <w:r>
        <w:rPr>
          <w:color w:val="585858"/>
        </w:rPr>
        <w:t>of Latrobe</w:t>
      </w:r>
      <w:r>
        <w:rPr>
          <w:color w:val="585858"/>
          <w:spacing w:val="-3"/>
        </w:rPr>
        <w:t xml:space="preserve"> </w:t>
      </w:r>
      <w:r>
        <w:rPr>
          <w:color w:val="585858"/>
        </w:rPr>
        <w:t>Valley</w:t>
      </w:r>
      <w:r>
        <w:rPr>
          <w:color w:val="585858"/>
          <w:spacing w:val="-1"/>
        </w:rPr>
        <w:t xml:space="preserve"> </w:t>
      </w:r>
      <w:r>
        <w:rPr>
          <w:color w:val="585858"/>
        </w:rPr>
        <w:t>group</w:t>
      </w:r>
      <w:r>
        <w:rPr>
          <w:color w:val="585858"/>
          <w:spacing w:val="-3"/>
        </w:rPr>
        <w:t xml:space="preserve"> </w:t>
      </w:r>
      <w:r>
        <w:rPr>
          <w:color w:val="585858"/>
        </w:rPr>
        <w:t>sedimentary</w:t>
      </w:r>
      <w:r>
        <w:rPr>
          <w:color w:val="585858"/>
          <w:spacing w:val="-1"/>
        </w:rPr>
        <w:t xml:space="preserve"> </w:t>
      </w:r>
      <w:r>
        <w:rPr>
          <w:color w:val="585858"/>
        </w:rPr>
        <w:t>rock,</w:t>
      </w:r>
      <w:r>
        <w:rPr>
          <w:color w:val="585858"/>
          <w:spacing w:val="-5"/>
        </w:rPr>
        <w:t xml:space="preserve"> </w:t>
      </w:r>
      <w:proofErr w:type="spellStart"/>
      <w:r>
        <w:rPr>
          <w:color w:val="585858"/>
        </w:rPr>
        <w:t>Thorpdale</w:t>
      </w:r>
      <w:proofErr w:type="spellEnd"/>
      <w:r>
        <w:rPr>
          <w:color w:val="585858"/>
          <w:spacing w:val="-3"/>
        </w:rPr>
        <w:t xml:space="preserve"> </w:t>
      </w:r>
      <w:r>
        <w:rPr>
          <w:color w:val="585858"/>
        </w:rPr>
        <w:t>basalt, and</w:t>
      </w:r>
      <w:r>
        <w:rPr>
          <w:color w:val="585858"/>
          <w:spacing w:val="-3"/>
        </w:rPr>
        <w:t xml:space="preserve"> </w:t>
      </w:r>
      <w:r>
        <w:rPr>
          <w:color w:val="585858"/>
        </w:rPr>
        <w:t>deposits of sand, gravel, and silt found in alluvial terraces, alluvium, and the Haunted Hills formation.</w:t>
      </w:r>
    </w:p>
    <w:p w14:paraId="6B596FF5" w14:textId="77777777" w:rsidR="009E1E07" w:rsidRDefault="00CA3283">
      <w:pPr>
        <w:pStyle w:val="BodyText"/>
        <w:spacing w:before="122" w:line="360" w:lineRule="auto"/>
        <w:ind w:left="432" w:right="595"/>
      </w:pPr>
      <w:r>
        <w:rPr>
          <w:color w:val="585858"/>
        </w:rPr>
        <w:t>The</w:t>
      </w:r>
      <w:r>
        <w:rPr>
          <w:color w:val="585858"/>
          <w:spacing w:val="-2"/>
        </w:rPr>
        <w:t xml:space="preserve"> </w:t>
      </w:r>
      <w:r>
        <w:rPr>
          <w:color w:val="585858"/>
        </w:rPr>
        <w:t>intersection</w:t>
      </w:r>
      <w:r>
        <w:rPr>
          <w:color w:val="585858"/>
          <w:spacing w:val="-2"/>
        </w:rPr>
        <w:t xml:space="preserve"> </w:t>
      </w:r>
      <w:r>
        <w:rPr>
          <w:color w:val="585858"/>
        </w:rPr>
        <w:t>of</w:t>
      </w:r>
      <w:r>
        <w:rPr>
          <w:color w:val="585858"/>
          <w:spacing w:val="-4"/>
        </w:rPr>
        <w:t xml:space="preserve"> </w:t>
      </w:r>
      <w:r>
        <w:rPr>
          <w:color w:val="585858"/>
        </w:rPr>
        <w:t>this</w:t>
      </w:r>
      <w:r>
        <w:rPr>
          <w:color w:val="585858"/>
          <w:spacing w:val="-5"/>
        </w:rPr>
        <w:t xml:space="preserve"> </w:t>
      </w:r>
      <w:r>
        <w:rPr>
          <w:color w:val="585858"/>
        </w:rPr>
        <w:t>major</w:t>
      </w:r>
      <w:r>
        <w:rPr>
          <w:color w:val="585858"/>
          <w:spacing w:val="-5"/>
        </w:rPr>
        <w:t xml:space="preserve"> </w:t>
      </w:r>
      <w:r>
        <w:rPr>
          <w:color w:val="585858"/>
        </w:rPr>
        <w:t>waterway</w:t>
      </w:r>
      <w:r>
        <w:rPr>
          <w:color w:val="585858"/>
          <w:spacing w:val="-2"/>
        </w:rPr>
        <w:t xml:space="preserve"> </w:t>
      </w:r>
      <w:r>
        <w:rPr>
          <w:color w:val="585858"/>
        </w:rPr>
        <w:t>crossing</w:t>
      </w:r>
      <w:r>
        <w:rPr>
          <w:color w:val="585858"/>
          <w:spacing w:val="-2"/>
        </w:rPr>
        <w:t xml:space="preserve"> </w:t>
      </w:r>
      <w:r>
        <w:rPr>
          <w:color w:val="585858"/>
        </w:rPr>
        <w:t>has</w:t>
      </w:r>
      <w:r>
        <w:rPr>
          <w:color w:val="585858"/>
          <w:spacing w:val="-5"/>
        </w:rPr>
        <w:t xml:space="preserve"> </w:t>
      </w:r>
      <w:r>
        <w:rPr>
          <w:color w:val="585858"/>
        </w:rPr>
        <w:t>pasture</w:t>
      </w:r>
      <w:r>
        <w:rPr>
          <w:color w:val="585858"/>
          <w:spacing w:val="-2"/>
        </w:rPr>
        <w:t xml:space="preserve"> </w:t>
      </w:r>
      <w:r>
        <w:rPr>
          <w:color w:val="585858"/>
        </w:rPr>
        <w:t>and</w:t>
      </w:r>
      <w:r>
        <w:rPr>
          <w:color w:val="585858"/>
          <w:spacing w:val="-2"/>
        </w:rPr>
        <w:t xml:space="preserve"> </w:t>
      </w:r>
      <w:r>
        <w:rPr>
          <w:color w:val="585858"/>
        </w:rPr>
        <w:t>grasslands, mainly for</w:t>
      </w:r>
      <w:r>
        <w:rPr>
          <w:color w:val="585858"/>
          <w:spacing w:val="-5"/>
        </w:rPr>
        <w:t xml:space="preserve"> </w:t>
      </w:r>
      <w:r>
        <w:rPr>
          <w:color w:val="585858"/>
        </w:rPr>
        <w:t>dairy or</w:t>
      </w:r>
      <w:r>
        <w:rPr>
          <w:color w:val="585858"/>
          <w:spacing w:val="-5"/>
        </w:rPr>
        <w:t xml:space="preserve"> </w:t>
      </w:r>
      <w:r>
        <w:rPr>
          <w:color w:val="585858"/>
        </w:rPr>
        <w:t>meat cattle. It is an unconfined river with high curving/bending channel pattern (meandering and sinuosity). The</w:t>
      </w:r>
      <w:r>
        <w:rPr>
          <w:color w:val="585858"/>
          <w:spacing w:val="-2"/>
        </w:rPr>
        <w:t xml:space="preserve"> </w:t>
      </w:r>
      <w:r>
        <w:rPr>
          <w:color w:val="585858"/>
        </w:rPr>
        <w:t xml:space="preserve">channel is around 18-m-wide and 4-m-deep, with a floodplain width ranging from 300 to 600 m. The levee banks have an average height of around 1 m and are well-developed. As a result of the floodplain width, there is potential for an abandonment of stream alignment in </w:t>
      </w:r>
      <w:proofErr w:type="spellStart"/>
      <w:r>
        <w:rPr>
          <w:color w:val="585858"/>
        </w:rPr>
        <w:t>favour</w:t>
      </w:r>
      <w:proofErr w:type="spellEnd"/>
      <w:r>
        <w:rPr>
          <w:color w:val="585858"/>
        </w:rPr>
        <w:t xml:space="preserve"> of an alternate channel (avulsion) if a new flow pathway forms on the floodplain.</w:t>
      </w:r>
    </w:p>
    <w:p w14:paraId="6128F3BA" w14:textId="77777777" w:rsidR="009E1E07" w:rsidRDefault="009E1E07">
      <w:pPr>
        <w:pStyle w:val="BodyText"/>
        <w:spacing w:before="11"/>
      </w:pPr>
    </w:p>
    <w:p w14:paraId="7B1B0BCC" w14:textId="77777777" w:rsidR="009E1E07" w:rsidRDefault="00CA3283">
      <w:pPr>
        <w:pStyle w:val="Heading4"/>
        <w:ind w:left="432"/>
      </w:pPr>
      <w:r>
        <w:rPr>
          <w:color w:val="18314A"/>
        </w:rPr>
        <w:t>Little</w:t>
      </w:r>
      <w:r>
        <w:rPr>
          <w:color w:val="18314A"/>
          <w:spacing w:val="-8"/>
        </w:rPr>
        <w:t xml:space="preserve"> </w:t>
      </w:r>
      <w:proofErr w:type="spellStart"/>
      <w:r>
        <w:rPr>
          <w:color w:val="18314A"/>
        </w:rPr>
        <w:t>Morwell</w:t>
      </w:r>
      <w:proofErr w:type="spellEnd"/>
      <w:r>
        <w:rPr>
          <w:color w:val="18314A"/>
          <w:spacing w:val="-7"/>
        </w:rPr>
        <w:t xml:space="preserve"> </w:t>
      </w:r>
      <w:r>
        <w:rPr>
          <w:color w:val="18314A"/>
          <w:spacing w:val="-4"/>
        </w:rPr>
        <w:t>River</w:t>
      </w:r>
    </w:p>
    <w:p w14:paraId="57A07A28" w14:textId="77777777" w:rsidR="009E1E07" w:rsidRDefault="00CA3283">
      <w:pPr>
        <w:pStyle w:val="BodyText"/>
        <w:spacing w:before="121" w:line="360" w:lineRule="auto"/>
        <w:ind w:left="432" w:right="523"/>
      </w:pPr>
      <w:r>
        <w:rPr>
          <w:color w:val="585858"/>
        </w:rPr>
        <w:t xml:space="preserve">The Little </w:t>
      </w:r>
      <w:proofErr w:type="spellStart"/>
      <w:r>
        <w:rPr>
          <w:color w:val="585858"/>
        </w:rPr>
        <w:t>Morwell</w:t>
      </w:r>
      <w:proofErr w:type="spellEnd"/>
      <w:r>
        <w:rPr>
          <w:color w:val="585858"/>
        </w:rPr>
        <w:t xml:space="preserve"> River is a 21 km long waterway that flows northeast and meets the </w:t>
      </w:r>
      <w:proofErr w:type="spellStart"/>
      <w:r>
        <w:rPr>
          <w:color w:val="585858"/>
        </w:rPr>
        <w:t>Morwell</w:t>
      </w:r>
      <w:proofErr w:type="spellEnd"/>
      <w:r>
        <w:rPr>
          <w:color w:val="585858"/>
        </w:rPr>
        <w:t xml:space="preserve"> River downstream of Boolarra. It is small and largely a spring fed stream that transitions from dissected plains to lower</w:t>
      </w:r>
      <w:r>
        <w:rPr>
          <w:color w:val="585858"/>
          <w:spacing w:val="-2"/>
        </w:rPr>
        <w:t xml:space="preserve"> </w:t>
      </w:r>
      <w:r>
        <w:rPr>
          <w:color w:val="585858"/>
        </w:rPr>
        <w:t>relief</w:t>
      </w:r>
      <w:r>
        <w:rPr>
          <w:color w:val="585858"/>
          <w:spacing w:val="-1"/>
        </w:rPr>
        <w:t xml:space="preserve"> </w:t>
      </w:r>
      <w:r>
        <w:rPr>
          <w:color w:val="585858"/>
        </w:rPr>
        <w:t>areas</w:t>
      </w:r>
      <w:r>
        <w:rPr>
          <w:color w:val="585858"/>
          <w:spacing w:val="-2"/>
        </w:rPr>
        <w:t xml:space="preserve"> </w:t>
      </w:r>
      <w:r>
        <w:rPr>
          <w:color w:val="585858"/>
        </w:rPr>
        <w:t>and</w:t>
      </w:r>
      <w:r>
        <w:rPr>
          <w:color w:val="585858"/>
          <w:spacing w:val="-4"/>
        </w:rPr>
        <w:t xml:space="preserve"> </w:t>
      </w:r>
      <w:r>
        <w:rPr>
          <w:color w:val="585858"/>
        </w:rPr>
        <w:t>the</w:t>
      </w:r>
      <w:r>
        <w:rPr>
          <w:color w:val="585858"/>
          <w:spacing w:val="-4"/>
        </w:rPr>
        <w:t xml:space="preserve"> </w:t>
      </w:r>
      <w:r>
        <w:rPr>
          <w:color w:val="585858"/>
        </w:rPr>
        <w:t>broader</w:t>
      </w:r>
      <w:r>
        <w:rPr>
          <w:color w:val="585858"/>
          <w:spacing w:val="-2"/>
        </w:rPr>
        <w:t xml:space="preserve"> </w:t>
      </w:r>
      <w:r>
        <w:rPr>
          <w:color w:val="585858"/>
        </w:rPr>
        <w:t>floodplain.</w:t>
      </w:r>
      <w:r>
        <w:rPr>
          <w:color w:val="585858"/>
          <w:spacing w:val="-1"/>
        </w:rPr>
        <w:t xml:space="preserve"> </w:t>
      </w:r>
      <w:r>
        <w:rPr>
          <w:color w:val="585858"/>
        </w:rPr>
        <w:t>The</w:t>
      </w:r>
      <w:r>
        <w:rPr>
          <w:color w:val="585858"/>
          <w:spacing w:val="-4"/>
        </w:rPr>
        <w:t xml:space="preserve"> </w:t>
      </w:r>
      <w:r>
        <w:rPr>
          <w:color w:val="585858"/>
        </w:rPr>
        <w:t>geology</w:t>
      </w:r>
      <w:r>
        <w:rPr>
          <w:color w:val="585858"/>
          <w:spacing w:val="-2"/>
        </w:rPr>
        <w:t xml:space="preserve"> </w:t>
      </w:r>
      <w:r>
        <w:rPr>
          <w:color w:val="585858"/>
        </w:rPr>
        <w:t>consists</w:t>
      </w:r>
      <w:r>
        <w:rPr>
          <w:color w:val="585858"/>
          <w:spacing w:val="-2"/>
        </w:rPr>
        <w:t xml:space="preserve"> </w:t>
      </w:r>
      <w:r>
        <w:rPr>
          <w:color w:val="585858"/>
        </w:rPr>
        <w:t>of</w:t>
      </w:r>
      <w:r>
        <w:rPr>
          <w:color w:val="585858"/>
          <w:spacing w:val="-1"/>
        </w:rPr>
        <w:t xml:space="preserve"> </w:t>
      </w:r>
      <w:r>
        <w:rPr>
          <w:color w:val="585858"/>
        </w:rPr>
        <w:t>Latrobe</w:t>
      </w:r>
      <w:r>
        <w:rPr>
          <w:color w:val="585858"/>
          <w:spacing w:val="-4"/>
        </w:rPr>
        <w:t xml:space="preserve"> </w:t>
      </w:r>
      <w:r>
        <w:rPr>
          <w:color w:val="585858"/>
        </w:rPr>
        <w:t>Valley</w:t>
      </w:r>
      <w:r>
        <w:rPr>
          <w:color w:val="585858"/>
          <w:spacing w:val="-6"/>
        </w:rPr>
        <w:t xml:space="preserve"> </w:t>
      </w:r>
      <w:r>
        <w:rPr>
          <w:color w:val="585858"/>
        </w:rPr>
        <w:t>Group</w:t>
      </w:r>
      <w:r>
        <w:rPr>
          <w:color w:val="585858"/>
          <w:spacing w:val="-4"/>
        </w:rPr>
        <w:t xml:space="preserve"> </w:t>
      </w:r>
      <w:r>
        <w:rPr>
          <w:color w:val="585858"/>
        </w:rPr>
        <w:t>sedimentary</w:t>
      </w:r>
      <w:r>
        <w:rPr>
          <w:color w:val="585858"/>
          <w:spacing w:val="-2"/>
        </w:rPr>
        <w:t xml:space="preserve"> </w:t>
      </w:r>
      <w:r>
        <w:rPr>
          <w:color w:val="585858"/>
        </w:rPr>
        <w:t xml:space="preserve">rock and </w:t>
      </w:r>
      <w:proofErr w:type="spellStart"/>
      <w:r>
        <w:rPr>
          <w:color w:val="585858"/>
        </w:rPr>
        <w:t>Thorpdale</w:t>
      </w:r>
      <w:proofErr w:type="spellEnd"/>
      <w:r>
        <w:rPr>
          <w:color w:val="585858"/>
        </w:rPr>
        <w:t xml:space="preserve"> volcanic basalt. The catchment is around 87 km</w:t>
      </w:r>
      <w:r>
        <w:rPr>
          <w:color w:val="585858"/>
          <w:vertAlign w:val="superscript"/>
        </w:rPr>
        <w:t>2</w:t>
      </w:r>
      <w:r>
        <w:rPr>
          <w:color w:val="585858"/>
        </w:rPr>
        <w:t xml:space="preserve"> and comprised of predominantly kandosols and ferrosols. Primary land use along the Little </w:t>
      </w:r>
      <w:proofErr w:type="spellStart"/>
      <w:r>
        <w:rPr>
          <w:color w:val="585858"/>
        </w:rPr>
        <w:t>Morwell</w:t>
      </w:r>
      <w:proofErr w:type="spellEnd"/>
      <w:r>
        <w:rPr>
          <w:color w:val="585858"/>
        </w:rPr>
        <w:t xml:space="preserve"> River includes residential areas, farm infrastructure and services near </w:t>
      </w:r>
      <w:proofErr w:type="spellStart"/>
      <w:r>
        <w:rPr>
          <w:color w:val="585858"/>
        </w:rPr>
        <w:t>Mirboo</w:t>
      </w:r>
      <w:proofErr w:type="spellEnd"/>
      <w:r>
        <w:rPr>
          <w:color w:val="585858"/>
        </w:rPr>
        <w:t xml:space="preserve"> North.</w:t>
      </w:r>
    </w:p>
    <w:p w14:paraId="427B43D9" w14:textId="77777777" w:rsidR="009E1E07" w:rsidRDefault="00CA3283">
      <w:pPr>
        <w:pStyle w:val="BodyText"/>
        <w:spacing w:before="119" w:line="360" w:lineRule="auto"/>
        <w:ind w:left="432" w:right="523"/>
      </w:pPr>
      <w:r>
        <w:rPr>
          <w:color w:val="585858"/>
        </w:rPr>
        <w:t xml:space="preserve">At the intersection with the proposed project alignment, the Little </w:t>
      </w:r>
      <w:proofErr w:type="spellStart"/>
      <w:r>
        <w:rPr>
          <w:color w:val="585858"/>
        </w:rPr>
        <w:t>Morwell</w:t>
      </w:r>
      <w:proofErr w:type="spellEnd"/>
      <w:r>
        <w:rPr>
          <w:color w:val="585858"/>
        </w:rPr>
        <w:t xml:space="preserve"> River is partially confined, meandering, and</w:t>
      </w:r>
      <w:r>
        <w:rPr>
          <w:color w:val="585858"/>
          <w:spacing w:val="-1"/>
        </w:rPr>
        <w:t xml:space="preserve"> </w:t>
      </w:r>
      <w:r>
        <w:rPr>
          <w:color w:val="585858"/>
        </w:rPr>
        <w:t>is</w:t>
      </w:r>
      <w:r>
        <w:rPr>
          <w:color w:val="585858"/>
          <w:spacing w:val="-1"/>
        </w:rPr>
        <w:t xml:space="preserve"> </w:t>
      </w:r>
      <w:r>
        <w:rPr>
          <w:color w:val="585858"/>
        </w:rPr>
        <w:t>approximately 6</w:t>
      </w:r>
      <w:r>
        <w:rPr>
          <w:color w:val="585858"/>
          <w:spacing w:val="-1"/>
        </w:rPr>
        <w:t xml:space="preserve"> </w:t>
      </w:r>
      <w:r>
        <w:rPr>
          <w:color w:val="585858"/>
        </w:rPr>
        <w:t>m wide</w:t>
      </w:r>
      <w:r>
        <w:rPr>
          <w:color w:val="585858"/>
          <w:spacing w:val="-1"/>
        </w:rPr>
        <w:t xml:space="preserve"> </w:t>
      </w:r>
      <w:r>
        <w:rPr>
          <w:color w:val="585858"/>
        </w:rPr>
        <w:t>and</w:t>
      </w:r>
      <w:r>
        <w:rPr>
          <w:color w:val="585858"/>
          <w:spacing w:val="-1"/>
        </w:rPr>
        <w:t xml:space="preserve"> </w:t>
      </w:r>
      <w:r>
        <w:rPr>
          <w:color w:val="585858"/>
        </w:rPr>
        <w:t>0.6</w:t>
      </w:r>
      <w:r>
        <w:rPr>
          <w:color w:val="585858"/>
          <w:spacing w:val="-6"/>
        </w:rPr>
        <w:t xml:space="preserve"> </w:t>
      </w:r>
      <w:r>
        <w:rPr>
          <w:color w:val="585858"/>
        </w:rPr>
        <w:t>m</w:t>
      </w:r>
      <w:r>
        <w:rPr>
          <w:color w:val="585858"/>
          <w:spacing w:val="-4"/>
        </w:rPr>
        <w:t xml:space="preserve"> </w:t>
      </w:r>
      <w:r>
        <w:rPr>
          <w:color w:val="585858"/>
        </w:rPr>
        <w:t>deep. The</w:t>
      </w:r>
      <w:r>
        <w:rPr>
          <w:color w:val="585858"/>
          <w:spacing w:val="-1"/>
        </w:rPr>
        <w:t xml:space="preserve"> </w:t>
      </w:r>
      <w:r>
        <w:rPr>
          <w:color w:val="585858"/>
        </w:rPr>
        <w:t>surrounding</w:t>
      </w:r>
      <w:r>
        <w:rPr>
          <w:color w:val="585858"/>
          <w:spacing w:val="-1"/>
        </w:rPr>
        <w:t xml:space="preserve"> </w:t>
      </w:r>
      <w:r>
        <w:rPr>
          <w:color w:val="585858"/>
        </w:rPr>
        <w:t>floodplain</w:t>
      </w:r>
      <w:r>
        <w:rPr>
          <w:color w:val="585858"/>
          <w:spacing w:val="-1"/>
        </w:rPr>
        <w:t xml:space="preserve"> </w:t>
      </w:r>
      <w:r>
        <w:rPr>
          <w:color w:val="585858"/>
        </w:rPr>
        <w:t>is about 20</w:t>
      </w:r>
      <w:r>
        <w:rPr>
          <w:color w:val="585858"/>
          <w:spacing w:val="-1"/>
        </w:rPr>
        <w:t xml:space="preserve"> </w:t>
      </w:r>
      <w:r>
        <w:rPr>
          <w:color w:val="585858"/>
        </w:rPr>
        <w:t>to</w:t>
      </w:r>
      <w:r>
        <w:rPr>
          <w:color w:val="585858"/>
          <w:spacing w:val="-1"/>
        </w:rPr>
        <w:t xml:space="preserve"> </w:t>
      </w:r>
      <w:r>
        <w:rPr>
          <w:color w:val="585858"/>
        </w:rPr>
        <w:t>30</w:t>
      </w:r>
      <w:r>
        <w:rPr>
          <w:color w:val="585858"/>
          <w:spacing w:val="-4"/>
        </w:rPr>
        <w:t xml:space="preserve"> </w:t>
      </w:r>
      <w:r>
        <w:rPr>
          <w:color w:val="585858"/>
        </w:rPr>
        <w:t>m wide. The stream channel has a sandy bed with basalt outcrops, potentially preventing the waterway from deepening</w:t>
      </w:r>
      <w:r>
        <w:rPr>
          <w:color w:val="585858"/>
          <w:spacing w:val="-3"/>
        </w:rPr>
        <w:t xml:space="preserve"> </w:t>
      </w:r>
      <w:r>
        <w:rPr>
          <w:color w:val="585858"/>
        </w:rPr>
        <w:t>and</w:t>
      </w:r>
      <w:r>
        <w:rPr>
          <w:color w:val="585858"/>
          <w:spacing w:val="-3"/>
        </w:rPr>
        <w:t xml:space="preserve"> </w:t>
      </w:r>
      <w:r>
        <w:rPr>
          <w:color w:val="585858"/>
        </w:rPr>
        <w:t>widening</w:t>
      </w:r>
      <w:r>
        <w:rPr>
          <w:color w:val="585858"/>
          <w:spacing w:val="-4"/>
        </w:rPr>
        <w:t xml:space="preserve"> </w:t>
      </w:r>
      <w:r>
        <w:rPr>
          <w:color w:val="585858"/>
        </w:rPr>
        <w:t>(incision).</w:t>
      </w:r>
      <w:r>
        <w:rPr>
          <w:color w:val="585858"/>
          <w:spacing w:val="-1"/>
        </w:rPr>
        <w:t xml:space="preserve"> </w:t>
      </w:r>
      <w:r>
        <w:rPr>
          <w:color w:val="585858"/>
        </w:rPr>
        <w:t>The</w:t>
      </w:r>
      <w:r>
        <w:rPr>
          <w:color w:val="585858"/>
          <w:spacing w:val="-3"/>
        </w:rPr>
        <w:t xml:space="preserve"> </w:t>
      </w:r>
      <w:r>
        <w:rPr>
          <w:color w:val="585858"/>
        </w:rPr>
        <w:t>stream</w:t>
      </w:r>
      <w:r>
        <w:rPr>
          <w:color w:val="585858"/>
          <w:spacing w:val="-7"/>
        </w:rPr>
        <w:t xml:space="preserve"> </w:t>
      </w:r>
      <w:r>
        <w:rPr>
          <w:color w:val="585858"/>
        </w:rPr>
        <w:t>alignment</w:t>
      </w:r>
      <w:r>
        <w:rPr>
          <w:color w:val="585858"/>
          <w:spacing w:val="-1"/>
        </w:rPr>
        <w:t xml:space="preserve"> </w:t>
      </w:r>
      <w:r>
        <w:rPr>
          <w:color w:val="585858"/>
        </w:rPr>
        <w:t>in</w:t>
      </w:r>
      <w:r>
        <w:rPr>
          <w:color w:val="585858"/>
          <w:spacing w:val="-3"/>
        </w:rPr>
        <w:t xml:space="preserve"> </w:t>
      </w:r>
      <w:r>
        <w:rPr>
          <w:color w:val="585858"/>
        </w:rPr>
        <w:t>this</w:t>
      </w:r>
      <w:r>
        <w:rPr>
          <w:color w:val="585858"/>
          <w:spacing w:val="-1"/>
        </w:rPr>
        <w:t xml:space="preserve"> </w:t>
      </w:r>
      <w:r>
        <w:rPr>
          <w:color w:val="585858"/>
        </w:rPr>
        <w:t>area</w:t>
      </w:r>
      <w:r>
        <w:rPr>
          <w:color w:val="585858"/>
          <w:spacing w:val="-3"/>
        </w:rPr>
        <w:t xml:space="preserve"> </w:t>
      </w:r>
      <w:r>
        <w:rPr>
          <w:color w:val="585858"/>
        </w:rPr>
        <w:t>has</w:t>
      </w:r>
      <w:r>
        <w:rPr>
          <w:color w:val="585858"/>
          <w:spacing w:val="-6"/>
        </w:rPr>
        <w:t xml:space="preserve"> </w:t>
      </w:r>
      <w:r>
        <w:rPr>
          <w:color w:val="585858"/>
        </w:rPr>
        <w:t>experienced</w:t>
      </w:r>
      <w:r>
        <w:rPr>
          <w:color w:val="585858"/>
          <w:spacing w:val="-3"/>
        </w:rPr>
        <w:t xml:space="preserve"> </w:t>
      </w:r>
      <w:r>
        <w:rPr>
          <w:color w:val="585858"/>
        </w:rPr>
        <w:t>minimal</w:t>
      </w:r>
      <w:r>
        <w:rPr>
          <w:color w:val="585858"/>
          <w:spacing w:val="-3"/>
        </w:rPr>
        <w:t xml:space="preserve"> </w:t>
      </w:r>
      <w:r>
        <w:rPr>
          <w:color w:val="585858"/>
        </w:rPr>
        <w:t>changes</w:t>
      </w:r>
      <w:r>
        <w:rPr>
          <w:color w:val="585858"/>
          <w:spacing w:val="-1"/>
        </w:rPr>
        <w:t xml:space="preserve"> </w:t>
      </w:r>
      <w:r>
        <w:rPr>
          <w:color w:val="585858"/>
        </w:rPr>
        <w:t>and there is increased vegetation cover.</w:t>
      </w:r>
    </w:p>
    <w:p w14:paraId="0DE6A437" w14:textId="77777777" w:rsidR="009E1E07" w:rsidRDefault="009E1E07">
      <w:pPr>
        <w:pStyle w:val="BodyText"/>
        <w:spacing w:before="10"/>
      </w:pPr>
    </w:p>
    <w:p w14:paraId="6436974A" w14:textId="77777777" w:rsidR="009E1E07" w:rsidRDefault="00CA3283">
      <w:pPr>
        <w:pStyle w:val="Heading4"/>
        <w:ind w:left="432"/>
      </w:pPr>
      <w:proofErr w:type="spellStart"/>
      <w:r>
        <w:rPr>
          <w:color w:val="18314A"/>
        </w:rPr>
        <w:t>Tarwin</w:t>
      </w:r>
      <w:proofErr w:type="spellEnd"/>
      <w:r>
        <w:rPr>
          <w:color w:val="18314A"/>
          <w:spacing w:val="-8"/>
        </w:rPr>
        <w:t xml:space="preserve"> </w:t>
      </w:r>
      <w:r>
        <w:rPr>
          <w:color w:val="18314A"/>
        </w:rPr>
        <w:t>River</w:t>
      </w:r>
      <w:r>
        <w:rPr>
          <w:color w:val="18314A"/>
          <w:spacing w:val="-7"/>
        </w:rPr>
        <w:t xml:space="preserve"> </w:t>
      </w:r>
      <w:r>
        <w:rPr>
          <w:color w:val="18314A"/>
        </w:rPr>
        <w:t>East</w:t>
      </w:r>
      <w:r>
        <w:rPr>
          <w:color w:val="18314A"/>
          <w:spacing w:val="-5"/>
        </w:rPr>
        <w:t xml:space="preserve"> </w:t>
      </w:r>
      <w:r>
        <w:rPr>
          <w:color w:val="18314A"/>
          <w:spacing w:val="-2"/>
        </w:rPr>
        <w:t>Branch</w:t>
      </w:r>
    </w:p>
    <w:p w14:paraId="1D56CC66" w14:textId="77777777" w:rsidR="009E1E07" w:rsidRDefault="00CA3283">
      <w:pPr>
        <w:pStyle w:val="BodyText"/>
        <w:spacing w:before="120" w:line="360" w:lineRule="auto"/>
        <w:ind w:left="433" w:right="523" w:hanging="1"/>
      </w:pPr>
      <w:r>
        <w:rPr>
          <w:color w:val="585858"/>
        </w:rPr>
        <w:t xml:space="preserve">The </w:t>
      </w:r>
      <w:proofErr w:type="spellStart"/>
      <w:r>
        <w:rPr>
          <w:color w:val="585858"/>
        </w:rPr>
        <w:t>Tarwin</w:t>
      </w:r>
      <w:proofErr w:type="spellEnd"/>
      <w:r>
        <w:rPr>
          <w:color w:val="585858"/>
        </w:rPr>
        <w:t xml:space="preserve"> River East</w:t>
      </w:r>
      <w:r>
        <w:rPr>
          <w:color w:val="585858"/>
          <w:spacing w:val="-2"/>
        </w:rPr>
        <w:t xml:space="preserve"> </w:t>
      </w:r>
      <w:r>
        <w:rPr>
          <w:color w:val="585858"/>
        </w:rPr>
        <w:t>Branch is a 66</w:t>
      </w:r>
      <w:r>
        <w:rPr>
          <w:color w:val="585858"/>
          <w:spacing w:val="-6"/>
        </w:rPr>
        <w:t xml:space="preserve"> </w:t>
      </w:r>
      <w:r>
        <w:rPr>
          <w:color w:val="585858"/>
        </w:rPr>
        <w:t>km river</w:t>
      </w:r>
      <w:r>
        <w:rPr>
          <w:color w:val="585858"/>
          <w:spacing w:val="-3"/>
        </w:rPr>
        <w:t xml:space="preserve"> </w:t>
      </w:r>
      <w:r>
        <w:rPr>
          <w:color w:val="585858"/>
        </w:rPr>
        <w:t>with a 269</w:t>
      </w:r>
      <w:r>
        <w:rPr>
          <w:color w:val="585858"/>
          <w:spacing w:val="-1"/>
        </w:rPr>
        <w:t xml:space="preserve"> </w:t>
      </w:r>
      <w:r>
        <w:rPr>
          <w:color w:val="585858"/>
        </w:rPr>
        <w:t>km</w:t>
      </w:r>
      <w:r>
        <w:rPr>
          <w:color w:val="585858"/>
          <w:vertAlign w:val="superscript"/>
        </w:rPr>
        <w:t>2</w:t>
      </w:r>
      <w:r>
        <w:rPr>
          <w:color w:val="585858"/>
        </w:rPr>
        <w:t xml:space="preserve"> catchment area.</w:t>
      </w:r>
      <w:r>
        <w:rPr>
          <w:color w:val="585858"/>
          <w:spacing w:val="-2"/>
        </w:rPr>
        <w:t xml:space="preserve"> </w:t>
      </w:r>
      <w:r>
        <w:rPr>
          <w:color w:val="585858"/>
        </w:rPr>
        <w:t>It</w:t>
      </w:r>
      <w:r>
        <w:rPr>
          <w:color w:val="585858"/>
          <w:spacing w:val="-2"/>
        </w:rPr>
        <w:t xml:space="preserve"> </w:t>
      </w:r>
      <w:r>
        <w:rPr>
          <w:color w:val="585858"/>
        </w:rPr>
        <w:t>originates in the Strzelecki ranges and flows northeast,</w:t>
      </w:r>
      <w:r>
        <w:rPr>
          <w:color w:val="585858"/>
          <w:spacing w:val="-2"/>
        </w:rPr>
        <w:t xml:space="preserve"> </w:t>
      </w:r>
      <w:r>
        <w:rPr>
          <w:color w:val="585858"/>
        </w:rPr>
        <w:t>northwest,</w:t>
      </w:r>
      <w:r>
        <w:rPr>
          <w:color w:val="585858"/>
          <w:spacing w:val="-2"/>
        </w:rPr>
        <w:t xml:space="preserve"> </w:t>
      </w:r>
      <w:r>
        <w:rPr>
          <w:color w:val="585858"/>
        </w:rPr>
        <w:t>and southwest</w:t>
      </w:r>
      <w:r>
        <w:rPr>
          <w:color w:val="585858"/>
          <w:spacing w:val="-2"/>
        </w:rPr>
        <w:t xml:space="preserve"> </w:t>
      </w:r>
      <w:r>
        <w:rPr>
          <w:color w:val="585858"/>
        </w:rPr>
        <w:t xml:space="preserve">towards the </w:t>
      </w:r>
      <w:proofErr w:type="spellStart"/>
      <w:r>
        <w:rPr>
          <w:color w:val="585858"/>
        </w:rPr>
        <w:t>Tarwin</w:t>
      </w:r>
      <w:proofErr w:type="spellEnd"/>
      <w:r>
        <w:rPr>
          <w:color w:val="585858"/>
        </w:rPr>
        <w:t xml:space="preserve"> River.</w:t>
      </w:r>
      <w:r>
        <w:rPr>
          <w:color w:val="585858"/>
          <w:spacing w:val="-2"/>
        </w:rPr>
        <w:t xml:space="preserve"> </w:t>
      </w:r>
      <w:r>
        <w:rPr>
          <w:color w:val="585858"/>
        </w:rPr>
        <w:t>It passes</w:t>
      </w:r>
      <w:r>
        <w:rPr>
          <w:color w:val="585858"/>
          <w:spacing w:val="-3"/>
        </w:rPr>
        <w:t xml:space="preserve"> </w:t>
      </w:r>
      <w:r>
        <w:rPr>
          <w:color w:val="585858"/>
        </w:rPr>
        <w:t xml:space="preserve">through areas of high relief sedimentary rock before entering lower relief riverine plains downstream of </w:t>
      </w:r>
      <w:proofErr w:type="spellStart"/>
      <w:r>
        <w:rPr>
          <w:color w:val="585858"/>
        </w:rPr>
        <w:t>Mirboo</w:t>
      </w:r>
      <w:proofErr w:type="spellEnd"/>
      <w:r>
        <w:rPr>
          <w:color w:val="585858"/>
        </w:rPr>
        <w:t>. The geology consists</w:t>
      </w:r>
      <w:r>
        <w:rPr>
          <w:color w:val="585858"/>
          <w:spacing w:val="-2"/>
        </w:rPr>
        <w:t xml:space="preserve"> </w:t>
      </w:r>
      <w:r>
        <w:rPr>
          <w:color w:val="585858"/>
        </w:rPr>
        <w:t>mainly</w:t>
      </w:r>
      <w:r>
        <w:rPr>
          <w:color w:val="585858"/>
          <w:spacing w:val="-2"/>
        </w:rPr>
        <w:t xml:space="preserve"> </w:t>
      </w:r>
      <w:r>
        <w:rPr>
          <w:color w:val="585858"/>
        </w:rPr>
        <w:t>of</w:t>
      </w:r>
      <w:r>
        <w:rPr>
          <w:color w:val="585858"/>
          <w:spacing w:val="-6"/>
        </w:rPr>
        <w:t xml:space="preserve"> </w:t>
      </w:r>
      <w:r>
        <w:rPr>
          <w:color w:val="585858"/>
        </w:rPr>
        <w:t>sandstone,</w:t>
      </w:r>
      <w:r>
        <w:rPr>
          <w:color w:val="585858"/>
          <w:spacing w:val="-1"/>
        </w:rPr>
        <w:t xml:space="preserve"> </w:t>
      </w:r>
      <w:r>
        <w:rPr>
          <w:color w:val="585858"/>
        </w:rPr>
        <w:t>basalt</w:t>
      </w:r>
      <w:r>
        <w:rPr>
          <w:color w:val="585858"/>
          <w:spacing w:val="-6"/>
        </w:rPr>
        <w:t xml:space="preserve"> </w:t>
      </w:r>
      <w:r>
        <w:rPr>
          <w:color w:val="585858"/>
        </w:rPr>
        <w:t>and</w:t>
      </w:r>
      <w:r>
        <w:rPr>
          <w:color w:val="585858"/>
          <w:spacing w:val="-4"/>
        </w:rPr>
        <w:t xml:space="preserve"> </w:t>
      </w:r>
      <w:r>
        <w:rPr>
          <w:color w:val="585858"/>
        </w:rPr>
        <w:t>alluvium.</w:t>
      </w:r>
      <w:r>
        <w:rPr>
          <w:color w:val="585858"/>
          <w:spacing w:val="-1"/>
        </w:rPr>
        <w:t xml:space="preserve"> </w:t>
      </w:r>
      <w:r>
        <w:rPr>
          <w:color w:val="585858"/>
        </w:rPr>
        <w:t>The</w:t>
      </w:r>
      <w:r>
        <w:rPr>
          <w:color w:val="585858"/>
          <w:spacing w:val="-9"/>
        </w:rPr>
        <w:t xml:space="preserve"> </w:t>
      </w:r>
      <w:r>
        <w:rPr>
          <w:color w:val="585858"/>
        </w:rPr>
        <w:t>upper</w:t>
      </w:r>
      <w:r>
        <w:rPr>
          <w:color w:val="585858"/>
          <w:spacing w:val="-2"/>
        </w:rPr>
        <w:t xml:space="preserve"> </w:t>
      </w:r>
      <w:r>
        <w:rPr>
          <w:color w:val="585858"/>
        </w:rPr>
        <w:t>catchment</w:t>
      </w:r>
      <w:r>
        <w:rPr>
          <w:color w:val="585858"/>
          <w:spacing w:val="-1"/>
        </w:rPr>
        <w:t xml:space="preserve"> </w:t>
      </w:r>
      <w:r>
        <w:rPr>
          <w:color w:val="585858"/>
        </w:rPr>
        <w:t>includes</w:t>
      </w:r>
      <w:r>
        <w:rPr>
          <w:color w:val="585858"/>
          <w:spacing w:val="-2"/>
        </w:rPr>
        <w:t xml:space="preserve"> </w:t>
      </w:r>
      <w:r>
        <w:rPr>
          <w:color w:val="585858"/>
        </w:rPr>
        <w:t>plantation</w:t>
      </w:r>
      <w:r>
        <w:rPr>
          <w:color w:val="585858"/>
          <w:spacing w:val="-4"/>
        </w:rPr>
        <w:t xml:space="preserve"> </w:t>
      </w:r>
      <w:r>
        <w:rPr>
          <w:color w:val="585858"/>
        </w:rPr>
        <w:t>forests;</w:t>
      </w:r>
      <w:r>
        <w:rPr>
          <w:color w:val="585858"/>
          <w:spacing w:val="-1"/>
        </w:rPr>
        <w:t xml:space="preserve"> </w:t>
      </w:r>
      <w:r>
        <w:rPr>
          <w:color w:val="585858"/>
        </w:rPr>
        <w:t>grazing pastures; and pockets of residential, cropping and nature conservation areas.</w:t>
      </w:r>
    </w:p>
    <w:p w14:paraId="25EC28B8" w14:textId="77777777" w:rsidR="009E1E07" w:rsidRDefault="009E1E07">
      <w:pPr>
        <w:spacing w:line="360" w:lineRule="auto"/>
        <w:sectPr w:rsidR="009E1E07">
          <w:pgSz w:w="11910" w:h="16840"/>
          <w:pgMar w:top="980" w:right="603" w:bottom="800" w:left="700" w:header="467" w:footer="612" w:gutter="0"/>
          <w:cols w:space="720"/>
        </w:sectPr>
      </w:pPr>
    </w:p>
    <w:p w14:paraId="6FE2CF24" w14:textId="3AE88CC6" w:rsidR="009E1E07" w:rsidRDefault="009E1E07">
      <w:pPr>
        <w:pStyle w:val="BodyText"/>
      </w:pPr>
    </w:p>
    <w:p w14:paraId="6B319009" w14:textId="5DE7749C" w:rsidR="009E1E07" w:rsidRDefault="009E1E07">
      <w:pPr>
        <w:pStyle w:val="BodyText"/>
        <w:spacing w:before="142"/>
      </w:pPr>
    </w:p>
    <w:p w14:paraId="676FA220" w14:textId="77777777" w:rsidR="009E1E07" w:rsidRDefault="00CA3283">
      <w:pPr>
        <w:pStyle w:val="BodyText"/>
        <w:spacing w:line="360" w:lineRule="auto"/>
        <w:ind w:left="433" w:right="549" w:hanging="1"/>
      </w:pPr>
      <w:r>
        <w:rPr>
          <w:color w:val="585858"/>
        </w:rPr>
        <w:t>At the intersection with the project alignment, the land cover surrounding the waterway is pasture and grasslands.</w:t>
      </w:r>
      <w:r>
        <w:rPr>
          <w:color w:val="585858"/>
          <w:spacing w:val="-1"/>
        </w:rPr>
        <w:t xml:space="preserve"> </w:t>
      </w:r>
      <w:r>
        <w:rPr>
          <w:color w:val="585858"/>
        </w:rPr>
        <w:t>The</w:t>
      </w:r>
      <w:r>
        <w:rPr>
          <w:color w:val="585858"/>
          <w:spacing w:val="-4"/>
        </w:rPr>
        <w:t xml:space="preserve"> </w:t>
      </w:r>
      <w:r>
        <w:rPr>
          <w:color w:val="585858"/>
        </w:rPr>
        <w:t>river</w:t>
      </w:r>
      <w:r>
        <w:rPr>
          <w:color w:val="585858"/>
          <w:spacing w:val="-2"/>
        </w:rPr>
        <w:t xml:space="preserve"> </w:t>
      </w:r>
      <w:r>
        <w:rPr>
          <w:color w:val="585858"/>
        </w:rPr>
        <w:t>has</w:t>
      </w:r>
      <w:r>
        <w:rPr>
          <w:color w:val="585858"/>
          <w:spacing w:val="-7"/>
        </w:rPr>
        <w:t xml:space="preserve"> </w:t>
      </w:r>
      <w:r>
        <w:rPr>
          <w:color w:val="585858"/>
        </w:rPr>
        <w:t>a</w:t>
      </w:r>
      <w:r>
        <w:rPr>
          <w:color w:val="585858"/>
          <w:spacing w:val="-4"/>
        </w:rPr>
        <w:t xml:space="preserve"> </w:t>
      </w:r>
      <w:r>
        <w:rPr>
          <w:color w:val="585858"/>
        </w:rPr>
        <w:t>partially</w:t>
      </w:r>
      <w:r>
        <w:rPr>
          <w:color w:val="585858"/>
          <w:spacing w:val="-2"/>
        </w:rPr>
        <w:t xml:space="preserve"> </w:t>
      </w:r>
      <w:r>
        <w:rPr>
          <w:color w:val="585858"/>
        </w:rPr>
        <w:t>confined,</w:t>
      </w:r>
      <w:r>
        <w:rPr>
          <w:color w:val="585858"/>
          <w:spacing w:val="-1"/>
        </w:rPr>
        <w:t xml:space="preserve"> </w:t>
      </w:r>
      <w:r>
        <w:rPr>
          <w:color w:val="585858"/>
        </w:rPr>
        <w:t>meandering</w:t>
      </w:r>
      <w:r>
        <w:rPr>
          <w:color w:val="585858"/>
          <w:spacing w:val="-4"/>
        </w:rPr>
        <w:t xml:space="preserve"> </w:t>
      </w:r>
      <w:r>
        <w:rPr>
          <w:color w:val="585858"/>
        </w:rPr>
        <w:t>channel</w:t>
      </w:r>
      <w:r>
        <w:rPr>
          <w:color w:val="585858"/>
          <w:spacing w:val="-4"/>
        </w:rPr>
        <w:t xml:space="preserve"> </w:t>
      </w:r>
      <w:r>
        <w:rPr>
          <w:color w:val="585858"/>
        </w:rPr>
        <w:t>that</w:t>
      </w:r>
      <w:r>
        <w:rPr>
          <w:color w:val="585858"/>
          <w:spacing w:val="-1"/>
        </w:rPr>
        <w:t xml:space="preserve"> </w:t>
      </w:r>
      <w:r>
        <w:rPr>
          <w:color w:val="585858"/>
        </w:rPr>
        <w:t>is</w:t>
      </w:r>
      <w:r>
        <w:rPr>
          <w:color w:val="585858"/>
          <w:spacing w:val="-2"/>
        </w:rPr>
        <w:t xml:space="preserve"> </w:t>
      </w:r>
      <w:r>
        <w:rPr>
          <w:color w:val="585858"/>
        </w:rPr>
        <w:t>approximately</w:t>
      </w:r>
      <w:r>
        <w:rPr>
          <w:color w:val="585858"/>
          <w:spacing w:val="-2"/>
        </w:rPr>
        <w:t xml:space="preserve"> </w:t>
      </w:r>
      <w:r>
        <w:rPr>
          <w:color w:val="585858"/>
        </w:rPr>
        <w:t>15-m-wide</w:t>
      </w:r>
      <w:r>
        <w:rPr>
          <w:color w:val="585858"/>
          <w:spacing w:val="-4"/>
        </w:rPr>
        <w:t xml:space="preserve"> </w:t>
      </w:r>
      <w:r>
        <w:rPr>
          <w:color w:val="585858"/>
        </w:rPr>
        <w:t>and</w:t>
      </w:r>
      <w:r>
        <w:rPr>
          <w:color w:val="585858"/>
          <w:spacing w:val="-4"/>
        </w:rPr>
        <w:t xml:space="preserve"> </w:t>
      </w:r>
      <w:r>
        <w:rPr>
          <w:color w:val="585858"/>
        </w:rPr>
        <w:t>3-m- deep. The floodplain varies in width between 500 and 600 m. The riverbed grade in the area is relatively stable. The channel alignment has shown little change over the past 10 years, with no significant bank erosion or bed scour observed. There are tributaries, drainage channels and unrestricted stock access,</w:t>
      </w:r>
      <w:r>
        <w:rPr>
          <w:color w:val="585858"/>
          <w:spacing w:val="40"/>
        </w:rPr>
        <w:t xml:space="preserve"> </w:t>
      </w:r>
      <w:r>
        <w:rPr>
          <w:color w:val="585858"/>
        </w:rPr>
        <w:t>which may lead to bank slumping, trampling and erosion in certain areas.</w:t>
      </w:r>
    </w:p>
    <w:p w14:paraId="40ABA561" w14:textId="77777777" w:rsidR="009E1E07" w:rsidRDefault="00CA3283">
      <w:pPr>
        <w:pStyle w:val="BodyText"/>
        <w:spacing w:before="119" w:line="360" w:lineRule="auto"/>
        <w:ind w:left="432" w:right="523"/>
      </w:pPr>
      <w:r>
        <w:rPr>
          <w:color w:val="585858"/>
        </w:rPr>
        <w:t xml:space="preserve">The proposed development area is within the ‘Declared Special Water Supply Catchment Area – </w:t>
      </w:r>
      <w:proofErr w:type="spellStart"/>
      <w:r>
        <w:rPr>
          <w:color w:val="585858"/>
        </w:rPr>
        <w:t>Tarwin</w:t>
      </w:r>
      <w:proofErr w:type="spellEnd"/>
      <w:r>
        <w:rPr>
          <w:color w:val="585858"/>
        </w:rPr>
        <w:t xml:space="preserve"> River’. The purpose of the catchment is to protect the quality and quantity of potable water available for human use in the declared catchment area. SGW are</w:t>
      </w:r>
      <w:r>
        <w:rPr>
          <w:color w:val="585858"/>
          <w:spacing w:val="-1"/>
        </w:rPr>
        <w:t xml:space="preserve"> </w:t>
      </w:r>
      <w:r>
        <w:rPr>
          <w:color w:val="585858"/>
        </w:rPr>
        <w:t>the primary agency responsible for the protection and management of the</w:t>
      </w:r>
      <w:r>
        <w:rPr>
          <w:color w:val="585858"/>
          <w:spacing w:val="-9"/>
        </w:rPr>
        <w:t xml:space="preserve"> </w:t>
      </w:r>
      <w:proofErr w:type="spellStart"/>
      <w:r>
        <w:rPr>
          <w:color w:val="585858"/>
        </w:rPr>
        <w:t>Tarwin</w:t>
      </w:r>
      <w:proofErr w:type="spellEnd"/>
      <w:r>
        <w:rPr>
          <w:color w:val="585858"/>
          <w:spacing w:val="-3"/>
        </w:rPr>
        <w:t xml:space="preserve"> </w:t>
      </w:r>
      <w:r>
        <w:rPr>
          <w:color w:val="585858"/>
        </w:rPr>
        <w:t>River</w:t>
      </w:r>
      <w:r>
        <w:rPr>
          <w:color w:val="585858"/>
          <w:spacing w:val="-1"/>
        </w:rPr>
        <w:t xml:space="preserve"> </w:t>
      </w:r>
      <w:r>
        <w:rPr>
          <w:color w:val="585858"/>
        </w:rPr>
        <w:t>catchment.</w:t>
      </w:r>
      <w:r>
        <w:rPr>
          <w:color w:val="585858"/>
          <w:spacing w:val="-5"/>
        </w:rPr>
        <w:t xml:space="preserve"> </w:t>
      </w:r>
      <w:r>
        <w:rPr>
          <w:color w:val="585858"/>
        </w:rPr>
        <w:t>Planning</w:t>
      </w:r>
      <w:r>
        <w:rPr>
          <w:color w:val="585858"/>
          <w:spacing w:val="-3"/>
        </w:rPr>
        <w:t xml:space="preserve"> </w:t>
      </w:r>
      <w:r>
        <w:rPr>
          <w:color w:val="585858"/>
        </w:rPr>
        <w:t>permit applications</w:t>
      </w:r>
      <w:r>
        <w:rPr>
          <w:color w:val="585858"/>
          <w:spacing w:val="-1"/>
        </w:rPr>
        <w:t xml:space="preserve"> </w:t>
      </w:r>
      <w:r>
        <w:rPr>
          <w:color w:val="585858"/>
        </w:rPr>
        <w:t>for</w:t>
      </w:r>
      <w:r>
        <w:rPr>
          <w:color w:val="585858"/>
          <w:spacing w:val="-1"/>
        </w:rPr>
        <w:t xml:space="preserve"> </w:t>
      </w:r>
      <w:r>
        <w:rPr>
          <w:color w:val="585858"/>
        </w:rPr>
        <w:t>developments</w:t>
      </w:r>
      <w:r>
        <w:rPr>
          <w:color w:val="585858"/>
          <w:spacing w:val="-1"/>
        </w:rPr>
        <w:t xml:space="preserve"> </w:t>
      </w:r>
      <w:r>
        <w:rPr>
          <w:color w:val="585858"/>
        </w:rPr>
        <w:t>that</w:t>
      </w:r>
      <w:r>
        <w:rPr>
          <w:color w:val="585858"/>
          <w:spacing w:val="-5"/>
        </w:rPr>
        <w:t xml:space="preserve"> </w:t>
      </w:r>
      <w:r>
        <w:rPr>
          <w:color w:val="585858"/>
        </w:rPr>
        <w:t>increase</w:t>
      </w:r>
      <w:r>
        <w:rPr>
          <w:color w:val="585858"/>
          <w:spacing w:val="-3"/>
        </w:rPr>
        <w:t xml:space="preserve"> </w:t>
      </w:r>
      <w:r>
        <w:rPr>
          <w:color w:val="585858"/>
        </w:rPr>
        <w:t>the potential for impacts on the catchment are referred by</w:t>
      </w:r>
      <w:r>
        <w:rPr>
          <w:color w:val="585858"/>
          <w:spacing w:val="-1"/>
        </w:rPr>
        <w:t xml:space="preserve"> </w:t>
      </w:r>
      <w:r>
        <w:rPr>
          <w:color w:val="585858"/>
        </w:rPr>
        <w:t xml:space="preserve">Council to SGW for assessment (see Section </w:t>
      </w:r>
      <w:hyperlink w:anchor="_bookmark1" w:history="1">
        <w:r>
          <w:rPr>
            <w:color w:val="585858"/>
          </w:rPr>
          <w:t>5.1.2</w:t>
        </w:r>
      </w:hyperlink>
      <w:r>
        <w:rPr>
          <w:color w:val="585858"/>
        </w:rPr>
        <w:t>).</w:t>
      </w:r>
    </w:p>
    <w:p w14:paraId="13F44877" w14:textId="77777777" w:rsidR="009E1E07" w:rsidRDefault="009E1E07">
      <w:pPr>
        <w:pStyle w:val="BodyText"/>
        <w:spacing w:before="11"/>
      </w:pPr>
    </w:p>
    <w:p w14:paraId="1D8CC8FC" w14:textId="77777777" w:rsidR="009E1E07" w:rsidRDefault="00CA3283">
      <w:pPr>
        <w:pStyle w:val="Heading4"/>
        <w:ind w:left="432"/>
      </w:pPr>
      <w:bookmarkStart w:id="11" w:name="Tributaries_of_Tarwin_River_East_Branch_"/>
      <w:bookmarkEnd w:id="11"/>
      <w:r>
        <w:rPr>
          <w:color w:val="18314A"/>
        </w:rPr>
        <w:t>Tributaries</w:t>
      </w:r>
      <w:r>
        <w:rPr>
          <w:color w:val="18314A"/>
          <w:spacing w:val="-6"/>
        </w:rPr>
        <w:t xml:space="preserve"> </w:t>
      </w:r>
      <w:r>
        <w:rPr>
          <w:color w:val="18314A"/>
        </w:rPr>
        <w:t>of</w:t>
      </w:r>
      <w:r>
        <w:rPr>
          <w:color w:val="18314A"/>
          <w:spacing w:val="-9"/>
        </w:rPr>
        <w:t xml:space="preserve"> </w:t>
      </w:r>
      <w:proofErr w:type="spellStart"/>
      <w:r>
        <w:rPr>
          <w:color w:val="18314A"/>
        </w:rPr>
        <w:t>Tarwin</w:t>
      </w:r>
      <w:proofErr w:type="spellEnd"/>
      <w:r>
        <w:rPr>
          <w:color w:val="18314A"/>
          <w:spacing w:val="-5"/>
        </w:rPr>
        <w:t xml:space="preserve"> </w:t>
      </w:r>
      <w:r>
        <w:rPr>
          <w:color w:val="18314A"/>
        </w:rPr>
        <w:t>River</w:t>
      </w:r>
      <w:r>
        <w:rPr>
          <w:color w:val="18314A"/>
          <w:spacing w:val="-6"/>
        </w:rPr>
        <w:t xml:space="preserve"> </w:t>
      </w:r>
      <w:r>
        <w:rPr>
          <w:color w:val="18314A"/>
        </w:rPr>
        <w:t>East</w:t>
      </w:r>
      <w:r>
        <w:rPr>
          <w:color w:val="18314A"/>
          <w:spacing w:val="-7"/>
        </w:rPr>
        <w:t xml:space="preserve"> </w:t>
      </w:r>
      <w:r>
        <w:rPr>
          <w:color w:val="18314A"/>
        </w:rPr>
        <w:t>Branch</w:t>
      </w:r>
      <w:r>
        <w:rPr>
          <w:color w:val="18314A"/>
          <w:spacing w:val="-10"/>
        </w:rPr>
        <w:t xml:space="preserve"> </w:t>
      </w:r>
      <w:r>
        <w:rPr>
          <w:color w:val="18314A"/>
        </w:rPr>
        <w:t>(north</w:t>
      </w:r>
      <w:r>
        <w:rPr>
          <w:color w:val="18314A"/>
          <w:spacing w:val="-10"/>
        </w:rPr>
        <w:t xml:space="preserve"> </w:t>
      </w:r>
      <w:r>
        <w:rPr>
          <w:color w:val="18314A"/>
        </w:rPr>
        <w:t>and</w:t>
      </w:r>
      <w:r>
        <w:rPr>
          <w:color w:val="18314A"/>
          <w:spacing w:val="-2"/>
        </w:rPr>
        <w:t xml:space="preserve"> south)</w:t>
      </w:r>
    </w:p>
    <w:p w14:paraId="3D073786" w14:textId="77777777" w:rsidR="009E1E07" w:rsidRDefault="00CA3283">
      <w:pPr>
        <w:pStyle w:val="BodyText"/>
        <w:spacing w:before="120" w:line="360" w:lineRule="auto"/>
        <w:ind w:left="432" w:right="635"/>
      </w:pPr>
      <w:r>
        <w:rPr>
          <w:color w:val="585858"/>
        </w:rPr>
        <w:t>The</w:t>
      </w:r>
      <w:r>
        <w:rPr>
          <w:color w:val="585858"/>
          <w:spacing w:val="-2"/>
        </w:rPr>
        <w:t xml:space="preserve"> </w:t>
      </w:r>
      <w:proofErr w:type="spellStart"/>
      <w:r>
        <w:rPr>
          <w:color w:val="585858"/>
        </w:rPr>
        <w:t>Tarwin</w:t>
      </w:r>
      <w:proofErr w:type="spellEnd"/>
      <w:r>
        <w:rPr>
          <w:color w:val="585858"/>
          <w:spacing w:val="-2"/>
        </w:rPr>
        <w:t xml:space="preserve"> </w:t>
      </w:r>
      <w:r>
        <w:rPr>
          <w:color w:val="585858"/>
        </w:rPr>
        <w:t>River East</w:t>
      </w:r>
      <w:r>
        <w:rPr>
          <w:color w:val="585858"/>
          <w:spacing w:val="-4"/>
        </w:rPr>
        <w:t xml:space="preserve"> </w:t>
      </w:r>
      <w:r>
        <w:rPr>
          <w:color w:val="585858"/>
        </w:rPr>
        <w:t>Branch</w:t>
      </w:r>
      <w:r>
        <w:rPr>
          <w:color w:val="585858"/>
          <w:spacing w:val="-2"/>
        </w:rPr>
        <w:t xml:space="preserve"> </w:t>
      </w:r>
      <w:r>
        <w:rPr>
          <w:color w:val="585858"/>
        </w:rPr>
        <w:t>has north</w:t>
      </w:r>
      <w:r>
        <w:rPr>
          <w:color w:val="585858"/>
          <w:spacing w:val="-2"/>
        </w:rPr>
        <w:t xml:space="preserve"> </w:t>
      </w:r>
      <w:r>
        <w:rPr>
          <w:color w:val="585858"/>
        </w:rPr>
        <w:t>and</w:t>
      </w:r>
      <w:r>
        <w:rPr>
          <w:color w:val="585858"/>
          <w:spacing w:val="-7"/>
        </w:rPr>
        <w:t xml:space="preserve"> </w:t>
      </w:r>
      <w:r>
        <w:rPr>
          <w:color w:val="585858"/>
        </w:rPr>
        <w:t>south</w:t>
      </w:r>
      <w:r>
        <w:rPr>
          <w:color w:val="585858"/>
          <w:spacing w:val="-4"/>
        </w:rPr>
        <w:t xml:space="preserve"> </w:t>
      </w:r>
      <w:r>
        <w:rPr>
          <w:color w:val="585858"/>
        </w:rPr>
        <w:t>tributaries from</w:t>
      </w:r>
      <w:r>
        <w:rPr>
          <w:color w:val="585858"/>
          <w:spacing w:val="-5"/>
        </w:rPr>
        <w:t xml:space="preserve"> </w:t>
      </w:r>
      <w:r>
        <w:rPr>
          <w:color w:val="585858"/>
        </w:rPr>
        <w:t>the</w:t>
      </w:r>
      <w:r>
        <w:rPr>
          <w:color w:val="585858"/>
          <w:spacing w:val="-2"/>
        </w:rPr>
        <w:t xml:space="preserve"> </w:t>
      </w:r>
      <w:r>
        <w:rPr>
          <w:color w:val="585858"/>
        </w:rPr>
        <w:t>Strzelecki</w:t>
      </w:r>
      <w:r>
        <w:rPr>
          <w:color w:val="585858"/>
          <w:spacing w:val="-2"/>
        </w:rPr>
        <w:t xml:space="preserve"> </w:t>
      </w:r>
      <w:r>
        <w:rPr>
          <w:color w:val="585858"/>
        </w:rPr>
        <w:t>Ranges</w:t>
      </w:r>
      <w:r>
        <w:rPr>
          <w:color w:val="585858"/>
          <w:spacing w:val="-1"/>
        </w:rPr>
        <w:t xml:space="preserve"> </w:t>
      </w:r>
      <w:r>
        <w:rPr>
          <w:color w:val="585858"/>
        </w:rPr>
        <w:t>that</w:t>
      </w:r>
      <w:r>
        <w:rPr>
          <w:color w:val="585858"/>
          <w:spacing w:val="-4"/>
        </w:rPr>
        <w:t xml:space="preserve"> </w:t>
      </w:r>
      <w:r>
        <w:rPr>
          <w:color w:val="585858"/>
        </w:rPr>
        <w:t>join</w:t>
      </w:r>
      <w:r>
        <w:rPr>
          <w:color w:val="585858"/>
          <w:spacing w:val="-2"/>
        </w:rPr>
        <w:t xml:space="preserve"> </w:t>
      </w:r>
      <w:r>
        <w:rPr>
          <w:color w:val="585858"/>
        </w:rPr>
        <w:t xml:space="preserve">upstream of </w:t>
      </w:r>
      <w:proofErr w:type="spellStart"/>
      <w:r>
        <w:rPr>
          <w:color w:val="585858"/>
        </w:rPr>
        <w:t>Dumbalk</w:t>
      </w:r>
      <w:proofErr w:type="spellEnd"/>
      <w:r>
        <w:rPr>
          <w:color w:val="585858"/>
        </w:rPr>
        <w:t>. The northern tributary is 12.3</w:t>
      </w:r>
      <w:r>
        <w:rPr>
          <w:color w:val="585858"/>
          <w:spacing w:val="-1"/>
        </w:rPr>
        <w:t xml:space="preserve"> </w:t>
      </w:r>
      <w:r>
        <w:rPr>
          <w:color w:val="585858"/>
        </w:rPr>
        <w:t>km long with a 24 km</w:t>
      </w:r>
      <w:r>
        <w:rPr>
          <w:color w:val="585858"/>
          <w:vertAlign w:val="superscript"/>
        </w:rPr>
        <w:t>2</w:t>
      </w:r>
      <w:r>
        <w:rPr>
          <w:color w:val="585858"/>
        </w:rPr>
        <w:t xml:space="preserve"> catchment, and the southern tributary is</w:t>
      </w:r>
    </w:p>
    <w:p w14:paraId="58E9F090" w14:textId="77777777" w:rsidR="009E1E07" w:rsidRDefault="00CA3283">
      <w:pPr>
        <w:pStyle w:val="BodyText"/>
        <w:spacing w:line="360" w:lineRule="auto"/>
        <w:ind w:left="432" w:right="523"/>
      </w:pPr>
      <w:r>
        <w:rPr>
          <w:color w:val="585858"/>
        </w:rPr>
        <w:t>14.1</w:t>
      </w:r>
      <w:r>
        <w:rPr>
          <w:color w:val="585858"/>
          <w:spacing w:val="-3"/>
        </w:rPr>
        <w:t xml:space="preserve"> </w:t>
      </w:r>
      <w:r>
        <w:rPr>
          <w:color w:val="585858"/>
        </w:rPr>
        <w:t>km long</w:t>
      </w:r>
      <w:r>
        <w:rPr>
          <w:color w:val="585858"/>
          <w:spacing w:val="-2"/>
        </w:rPr>
        <w:t xml:space="preserve"> </w:t>
      </w:r>
      <w:r>
        <w:rPr>
          <w:color w:val="585858"/>
        </w:rPr>
        <w:t>with</w:t>
      </w:r>
      <w:r>
        <w:rPr>
          <w:color w:val="585858"/>
          <w:spacing w:val="-2"/>
        </w:rPr>
        <w:t xml:space="preserve"> </w:t>
      </w:r>
      <w:r>
        <w:rPr>
          <w:color w:val="585858"/>
        </w:rPr>
        <w:t>a</w:t>
      </w:r>
      <w:r>
        <w:rPr>
          <w:color w:val="585858"/>
          <w:spacing w:val="-2"/>
        </w:rPr>
        <w:t xml:space="preserve"> </w:t>
      </w:r>
      <w:r>
        <w:rPr>
          <w:color w:val="585858"/>
        </w:rPr>
        <w:t>36</w:t>
      </w:r>
      <w:r>
        <w:rPr>
          <w:color w:val="585858"/>
          <w:spacing w:val="-8"/>
        </w:rPr>
        <w:t xml:space="preserve"> </w:t>
      </w:r>
      <w:r>
        <w:rPr>
          <w:color w:val="585858"/>
        </w:rPr>
        <w:t>km</w:t>
      </w:r>
      <w:r>
        <w:rPr>
          <w:color w:val="585858"/>
          <w:vertAlign w:val="superscript"/>
        </w:rPr>
        <w:t>2</w:t>
      </w:r>
      <w:r>
        <w:rPr>
          <w:color w:val="585858"/>
          <w:spacing w:val="-5"/>
        </w:rPr>
        <w:t xml:space="preserve"> </w:t>
      </w:r>
      <w:r>
        <w:rPr>
          <w:color w:val="585858"/>
        </w:rPr>
        <w:t>catchment.</w:t>
      </w:r>
      <w:r>
        <w:rPr>
          <w:color w:val="585858"/>
          <w:spacing w:val="-4"/>
        </w:rPr>
        <w:t xml:space="preserve"> </w:t>
      </w:r>
      <w:r>
        <w:rPr>
          <w:color w:val="585858"/>
        </w:rPr>
        <w:t>The</w:t>
      </w:r>
      <w:r>
        <w:rPr>
          <w:color w:val="585858"/>
          <w:spacing w:val="-2"/>
        </w:rPr>
        <w:t xml:space="preserve"> </w:t>
      </w:r>
      <w:r>
        <w:rPr>
          <w:color w:val="585858"/>
        </w:rPr>
        <w:t>geology of</w:t>
      </w:r>
      <w:r>
        <w:rPr>
          <w:color w:val="585858"/>
          <w:spacing w:val="-4"/>
        </w:rPr>
        <w:t xml:space="preserve"> </w:t>
      </w:r>
      <w:r>
        <w:rPr>
          <w:color w:val="585858"/>
        </w:rPr>
        <w:t>the</w:t>
      </w:r>
      <w:r>
        <w:rPr>
          <w:color w:val="585858"/>
          <w:spacing w:val="-2"/>
        </w:rPr>
        <w:t xml:space="preserve"> </w:t>
      </w:r>
      <w:r>
        <w:rPr>
          <w:color w:val="585858"/>
        </w:rPr>
        <w:t>catchment</w:t>
      </w:r>
      <w:r>
        <w:rPr>
          <w:color w:val="585858"/>
          <w:spacing w:val="-4"/>
        </w:rPr>
        <w:t xml:space="preserve"> </w:t>
      </w:r>
      <w:r>
        <w:rPr>
          <w:color w:val="585858"/>
        </w:rPr>
        <w:t>area</w:t>
      </w:r>
      <w:r>
        <w:rPr>
          <w:color w:val="585858"/>
          <w:spacing w:val="-2"/>
        </w:rPr>
        <w:t xml:space="preserve"> </w:t>
      </w:r>
      <w:r>
        <w:rPr>
          <w:color w:val="585858"/>
        </w:rPr>
        <w:t>is dominated</w:t>
      </w:r>
      <w:r>
        <w:rPr>
          <w:color w:val="585858"/>
          <w:spacing w:val="-5"/>
        </w:rPr>
        <w:t xml:space="preserve"> </w:t>
      </w:r>
      <w:r>
        <w:rPr>
          <w:color w:val="585858"/>
        </w:rPr>
        <w:t>sandstone,</w:t>
      </w:r>
      <w:r>
        <w:rPr>
          <w:color w:val="585858"/>
          <w:spacing w:val="-4"/>
        </w:rPr>
        <w:t xml:space="preserve"> </w:t>
      </w:r>
      <w:r>
        <w:rPr>
          <w:color w:val="585858"/>
        </w:rPr>
        <w:t>basalt and alluvium. Land use is mainly grazing modified pastures with some residential, cropping and nature conservation areas. The project alignment intersects the waterway amongst pasture and grasslands. The tributaries have unconfined and meandering</w:t>
      </w:r>
      <w:r>
        <w:rPr>
          <w:color w:val="585858"/>
          <w:spacing w:val="-2"/>
        </w:rPr>
        <w:t xml:space="preserve"> </w:t>
      </w:r>
      <w:r>
        <w:rPr>
          <w:color w:val="585858"/>
        </w:rPr>
        <w:t>flows, and broad floodplains. The bed grade is stable with no evidence of steepening or incision.</w:t>
      </w:r>
    </w:p>
    <w:p w14:paraId="21BE98D5" w14:textId="77777777" w:rsidR="009E1E07" w:rsidRDefault="009E1E07">
      <w:pPr>
        <w:pStyle w:val="BodyText"/>
        <w:spacing w:before="11"/>
      </w:pPr>
    </w:p>
    <w:p w14:paraId="27F9F906" w14:textId="77777777" w:rsidR="009E1E07" w:rsidRDefault="00CA3283">
      <w:pPr>
        <w:pStyle w:val="Heading4"/>
        <w:spacing w:before="1"/>
        <w:ind w:left="432"/>
      </w:pPr>
      <w:r>
        <w:rPr>
          <w:color w:val="18314A"/>
        </w:rPr>
        <w:t>Stony</w:t>
      </w:r>
      <w:r>
        <w:rPr>
          <w:color w:val="18314A"/>
          <w:spacing w:val="-11"/>
        </w:rPr>
        <w:t xml:space="preserve"> </w:t>
      </w:r>
      <w:r>
        <w:rPr>
          <w:color w:val="18314A"/>
          <w:spacing w:val="-2"/>
        </w:rPr>
        <w:t>Creek</w:t>
      </w:r>
    </w:p>
    <w:p w14:paraId="3BD32642" w14:textId="77777777" w:rsidR="009E1E07" w:rsidRDefault="00CA3283">
      <w:pPr>
        <w:pStyle w:val="BodyText"/>
        <w:spacing w:before="115" w:line="360" w:lineRule="auto"/>
        <w:ind w:left="432" w:right="523"/>
      </w:pPr>
      <w:r>
        <w:rPr>
          <w:color w:val="585858"/>
        </w:rPr>
        <w:t>Stony Creek is a small waterway in</w:t>
      </w:r>
      <w:r>
        <w:rPr>
          <w:color w:val="585858"/>
          <w:spacing w:val="-1"/>
        </w:rPr>
        <w:t xml:space="preserve"> </w:t>
      </w:r>
      <w:r>
        <w:rPr>
          <w:color w:val="585858"/>
        </w:rPr>
        <w:t>Gippsland with a length of 29 km and a catchment area of 72 km</w:t>
      </w:r>
      <w:r>
        <w:rPr>
          <w:color w:val="585858"/>
          <w:vertAlign w:val="superscript"/>
        </w:rPr>
        <w:t>2</w:t>
      </w:r>
      <w:r>
        <w:rPr>
          <w:color w:val="585858"/>
        </w:rPr>
        <w:t xml:space="preserve">. The creek flows from Foster North to the </w:t>
      </w:r>
      <w:proofErr w:type="spellStart"/>
      <w:r>
        <w:rPr>
          <w:color w:val="585858"/>
        </w:rPr>
        <w:t>Tarwin</w:t>
      </w:r>
      <w:proofErr w:type="spellEnd"/>
      <w:r>
        <w:rPr>
          <w:color w:val="585858"/>
        </w:rPr>
        <w:t xml:space="preserve"> River near </w:t>
      </w:r>
      <w:proofErr w:type="spellStart"/>
      <w:r>
        <w:rPr>
          <w:color w:val="585858"/>
        </w:rPr>
        <w:t>Meeniyan</w:t>
      </w:r>
      <w:proofErr w:type="spellEnd"/>
      <w:r>
        <w:rPr>
          <w:color w:val="585858"/>
        </w:rPr>
        <w:t>. The geology of the catchment area is dominated</w:t>
      </w:r>
      <w:r>
        <w:rPr>
          <w:color w:val="585858"/>
          <w:spacing w:val="-4"/>
        </w:rPr>
        <w:t xml:space="preserve"> </w:t>
      </w:r>
      <w:r>
        <w:rPr>
          <w:color w:val="585858"/>
        </w:rPr>
        <w:t>by</w:t>
      </w:r>
      <w:r>
        <w:rPr>
          <w:color w:val="585858"/>
          <w:spacing w:val="-2"/>
        </w:rPr>
        <w:t xml:space="preserve"> </w:t>
      </w:r>
      <w:proofErr w:type="spellStart"/>
      <w:r>
        <w:rPr>
          <w:color w:val="585858"/>
        </w:rPr>
        <w:t>Wonthaggi</w:t>
      </w:r>
      <w:proofErr w:type="spellEnd"/>
      <w:r>
        <w:rPr>
          <w:color w:val="585858"/>
          <w:spacing w:val="-4"/>
        </w:rPr>
        <w:t xml:space="preserve"> </w:t>
      </w:r>
      <w:r>
        <w:rPr>
          <w:color w:val="585858"/>
        </w:rPr>
        <w:t>formation</w:t>
      </w:r>
      <w:r>
        <w:rPr>
          <w:color w:val="585858"/>
          <w:spacing w:val="-4"/>
        </w:rPr>
        <w:t xml:space="preserve"> </w:t>
      </w:r>
      <w:r>
        <w:rPr>
          <w:color w:val="585858"/>
        </w:rPr>
        <w:t>sandstone</w:t>
      </w:r>
      <w:r>
        <w:rPr>
          <w:color w:val="585858"/>
          <w:spacing w:val="-4"/>
        </w:rPr>
        <w:t xml:space="preserve"> </w:t>
      </w:r>
      <w:r>
        <w:rPr>
          <w:color w:val="585858"/>
        </w:rPr>
        <w:t>and</w:t>
      </w:r>
      <w:r>
        <w:rPr>
          <w:color w:val="585858"/>
          <w:spacing w:val="-4"/>
        </w:rPr>
        <w:t xml:space="preserve"> </w:t>
      </w:r>
      <w:r>
        <w:rPr>
          <w:color w:val="585858"/>
        </w:rPr>
        <w:t>alluvial</w:t>
      </w:r>
      <w:r>
        <w:rPr>
          <w:color w:val="585858"/>
          <w:spacing w:val="-4"/>
        </w:rPr>
        <w:t xml:space="preserve"> </w:t>
      </w:r>
      <w:r>
        <w:rPr>
          <w:color w:val="585858"/>
        </w:rPr>
        <w:t>deposits.</w:t>
      </w:r>
      <w:r>
        <w:rPr>
          <w:color w:val="585858"/>
          <w:spacing w:val="-1"/>
        </w:rPr>
        <w:t xml:space="preserve"> </w:t>
      </w:r>
      <w:r>
        <w:rPr>
          <w:color w:val="585858"/>
        </w:rPr>
        <w:t>Land</w:t>
      </w:r>
      <w:r>
        <w:rPr>
          <w:color w:val="585858"/>
          <w:spacing w:val="-4"/>
        </w:rPr>
        <w:t xml:space="preserve"> </w:t>
      </w:r>
      <w:r>
        <w:rPr>
          <w:color w:val="585858"/>
        </w:rPr>
        <w:t>use</w:t>
      </w:r>
      <w:r>
        <w:rPr>
          <w:color w:val="585858"/>
          <w:spacing w:val="-4"/>
        </w:rPr>
        <w:t xml:space="preserve"> </w:t>
      </w:r>
      <w:r>
        <w:rPr>
          <w:color w:val="585858"/>
        </w:rPr>
        <w:t>along</w:t>
      </w:r>
      <w:r>
        <w:rPr>
          <w:color w:val="585858"/>
          <w:spacing w:val="-4"/>
        </w:rPr>
        <w:t xml:space="preserve"> </w:t>
      </w:r>
      <w:r>
        <w:rPr>
          <w:color w:val="585858"/>
        </w:rPr>
        <w:t>Stony</w:t>
      </w:r>
      <w:r>
        <w:rPr>
          <w:color w:val="585858"/>
          <w:spacing w:val="-2"/>
        </w:rPr>
        <w:t xml:space="preserve"> </w:t>
      </w:r>
      <w:r>
        <w:rPr>
          <w:color w:val="585858"/>
        </w:rPr>
        <w:t>Creek</w:t>
      </w:r>
      <w:r>
        <w:rPr>
          <w:color w:val="585858"/>
          <w:spacing w:val="-2"/>
        </w:rPr>
        <w:t xml:space="preserve"> </w:t>
      </w:r>
      <w:r>
        <w:rPr>
          <w:color w:val="585858"/>
        </w:rPr>
        <w:t>comprises grazing modified pastures, residential and farm infrastructure, and some cropping. The project alignment intersects a partially confined waterway with a 15-m-wide and 4-m-deep channel and a 500-m-wide floodplain. The bed grade is stable, with no major instabilities or incision. Site inspections show well- vegetated banks and the presence of large wood debris from recent storms.</w:t>
      </w:r>
    </w:p>
    <w:p w14:paraId="2E6F8BF8" w14:textId="77777777" w:rsidR="009E1E07" w:rsidRDefault="009E1E07">
      <w:pPr>
        <w:pStyle w:val="BodyText"/>
        <w:spacing w:before="12"/>
      </w:pPr>
    </w:p>
    <w:p w14:paraId="08596258" w14:textId="77777777" w:rsidR="009E1E07" w:rsidRDefault="00CA3283">
      <w:pPr>
        <w:pStyle w:val="Heading4"/>
        <w:ind w:left="432"/>
      </w:pPr>
      <w:r>
        <w:rPr>
          <w:color w:val="18314A"/>
        </w:rPr>
        <w:t>Buffalo</w:t>
      </w:r>
      <w:r>
        <w:rPr>
          <w:color w:val="18314A"/>
          <w:spacing w:val="-12"/>
        </w:rPr>
        <w:t xml:space="preserve"> </w:t>
      </w:r>
      <w:r>
        <w:rPr>
          <w:color w:val="18314A"/>
          <w:spacing w:val="-2"/>
        </w:rPr>
        <w:t>Creek</w:t>
      </w:r>
    </w:p>
    <w:p w14:paraId="681E74C0" w14:textId="77777777" w:rsidR="009E1E07" w:rsidRDefault="00CA3283">
      <w:pPr>
        <w:pStyle w:val="BodyText"/>
        <w:spacing w:before="120" w:line="360" w:lineRule="auto"/>
        <w:ind w:left="433" w:right="523" w:hanging="1"/>
      </w:pPr>
      <w:r>
        <w:rPr>
          <w:color w:val="585858"/>
        </w:rPr>
        <w:t xml:space="preserve">The project alignment crosses Buffalo Creek, flowing through hills and riverine plains to the </w:t>
      </w:r>
      <w:proofErr w:type="spellStart"/>
      <w:r>
        <w:rPr>
          <w:color w:val="585858"/>
        </w:rPr>
        <w:t>Tarwin</w:t>
      </w:r>
      <w:proofErr w:type="spellEnd"/>
      <w:r>
        <w:rPr>
          <w:color w:val="585858"/>
        </w:rPr>
        <w:t xml:space="preserve"> River floodplain. The geology consists of sandstone, sand, gravel, silt, and alluvial terrace deposits. Land use includes grazing modified pastures, residential and farm infrastructure, and nature conservation. The upstream soils are acidic are </w:t>
      </w:r>
      <w:proofErr w:type="spellStart"/>
      <w:r>
        <w:rPr>
          <w:color w:val="585858"/>
        </w:rPr>
        <w:t>characterised</w:t>
      </w:r>
      <w:proofErr w:type="spellEnd"/>
      <w:r>
        <w:rPr>
          <w:color w:val="585858"/>
        </w:rPr>
        <w:t xml:space="preserve"> by poor infiltration and erosion susceptibility. The crossing features a</w:t>
      </w:r>
      <w:r>
        <w:rPr>
          <w:color w:val="585858"/>
          <w:spacing w:val="-2"/>
        </w:rPr>
        <w:t xml:space="preserve"> </w:t>
      </w:r>
      <w:r>
        <w:rPr>
          <w:color w:val="585858"/>
        </w:rPr>
        <w:t>17-m-wide</w:t>
      </w:r>
      <w:r>
        <w:rPr>
          <w:color w:val="585858"/>
          <w:spacing w:val="-2"/>
        </w:rPr>
        <w:t xml:space="preserve"> </w:t>
      </w:r>
      <w:r>
        <w:rPr>
          <w:color w:val="585858"/>
        </w:rPr>
        <w:t>and</w:t>
      </w:r>
      <w:r>
        <w:rPr>
          <w:color w:val="585858"/>
          <w:spacing w:val="-2"/>
        </w:rPr>
        <w:t xml:space="preserve"> </w:t>
      </w:r>
      <w:r>
        <w:rPr>
          <w:color w:val="585858"/>
        </w:rPr>
        <w:t>4-m-deep</w:t>
      </w:r>
      <w:r>
        <w:rPr>
          <w:color w:val="585858"/>
          <w:spacing w:val="-2"/>
        </w:rPr>
        <w:t xml:space="preserve"> </w:t>
      </w:r>
      <w:r>
        <w:rPr>
          <w:color w:val="585858"/>
        </w:rPr>
        <w:t>channel</w:t>
      </w:r>
      <w:r>
        <w:rPr>
          <w:color w:val="585858"/>
          <w:spacing w:val="-2"/>
        </w:rPr>
        <w:t xml:space="preserve"> </w:t>
      </w:r>
      <w:r>
        <w:rPr>
          <w:color w:val="585858"/>
        </w:rPr>
        <w:t>with</w:t>
      </w:r>
      <w:r>
        <w:rPr>
          <w:color w:val="585858"/>
          <w:spacing w:val="-2"/>
        </w:rPr>
        <w:t xml:space="preserve"> </w:t>
      </w:r>
      <w:r>
        <w:rPr>
          <w:color w:val="585858"/>
        </w:rPr>
        <w:t>nearby levee</w:t>
      </w:r>
      <w:r>
        <w:rPr>
          <w:color w:val="585858"/>
          <w:spacing w:val="-2"/>
        </w:rPr>
        <w:t xml:space="preserve"> </w:t>
      </w:r>
      <w:r>
        <w:rPr>
          <w:color w:val="585858"/>
        </w:rPr>
        <w:t>banks and</w:t>
      </w:r>
      <w:r>
        <w:rPr>
          <w:color w:val="585858"/>
          <w:spacing w:val="-2"/>
        </w:rPr>
        <w:t xml:space="preserve"> </w:t>
      </w:r>
      <w:r>
        <w:rPr>
          <w:color w:val="585858"/>
        </w:rPr>
        <w:t>small</w:t>
      </w:r>
      <w:r>
        <w:rPr>
          <w:color w:val="585858"/>
          <w:spacing w:val="-2"/>
        </w:rPr>
        <w:t xml:space="preserve"> </w:t>
      </w:r>
      <w:r>
        <w:rPr>
          <w:color w:val="585858"/>
        </w:rPr>
        <w:t>farm</w:t>
      </w:r>
      <w:r>
        <w:rPr>
          <w:color w:val="585858"/>
          <w:spacing w:val="-5"/>
        </w:rPr>
        <w:t xml:space="preserve"> </w:t>
      </w:r>
      <w:r>
        <w:rPr>
          <w:color w:val="585858"/>
        </w:rPr>
        <w:t>dams.</w:t>
      </w:r>
      <w:r>
        <w:rPr>
          <w:color w:val="585858"/>
          <w:spacing w:val="-4"/>
        </w:rPr>
        <w:t xml:space="preserve"> </w:t>
      </w:r>
      <w:r>
        <w:rPr>
          <w:color w:val="585858"/>
        </w:rPr>
        <w:t>To</w:t>
      </w:r>
      <w:r>
        <w:rPr>
          <w:color w:val="585858"/>
          <w:spacing w:val="-7"/>
        </w:rPr>
        <w:t xml:space="preserve"> </w:t>
      </w:r>
      <w:r>
        <w:rPr>
          <w:color w:val="585858"/>
        </w:rPr>
        <w:t>protect</w:t>
      </w:r>
      <w:r>
        <w:rPr>
          <w:color w:val="585858"/>
          <w:spacing w:val="-4"/>
        </w:rPr>
        <w:t xml:space="preserve"> </w:t>
      </w:r>
      <w:r>
        <w:rPr>
          <w:color w:val="585858"/>
        </w:rPr>
        <w:t>the creek, a riparian buffer fenced from stock access has been established.</w:t>
      </w:r>
    </w:p>
    <w:p w14:paraId="7371DF16" w14:textId="77777777" w:rsidR="009E1E07" w:rsidRDefault="00CA3283">
      <w:pPr>
        <w:pStyle w:val="BodyText"/>
        <w:spacing w:before="119" w:line="360" w:lineRule="auto"/>
        <w:ind w:left="433" w:right="618"/>
      </w:pPr>
      <w:r>
        <w:rPr>
          <w:color w:val="585858"/>
        </w:rPr>
        <w:t>The</w:t>
      </w:r>
      <w:r>
        <w:rPr>
          <w:color w:val="585858"/>
          <w:spacing w:val="-3"/>
        </w:rPr>
        <w:t xml:space="preserve"> </w:t>
      </w:r>
      <w:r>
        <w:rPr>
          <w:color w:val="585858"/>
        </w:rPr>
        <w:t>creek's</w:t>
      </w:r>
      <w:r>
        <w:rPr>
          <w:color w:val="585858"/>
          <w:spacing w:val="-1"/>
        </w:rPr>
        <w:t xml:space="preserve"> </w:t>
      </w:r>
      <w:r>
        <w:rPr>
          <w:color w:val="585858"/>
        </w:rPr>
        <w:t>alignment has</w:t>
      </w:r>
      <w:r>
        <w:rPr>
          <w:color w:val="585858"/>
          <w:spacing w:val="-6"/>
        </w:rPr>
        <w:t xml:space="preserve"> </w:t>
      </w:r>
      <w:r>
        <w:rPr>
          <w:color w:val="585858"/>
        </w:rPr>
        <w:t>remained</w:t>
      </w:r>
      <w:r>
        <w:rPr>
          <w:color w:val="585858"/>
          <w:spacing w:val="-3"/>
        </w:rPr>
        <w:t xml:space="preserve"> </w:t>
      </w:r>
      <w:r>
        <w:rPr>
          <w:color w:val="585858"/>
        </w:rPr>
        <w:t>stable</w:t>
      </w:r>
      <w:r>
        <w:rPr>
          <w:color w:val="585858"/>
          <w:spacing w:val="-3"/>
        </w:rPr>
        <w:t xml:space="preserve"> </w:t>
      </w:r>
      <w:r>
        <w:rPr>
          <w:color w:val="585858"/>
        </w:rPr>
        <w:t>for</w:t>
      </w:r>
      <w:r>
        <w:rPr>
          <w:color w:val="585858"/>
          <w:spacing w:val="-1"/>
        </w:rPr>
        <w:t xml:space="preserve"> </w:t>
      </w:r>
      <w:r>
        <w:rPr>
          <w:color w:val="585858"/>
        </w:rPr>
        <w:t>11</w:t>
      </w:r>
      <w:r>
        <w:rPr>
          <w:color w:val="585858"/>
          <w:spacing w:val="-9"/>
        </w:rPr>
        <w:t xml:space="preserve"> </w:t>
      </w:r>
      <w:r>
        <w:rPr>
          <w:color w:val="585858"/>
        </w:rPr>
        <w:t>years</w:t>
      </w:r>
      <w:r>
        <w:rPr>
          <w:color w:val="585858"/>
          <w:spacing w:val="-1"/>
        </w:rPr>
        <w:t xml:space="preserve"> </w:t>
      </w:r>
      <w:r>
        <w:rPr>
          <w:color w:val="585858"/>
        </w:rPr>
        <w:t>without major</w:t>
      </w:r>
      <w:r>
        <w:rPr>
          <w:color w:val="585858"/>
          <w:spacing w:val="-1"/>
        </w:rPr>
        <w:t xml:space="preserve"> </w:t>
      </w:r>
      <w:r>
        <w:rPr>
          <w:color w:val="585858"/>
        </w:rPr>
        <w:t>instabilities</w:t>
      </w:r>
      <w:r>
        <w:rPr>
          <w:color w:val="585858"/>
          <w:spacing w:val="-1"/>
        </w:rPr>
        <w:t xml:space="preserve"> </w:t>
      </w:r>
      <w:r>
        <w:rPr>
          <w:color w:val="585858"/>
        </w:rPr>
        <w:t>or</w:t>
      </w:r>
      <w:r>
        <w:rPr>
          <w:color w:val="585858"/>
          <w:spacing w:val="-1"/>
        </w:rPr>
        <w:t xml:space="preserve"> </w:t>
      </w:r>
      <w:r>
        <w:rPr>
          <w:color w:val="585858"/>
        </w:rPr>
        <w:t>incision.</w:t>
      </w:r>
      <w:r>
        <w:rPr>
          <w:color w:val="585858"/>
          <w:spacing w:val="-5"/>
        </w:rPr>
        <w:t xml:space="preserve"> </w:t>
      </w:r>
      <w:r>
        <w:rPr>
          <w:color w:val="585858"/>
        </w:rPr>
        <w:t>The</w:t>
      </w:r>
      <w:r>
        <w:rPr>
          <w:color w:val="585858"/>
          <w:spacing w:val="-3"/>
        </w:rPr>
        <w:t xml:space="preserve"> </w:t>
      </w:r>
      <w:r>
        <w:rPr>
          <w:color w:val="585858"/>
        </w:rPr>
        <w:t>banks</w:t>
      </w:r>
      <w:r>
        <w:rPr>
          <w:color w:val="585858"/>
          <w:spacing w:val="-1"/>
        </w:rPr>
        <w:t xml:space="preserve"> </w:t>
      </w:r>
      <w:r>
        <w:rPr>
          <w:color w:val="585858"/>
        </w:rPr>
        <w:t>are well-vegetated, and site inspections show stable banks with no significant erosion. Retaining existing vegetation lowers the likelihood of incision or sustained bank erosion.</w:t>
      </w:r>
    </w:p>
    <w:p w14:paraId="72883A10" w14:textId="77777777" w:rsidR="009E1E07" w:rsidRDefault="009E1E07">
      <w:pPr>
        <w:spacing w:line="360" w:lineRule="auto"/>
        <w:sectPr w:rsidR="009E1E07">
          <w:pgSz w:w="11910" w:h="16840"/>
          <w:pgMar w:top="980" w:right="603" w:bottom="800" w:left="700" w:header="467" w:footer="612" w:gutter="0"/>
          <w:cols w:space="720"/>
        </w:sectPr>
      </w:pPr>
    </w:p>
    <w:p w14:paraId="6F286761" w14:textId="167EA241" w:rsidR="009E1E07" w:rsidRDefault="009E1E07">
      <w:pPr>
        <w:pStyle w:val="BodyText"/>
        <w:spacing w:before="282"/>
        <w:rPr>
          <w:sz w:val="28"/>
        </w:rPr>
      </w:pPr>
    </w:p>
    <w:p w14:paraId="7C12DFE8" w14:textId="46723754" w:rsidR="009E1E07" w:rsidRDefault="00CA3283">
      <w:pPr>
        <w:pStyle w:val="Heading4"/>
        <w:ind w:left="432"/>
      </w:pPr>
      <w:r>
        <w:rPr>
          <w:color w:val="18314A"/>
        </w:rPr>
        <w:t>Fish</w:t>
      </w:r>
      <w:r>
        <w:rPr>
          <w:color w:val="18314A"/>
          <w:spacing w:val="-6"/>
        </w:rPr>
        <w:t xml:space="preserve"> </w:t>
      </w:r>
      <w:r>
        <w:rPr>
          <w:color w:val="18314A"/>
          <w:spacing w:val="-2"/>
        </w:rPr>
        <w:t>Creek</w:t>
      </w:r>
    </w:p>
    <w:p w14:paraId="7B24C83B" w14:textId="77777777" w:rsidR="009E1E07" w:rsidRDefault="00CA3283">
      <w:pPr>
        <w:pStyle w:val="BodyText"/>
        <w:spacing w:before="116" w:line="360" w:lineRule="auto"/>
        <w:ind w:left="432" w:right="523"/>
      </w:pPr>
      <w:r>
        <w:rPr>
          <w:color w:val="585858"/>
        </w:rPr>
        <w:t>Fish</w:t>
      </w:r>
      <w:r>
        <w:rPr>
          <w:color w:val="585858"/>
          <w:spacing w:val="-1"/>
        </w:rPr>
        <w:t xml:space="preserve"> </w:t>
      </w:r>
      <w:r>
        <w:rPr>
          <w:color w:val="585858"/>
        </w:rPr>
        <w:t>Creek is a</w:t>
      </w:r>
      <w:r>
        <w:rPr>
          <w:color w:val="585858"/>
          <w:spacing w:val="-6"/>
        </w:rPr>
        <w:t xml:space="preserve"> </w:t>
      </w:r>
      <w:r>
        <w:rPr>
          <w:color w:val="585858"/>
        </w:rPr>
        <w:t>44</w:t>
      </w:r>
      <w:r>
        <w:rPr>
          <w:color w:val="585858"/>
          <w:spacing w:val="-2"/>
        </w:rPr>
        <w:t xml:space="preserve"> </w:t>
      </w:r>
      <w:r>
        <w:rPr>
          <w:color w:val="585858"/>
        </w:rPr>
        <w:t>km</w:t>
      </w:r>
      <w:r>
        <w:rPr>
          <w:color w:val="585858"/>
          <w:spacing w:val="-4"/>
        </w:rPr>
        <w:t xml:space="preserve"> </w:t>
      </w:r>
      <w:r>
        <w:rPr>
          <w:color w:val="585858"/>
        </w:rPr>
        <w:t>long</w:t>
      </w:r>
      <w:r>
        <w:rPr>
          <w:color w:val="585858"/>
          <w:spacing w:val="-1"/>
        </w:rPr>
        <w:t xml:space="preserve"> </w:t>
      </w:r>
      <w:r>
        <w:rPr>
          <w:color w:val="585858"/>
        </w:rPr>
        <w:t>creek that</w:t>
      </w:r>
      <w:r>
        <w:rPr>
          <w:color w:val="585858"/>
          <w:spacing w:val="-3"/>
        </w:rPr>
        <w:t xml:space="preserve"> </w:t>
      </w:r>
      <w:r>
        <w:rPr>
          <w:color w:val="585858"/>
        </w:rPr>
        <w:t>starts in</w:t>
      </w:r>
      <w:r>
        <w:rPr>
          <w:color w:val="585858"/>
          <w:spacing w:val="-6"/>
        </w:rPr>
        <w:t xml:space="preserve"> </w:t>
      </w:r>
      <w:r>
        <w:rPr>
          <w:color w:val="585858"/>
        </w:rPr>
        <w:t>Tarra</w:t>
      </w:r>
      <w:r>
        <w:rPr>
          <w:color w:val="585858"/>
          <w:spacing w:val="-1"/>
        </w:rPr>
        <w:t xml:space="preserve"> </w:t>
      </w:r>
      <w:r>
        <w:rPr>
          <w:color w:val="585858"/>
        </w:rPr>
        <w:t>Bulga</w:t>
      </w:r>
      <w:r>
        <w:rPr>
          <w:color w:val="585858"/>
          <w:spacing w:val="-1"/>
        </w:rPr>
        <w:t xml:space="preserve"> </w:t>
      </w:r>
      <w:r>
        <w:rPr>
          <w:color w:val="585858"/>
        </w:rPr>
        <w:t>National</w:t>
      </w:r>
      <w:r>
        <w:rPr>
          <w:color w:val="585858"/>
          <w:spacing w:val="-1"/>
        </w:rPr>
        <w:t xml:space="preserve"> </w:t>
      </w:r>
      <w:r>
        <w:rPr>
          <w:color w:val="585858"/>
        </w:rPr>
        <w:t>Park and</w:t>
      </w:r>
      <w:r>
        <w:rPr>
          <w:color w:val="585858"/>
          <w:spacing w:val="-1"/>
        </w:rPr>
        <w:t xml:space="preserve"> </w:t>
      </w:r>
      <w:r>
        <w:rPr>
          <w:color w:val="585858"/>
        </w:rPr>
        <w:t>flows southwest</w:t>
      </w:r>
      <w:r>
        <w:rPr>
          <w:color w:val="585858"/>
          <w:spacing w:val="-3"/>
        </w:rPr>
        <w:t xml:space="preserve"> </w:t>
      </w:r>
      <w:r>
        <w:rPr>
          <w:color w:val="585858"/>
        </w:rPr>
        <w:t>through</w:t>
      </w:r>
      <w:r>
        <w:rPr>
          <w:color w:val="585858"/>
          <w:spacing w:val="-1"/>
        </w:rPr>
        <w:t xml:space="preserve"> </w:t>
      </w:r>
      <w:r>
        <w:rPr>
          <w:color w:val="585858"/>
        </w:rPr>
        <w:t>Fish Creek town</w:t>
      </w:r>
      <w:r>
        <w:rPr>
          <w:color w:val="585858"/>
          <w:spacing w:val="-2"/>
        </w:rPr>
        <w:t xml:space="preserve"> </w:t>
      </w:r>
      <w:r>
        <w:rPr>
          <w:color w:val="585858"/>
        </w:rPr>
        <w:t>before</w:t>
      </w:r>
      <w:r>
        <w:rPr>
          <w:color w:val="585858"/>
          <w:spacing w:val="-7"/>
        </w:rPr>
        <w:t xml:space="preserve"> </w:t>
      </w:r>
      <w:r>
        <w:rPr>
          <w:color w:val="585858"/>
        </w:rPr>
        <w:t>joining</w:t>
      </w:r>
      <w:r>
        <w:rPr>
          <w:color w:val="585858"/>
          <w:spacing w:val="-2"/>
        </w:rPr>
        <w:t xml:space="preserve"> </w:t>
      </w:r>
      <w:r>
        <w:rPr>
          <w:color w:val="585858"/>
        </w:rPr>
        <w:t>the</w:t>
      </w:r>
      <w:r>
        <w:rPr>
          <w:color w:val="585858"/>
          <w:spacing w:val="-2"/>
        </w:rPr>
        <w:t xml:space="preserve"> </w:t>
      </w:r>
      <w:proofErr w:type="spellStart"/>
      <w:r>
        <w:rPr>
          <w:color w:val="585858"/>
        </w:rPr>
        <w:t>Tarwin</w:t>
      </w:r>
      <w:proofErr w:type="spellEnd"/>
      <w:r>
        <w:rPr>
          <w:color w:val="585858"/>
          <w:spacing w:val="-2"/>
        </w:rPr>
        <w:t xml:space="preserve"> </w:t>
      </w:r>
      <w:r>
        <w:rPr>
          <w:color w:val="585858"/>
        </w:rPr>
        <w:t>River.</w:t>
      </w:r>
      <w:r>
        <w:rPr>
          <w:color w:val="585858"/>
          <w:spacing w:val="-4"/>
        </w:rPr>
        <w:t xml:space="preserve"> </w:t>
      </w:r>
      <w:r>
        <w:rPr>
          <w:color w:val="585858"/>
        </w:rPr>
        <w:t>The</w:t>
      </w:r>
      <w:r>
        <w:rPr>
          <w:color w:val="585858"/>
          <w:spacing w:val="-2"/>
        </w:rPr>
        <w:t xml:space="preserve"> </w:t>
      </w:r>
      <w:r>
        <w:rPr>
          <w:color w:val="585858"/>
        </w:rPr>
        <w:t>geology of</w:t>
      </w:r>
      <w:r>
        <w:rPr>
          <w:color w:val="585858"/>
          <w:spacing w:val="-4"/>
        </w:rPr>
        <w:t xml:space="preserve"> </w:t>
      </w:r>
      <w:r>
        <w:rPr>
          <w:color w:val="585858"/>
        </w:rPr>
        <w:t>the</w:t>
      </w:r>
      <w:r>
        <w:rPr>
          <w:color w:val="585858"/>
          <w:spacing w:val="-2"/>
        </w:rPr>
        <w:t xml:space="preserve"> </w:t>
      </w:r>
      <w:r>
        <w:rPr>
          <w:color w:val="585858"/>
        </w:rPr>
        <w:t>upper catchment</w:t>
      </w:r>
      <w:r>
        <w:rPr>
          <w:color w:val="585858"/>
          <w:spacing w:val="-4"/>
        </w:rPr>
        <w:t xml:space="preserve"> </w:t>
      </w:r>
      <w:r>
        <w:rPr>
          <w:color w:val="585858"/>
        </w:rPr>
        <w:t>consists</w:t>
      </w:r>
      <w:r>
        <w:rPr>
          <w:color w:val="585858"/>
          <w:spacing w:val="-5"/>
        </w:rPr>
        <w:t xml:space="preserve"> </w:t>
      </w:r>
      <w:r>
        <w:rPr>
          <w:color w:val="585858"/>
        </w:rPr>
        <w:t>of</w:t>
      </w:r>
      <w:r>
        <w:rPr>
          <w:color w:val="585858"/>
          <w:spacing w:val="-4"/>
        </w:rPr>
        <w:t xml:space="preserve"> </w:t>
      </w:r>
      <w:r>
        <w:rPr>
          <w:color w:val="585858"/>
        </w:rPr>
        <w:t>sandstone</w:t>
      </w:r>
      <w:r>
        <w:rPr>
          <w:color w:val="585858"/>
          <w:spacing w:val="-2"/>
        </w:rPr>
        <w:t xml:space="preserve"> </w:t>
      </w:r>
      <w:r>
        <w:rPr>
          <w:color w:val="585858"/>
        </w:rPr>
        <w:t>and Haunted Hills formation, while at the</w:t>
      </w:r>
      <w:r>
        <w:rPr>
          <w:color w:val="585858"/>
          <w:spacing w:val="-3"/>
        </w:rPr>
        <w:t xml:space="preserve"> </w:t>
      </w:r>
      <w:r>
        <w:rPr>
          <w:color w:val="585858"/>
        </w:rPr>
        <w:t>intersection with</w:t>
      </w:r>
      <w:r>
        <w:rPr>
          <w:color w:val="585858"/>
          <w:spacing w:val="-3"/>
        </w:rPr>
        <w:t xml:space="preserve"> </w:t>
      </w:r>
      <w:r>
        <w:rPr>
          <w:color w:val="585858"/>
        </w:rPr>
        <w:t>the project alignment it features alluvium and alluvial terrace deposits. The soil in this area is dispersive white clays covered by a</w:t>
      </w:r>
      <w:r>
        <w:rPr>
          <w:color w:val="585858"/>
          <w:spacing w:val="-2"/>
        </w:rPr>
        <w:t xml:space="preserve"> </w:t>
      </w:r>
      <w:r>
        <w:rPr>
          <w:color w:val="585858"/>
        </w:rPr>
        <w:t>thin layer of topsoil, known</w:t>
      </w:r>
      <w:r>
        <w:rPr>
          <w:color w:val="585858"/>
          <w:spacing w:val="-2"/>
        </w:rPr>
        <w:t xml:space="preserve"> </w:t>
      </w:r>
      <w:r>
        <w:rPr>
          <w:color w:val="585858"/>
        </w:rPr>
        <w:t>for their high erosive potential. The catchment is primarily used for grazing modified pastures, with some residential and farm infrastructure, and mining operations.</w:t>
      </w:r>
    </w:p>
    <w:p w14:paraId="4D227080" w14:textId="77777777" w:rsidR="009E1E07" w:rsidRDefault="00CA3283">
      <w:pPr>
        <w:pStyle w:val="BodyText"/>
        <w:spacing w:before="119" w:line="360" w:lineRule="auto"/>
        <w:ind w:left="432" w:right="523"/>
      </w:pPr>
      <w:r>
        <w:rPr>
          <w:color w:val="585858"/>
        </w:rPr>
        <w:t>The</w:t>
      </w:r>
      <w:r>
        <w:rPr>
          <w:color w:val="585858"/>
          <w:spacing w:val="-3"/>
        </w:rPr>
        <w:t xml:space="preserve"> </w:t>
      </w:r>
      <w:r>
        <w:rPr>
          <w:color w:val="585858"/>
        </w:rPr>
        <w:t>channel</w:t>
      </w:r>
      <w:r>
        <w:rPr>
          <w:color w:val="585858"/>
          <w:spacing w:val="-3"/>
        </w:rPr>
        <w:t xml:space="preserve"> </w:t>
      </w:r>
      <w:r>
        <w:rPr>
          <w:color w:val="585858"/>
        </w:rPr>
        <w:t>is</w:t>
      </w:r>
      <w:r>
        <w:rPr>
          <w:color w:val="585858"/>
          <w:spacing w:val="-1"/>
        </w:rPr>
        <w:t xml:space="preserve"> </w:t>
      </w:r>
      <w:r>
        <w:rPr>
          <w:color w:val="585858"/>
        </w:rPr>
        <w:t>approximately</w:t>
      </w:r>
      <w:r>
        <w:rPr>
          <w:color w:val="585858"/>
          <w:spacing w:val="-1"/>
        </w:rPr>
        <w:t xml:space="preserve"> </w:t>
      </w:r>
      <w:r>
        <w:rPr>
          <w:color w:val="585858"/>
        </w:rPr>
        <w:t>15-m-wide</w:t>
      </w:r>
      <w:r>
        <w:rPr>
          <w:color w:val="585858"/>
          <w:spacing w:val="-3"/>
        </w:rPr>
        <w:t xml:space="preserve"> </w:t>
      </w:r>
      <w:r>
        <w:rPr>
          <w:color w:val="585858"/>
        </w:rPr>
        <w:t>and</w:t>
      </w:r>
      <w:r>
        <w:rPr>
          <w:color w:val="585858"/>
          <w:spacing w:val="-3"/>
        </w:rPr>
        <w:t xml:space="preserve"> </w:t>
      </w:r>
      <w:r>
        <w:rPr>
          <w:color w:val="585858"/>
        </w:rPr>
        <w:t>2-m-deep,</w:t>
      </w:r>
      <w:r>
        <w:rPr>
          <w:color w:val="585858"/>
          <w:spacing w:val="-1"/>
        </w:rPr>
        <w:t xml:space="preserve"> </w:t>
      </w:r>
      <w:r>
        <w:rPr>
          <w:color w:val="585858"/>
        </w:rPr>
        <w:t>with</w:t>
      </w:r>
      <w:r>
        <w:rPr>
          <w:color w:val="585858"/>
          <w:spacing w:val="-8"/>
        </w:rPr>
        <w:t xml:space="preserve"> </w:t>
      </w:r>
      <w:r>
        <w:rPr>
          <w:color w:val="585858"/>
        </w:rPr>
        <w:t>the</w:t>
      </w:r>
      <w:r>
        <w:rPr>
          <w:color w:val="585858"/>
          <w:spacing w:val="-3"/>
        </w:rPr>
        <w:t xml:space="preserve"> </w:t>
      </w:r>
      <w:r>
        <w:rPr>
          <w:color w:val="585858"/>
        </w:rPr>
        <w:t>southern</w:t>
      </w:r>
      <w:r>
        <w:rPr>
          <w:color w:val="585858"/>
          <w:spacing w:val="-3"/>
        </w:rPr>
        <w:t xml:space="preserve"> </w:t>
      </w:r>
      <w:r>
        <w:rPr>
          <w:color w:val="585858"/>
        </w:rPr>
        <w:t>channel</w:t>
      </w:r>
      <w:r>
        <w:rPr>
          <w:color w:val="585858"/>
          <w:spacing w:val="-3"/>
        </w:rPr>
        <w:t xml:space="preserve"> </w:t>
      </w:r>
      <w:r>
        <w:rPr>
          <w:color w:val="585858"/>
        </w:rPr>
        <w:t>being</w:t>
      </w:r>
      <w:r>
        <w:rPr>
          <w:color w:val="585858"/>
          <w:spacing w:val="-3"/>
        </w:rPr>
        <w:t xml:space="preserve"> </w:t>
      </w:r>
      <w:r>
        <w:rPr>
          <w:color w:val="585858"/>
        </w:rPr>
        <w:t>deeper</w:t>
      </w:r>
      <w:r>
        <w:rPr>
          <w:color w:val="585858"/>
          <w:spacing w:val="-1"/>
        </w:rPr>
        <w:t xml:space="preserve"> </w:t>
      </w:r>
      <w:r>
        <w:rPr>
          <w:color w:val="585858"/>
        </w:rPr>
        <w:t>and</w:t>
      </w:r>
      <w:r>
        <w:rPr>
          <w:color w:val="585858"/>
          <w:spacing w:val="-3"/>
        </w:rPr>
        <w:t xml:space="preserve"> </w:t>
      </w:r>
      <w:r>
        <w:rPr>
          <w:color w:val="585858"/>
        </w:rPr>
        <w:t>serving as the main flow pathway. No</w:t>
      </w:r>
      <w:r>
        <w:rPr>
          <w:color w:val="585858"/>
          <w:spacing w:val="-4"/>
        </w:rPr>
        <w:t xml:space="preserve"> </w:t>
      </w:r>
      <w:r>
        <w:rPr>
          <w:color w:val="585858"/>
        </w:rPr>
        <w:t>major</w:t>
      </w:r>
      <w:r>
        <w:rPr>
          <w:color w:val="585858"/>
          <w:spacing w:val="-2"/>
        </w:rPr>
        <w:t xml:space="preserve"> </w:t>
      </w:r>
      <w:r>
        <w:rPr>
          <w:color w:val="585858"/>
        </w:rPr>
        <w:t>instabilities or incision are observed near the project alignment, and</w:t>
      </w:r>
      <w:r>
        <w:rPr>
          <w:color w:val="585858"/>
          <w:spacing w:val="-4"/>
        </w:rPr>
        <w:t xml:space="preserve"> </w:t>
      </w:r>
      <w:r>
        <w:rPr>
          <w:color w:val="585858"/>
        </w:rPr>
        <w:t>the banks are relatively stable, protected by a narrow buffer of native vegetation, fenced from stock access.</w:t>
      </w:r>
    </w:p>
    <w:p w14:paraId="3D42BC16" w14:textId="77777777" w:rsidR="009E1E07" w:rsidRDefault="009E1E07">
      <w:pPr>
        <w:pStyle w:val="BodyText"/>
        <w:spacing w:before="14"/>
      </w:pPr>
    </w:p>
    <w:p w14:paraId="44366CD0" w14:textId="77777777" w:rsidR="009E1E07" w:rsidRDefault="00CA3283">
      <w:pPr>
        <w:pStyle w:val="Heading4"/>
        <w:ind w:left="432"/>
      </w:pPr>
      <w:bookmarkStart w:id="12" w:name="Bennetts_Creek_and_Eel_Hole_Creek"/>
      <w:bookmarkEnd w:id="12"/>
      <w:r>
        <w:rPr>
          <w:color w:val="18314A"/>
        </w:rPr>
        <w:t>Bennetts</w:t>
      </w:r>
      <w:r>
        <w:rPr>
          <w:color w:val="18314A"/>
          <w:spacing w:val="-6"/>
        </w:rPr>
        <w:t xml:space="preserve"> </w:t>
      </w:r>
      <w:r>
        <w:rPr>
          <w:color w:val="18314A"/>
        </w:rPr>
        <w:t>Creek</w:t>
      </w:r>
      <w:r>
        <w:rPr>
          <w:color w:val="18314A"/>
          <w:spacing w:val="-9"/>
        </w:rPr>
        <w:t xml:space="preserve"> </w:t>
      </w:r>
      <w:r>
        <w:rPr>
          <w:color w:val="18314A"/>
        </w:rPr>
        <w:t>and</w:t>
      </w:r>
      <w:r>
        <w:rPr>
          <w:color w:val="18314A"/>
          <w:spacing w:val="-2"/>
        </w:rPr>
        <w:t xml:space="preserve"> </w:t>
      </w:r>
      <w:r>
        <w:rPr>
          <w:color w:val="18314A"/>
        </w:rPr>
        <w:t>Eel</w:t>
      </w:r>
      <w:r>
        <w:rPr>
          <w:color w:val="18314A"/>
          <w:spacing w:val="-5"/>
        </w:rPr>
        <w:t xml:space="preserve"> </w:t>
      </w:r>
      <w:r>
        <w:rPr>
          <w:color w:val="18314A"/>
        </w:rPr>
        <w:t>Hole</w:t>
      </w:r>
      <w:r>
        <w:rPr>
          <w:color w:val="18314A"/>
          <w:spacing w:val="-7"/>
        </w:rPr>
        <w:t xml:space="preserve"> </w:t>
      </w:r>
      <w:r>
        <w:rPr>
          <w:color w:val="18314A"/>
          <w:spacing w:val="-2"/>
        </w:rPr>
        <w:t>Creek</w:t>
      </w:r>
    </w:p>
    <w:p w14:paraId="76F932B6" w14:textId="77777777" w:rsidR="009E1E07" w:rsidRDefault="00CA3283">
      <w:pPr>
        <w:pStyle w:val="BodyText"/>
        <w:spacing w:before="115" w:line="360" w:lineRule="auto"/>
        <w:ind w:left="433" w:right="673" w:hanging="1"/>
      </w:pPr>
      <w:r>
        <w:rPr>
          <w:color w:val="585858"/>
        </w:rPr>
        <w:t>Bennetts Creek is located to the east of the Hazelwood converter station site and Tramway Road. It flows north</w:t>
      </w:r>
      <w:r>
        <w:rPr>
          <w:color w:val="585858"/>
          <w:spacing w:val="-2"/>
        </w:rPr>
        <w:t xml:space="preserve"> </w:t>
      </w:r>
      <w:r>
        <w:rPr>
          <w:color w:val="585858"/>
        </w:rPr>
        <w:t>and</w:t>
      </w:r>
      <w:r>
        <w:rPr>
          <w:color w:val="585858"/>
          <w:spacing w:val="-2"/>
        </w:rPr>
        <w:t xml:space="preserve"> </w:t>
      </w:r>
      <w:r>
        <w:rPr>
          <w:color w:val="585858"/>
        </w:rPr>
        <w:t>splits into</w:t>
      </w:r>
      <w:r>
        <w:rPr>
          <w:color w:val="585858"/>
          <w:spacing w:val="-7"/>
        </w:rPr>
        <w:t xml:space="preserve"> </w:t>
      </w:r>
      <w:r>
        <w:rPr>
          <w:color w:val="585858"/>
        </w:rPr>
        <w:t>two</w:t>
      </w:r>
      <w:r>
        <w:rPr>
          <w:color w:val="585858"/>
          <w:spacing w:val="-3"/>
        </w:rPr>
        <w:t xml:space="preserve"> </w:t>
      </w:r>
      <w:r>
        <w:rPr>
          <w:color w:val="585858"/>
        </w:rPr>
        <w:t>flows upstream of</w:t>
      </w:r>
      <w:r>
        <w:rPr>
          <w:color w:val="585858"/>
          <w:spacing w:val="-4"/>
        </w:rPr>
        <w:t xml:space="preserve"> </w:t>
      </w:r>
      <w:r>
        <w:rPr>
          <w:color w:val="585858"/>
        </w:rPr>
        <w:t>the</w:t>
      </w:r>
      <w:r>
        <w:rPr>
          <w:color w:val="585858"/>
          <w:spacing w:val="-2"/>
        </w:rPr>
        <w:t xml:space="preserve"> </w:t>
      </w:r>
      <w:r>
        <w:rPr>
          <w:color w:val="585858"/>
        </w:rPr>
        <w:t>converter station</w:t>
      </w:r>
      <w:r>
        <w:rPr>
          <w:color w:val="585858"/>
          <w:spacing w:val="-2"/>
        </w:rPr>
        <w:t xml:space="preserve"> </w:t>
      </w:r>
      <w:r>
        <w:rPr>
          <w:color w:val="585858"/>
        </w:rPr>
        <w:t>site</w:t>
      </w:r>
      <w:r>
        <w:rPr>
          <w:color w:val="585858"/>
          <w:spacing w:val="-4"/>
        </w:rPr>
        <w:t xml:space="preserve"> </w:t>
      </w:r>
      <w:r>
        <w:rPr>
          <w:color w:val="585858"/>
        </w:rPr>
        <w:t>and</w:t>
      </w:r>
      <w:r>
        <w:rPr>
          <w:color w:val="585858"/>
          <w:spacing w:val="-2"/>
        </w:rPr>
        <w:t xml:space="preserve"> </w:t>
      </w:r>
      <w:proofErr w:type="spellStart"/>
      <w:r>
        <w:rPr>
          <w:color w:val="585858"/>
        </w:rPr>
        <w:t>Boldings</w:t>
      </w:r>
      <w:proofErr w:type="spellEnd"/>
      <w:r>
        <w:rPr>
          <w:color w:val="585858"/>
        </w:rPr>
        <w:t xml:space="preserve"> Road, as shown</w:t>
      </w:r>
      <w:r>
        <w:rPr>
          <w:color w:val="585858"/>
          <w:spacing w:val="-2"/>
        </w:rPr>
        <w:t xml:space="preserve"> </w:t>
      </w:r>
      <w:r>
        <w:rPr>
          <w:color w:val="585858"/>
        </w:rPr>
        <w:t>in</w:t>
      </w:r>
      <w:r>
        <w:rPr>
          <w:color w:val="585858"/>
          <w:spacing w:val="-8"/>
        </w:rPr>
        <w:t xml:space="preserve"> </w:t>
      </w:r>
      <w:hyperlink w:anchor="_bookmark5" w:history="1">
        <w:r>
          <w:rPr>
            <w:color w:val="585858"/>
          </w:rPr>
          <w:t>Figure</w:t>
        </w:r>
      </w:hyperlink>
      <w:r>
        <w:rPr>
          <w:color w:val="585858"/>
        </w:rPr>
        <w:t xml:space="preserve"> </w:t>
      </w:r>
      <w:hyperlink w:anchor="_bookmark5" w:history="1">
        <w:r>
          <w:rPr>
            <w:color w:val="585858"/>
          </w:rPr>
          <w:t>4-25</w:t>
        </w:r>
        <w:r>
          <w:rPr>
            <w:color w:val="4F81BC"/>
          </w:rPr>
          <w:t>.</w:t>
        </w:r>
      </w:hyperlink>
      <w:r>
        <w:rPr>
          <w:color w:val="4F81BC"/>
        </w:rPr>
        <w:t xml:space="preserve"> </w:t>
      </w:r>
      <w:r>
        <w:rPr>
          <w:color w:val="585858"/>
        </w:rPr>
        <w:t>One flow path travels north adjacent to Tramway</w:t>
      </w:r>
      <w:r>
        <w:rPr>
          <w:color w:val="585858"/>
          <w:spacing w:val="-1"/>
        </w:rPr>
        <w:t xml:space="preserve"> </w:t>
      </w:r>
      <w:r>
        <w:rPr>
          <w:color w:val="585858"/>
        </w:rPr>
        <w:t>Road and continues as Bennetts Creek. The other flow path travels to the west through a series of irrigation channels and across Churchill-</w:t>
      </w:r>
      <w:proofErr w:type="spellStart"/>
      <w:r>
        <w:rPr>
          <w:color w:val="585858"/>
        </w:rPr>
        <w:t>Traralgon</w:t>
      </w:r>
      <w:proofErr w:type="spellEnd"/>
      <w:r>
        <w:rPr>
          <w:color w:val="585858"/>
        </w:rPr>
        <w:t xml:space="preserve"> Road where it becomes Eel Hole Creek that ultimately flows to the former Hazelwood mine cooling pond. These waterways are not crossed by the project alignment.</w:t>
      </w:r>
    </w:p>
    <w:p w14:paraId="4CE1D912" w14:textId="77777777" w:rsidR="00234802" w:rsidRDefault="00234802">
      <w:pPr>
        <w:spacing w:line="360" w:lineRule="auto"/>
        <w:sectPr w:rsidR="00234802">
          <w:pgSz w:w="11910" w:h="16840"/>
          <w:pgMar w:top="980" w:right="603" w:bottom="800" w:left="700" w:header="467" w:footer="612" w:gutter="0"/>
          <w:cols w:space="720"/>
        </w:sectPr>
      </w:pPr>
    </w:p>
    <w:p w14:paraId="511B7770" w14:textId="066D4D04" w:rsidR="009E1E07" w:rsidRDefault="00234802">
      <w:pPr>
        <w:spacing w:line="360" w:lineRule="auto"/>
        <w:sectPr w:rsidR="009E1E07">
          <w:pgSz w:w="11910" w:h="16840"/>
          <w:pgMar w:top="980" w:right="603" w:bottom="800" w:left="700" w:header="467" w:footer="612" w:gutter="0"/>
          <w:cols w:space="720"/>
        </w:sectPr>
      </w:pPr>
      <w:r>
        <w:rPr>
          <w:rFonts w:ascii="Arial Narrow" w:hAnsi="Arial Narrow"/>
          <w:noProof/>
          <w:sz w:val="8"/>
        </w:rPr>
        <w:lastRenderedPageBreak/>
        <w:drawing>
          <wp:anchor distT="0" distB="0" distL="114300" distR="114300" simplePos="0" relativeHeight="251812352" behindDoc="0" locked="0" layoutInCell="1" allowOverlap="1" wp14:anchorId="001DB23C" wp14:editId="1CCC3230">
            <wp:simplePos x="0" y="0"/>
            <wp:positionH relativeFrom="column">
              <wp:posOffset>-448500</wp:posOffset>
            </wp:positionH>
            <wp:positionV relativeFrom="paragraph">
              <wp:posOffset>-627115</wp:posOffset>
            </wp:positionV>
            <wp:extent cx="7559675" cy="10691495"/>
            <wp:effectExtent l="0" t="0" r="3175" b="0"/>
            <wp:wrapNone/>
            <wp:docPr id="1324049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anchor>
        </w:drawing>
      </w:r>
    </w:p>
    <w:p w14:paraId="50F2B11B" w14:textId="45E81B80" w:rsidR="009E1E07" w:rsidRDefault="009E1E07">
      <w:pPr>
        <w:spacing w:line="201" w:lineRule="auto"/>
        <w:rPr>
          <w:rFonts w:ascii="Arial Narrow" w:hAnsi="Arial Narrow"/>
          <w:sz w:val="8"/>
        </w:rPr>
        <w:sectPr w:rsidR="009E1E07" w:rsidSect="00234802">
          <w:headerReference w:type="default" r:id="rId20"/>
          <w:footerReference w:type="default" r:id="rId21"/>
          <w:type w:val="continuous"/>
          <w:pgSz w:w="11910" w:h="16840"/>
          <w:pgMar w:top="580" w:right="800" w:bottom="560" w:left="980" w:header="0" w:footer="0" w:gutter="0"/>
          <w:cols w:space="720"/>
          <w:docGrid w:linePitch="299"/>
        </w:sectPr>
      </w:pPr>
      <w:bookmarkStart w:id="13" w:name="_bookmark5"/>
      <w:bookmarkEnd w:id="13"/>
    </w:p>
    <w:p w14:paraId="098127DD" w14:textId="77777777" w:rsidR="009E1E07" w:rsidRDefault="00CA3283">
      <w:pPr>
        <w:pStyle w:val="Heading3"/>
        <w:numPr>
          <w:ilvl w:val="2"/>
          <w:numId w:val="12"/>
        </w:numPr>
        <w:tabs>
          <w:tab w:val="left" w:pos="1245"/>
        </w:tabs>
        <w:spacing w:before="91"/>
        <w:ind w:left="1245"/>
      </w:pPr>
      <w:bookmarkStart w:id="14" w:name="5.2.2_Flooding"/>
      <w:bookmarkEnd w:id="14"/>
      <w:r>
        <w:rPr>
          <w:color w:val="18314A"/>
          <w:spacing w:val="-2"/>
        </w:rPr>
        <w:lastRenderedPageBreak/>
        <w:t>Flooding</w:t>
      </w:r>
    </w:p>
    <w:p w14:paraId="3AE2EE9A" w14:textId="77777777" w:rsidR="009E1E07" w:rsidRDefault="00CA3283">
      <w:pPr>
        <w:pStyle w:val="BodyText"/>
        <w:spacing w:before="237" w:line="360" w:lineRule="auto"/>
        <w:ind w:left="112" w:right="102"/>
      </w:pPr>
      <w:r>
        <w:rPr>
          <w:color w:val="585858"/>
        </w:rPr>
        <w:t xml:space="preserve">Baseline flood extents were </w:t>
      </w:r>
      <w:proofErr w:type="spellStart"/>
      <w:r>
        <w:rPr>
          <w:color w:val="585858"/>
        </w:rPr>
        <w:t>analysed</w:t>
      </w:r>
      <w:proofErr w:type="spellEnd"/>
      <w:r>
        <w:rPr>
          <w:color w:val="585858"/>
        </w:rPr>
        <w:t xml:space="preserve"> using 1% AEP (which represents a one in a hundred chance of being exceeded</w:t>
      </w:r>
      <w:r>
        <w:rPr>
          <w:color w:val="585858"/>
          <w:spacing w:val="-3"/>
        </w:rPr>
        <w:t xml:space="preserve"> </w:t>
      </w:r>
      <w:r>
        <w:rPr>
          <w:color w:val="585858"/>
        </w:rPr>
        <w:t>in</w:t>
      </w:r>
      <w:r>
        <w:rPr>
          <w:color w:val="585858"/>
          <w:spacing w:val="-2"/>
        </w:rPr>
        <w:t xml:space="preserve"> </w:t>
      </w:r>
      <w:r>
        <w:rPr>
          <w:color w:val="585858"/>
        </w:rPr>
        <w:t>any year)</w:t>
      </w:r>
      <w:r>
        <w:rPr>
          <w:color w:val="585858"/>
          <w:spacing w:val="-1"/>
        </w:rPr>
        <w:t xml:space="preserve"> </w:t>
      </w:r>
      <w:r>
        <w:rPr>
          <w:color w:val="585858"/>
        </w:rPr>
        <w:t>for each</w:t>
      </w:r>
      <w:r>
        <w:rPr>
          <w:color w:val="585858"/>
          <w:spacing w:val="-7"/>
        </w:rPr>
        <w:t xml:space="preserve"> </w:t>
      </w:r>
      <w:r>
        <w:rPr>
          <w:color w:val="585858"/>
        </w:rPr>
        <w:t>major</w:t>
      </w:r>
      <w:r>
        <w:rPr>
          <w:color w:val="585858"/>
          <w:spacing w:val="-5"/>
        </w:rPr>
        <w:t xml:space="preserve"> </w:t>
      </w:r>
      <w:r>
        <w:rPr>
          <w:color w:val="585858"/>
        </w:rPr>
        <w:t>waterway crossing</w:t>
      </w:r>
      <w:r>
        <w:rPr>
          <w:color w:val="585858"/>
          <w:spacing w:val="-2"/>
        </w:rPr>
        <w:t xml:space="preserve"> </w:t>
      </w:r>
      <w:r>
        <w:rPr>
          <w:color w:val="585858"/>
        </w:rPr>
        <w:t>to</w:t>
      </w:r>
      <w:r>
        <w:rPr>
          <w:color w:val="585858"/>
          <w:spacing w:val="-2"/>
        </w:rPr>
        <w:t xml:space="preserve"> </w:t>
      </w:r>
      <w:r>
        <w:rPr>
          <w:color w:val="585858"/>
        </w:rPr>
        <w:t>assess</w:t>
      </w:r>
      <w:r>
        <w:rPr>
          <w:color w:val="585858"/>
          <w:spacing w:val="-5"/>
        </w:rPr>
        <w:t xml:space="preserve"> </w:t>
      </w:r>
      <w:r>
        <w:rPr>
          <w:color w:val="585858"/>
        </w:rPr>
        <w:t>existing</w:t>
      </w:r>
      <w:r>
        <w:rPr>
          <w:color w:val="585858"/>
          <w:spacing w:val="-2"/>
        </w:rPr>
        <w:t xml:space="preserve"> </w:t>
      </w:r>
      <w:r>
        <w:rPr>
          <w:color w:val="585858"/>
        </w:rPr>
        <w:t>flood</w:t>
      </w:r>
      <w:r>
        <w:rPr>
          <w:color w:val="585858"/>
          <w:spacing w:val="-2"/>
        </w:rPr>
        <w:t xml:space="preserve"> </w:t>
      </w:r>
      <w:r>
        <w:rPr>
          <w:color w:val="585858"/>
        </w:rPr>
        <w:t>conditions within</w:t>
      </w:r>
      <w:r>
        <w:rPr>
          <w:color w:val="585858"/>
          <w:spacing w:val="-4"/>
        </w:rPr>
        <w:t xml:space="preserve"> </w:t>
      </w:r>
      <w:r>
        <w:rPr>
          <w:color w:val="585858"/>
        </w:rPr>
        <w:t>the</w:t>
      </w:r>
      <w:r>
        <w:rPr>
          <w:color w:val="585858"/>
          <w:spacing w:val="-2"/>
        </w:rPr>
        <w:t xml:space="preserve"> </w:t>
      </w:r>
      <w:r>
        <w:rPr>
          <w:color w:val="585858"/>
        </w:rPr>
        <w:t xml:space="preserve">project </w:t>
      </w:r>
      <w:r>
        <w:rPr>
          <w:color w:val="585858"/>
          <w:spacing w:val="-2"/>
        </w:rPr>
        <w:t>area.</w:t>
      </w:r>
    </w:p>
    <w:p w14:paraId="2EE84EF5" w14:textId="77777777" w:rsidR="009E1E07" w:rsidRDefault="00CA3283">
      <w:pPr>
        <w:pStyle w:val="BodyText"/>
        <w:spacing w:before="122" w:line="360" w:lineRule="auto"/>
        <w:ind w:left="112" w:right="102"/>
      </w:pPr>
      <w:r>
        <w:rPr>
          <w:color w:val="585858"/>
        </w:rPr>
        <w:t>Floodplain areas with wide flood extents occur at the</w:t>
      </w:r>
      <w:r>
        <w:rPr>
          <w:color w:val="585858"/>
          <w:spacing w:val="-2"/>
        </w:rPr>
        <w:t xml:space="preserve"> </w:t>
      </w:r>
      <w:r>
        <w:rPr>
          <w:color w:val="585858"/>
        </w:rPr>
        <w:t xml:space="preserve">crossing locations of the Little </w:t>
      </w:r>
      <w:proofErr w:type="spellStart"/>
      <w:r>
        <w:rPr>
          <w:color w:val="585858"/>
        </w:rPr>
        <w:t>Morwell</w:t>
      </w:r>
      <w:proofErr w:type="spellEnd"/>
      <w:r>
        <w:rPr>
          <w:color w:val="585858"/>
        </w:rPr>
        <w:t xml:space="preserve"> River, </w:t>
      </w:r>
      <w:proofErr w:type="spellStart"/>
      <w:r>
        <w:rPr>
          <w:color w:val="585858"/>
        </w:rPr>
        <w:t>Tarwin</w:t>
      </w:r>
      <w:proofErr w:type="spellEnd"/>
      <w:r>
        <w:rPr>
          <w:color w:val="585858"/>
        </w:rPr>
        <w:t xml:space="preserve"> River East Branch and their tributaries, with flood extents reaching up to 850 m under 1% AEP. In the absence</w:t>
      </w:r>
      <w:r>
        <w:rPr>
          <w:color w:val="585858"/>
          <w:spacing w:val="-3"/>
        </w:rPr>
        <w:t xml:space="preserve"> </w:t>
      </w:r>
      <w:r>
        <w:rPr>
          <w:color w:val="585858"/>
        </w:rPr>
        <w:t>of a</w:t>
      </w:r>
      <w:r>
        <w:rPr>
          <w:color w:val="585858"/>
          <w:spacing w:val="-2"/>
        </w:rPr>
        <w:t xml:space="preserve"> </w:t>
      </w:r>
      <w:r>
        <w:rPr>
          <w:color w:val="585858"/>
        </w:rPr>
        <w:t>mapped</w:t>
      </w:r>
      <w:r>
        <w:rPr>
          <w:color w:val="585858"/>
          <w:spacing w:val="-2"/>
        </w:rPr>
        <w:t xml:space="preserve"> </w:t>
      </w:r>
      <w:r>
        <w:rPr>
          <w:color w:val="585858"/>
        </w:rPr>
        <w:t>1%</w:t>
      </w:r>
      <w:r>
        <w:rPr>
          <w:color w:val="585858"/>
          <w:spacing w:val="-2"/>
        </w:rPr>
        <w:t xml:space="preserve"> </w:t>
      </w:r>
      <w:r>
        <w:rPr>
          <w:color w:val="585858"/>
        </w:rPr>
        <w:t>AEP flood</w:t>
      </w:r>
      <w:r>
        <w:rPr>
          <w:color w:val="585858"/>
          <w:spacing w:val="-2"/>
        </w:rPr>
        <w:t xml:space="preserve"> </w:t>
      </w:r>
      <w:r>
        <w:rPr>
          <w:color w:val="585858"/>
        </w:rPr>
        <w:t>extent for</w:t>
      </w:r>
      <w:r>
        <w:rPr>
          <w:color w:val="585858"/>
          <w:spacing w:val="-5"/>
        </w:rPr>
        <w:t xml:space="preserve"> </w:t>
      </w:r>
      <w:r>
        <w:rPr>
          <w:color w:val="585858"/>
        </w:rPr>
        <w:t>Buffalo</w:t>
      </w:r>
      <w:r>
        <w:rPr>
          <w:color w:val="585858"/>
          <w:spacing w:val="-7"/>
        </w:rPr>
        <w:t xml:space="preserve"> </w:t>
      </w:r>
      <w:r>
        <w:rPr>
          <w:color w:val="585858"/>
        </w:rPr>
        <w:t>Creek, an</w:t>
      </w:r>
      <w:r>
        <w:rPr>
          <w:color w:val="585858"/>
          <w:spacing w:val="-2"/>
        </w:rPr>
        <w:t xml:space="preserve"> </w:t>
      </w:r>
      <w:r>
        <w:rPr>
          <w:color w:val="585858"/>
        </w:rPr>
        <w:t>estimated</w:t>
      </w:r>
      <w:r>
        <w:rPr>
          <w:color w:val="585858"/>
          <w:spacing w:val="-2"/>
        </w:rPr>
        <w:t xml:space="preserve"> </w:t>
      </w:r>
      <w:r>
        <w:rPr>
          <w:color w:val="585858"/>
        </w:rPr>
        <w:t>flood</w:t>
      </w:r>
      <w:r>
        <w:rPr>
          <w:color w:val="585858"/>
          <w:spacing w:val="-2"/>
        </w:rPr>
        <w:t xml:space="preserve"> </w:t>
      </w:r>
      <w:r>
        <w:rPr>
          <w:color w:val="585858"/>
        </w:rPr>
        <w:t>extent</w:t>
      </w:r>
      <w:r>
        <w:rPr>
          <w:color w:val="585858"/>
          <w:spacing w:val="-4"/>
        </w:rPr>
        <w:t xml:space="preserve"> </w:t>
      </w:r>
      <w:r>
        <w:rPr>
          <w:color w:val="585858"/>
        </w:rPr>
        <w:t>of</w:t>
      </w:r>
      <w:r>
        <w:rPr>
          <w:color w:val="585858"/>
          <w:spacing w:val="-3"/>
        </w:rPr>
        <w:t xml:space="preserve"> </w:t>
      </w:r>
      <w:r>
        <w:rPr>
          <w:color w:val="585858"/>
        </w:rPr>
        <w:t>418,902</w:t>
      </w:r>
      <w:r>
        <w:rPr>
          <w:color w:val="585858"/>
          <w:spacing w:val="-3"/>
        </w:rPr>
        <w:t xml:space="preserve"> </w:t>
      </w:r>
      <w:r>
        <w:rPr>
          <w:color w:val="585858"/>
        </w:rPr>
        <w:t>m</w:t>
      </w:r>
      <w:r>
        <w:rPr>
          <w:color w:val="585858"/>
          <w:vertAlign w:val="superscript"/>
        </w:rPr>
        <w:t>2</w:t>
      </w:r>
      <w:r>
        <w:rPr>
          <w:color w:val="585858"/>
          <w:spacing w:val="-23"/>
        </w:rPr>
        <w:t xml:space="preserve"> </w:t>
      </w:r>
      <w:r>
        <w:rPr>
          <w:color w:val="585858"/>
        </w:rPr>
        <w:t>was determined by interpreting the valley topography, slope</w:t>
      </w:r>
      <w:r>
        <w:rPr>
          <w:color w:val="585858"/>
          <w:spacing w:val="-4"/>
        </w:rPr>
        <w:t xml:space="preserve"> </w:t>
      </w:r>
      <w:r>
        <w:rPr>
          <w:color w:val="585858"/>
        </w:rPr>
        <w:t>and vegetation trends over</w:t>
      </w:r>
      <w:r>
        <w:rPr>
          <w:color w:val="585858"/>
          <w:spacing w:val="-2"/>
        </w:rPr>
        <w:t xml:space="preserve"> </w:t>
      </w:r>
      <w:r>
        <w:rPr>
          <w:color w:val="585858"/>
        </w:rPr>
        <w:t>multiple aerial images.</w:t>
      </w:r>
    </w:p>
    <w:p w14:paraId="2129CBA5" w14:textId="77777777" w:rsidR="009E1E07" w:rsidRDefault="00CA3283">
      <w:pPr>
        <w:pStyle w:val="BodyText"/>
        <w:spacing w:before="117" w:line="360" w:lineRule="auto"/>
        <w:ind w:left="112" w:right="194"/>
      </w:pPr>
      <w:r>
        <w:rPr>
          <w:color w:val="585858"/>
        </w:rPr>
        <w:t>Downstream of Fish Creek, the 1% AEP flood extent widens significantly, accompanied by observed soil erosion during the 2022 flood event. Existing</w:t>
      </w:r>
      <w:r>
        <w:rPr>
          <w:color w:val="585858"/>
          <w:spacing w:val="-3"/>
        </w:rPr>
        <w:t xml:space="preserve"> </w:t>
      </w:r>
      <w:r>
        <w:rPr>
          <w:color w:val="585858"/>
        </w:rPr>
        <w:t>flood prone areas were identified at the Hazelwood converter station site, particularly in Eel Hole Creek along Monash Way. In addition, high flood risks are also associated</w:t>
      </w:r>
      <w:r>
        <w:rPr>
          <w:color w:val="585858"/>
          <w:spacing w:val="-1"/>
        </w:rPr>
        <w:t xml:space="preserve"> </w:t>
      </w:r>
      <w:r>
        <w:rPr>
          <w:color w:val="585858"/>
        </w:rPr>
        <w:t>with</w:t>
      </w:r>
      <w:r>
        <w:rPr>
          <w:color w:val="585858"/>
          <w:spacing w:val="-1"/>
        </w:rPr>
        <w:t xml:space="preserve"> </w:t>
      </w:r>
      <w:r>
        <w:rPr>
          <w:color w:val="585858"/>
        </w:rPr>
        <w:t>retaining</w:t>
      </w:r>
      <w:r>
        <w:rPr>
          <w:color w:val="585858"/>
          <w:spacing w:val="-1"/>
        </w:rPr>
        <w:t xml:space="preserve"> </w:t>
      </w:r>
      <w:r>
        <w:rPr>
          <w:color w:val="585858"/>
        </w:rPr>
        <w:t>dams and</w:t>
      </w:r>
      <w:r>
        <w:rPr>
          <w:color w:val="585858"/>
          <w:spacing w:val="-1"/>
        </w:rPr>
        <w:t xml:space="preserve"> </w:t>
      </w:r>
      <w:r>
        <w:rPr>
          <w:color w:val="585858"/>
        </w:rPr>
        <w:t>the</w:t>
      </w:r>
      <w:r>
        <w:rPr>
          <w:color w:val="585858"/>
          <w:spacing w:val="-1"/>
        </w:rPr>
        <w:t xml:space="preserve"> </w:t>
      </w:r>
      <w:r>
        <w:rPr>
          <w:color w:val="585858"/>
        </w:rPr>
        <w:t>natural</w:t>
      </w:r>
      <w:r>
        <w:rPr>
          <w:color w:val="585858"/>
          <w:spacing w:val="-1"/>
        </w:rPr>
        <w:t xml:space="preserve"> </w:t>
      </w:r>
      <w:r>
        <w:rPr>
          <w:color w:val="585858"/>
        </w:rPr>
        <w:t>drainage</w:t>
      </w:r>
      <w:r>
        <w:rPr>
          <w:color w:val="585858"/>
          <w:spacing w:val="-1"/>
        </w:rPr>
        <w:t xml:space="preserve"> </w:t>
      </w:r>
      <w:r>
        <w:rPr>
          <w:color w:val="585858"/>
        </w:rPr>
        <w:t>system</w:t>
      </w:r>
      <w:r>
        <w:rPr>
          <w:color w:val="585858"/>
          <w:spacing w:val="-4"/>
        </w:rPr>
        <w:t xml:space="preserve"> </w:t>
      </w:r>
      <w:r>
        <w:rPr>
          <w:color w:val="585858"/>
        </w:rPr>
        <w:t>on</w:t>
      </w:r>
      <w:r>
        <w:rPr>
          <w:color w:val="585858"/>
          <w:spacing w:val="-1"/>
        </w:rPr>
        <w:t xml:space="preserve"> </w:t>
      </w:r>
      <w:r>
        <w:rPr>
          <w:color w:val="585858"/>
        </w:rPr>
        <w:t>site.</w:t>
      </w:r>
      <w:r>
        <w:rPr>
          <w:color w:val="585858"/>
          <w:spacing w:val="-6"/>
        </w:rPr>
        <w:t xml:space="preserve"> </w:t>
      </w:r>
      <w:r>
        <w:rPr>
          <w:color w:val="585858"/>
        </w:rPr>
        <w:t>The</w:t>
      </w:r>
      <w:r>
        <w:rPr>
          <w:color w:val="585858"/>
          <w:spacing w:val="-6"/>
        </w:rPr>
        <w:t xml:space="preserve"> </w:t>
      </w:r>
      <w:r>
        <w:rPr>
          <w:color w:val="585858"/>
        </w:rPr>
        <w:t>Waratah</w:t>
      </w:r>
      <w:r>
        <w:rPr>
          <w:color w:val="585858"/>
          <w:spacing w:val="-6"/>
        </w:rPr>
        <w:t xml:space="preserve"> </w:t>
      </w:r>
      <w:r>
        <w:rPr>
          <w:color w:val="585858"/>
        </w:rPr>
        <w:t>Bay</w:t>
      </w:r>
      <w:r>
        <w:rPr>
          <w:color w:val="585858"/>
          <w:spacing w:val="-4"/>
        </w:rPr>
        <w:t xml:space="preserve"> </w:t>
      </w:r>
      <w:r>
        <w:rPr>
          <w:color w:val="585858"/>
        </w:rPr>
        <w:t>transition</w:t>
      </w:r>
      <w:r>
        <w:rPr>
          <w:color w:val="585858"/>
          <w:spacing w:val="-1"/>
        </w:rPr>
        <w:t xml:space="preserve"> </w:t>
      </w:r>
      <w:r>
        <w:rPr>
          <w:color w:val="585858"/>
        </w:rPr>
        <w:t>station experiences overland flows under 1% AEP flood events, with a maximum flood depth of 0.6 m. The site is situated outside the primary floodplain under 0.5% AEP flood (one-in-200-year flood) events.</w:t>
      </w:r>
    </w:p>
    <w:p w14:paraId="5B764D16" w14:textId="77777777" w:rsidR="009E1E07" w:rsidRDefault="00CA3283">
      <w:pPr>
        <w:pStyle w:val="BodyText"/>
        <w:spacing w:before="124" w:line="357" w:lineRule="auto"/>
        <w:ind w:left="113" w:right="194" w:hanging="1"/>
      </w:pPr>
      <w:r>
        <w:rPr>
          <w:color w:val="585858"/>
        </w:rPr>
        <w:t>The</w:t>
      </w:r>
      <w:r>
        <w:rPr>
          <w:color w:val="585858"/>
          <w:spacing w:val="-2"/>
        </w:rPr>
        <w:t xml:space="preserve"> </w:t>
      </w:r>
      <w:r>
        <w:rPr>
          <w:color w:val="585858"/>
        </w:rPr>
        <w:t>flood</w:t>
      </w:r>
      <w:r>
        <w:rPr>
          <w:color w:val="585858"/>
          <w:spacing w:val="-2"/>
        </w:rPr>
        <w:t xml:space="preserve"> </w:t>
      </w:r>
      <w:r>
        <w:rPr>
          <w:color w:val="585858"/>
        </w:rPr>
        <w:t>modelling</w:t>
      </w:r>
      <w:r>
        <w:rPr>
          <w:color w:val="585858"/>
          <w:spacing w:val="-2"/>
        </w:rPr>
        <w:t xml:space="preserve"> </w:t>
      </w:r>
      <w:r>
        <w:rPr>
          <w:color w:val="585858"/>
        </w:rPr>
        <w:t>results</w:t>
      </w:r>
      <w:r>
        <w:rPr>
          <w:color w:val="585858"/>
          <w:spacing w:val="-1"/>
        </w:rPr>
        <w:t xml:space="preserve"> </w:t>
      </w:r>
      <w:r>
        <w:rPr>
          <w:color w:val="585858"/>
        </w:rPr>
        <w:t>that informs</w:t>
      </w:r>
      <w:r>
        <w:rPr>
          <w:color w:val="585858"/>
          <w:spacing w:val="-5"/>
        </w:rPr>
        <w:t xml:space="preserve"> </w:t>
      </w:r>
      <w:r>
        <w:rPr>
          <w:color w:val="585858"/>
        </w:rPr>
        <w:t>the</w:t>
      </w:r>
      <w:r>
        <w:rPr>
          <w:color w:val="585858"/>
          <w:spacing w:val="-3"/>
        </w:rPr>
        <w:t xml:space="preserve"> </w:t>
      </w:r>
      <w:r>
        <w:rPr>
          <w:color w:val="585858"/>
        </w:rPr>
        <w:t>flood</w:t>
      </w:r>
      <w:r>
        <w:rPr>
          <w:color w:val="585858"/>
          <w:spacing w:val="-2"/>
        </w:rPr>
        <w:t xml:space="preserve"> </w:t>
      </w:r>
      <w:proofErr w:type="spellStart"/>
      <w:r>
        <w:rPr>
          <w:color w:val="585858"/>
        </w:rPr>
        <w:t>behaviour</w:t>
      </w:r>
      <w:proofErr w:type="spellEnd"/>
      <w:r>
        <w:rPr>
          <w:color w:val="585858"/>
        </w:rPr>
        <w:t xml:space="preserve"> and</w:t>
      </w:r>
      <w:r>
        <w:rPr>
          <w:color w:val="585858"/>
          <w:spacing w:val="-3"/>
        </w:rPr>
        <w:t xml:space="preserve"> </w:t>
      </w:r>
      <w:r>
        <w:rPr>
          <w:color w:val="585858"/>
        </w:rPr>
        <w:t>extent of</w:t>
      </w:r>
      <w:r>
        <w:rPr>
          <w:color w:val="585858"/>
          <w:spacing w:val="-4"/>
        </w:rPr>
        <w:t xml:space="preserve"> </w:t>
      </w:r>
      <w:r>
        <w:rPr>
          <w:color w:val="585858"/>
        </w:rPr>
        <w:t>waterways within</w:t>
      </w:r>
      <w:r>
        <w:rPr>
          <w:color w:val="585858"/>
          <w:spacing w:val="-7"/>
        </w:rPr>
        <w:t xml:space="preserve"> </w:t>
      </w:r>
      <w:r>
        <w:rPr>
          <w:color w:val="585858"/>
        </w:rPr>
        <w:t>the</w:t>
      </w:r>
      <w:r>
        <w:rPr>
          <w:color w:val="585858"/>
          <w:spacing w:val="-2"/>
        </w:rPr>
        <w:t xml:space="preserve"> </w:t>
      </w:r>
      <w:r>
        <w:rPr>
          <w:color w:val="585858"/>
        </w:rPr>
        <w:t>study</w:t>
      </w:r>
      <w:r>
        <w:rPr>
          <w:color w:val="585858"/>
          <w:spacing w:val="-5"/>
        </w:rPr>
        <w:t xml:space="preserve"> </w:t>
      </w:r>
      <w:r>
        <w:rPr>
          <w:color w:val="585858"/>
        </w:rPr>
        <w:t xml:space="preserve">area are provided in Technical Appendix Q: Surface water. Impacts from project construction and operation activities predicted by the flood modelling are discussed further in Section </w:t>
      </w:r>
      <w:hyperlink w:anchor="_bookmark12" w:history="1">
        <w:r>
          <w:rPr>
            <w:color w:val="585858"/>
          </w:rPr>
          <w:t>5.3.1.</w:t>
        </w:r>
      </w:hyperlink>
    </w:p>
    <w:p w14:paraId="64781E28" w14:textId="77777777" w:rsidR="009E1E07" w:rsidRDefault="009E1E07">
      <w:pPr>
        <w:pStyle w:val="BodyText"/>
        <w:spacing w:before="134"/>
      </w:pPr>
    </w:p>
    <w:p w14:paraId="6F29C436" w14:textId="77777777" w:rsidR="009E1E07" w:rsidRDefault="00CA3283">
      <w:pPr>
        <w:pStyle w:val="Heading3"/>
        <w:numPr>
          <w:ilvl w:val="2"/>
          <w:numId w:val="12"/>
        </w:numPr>
        <w:tabs>
          <w:tab w:val="left" w:pos="1245"/>
        </w:tabs>
        <w:ind w:left="1245"/>
      </w:pPr>
      <w:bookmarkStart w:id="15" w:name="5.2.3_Water_quality"/>
      <w:bookmarkEnd w:id="15"/>
      <w:r>
        <w:rPr>
          <w:color w:val="18314A"/>
        </w:rPr>
        <w:t>Water</w:t>
      </w:r>
      <w:r>
        <w:rPr>
          <w:color w:val="18314A"/>
          <w:spacing w:val="-6"/>
        </w:rPr>
        <w:t xml:space="preserve"> </w:t>
      </w:r>
      <w:r>
        <w:rPr>
          <w:color w:val="18314A"/>
          <w:spacing w:val="-2"/>
        </w:rPr>
        <w:t>quality</w:t>
      </w:r>
    </w:p>
    <w:p w14:paraId="30594A19" w14:textId="77777777" w:rsidR="009E1E07" w:rsidRDefault="00CA3283">
      <w:pPr>
        <w:pStyle w:val="BodyText"/>
        <w:spacing w:before="241" w:line="360" w:lineRule="auto"/>
        <w:ind w:left="113" w:right="108" w:hanging="1"/>
      </w:pPr>
      <w:r>
        <w:rPr>
          <w:color w:val="585858"/>
        </w:rPr>
        <w:t>Water</w:t>
      </w:r>
      <w:r>
        <w:rPr>
          <w:color w:val="585858"/>
          <w:spacing w:val="-1"/>
        </w:rPr>
        <w:t xml:space="preserve"> </w:t>
      </w:r>
      <w:r>
        <w:rPr>
          <w:color w:val="585858"/>
        </w:rPr>
        <w:t>quality</w:t>
      </w:r>
      <w:r>
        <w:rPr>
          <w:color w:val="585858"/>
          <w:spacing w:val="-6"/>
        </w:rPr>
        <w:t xml:space="preserve"> </w:t>
      </w:r>
      <w:r>
        <w:rPr>
          <w:color w:val="585858"/>
        </w:rPr>
        <w:t>may</w:t>
      </w:r>
      <w:r>
        <w:rPr>
          <w:color w:val="585858"/>
          <w:spacing w:val="-1"/>
        </w:rPr>
        <w:t xml:space="preserve"> </w:t>
      </w:r>
      <w:r>
        <w:rPr>
          <w:color w:val="585858"/>
        </w:rPr>
        <w:t>be</w:t>
      </w:r>
      <w:r>
        <w:rPr>
          <w:color w:val="585858"/>
          <w:spacing w:val="-3"/>
        </w:rPr>
        <w:t xml:space="preserve"> </w:t>
      </w:r>
      <w:r>
        <w:rPr>
          <w:color w:val="585858"/>
        </w:rPr>
        <w:t>influenced</w:t>
      </w:r>
      <w:r>
        <w:rPr>
          <w:color w:val="585858"/>
          <w:spacing w:val="-3"/>
        </w:rPr>
        <w:t xml:space="preserve"> </w:t>
      </w:r>
      <w:r>
        <w:rPr>
          <w:color w:val="585858"/>
        </w:rPr>
        <w:t>by</w:t>
      </w:r>
      <w:r>
        <w:rPr>
          <w:color w:val="585858"/>
          <w:spacing w:val="-3"/>
        </w:rPr>
        <w:t xml:space="preserve"> </w:t>
      </w:r>
      <w:r>
        <w:rPr>
          <w:color w:val="585858"/>
        </w:rPr>
        <w:t>several</w:t>
      </w:r>
      <w:r>
        <w:rPr>
          <w:color w:val="585858"/>
          <w:spacing w:val="-7"/>
        </w:rPr>
        <w:t xml:space="preserve"> </w:t>
      </w:r>
      <w:r>
        <w:rPr>
          <w:color w:val="585858"/>
        </w:rPr>
        <w:t>factors</w:t>
      </w:r>
      <w:r>
        <w:rPr>
          <w:color w:val="585858"/>
          <w:spacing w:val="-6"/>
        </w:rPr>
        <w:t xml:space="preserve"> </w:t>
      </w:r>
      <w:r>
        <w:rPr>
          <w:color w:val="585858"/>
        </w:rPr>
        <w:t>including</w:t>
      </w:r>
      <w:r>
        <w:rPr>
          <w:color w:val="585858"/>
          <w:spacing w:val="-3"/>
        </w:rPr>
        <w:t xml:space="preserve"> </w:t>
      </w:r>
      <w:r>
        <w:rPr>
          <w:color w:val="585858"/>
        </w:rPr>
        <w:t>climate, landform, soil</w:t>
      </w:r>
      <w:r>
        <w:rPr>
          <w:color w:val="585858"/>
          <w:spacing w:val="-3"/>
        </w:rPr>
        <w:t xml:space="preserve"> </w:t>
      </w:r>
      <w:r>
        <w:rPr>
          <w:color w:val="585858"/>
        </w:rPr>
        <w:t>type,</w:t>
      </w:r>
      <w:r>
        <w:rPr>
          <w:color w:val="585858"/>
          <w:spacing w:val="-2"/>
        </w:rPr>
        <w:t xml:space="preserve"> </w:t>
      </w:r>
      <w:r>
        <w:rPr>
          <w:color w:val="585858"/>
        </w:rPr>
        <w:t>land</w:t>
      </w:r>
      <w:r>
        <w:rPr>
          <w:color w:val="585858"/>
          <w:spacing w:val="-3"/>
        </w:rPr>
        <w:t xml:space="preserve"> </w:t>
      </w:r>
      <w:r>
        <w:rPr>
          <w:color w:val="585858"/>
        </w:rPr>
        <w:t>use,</w:t>
      </w:r>
      <w:r>
        <w:rPr>
          <w:color w:val="585858"/>
          <w:spacing w:val="-5"/>
        </w:rPr>
        <w:t xml:space="preserve"> </w:t>
      </w:r>
      <w:r>
        <w:rPr>
          <w:color w:val="585858"/>
        </w:rPr>
        <w:t>vegetation and location within the stream system. Water quality plays a crucial role in safeguarding human health, supporting ecosystem vitality and ensuring the long-term sustainability of the environment.</w:t>
      </w:r>
    </w:p>
    <w:p w14:paraId="6C7C6BEF" w14:textId="77777777" w:rsidR="009E1E07" w:rsidRDefault="00CA3283">
      <w:pPr>
        <w:pStyle w:val="BodyText"/>
        <w:spacing w:before="122" w:line="357" w:lineRule="auto"/>
        <w:ind w:left="113" w:right="102"/>
      </w:pPr>
      <w:r>
        <w:rPr>
          <w:color w:val="585858"/>
        </w:rPr>
        <w:t>To</w:t>
      </w:r>
      <w:r>
        <w:rPr>
          <w:color w:val="585858"/>
          <w:spacing w:val="-3"/>
        </w:rPr>
        <w:t xml:space="preserve"> </w:t>
      </w:r>
      <w:r>
        <w:rPr>
          <w:color w:val="585858"/>
        </w:rPr>
        <w:t>determine</w:t>
      </w:r>
      <w:r>
        <w:rPr>
          <w:color w:val="585858"/>
          <w:spacing w:val="-3"/>
        </w:rPr>
        <w:t xml:space="preserve"> </w:t>
      </w:r>
      <w:r>
        <w:rPr>
          <w:color w:val="585858"/>
        </w:rPr>
        <w:t>the</w:t>
      </w:r>
      <w:r>
        <w:rPr>
          <w:color w:val="585858"/>
          <w:spacing w:val="-3"/>
        </w:rPr>
        <w:t xml:space="preserve"> </w:t>
      </w:r>
      <w:r>
        <w:rPr>
          <w:color w:val="585858"/>
        </w:rPr>
        <w:t>existing</w:t>
      </w:r>
      <w:r>
        <w:rPr>
          <w:color w:val="585858"/>
          <w:spacing w:val="-3"/>
        </w:rPr>
        <w:t xml:space="preserve"> </w:t>
      </w:r>
      <w:r>
        <w:rPr>
          <w:color w:val="585858"/>
        </w:rPr>
        <w:t>water</w:t>
      </w:r>
      <w:r>
        <w:rPr>
          <w:color w:val="585858"/>
          <w:spacing w:val="-1"/>
        </w:rPr>
        <w:t xml:space="preserve"> </w:t>
      </w:r>
      <w:r>
        <w:rPr>
          <w:color w:val="585858"/>
        </w:rPr>
        <w:t>quality</w:t>
      </w:r>
      <w:r>
        <w:rPr>
          <w:color w:val="585858"/>
          <w:spacing w:val="-1"/>
        </w:rPr>
        <w:t xml:space="preserve"> </w:t>
      </w:r>
      <w:r>
        <w:rPr>
          <w:color w:val="585858"/>
        </w:rPr>
        <w:t>conditions</w:t>
      </w:r>
      <w:r>
        <w:rPr>
          <w:color w:val="585858"/>
          <w:spacing w:val="-4"/>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w:t>
      </w:r>
      <w:r>
        <w:rPr>
          <w:color w:val="585858"/>
          <w:spacing w:val="-4"/>
        </w:rPr>
        <w:t xml:space="preserve"> </w:t>
      </w:r>
      <w:r>
        <w:rPr>
          <w:color w:val="585858"/>
        </w:rPr>
        <w:t>available</w:t>
      </w:r>
      <w:r>
        <w:rPr>
          <w:color w:val="585858"/>
          <w:spacing w:val="-3"/>
        </w:rPr>
        <w:t xml:space="preserve"> </w:t>
      </w:r>
      <w:r>
        <w:rPr>
          <w:color w:val="585858"/>
        </w:rPr>
        <w:t>monitoring</w:t>
      </w:r>
      <w:r>
        <w:rPr>
          <w:color w:val="585858"/>
          <w:spacing w:val="-3"/>
        </w:rPr>
        <w:t xml:space="preserve"> </w:t>
      </w:r>
      <w:r>
        <w:rPr>
          <w:color w:val="585858"/>
        </w:rPr>
        <w:t>data</w:t>
      </w:r>
      <w:r>
        <w:rPr>
          <w:color w:val="585858"/>
          <w:spacing w:val="-3"/>
        </w:rPr>
        <w:t xml:space="preserve"> </w:t>
      </w:r>
      <w:r>
        <w:rPr>
          <w:color w:val="585858"/>
        </w:rPr>
        <w:t>from</w:t>
      </w:r>
      <w:r>
        <w:rPr>
          <w:color w:val="585858"/>
          <w:spacing w:val="-1"/>
        </w:rPr>
        <w:t xml:space="preserve"> </w:t>
      </w:r>
      <w:r>
        <w:rPr>
          <w:color w:val="585858"/>
        </w:rPr>
        <w:t xml:space="preserve">surface water gauges as well as additional data provided by </w:t>
      </w:r>
      <w:proofErr w:type="spellStart"/>
      <w:r>
        <w:rPr>
          <w:color w:val="585858"/>
        </w:rPr>
        <w:t>WaterWatch</w:t>
      </w:r>
      <w:proofErr w:type="spellEnd"/>
      <w:r>
        <w:rPr>
          <w:color w:val="585858"/>
          <w:spacing w:val="-3"/>
        </w:rPr>
        <w:t xml:space="preserve"> </w:t>
      </w:r>
      <w:r>
        <w:rPr>
          <w:color w:val="585858"/>
        </w:rPr>
        <w:t>were assessed against the water quality objectives provided by the ERS (2021).</w:t>
      </w:r>
    </w:p>
    <w:p w14:paraId="7C459B45" w14:textId="77777777" w:rsidR="009E1E07" w:rsidRDefault="00CA3283">
      <w:pPr>
        <w:pStyle w:val="BodyText"/>
        <w:spacing w:before="124" w:line="360" w:lineRule="auto"/>
        <w:ind w:left="113" w:right="102"/>
      </w:pPr>
      <w:r>
        <w:rPr>
          <w:color w:val="585858"/>
        </w:rPr>
        <w:t xml:space="preserve">Waterways in Victoria are </w:t>
      </w:r>
      <w:proofErr w:type="spellStart"/>
      <w:r>
        <w:rPr>
          <w:color w:val="585858"/>
        </w:rPr>
        <w:t>categorised</w:t>
      </w:r>
      <w:proofErr w:type="spellEnd"/>
      <w:r>
        <w:rPr>
          <w:color w:val="585858"/>
        </w:rPr>
        <w:t xml:space="preserve"> into ‘segments’ based on their geographical areas, commonality in environmental condition and natural characteristics. The segments have existing environmental values whereby</w:t>
      </w:r>
      <w:r>
        <w:rPr>
          <w:color w:val="585858"/>
          <w:spacing w:val="-2"/>
        </w:rPr>
        <w:t xml:space="preserve"> </w:t>
      </w:r>
      <w:r>
        <w:rPr>
          <w:color w:val="585858"/>
        </w:rPr>
        <w:t>surface</w:t>
      </w:r>
      <w:r>
        <w:rPr>
          <w:color w:val="585858"/>
          <w:spacing w:val="-3"/>
        </w:rPr>
        <w:t xml:space="preserve"> </w:t>
      </w:r>
      <w:r>
        <w:rPr>
          <w:color w:val="585858"/>
        </w:rPr>
        <w:t>water</w:t>
      </w:r>
      <w:r>
        <w:rPr>
          <w:color w:val="585858"/>
          <w:spacing w:val="-2"/>
        </w:rPr>
        <w:t xml:space="preserve"> </w:t>
      </w:r>
      <w:r>
        <w:rPr>
          <w:color w:val="585858"/>
        </w:rPr>
        <w:t>supports</w:t>
      </w:r>
      <w:r>
        <w:rPr>
          <w:color w:val="585858"/>
          <w:spacing w:val="-2"/>
        </w:rPr>
        <w:t xml:space="preserve"> </w:t>
      </w:r>
      <w:r>
        <w:rPr>
          <w:color w:val="585858"/>
        </w:rPr>
        <w:t>ecosystems</w:t>
      </w:r>
      <w:r>
        <w:rPr>
          <w:color w:val="585858"/>
          <w:spacing w:val="-2"/>
        </w:rPr>
        <w:t xml:space="preserve"> </w:t>
      </w:r>
      <w:r>
        <w:rPr>
          <w:color w:val="585858"/>
        </w:rPr>
        <w:t>either</w:t>
      </w:r>
      <w:r>
        <w:rPr>
          <w:color w:val="585858"/>
          <w:spacing w:val="-6"/>
        </w:rPr>
        <w:t xml:space="preserve"> </w:t>
      </w:r>
      <w:r>
        <w:rPr>
          <w:color w:val="585858"/>
        </w:rPr>
        <w:t>directly</w:t>
      </w:r>
      <w:r>
        <w:rPr>
          <w:color w:val="585858"/>
          <w:spacing w:val="-2"/>
        </w:rPr>
        <w:t xml:space="preserve"> </w:t>
      </w:r>
      <w:r>
        <w:rPr>
          <w:color w:val="585858"/>
        </w:rPr>
        <w:t>or</w:t>
      </w:r>
      <w:r>
        <w:rPr>
          <w:color w:val="585858"/>
          <w:spacing w:val="-2"/>
        </w:rPr>
        <w:t xml:space="preserve"> </w:t>
      </w:r>
      <w:r>
        <w:rPr>
          <w:color w:val="585858"/>
        </w:rPr>
        <w:t>indirectly.</w:t>
      </w:r>
      <w:r>
        <w:rPr>
          <w:color w:val="585858"/>
          <w:spacing w:val="-5"/>
        </w:rPr>
        <w:t xml:space="preserve"> </w:t>
      </w:r>
      <w:r>
        <w:rPr>
          <w:color w:val="585858"/>
        </w:rPr>
        <w:t>Each</w:t>
      </w:r>
      <w:r>
        <w:rPr>
          <w:color w:val="585858"/>
          <w:spacing w:val="-3"/>
        </w:rPr>
        <w:t xml:space="preserve"> </w:t>
      </w:r>
      <w:r>
        <w:rPr>
          <w:color w:val="585858"/>
        </w:rPr>
        <w:t>segment</w:t>
      </w:r>
      <w:r>
        <w:rPr>
          <w:color w:val="585858"/>
          <w:spacing w:val="-5"/>
        </w:rPr>
        <w:t xml:space="preserve"> </w:t>
      </w:r>
      <w:r>
        <w:rPr>
          <w:color w:val="585858"/>
        </w:rPr>
        <w:t>has</w:t>
      </w:r>
      <w:r>
        <w:rPr>
          <w:color w:val="585858"/>
          <w:spacing w:val="-2"/>
        </w:rPr>
        <w:t xml:space="preserve"> </w:t>
      </w:r>
      <w:r>
        <w:rPr>
          <w:color w:val="585858"/>
        </w:rPr>
        <w:t>a</w:t>
      </w:r>
      <w:r>
        <w:rPr>
          <w:color w:val="585858"/>
          <w:spacing w:val="-3"/>
        </w:rPr>
        <w:t xml:space="preserve"> </w:t>
      </w:r>
      <w:r>
        <w:rPr>
          <w:color w:val="585858"/>
        </w:rPr>
        <w:t>particular</w:t>
      </w:r>
      <w:r>
        <w:rPr>
          <w:color w:val="585858"/>
          <w:spacing w:val="-2"/>
        </w:rPr>
        <w:t xml:space="preserve"> </w:t>
      </w:r>
      <w:r>
        <w:rPr>
          <w:color w:val="585858"/>
        </w:rPr>
        <w:t>level of protection to reflect the environmental values of surface water.</w:t>
      </w:r>
    </w:p>
    <w:p w14:paraId="15629231" w14:textId="77777777" w:rsidR="009E1E07" w:rsidRDefault="00CA3283">
      <w:pPr>
        <w:pStyle w:val="BodyText"/>
        <w:spacing w:before="123" w:line="360" w:lineRule="auto"/>
        <w:ind w:left="113" w:right="102"/>
      </w:pPr>
      <w:r>
        <w:rPr>
          <w:color w:val="585858"/>
        </w:rPr>
        <w:t>The ERS (2021) water quality objectives form the primary guide to determine existing water quality impacts and risk to surface water. These objectives are classified based on the waterway segments and their associated</w:t>
      </w:r>
      <w:r>
        <w:rPr>
          <w:color w:val="585858"/>
          <w:spacing w:val="-3"/>
        </w:rPr>
        <w:t xml:space="preserve"> </w:t>
      </w:r>
      <w:r>
        <w:rPr>
          <w:color w:val="585858"/>
        </w:rPr>
        <w:t>level</w:t>
      </w:r>
      <w:r>
        <w:rPr>
          <w:color w:val="585858"/>
          <w:spacing w:val="-3"/>
        </w:rPr>
        <w:t xml:space="preserve"> </w:t>
      </w:r>
      <w:r>
        <w:rPr>
          <w:color w:val="585858"/>
        </w:rPr>
        <w:t>of protection</w:t>
      </w:r>
      <w:r>
        <w:rPr>
          <w:color w:val="585858"/>
          <w:spacing w:val="-3"/>
        </w:rPr>
        <w:t xml:space="preserve"> </w:t>
      </w:r>
      <w:r>
        <w:rPr>
          <w:color w:val="585858"/>
        </w:rPr>
        <w:t>on</w:t>
      </w:r>
      <w:r>
        <w:rPr>
          <w:color w:val="585858"/>
          <w:spacing w:val="-5"/>
        </w:rPr>
        <w:t xml:space="preserve"> </w:t>
      </w:r>
      <w:r>
        <w:rPr>
          <w:color w:val="585858"/>
        </w:rPr>
        <w:t>environmental</w:t>
      </w:r>
      <w:r>
        <w:rPr>
          <w:color w:val="585858"/>
          <w:spacing w:val="-3"/>
        </w:rPr>
        <w:t xml:space="preserve"> </w:t>
      </w:r>
      <w:r>
        <w:rPr>
          <w:color w:val="585858"/>
        </w:rPr>
        <w:t>values,</w:t>
      </w:r>
      <w:r>
        <w:rPr>
          <w:color w:val="585858"/>
          <w:spacing w:val="-5"/>
        </w:rPr>
        <w:t xml:space="preserve"> </w:t>
      </w:r>
      <w:r>
        <w:rPr>
          <w:color w:val="585858"/>
        </w:rPr>
        <w:t>for</w:t>
      </w:r>
      <w:r>
        <w:rPr>
          <w:color w:val="585858"/>
          <w:spacing w:val="-1"/>
        </w:rPr>
        <w:t xml:space="preserve"> </w:t>
      </w:r>
      <w:r>
        <w:rPr>
          <w:color w:val="585858"/>
        </w:rPr>
        <w:t>example,</w:t>
      </w:r>
      <w:r>
        <w:rPr>
          <w:color w:val="585858"/>
          <w:spacing w:val="-5"/>
        </w:rPr>
        <w:t xml:space="preserve"> </w:t>
      </w:r>
      <w:r>
        <w:rPr>
          <w:color w:val="585858"/>
        </w:rPr>
        <w:t>if</w:t>
      </w:r>
      <w:r>
        <w:rPr>
          <w:color w:val="585858"/>
          <w:spacing w:val="-1"/>
        </w:rPr>
        <w:t xml:space="preserve"> </w:t>
      </w:r>
      <w:r>
        <w:rPr>
          <w:color w:val="585858"/>
        </w:rPr>
        <w:t>water</w:t>
      </w:r>
      <w:r>
        <w:rPr>
          <w:color w:val="585858"/>
          <w:spacing w:val="-6"/>
        </w:rPr>
        <w:t xml:space="preserve"> </w:t>
      </w:r>
      <w:r>
        <w:rPr>
          <w:color w:val="585858"/>
        </w:rPr>
        <w:t>quality</w:t>
      </w:r>
      <w:r>
        <w:rPr>
          <w:color w:val="585858"/>
          <w:spacing w:val="-1"/>
        </w:rPr>
        <w:t xml:space="preserve"> </w:t>
      </w:r>
      <w:r>
        <w:rPr>
          <w:color w:val="585858"/>
        </w:rPr>
        <w:t>conditions</w:t>
      </w:r>
      <w:r>
        <w:rPr>
          <w:color w:val="585858"/>
          <w:spacing w:val="-1"/>
        </w:rPr>
        <w:t xml:space="preserve"> </w:t>
      </w:r>
      <w:r>
        <w:rPr>
          <w:color w:val="585858"/>
        </w:rPr>
        <w:t>exceed</w:t>
      </w:r>
      <w:r>
        <w:rPr>
          <w:color w:val="585858"/>
          <w:spacing w:val="-3"/>
        </w:rPr>
        <w:t xml:space="preserve"> </w:t>
      </w:r>
      <w:r>
        <w:rPr>
          <w:color w:val="585858"/>
        </w:rPr>
        <w:t>these water</w:t>
      </w:r>
      <w:r>
        <w:rPr>
          <w:color w:val="585858"/>
          <w:spacing w:val="-4"/>
        </w:rPr>
        <w:t xml:space="preserve"> </w:t>
      </w:r>
      <w:r>
        <w:rPr>
          <w:color w:val="585858"/>
        </w:rPr>
        <w:t>quality</w:t>
      </w:r>
      <w:r>
        <w:rPr>
          <w:color w:val="585858"/>
          <w:spacing w:val="-4"/>
        </w:rPr>
        <w:t xml:space="preserve"> </w:t>
      </w:r>
      <w:r>
        <w:rPr>
          <w:color w:val="585858"/>
        </w:rPr>
        <w:t>objectives,</w:t>
      </w:r>
      <w:r>
        <w:rPr>
          <w:color w:val="585858"/>
          <w:spacing w:val="-4"/>
        </w:rPr>
        <w:t xml:space="preserve"> </w:t>
      </w:r>
      <w:r>
        <w:rPr>
          <w:color w:val="585858"/>
        </w:rPr>
        <w:t>it</w:t>
      </w:r>
      <w:r>
        <w:rPr>
          <w:color w:val="585858"/>
          <w:spacing w:val="-8"/>
        </w:rPr>
        <w:t xml:space="preserve"> </w:t>
      </w:r>
      <w:r>
        <w:rPr>
          <w:color w:val="585858"/>
        </w:rPr>
        <w:t>could</w:t>
      </w:r>
      <w:r>
        <w:rPr>
          <w:color w:val="585858"/>
          <w:spacing w:val="-6"/>
        </w:rPr>
        <w:t xml:space="preserve"> </w:t>
      </w:r>
      <w:r>
        <w:rPr>
          <w:color w:val="585858"/>
        </w:rPr>
        <w:t>be</w:t>
      </w:r>
      <w:r>
        <w:rPr>
          <w:color w:val="585858"/>
          <w:spacing w:val="-6"/>
        </w:rPr>
        <w:t xml:space="preserve"> </w:t>
      </w:r>
      <w:r>
        <w:rPr>
          <w:color w:val="585858"/>
        </w:rPr>
        <w:t>expected</w:t>
      </w:r>
      <w:r>
        <w:rPr>
          <w:color w:val="585858"/>
          <w:spacing w:val="-6"/>
        </w:rPr>
        <w:t xml:space="preserve"> </w:t>
      </w:r>
      <w:r>
        <w:rPr>
          <w:color w:val="585858"/>
        </w:rPr>
        <w:t>to</w:t>
      </w:r>
      <w:r>
        <w:rPr>
          <w:color w:val="585858"/>
          <w:spacing w:val="-11"/>
        </w:rPr>
        <w:t xml:space="preserve"> </w:t>
      </w:r>
      <w:r>
        <w:rPr>
          <w:color w:val="585858"/>
        </w:rPr>
        <w:t>lead</w:t>
      </w:r>
      <w:r>
        <w:rPr>
          <w:color w:val="585858"/>
          <w:spacing w:val="-5"/>
        </w:rPr>
        <w:t xml:space="preserve"> </w:t>
      </w:r>
      <w:r>
        <w:rPr>
          <w:color w:val="585858"/>
        </w:rPr>
        <w:t>to</w:t>
      </w:r>
      <w:r>
        <w:rPr>
          <w:color w:val="585858"/>
          <w:spacing w:val="-11"/>
        </w:rPr>
        <w:t xml:space="preserve"> </w:t>
      </w:r>
      <w:r>
        <w:rPr>
          <w:color w:val="585858"/>
        </w:rPr>
        <w:t>detrimental</w:t>
      </w:r>
      <w:r>
        <w:rPr>
          <w:color w:val="585858"/>
          <w:spacing w:val="-5"/>
        </w:rPr>
        <w:t xml:space="preserve"> </w:t>
      </w:r>
      <w:r>
        <w:rPr>
          <w:color w:val="585858"/>
        </w:rPr>
        <w:t>effects</w:t>
      </w:r>
      <w:r>
        <w:rPr>
          <w:color w:val="585858"/>
          <w:spacing w:val="-4"/>
        </w:rPr>
        <w:t xml:space="preserve"> </w:t>
      </w:r>
      <w:r>
        <w:rPr>
          <w:color w:val="585858"/>
        </w:rPr>
        <w:t>to</w:t>
      </w:r>
      <w:r>
        <w:rPr>
          <w:color w:val="585858"/>
          <w:spacing w:val="-12"/>
        </w:rPr>
        <w:t xml:space="preserve"> </w:t>
      </w:r>
      <w:r>
        <w:rPr>
          <w:color w:val="585858"/>
        </w:rPr>
        <w:t>relevant</w:t>
      </w:r>
      <w:r>
        <w:rPr>
          <w:color w:val="585858"/>
          <w:spacing w:val="-3"/>
        </w:rPr>
        <w:t xml:space="preserve"> </w:t>
      </w:r>
      <w:r>
        <w:rPr>
          <w:color w:val="585858"/>
        </w:rPr>
        <w:t>environmental</w:t>
      </w:r>
      <w:r>
        <w:rPr>
          <w:color w:val="585858"/>
          <w:spacing w:val="-5"/>
        </w:rPr>
        <w:t xml:space="preserve"> </w:t>
      </w:r>
      <w:r>
        <w:rPr>
          <w:color w:val="585858"/>
          <w:spacing w:val="-2"/>
        </w:rPr>
        <w:t>values.</w:t>
      </w:r>
    </w:p>
    <w:p w14:paraId="018F197A" w14:textId="77777777" w:rsidR="009E1E07" w:rsidRDefault="009E1E07">
      <w:pPr>
        <w:spacing w:line="360" w:lineRule="auto"/>
        <w:sectPr w:rsidR="009E1E07">
          <w:headerReference w:type="default" r:id="rId22"/>
          <w:footerReference w:type="default" r:id="rId23"/>
          <w:pgSz w:w="11910" w:h="16840"/>
          <w:pgMar w:top="1500" w:right="1020" w:bottom="800" w:left="1020" w:header="467" w:footer="612" w:gutter="0"/>
          <w:pgNumType w:start="12"/>
          <w:cols w:space="720"/>
        </w:sectPr>
      </w:pPr>
    </w:p>
    <w:p w14:paraId="69D10F38" w14:textId="77777777" w:rsidR="009E1E07" w:rsidRDefault="00CA3283">
      <w:pPr>
        <w:pStyle w:val="BodyText"/>
        <w:spacing w:before="91" w:line="355" w:lineRule="auto"/>
        <w:ind w:left="112" w:right="102"/>
      </w:pPr>
      <w:r>
        <w:rPr>
          <w:color w:val="585858"/>
        </w:rPr>
        <w:lastRenderedPageBreak/>
        <w:t>Water</w:t>
      </w:r>
      <w:r>
        <w:rPr>
          <w:color w:val="585858"/>
          <w:spacing w:val="-1"/>
        </w:rPr>
        <w:t xml:space="preserve"> </w:t>
      </w:r>
      <w:r>
        <w:rPr>
          <w:color w:val="585858"/>
        </w:rPr>
        <w:t>quality</w:t>
      </w:r>
      <w:r>
        <w:rPr>
          <w:color w:val="585858"/>
          <w:spacing w:val="-1"/>
        </w:rPr>
        <w:t xml:space="preserve"> </w:t>
      </w:r>
      <w:r>
        <w:rPr>
          <w:color w:val="585858"/>
        </w:rPr>
        <w:t>data</w:t>
      </w:r>
      <w:r>
        <w:rPr>
          <w:color w:val="585858"/>
          <w:spacing w:val="-7"/>
        </w:rPr>
        <w:t xml:space="preserve"> </w:t>
      </w:r>
      <w:r>
        <w:rPr>
          <w:color w:val="585858"/>
        </w:rPr>
        <w:t>were</w:t>
      </w:r>
      <w:r>
        <w:rPr>
          <w:color w:val="585858"/>
          <w:spacing w:val="-3"/>
        </w:rPr>
        <w:t xml:space="preserve"> </w:t>
      </w:r>
      <w:r>
        <w:rPr>
          <w:color w:val="585858"/>
        </w:rPr>
        <w:t>compared</w:t>
      </w:r>
      <w:r>
        <w:rPr>
          <w:color w:val="585858"/>
          <w:spacing w:val="-3"/>
        </w:rPr>
        <w:t xml:space="preserve"> </w:t>
      </w:r>
      <w:r>
        <w:rPr>
          <w:color w:val="585858"/>
        </w:rPr>
        <w:t>against the</w:t>
      </w:r>
      <w:r>
        <w:rPr>
          <w:color w:val="585858"/>
          <w:spacing w:val="-7"/>
        </w:rPr>
        <w:t xml:space="preserve"> </w:t>
      </w:r>
      <w:r>
        <w:rPr>
          <w:color w:val="585858"/>
        </w:rPr>
        <w:t>ERS</w:t>
      </w:r>
      <w:r>
        <w:rPr>
          <w:color w:val="585858"/>
          <w:spacing w:val="-1"/>
        </w:rPr>
        <w:t xml:space="preserve"> </w:t>
      </w:r>
      <w:r>
        <w:rPr>
          <w:color w:val="585858"/>
        </w:rPr>
        <w:t>(2021)</w:t>
      </w:r>
      <w:r>
        <w:rPr>
          <w:color w:val="585858"/>
          <w:spacing w:val="-1"/>
        </w:rPr>
        <w:t xml:space="preserve"> </w:t>
      </w:r>
      <w:r>
        <w:rPr>
          <w:color w:val="585858"/>
        </w:rPr>
        <w:t>water</w:t>
      </w:r>
      <w:r>
        <w:rPr>
          <w:color w:val="585858"/>
          <w:spacing w:val="-1"/>
        </w:rPr>
        <w:t xml:space="preserve"> </w:t>
      </w:r>
      <w:r>
        <w:rPr>
          <w:color w:val="585858"/>
        </w:rPr>
        <w:t>quality</w:t>
      </w:r>
      <w:r>
        <w:rPr>
          <w:color w:val="585858"/>
          <w:spacing w:val="-1"/>
        </w:rPr>
        <w:t xml:space="preserve"> </w:t>
      </w:r>
      <w:r>
        <w:rPr>
          <w:color w:val="585858"/>
        </w:rPr>
        <w:t>objective</w:t>
      </w:r>
      <w:r>
        <w:rPr>
          <w:color w:val="585858"/>
          <w:spacing w:val="-3"/>
        </w:rPr>
        <w:t xml:space="preserve"> </w:t>
      </w:r>
      <w:r>
        <w:rPr>
          <w:color w:val="585858"/>
        </w:rPr>
        <w:t>values.</w:t>
      </w:r>
      <w:r>
        <w:rPr>
          <w:color w:val="585858"/>
          <w:spacing w:val="-5"/>
        </w:rPr>
        <w:t xml:space="preserve"> </w:t>
      </w:r>
      <w:r>
        <w:rPr>
          <w:color w:val="585858"/>
        </w:rPr>
        <w:t>The</w:t>
      </w:r>
      <w:r>
        <w:rPr>
          <w:color w:val="585858"/>
          <w:spacing w:val="-3"/>
        </w:rPr>
        <w:t xml:space="preserve"> </w:t>
      </w:r>
      <w:r>
        <w:rPr>
          <w:color w:val="585858"/>
        </w:rPr>
        <w:t>water</w:t>
      </w:r>
      <w:r>
        <w:rPr>
          <w:color w:val="585858"/>
          <w:spacing w:val="-1"/>
        </w:rPr>
        <w:t xml:space="preserve"> </w:t>
      </w:r>
      <w:r>
        <w:rPr>
          <w:color w:val="585858"/>
        </w:rPr>
        <w:t>quality objectives used were based on the following segments relevant to the study area:</w:t>
      </w:r>
    </w:p>
    <w:p w14:paraId="1441D680" w14:textId="77777777" w:rsidR="009E1E07" w:rsidRDefault="00CA3283">
      <w:pPr>
        <w:pStyle w:val="BodyText"/>
        <w:tabs>
          <w:tab w:val="left" w:pos="467"/>
        </w:tabs>
        <w:spacing w:before="126" w:line="360" w:lineRule="auto"/>
        <w:ind w:left="467" w:right="402" w:hanging="355"/>
      </w:pPr>
      <w:r>
        <w:rPr>
          <w:noProof/>
        </w:rPr>
        <w:drawing>
          <wp:inline distT="0" distB="0" distL="0" distR="0" wp14:anchorId="70C3B5C5" wp14:editId="1F2142F3">
            <wp:extent cx="91439" cy="91439"/>
            <wp:effectExtent l="0" t="0" r="0" b="0"/>
            <wp:docPr id="308" name="Image 3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Central</w:t>
      </w:r>
      <w:r>
        <w:rPr>
          <w:color w:val="5F5F5F"/>
          <w:spacing w:val="-3"/>
        </w:rPr>
        <w:t xml:space="preserve"> </w:t>
      </w:r>
      <w:r>
        <w:rPr>
          <w:color w:val="5F5F5F"/>
        </w:rPr>
        <w:t>Foothills</w:t>
      </w:r>
      <w:r>
        <w:rPr>
          <w:color w:val="5F5F5F"/>
          <w:spacing w:val="-1"/>
        </w:rPr>
        <w:t xml:space="preserve"> </w:t>
      </w:r>
      <w:r>
        <w:rPr>
          <w:color w:val="5F5F5F"/>
        </w:rPr>
        <w:t>and</w:t>
      </w:r>
      <w:r>
        <w:rPr>
          <w:color w:val="5F5F5F"/>
          <w:spacing w:val="-3"/>
        </w:rPr>
        <w:t xml:space="preserve"> </w:t>
      </w:r>
      <w:r>
        <w:rPr>
          <w:color w:val="5F5F5F"/>
        </w:rPr>
        <w:t>Coastal</w:t>
      </w:r>
      <w:r>
        <w:rPr>
          <w:color w:val="5F5F5F"/>
          <w:spacing w:val="-3"/>
        </w:rPr>
        <w:t xml:space="preserve"> </w:t>
      </w:r>
      <w:r>
        <w:rPr>
          <w:color w:val="5F5F5F"/>
        </w:rPr>
        <w:t>Plains</w:t>
      </w:r>
      <w:r>
        <w:rPr>
          <w:color w:val="5F5F5F"/>
          <w:spacing w:val="-1"/>
        </w:rPr>
        <w:t xml:space="preserve"> </w:t>
      </w:r>
      <w:r>
        <w:rPr>
          <w:color w:val="5F5F5F"/>
        </w:rPr>
        <w:t>which</w:t>
      </w:r>
      <w:r>
        <w:rPr>
          <w:color w:val="5F5F5F"/>
          <w:spacing w:val="-3"/>
        </w:rPr>
        <w:t xml:space="preserve"> </w:t>
      </w:r>
      <w:r>
        <w:rPr>
          <w:color w:val="5F5F5F"/>
        </w:rPr>
        <w:t>covers</w:t>
      </w:r>
      <w:r>
        <w:rPr>
          <w:color w:val="5F5F5F"/>
          <w:spacing w:val="-6"/>
        </w:rPr>
        <w:t xml:space="preserve"> </w:t>
      </w:r>
      <w:r>
        <w:rPr>
          <w:color w:val="5F5F5F"/>
        </w:rPr>
        <w:t>the</w:t>
      </w:r>
      <w:r>
        <w:rPr>
          <w:color w:val="5F5F5F"/>
          <w:spacing w:val="-7"/>
        </w:rPr>
        <w:t xml:space="preserve"> </w:t>
      </w:r>
      <w:proofErr w:type="spellStart"/>
      <w:r>
        <w:rPr>
          <w:color w:val="5F5F5F"/>
        </w:rPr>
        <w:t>Morwell</w:t>
      </w:r>
      <w:proofErr w:type="spellEnd"/>
      <w:r>
        <w:rPr>
          <w:color w:val="5F5F5F"/>
          <w:spacing w:val="-3"/>
        </w:rPr>
        <w:t xml:space="preserve"> </w:t>
      </w:r>
      <w:r>
        <w:rPr>
          <w:color w:val="5F5F5F"/>
        </w:rPr>
        <w:t>River, Little</w:t>
      </w:r>
      <w:r>
        <w:rPr>
          <w:color w:val="5F5F5F"/>
          <w:spacing w:val="-3"/>
        </w:rPr>
        <w:t xml:space="preserve"> </w:t>
      </w:r>
      <w:proofErr w:type="spellStart"/>
      <w:r>
        <w:rPr>
          <w:color w:val="5F5F5F"/>
        </w:rPr>
        <w:t>Morwell</w:t>
      </w:r>
      <w:proofErr w:type="spellEnd"/>
      <w:r>
        <w:rPr>
          <w:color w:val="5F5F5F"/>
          <w:spacing w:val="-3"/>
        </w:rPr>
        <w:t xml:space="preserve"> </w:t>
      </w:r>
      <w:r>
        <w:rPr>
          <w:color w:val="5F5F5F"/>
        </w:rPr>
        <w:t>River,</w:t>
      </w:r>
      <w:r>
        <w:rPr>
          <w:color w:val="5F5F5F"/>
          <w:spacing w:val="-5"/>
        </w:rPr>
        <w:t xml:space="preserve"> </w:t>
      </w:r>
      <w:r>
        <w:rPr>
          <w:color w:val="5F5F5F"/>
        </w:rPr>
        <w:t>Stony</w:t>
      </w:r>
      <w:r>
        <w:rPr>
          <w:color w:val="5F5F5F"/>
          <w:spacing w:val="-1"/>
        </w:rPr>
        <w:t xml:space="preserve"> </w:t>
      </w:r>
      <w:r>
        <w:rPr>
          <w:color w:val="5F5F5F"/>
        </w:rPr>
        <w:t>Creek and Fish Creek, and are classified to have ‘slightly to moderately modified’ level of protection on environmental values.</w:t>
      </w:r>
    </w:p>
    <w:p w14:paraId="3CCEB4CE" w14:textId="77777777" w:rsidR="009E1E07" w:rsidRDefault="00CA3283">
      <w:pPr>
        <w:pStyle w:val="BodyText"/>
        <w:tabs>
          <w:tab w:val="left" w:pos="467"/>
        </w:tabs>
        <w:spacing w:before="122" w:line="360" w:lineRule="auto"/>
        <w:ind w:left="468" w:right="539" w:hanging="355"/>
      </w:pPr>
      <w:r>
        <w:rPr>
          <w:noProof/>
        </w:rPr>
        <w:drawing>
          <wp:inline distT="0" distB="0" distL="0" distR="0" wp14:anchorId="5A122BD5" wp14:editId="06287621">
            <wp:extent cx="91439" cy="91439"/>
            <wp:effectExtent l="0" t="0" r="0" b="0"/>
            <wp:docPr id="309" name="Image 3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Uplands</w:t>
      </w:r>
      <w:r>
        <w:rPr>
          <w:color w:val="5F5F5F"/>
          <w:spacing w:val="-1"/>
        </w:rPr>
        <w:t xml:space="preserve"> </w:t>
      </w:r>
      <w:r>
        <w:rPr>
          <w:color w:val="5F5F5F"/>
        </w:rPr>
        <w:t>A</w:t>
      </w:r>
      <w:r>
        <w:rPr>
          <w:color w:val="5F5F5F"/>
          <w:spacing w:val="-1"/>
        </w:rPr>
        <w:t xml:space="preserve"> </w:t>
      </w:r>
      <w:r>
        <w:rPr>
          <w:color w:val="5F5F5F"/>
        </w:rPr>
        <w:t>segment, which</w:t>
      </w:r>
      <w:r>
        <w:rPr>
          <w:color w:val="5F5F5F"/>
          <w:spacing w:val="-3"/>
        </w:rPr>
        <w:t xml:space="preserve"> </w:t>
      </w:r>
      <w:r>
        <w:rPr>
          <w:color w:val="5F5F5F"/>
        </w:rPr>
        <w:t>covers</w:t>
      </w:r>
      <w:r>
        <w:rPr>
          <w:color w:val="5F5F5F"/>
          <w:spacing w:val="-6"/>
        </w:rPr>
        <w:t xml:space="preserve"> </w:t>
      </w:r>
      <w:r>
        <w:rPr>
          <w:color w:val="5F5F5F"/>
        </w:rPr>
        <w:t>the</w:t>
      </w:r>
      <w:r>
        <w:rPr>
          <w:color w:val="5F5F5F"/>
          <w:spacing w:val="-7"/>
        </w:rPr>
        <w:t xml:space="preserve"> </w:t>
      </w:r>
      <w:proofErr w:type="spellStart"/>
      <w:r>
        <w:rPr>
          <w:color w:val="5F5F5F"/>
        </w:rPr>
        <w:t>Tarwin</w:t>
      </w:r>
      <w:proofErr w:type="spellEnd"/>
      <w:r>
        <w:rPr>
          <w:color w:val="5F5F5F"/>
          <w:spacing w:val="-3"/>
        </w:rPr>
        <w:t xml:space="preserve"> </w:t>
      </w:r>
      <w:r>
        <w:rPr>
          <w:color w:val="5F5F5F"/>
        </w:rPr>
        <w:t>River</w:t>
      </w:r>
      <w:r>
        <w:rPr>
          <w:color w:val="5F5F5F"/>
          <w:spacing w:val="-1"/>
        </w:rPr>
        <w:t xml:space="preserve"> </w:t>
      </w:r>
      <w:r>
        <w:rPr>
          <w:color w:val="5F5F5F"/>
        </w:rPr>
        <w:t>East Branch</w:t>
      </w:r>
      <w:r>
        <w:rPr>
          <w:color w:val="5F5F5F"/>
          <w:spacing w:val="-5"/>
        </w:rPr>
        <w:t xml:space="preserve"> </w:t>
      </w:r>
      <w:r>
        <w:rPr>
          <w:color w:val="5F5F5F"/>
        </w:rPr>
        <w:t>and</w:t>
      </w:r>
      <w:r>
        <w:rPr>
          <w:color w:val="5F5F5F"/>
          <w:spacing w:val="-3"/>
        </w:rPr>
        <w:t xml:space="preserve"> </w:t>
      </w:r>
      <w:r>
        <w:rPr>
          <w:color w:val="5F5F5F"/>
        </w:rPr>
        <w:t>is</w:t>
      </w:r>
      <w:r>
        <w:rPr>
          <w:color w:val="5F5F5F"/>
          <w:spacing w:val="-6"/>
        </w:rPr>
        <w:t xml:space="preserve"> </w:t>
      </w:r>
      <w:r>
        <w:rPr>
          <w:color w:val="5F5F5F"/>
        </w:rPr>
        <w:t>considered</w:t>
      </w:r>
      <w:r>
        <w:rPr>
          <w:color w:val="5F5F5F"/>
          <w:spacing w:val="-3"/>
        </w:rPr>
        <w:t xml:space="preserve"> </w:t>
      </w:r>
      <w:r>
        <w:rPr>
          <w:color w:val="5F5F5F"/>
        </w:rPr>
        <w:t>to</w:t>
      </w:r>
      <w:r>
        <w:rPr>
          <w:color w:val="5F5F5F"/>
          <w:spacing w:val="-3"/>
        </w:rPr>
        <w:t xml:space="preserve"> </w:t>
      </w:r>
      <w:r>
        <w:rPr>
          <w:color w:val="5F5F5F"/>
        </w:rPr>
        <w:t>have</w:t>
      </w:r>
      <w:r>
        <w:rPr>
          <w:color w:val="5F5F5F"/>
          <w:spacing w:val="-3"/>
        </w:rPr>
        <w:t xml:space="preserve"> </w:t>
      </w:r>
      <w:r>
        <w:rPr>
          <w:color w:val="5F5F5F"/>
        </w:rPr>
        <w:t>a</w:t>
      </w:r>
      <w:r>
        <w:rPr>
          <w:color w:val="5F5F5F"/>
          <w:spacing w:val="-3"/>
        </w:rPr>
        <w:t xml:space="preserve"> </w:t>
      </w:r>
      <w:r>
        <w:rPr>
          <w:color w:val="5F5F5F"/>
        </w:rPr>
        <w:t>‘largely modified’ level of protection on environmental values.</w:t>
      </w:r>
    </w:p>
    <w:p w14:paraId="60FB278A" w14:textId="77777777" w:rsidR="009E1E07" w:rsidRDefault="00CA3283">
      <w:pPr>
        <w:pStyle w:val="BodyText"/>
        <w:spacing w:before="183" w:line="360" w:lineRule="auto"/>
        <w:ind w:left="112" w:right="194" w:hanging="1"/>
      </w:pPr>
      <w:r>
        <w:rPr>
          <w:color w:val="5F5F5F"/>
        </w:rPr>
        <w:t>There</w:t>
      </w:r>
      <w:r>
        <w:rPr>
          <w:color w:val="5F5F5F"/>
          <w:spacing w:val="-2"/>
        </w:rPr>
        <w:t xml:space="preserve"> </w:t>
      </w:r>
      <w:r>
        <w:rPr>
          <w:color w:val="5F5F5F"/>
        </w:rPr>
        <w:t>is a</w:t>
      </w:r>
      <w:r>
        <w:rPr>
          <w:color w:val="5F5F5F"/>
          <w:spacing w:val="-2"/>
        </w:rPr>
        <w:t xml:space="preserve"> </w:t>
      </w:r>
      <w:r>
        <w:rPr>
          <w:color w:val="5F5F5F"/>
        </w:rPr>
        <w:t>relatively long</w:t>
      </w:r>
      <w:r>
        <w:rPr>
          <w:color w:val="5F5F5F"/>
          <w:spacing w:val="-2"/>
        </w:rPr>
        <w:t xml:space="preserve"> </w:t>
      </w:r>
      <w:r>
        <w:rPr>
          <w:color w:val="5F5F5F"/>
        </w:rPr>
        <w:t>but intermittent</w:t>
      </w:r>
      <w:r>
        <w:rPr>
          <w:color w:val="5F5F5F"/>
          <w:spacing w:val="-4"/>
        </w:rPr>
        <w:t xml:space="preserve"> </w:t>
      </w:r>
      <w:r>
        <w:rPr>
          <w:color w:val="5F5F5F"/>
        </w:rPr>
        <w:t>record</w:t>
      </w:r>
      <w:r>
        <w:rPr>
          <w:color w:val="5F5F5F"/>
          <w:spacing w:val="-2"/>
        </w:rPr>
        <w:t xml:space="preserve"> </w:t>
      </w:r>
      <w:r>
        <w:rPr>
          <w:color w:val="5F5F5F"/>
        </w:rPr>
        <w:t>of</w:t>
      </w:r>
      <w:r>
        <w:rPr>
          <w:color w:val="5F5F5F"/>
          <w:spacing w:val="-4"/>
        </w:rPr>
        <w:t xml:space="preserve"> </w:t>
      </w:r>
      <w:r>
        <w:rPr>
          <w:color w:val="5F5F5F"/>
        </w:rPr>
        <w:t>surface</w:t>
      </w:r>
      <w:r>
        <w:rPr>
          <w:color w:val="5F5F5F"/>
          <w:spacing w:val="-2"/>
        </w:rPr>
        <w:t xml:space="preserve"> </w:t>
      </w:r>
      <w:r>
        <w:rPr>
          <w:color w:val="5F5F5F"/>
        </w:rPr>
        <w:t>water quality data</w:t>
      </w:r>
      <w:r>
        <w:rPr>
          <w:color w:val="5F5F5F"/>
          <w:spacing w:val="-6"/>
        </w:rPr>
        <w:t xml:space="preserve"> </w:t>
      </w:r>
      <w:r>
        <w:rPr>
          <w:color w:val="5F5F5F"/>
        </w:rPr>
        <w:t>in</w:t>
      </w:r>
      <w:r>
        <w:rPr>
          <w:color w:val="5F5F5F"/>
          <w:spacing w:val="-7"/>
        </w:rPr>
        <w:t xml:space="preserve"> </w:t>
      </w:r>
      <w:r>
        <w:rPr>
          <w:color w:val="5F5F5F"/>
        </w:rPr>
        <w:t>the</w:t>
      </w:r>
      <w:r>
        <w:rPr>
          <w:color w:val="5F5F5F"/>
          <w:spacing w:val="-2"/>
        </w:rPr>
        <w:t xml:space="preserve"> </w:t>
      </w:r>
      <w:r>
        <w:rPr>
          <w:color w:val="5F5F5F"/>
        </w:rPr>
        <w:t>study</w:t>
      </w:r>
      <w:r>
        <w:rPr>
          <w:color w:val="5F5F5F"/>
          <w:spacing w:val="-5"/>
        </w:rPr>
        <w:t xml:space="preserve"> </w:t>
      </w:r>
      <w:r>
        <w:rPr>
          <w:color w:val="5F5F5F"/>
        </w:rPr>
        <w:t>area.</w:t>
      </w:r>
      <w:r>
        <w:rPr>
          <w:color w:val="5F5F5F"/>
          <w:spacing w:val="-4"/>
        </w:rPr>
        <w:t xml:space="preserve"> </w:t>
      </w:r>
      <w:r>
        <w:rPr>
          <w:color w:val="5F5F5F"/>
        </w:rPr>
        <w:t>This is</w:t>
      </w:r>
      <w:r>
        <w:rPr>
          <w:color w:val="5F5F5F"/>
          <w:spacing w:val="-1"/>
        </w:rPr>
        <w:t xml:space="preserve"> </w:t>
      </w:r>
      <w:r>
        <w:rPr>
          <w:color w:val="5F5F5F"/>
        </w:rPr>
        <w:t>due</w:t>
      </w:r>
      <w:r>
        <w:rPr>
          <w:color w:val="5F5F5F"/>
          <w:spacing w:val="-7"/>
        </w:rPr>
        <w:t xml:space="preserve"> </w:t>
      </w:r>
      <w:r>
        <w:rPr>
          <w:color w:val="5F5F5F"/>
        </w:rPr>
        <w:t>to the monitoring sites being inactive or only have a few measurements within the study area (1994 to 2022). For instance, there is no data for Buffalo Creek, the two</w:t>
      </w:r>
      <w:r>
        <w:rPr>
          <w:color w:val="5F5F5F"/>
          <w:spacing w:val="-2"/>
        </w:rPr>
        <w:t xml:space="preserve"> </w:t>
      </w:r>
      <w:r>
        <w:rPr>
          <w:color w:val="5F5F5F"/>
        </w:rPr>
        <w:t xml:space="preserve">tributaries of the </w:t>
      </w:r>
      <w:proofErr w:type="spellStart"/>
      <w:r>
        <w:rPr>
          <w:color w:val="5F5F5F"/>
        </w:rPr>
        <w:t>Tarwin</w:t>
      </w:r>
      <w:proofErr w:type="spellEnd"/>
      <w:r>
        <w:rPr>
          <w:color w:val="5F5F5F"/>
        </w:rPr>
        <w:t xml:space="preserve"> River East Branch, and no measurements for any dissolved oxygen for five of the eight major waterway crossings. There is also no water quality data for Bennetts Creek and Eel Hole Creek. The major waterway crossings with available monitoring data within the upstream and downstream areas of proposed construction areas of the project alignment include:</w:t>
      </w:r>
    </w:p>
    <w:p w14:paraId="1E28B7C5" w14:textId="77777777" w:rsidR="009E1E07" w:rsidRDefault="00CA3283">
      <w:pPr>
        <w:pStyle w:val="BodyText"/>
        <w:tabs>
          <w:tab w:val="left" w:pos="467"/>
        </w:tabs>
        <w:spacing w:before="115"/>
        <w:ind w:left="112"/>
      </w:pPr>
      <w:r>
        <w:rPr>
          <w:noProof/>
        </w:rPr>
        <w:drawing>
          <wp:inline distT="0" distB="0" distL="0" distR="0" wp14:anchorId="59488B1B" wp14:editId="4F0D70B6">
            <wp:extent cx="91439" cy="91439"/>
            <wp:effectExtent l="0" t="0" r="0" b="0"/>
            <wp:docPr id="310" name="Image 3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proofErr w:type="spellStart"/>
      <w:r>
        <w:rPr>
          <w:color w:val="5F5F5F"/>
        </w:rPr>
        <w:t>Morwell</w:t>
      </w:r>
      <w:proofErr w:type="spellEnd"/>
      <w:r>
        <w:rPr>
          <w:color w:val="5F5F5F"/>
          <w:spacing w:val="-10"/>
        </w:rPr>
        <w:t xml:space="preserve"> </w:t>
      </w:r>
      <w:r>
        <w:rPr>
          <w:color w:val="5F5F5F"/>
          <w:spacing w:val="-2"/>
        </w:rPr>
        <w:t>River</w:t>
      </w:r>
    </w:p>
    <w:p w14:paraId="1B1EC3DB" w14:textId="77777777" w:rsidR="009E1E07" w:rsidRDefault="009E1E07">
      <w:pPr>
        <w:pStyle w:val="BodyText"/>
        <w:spacing w:before="6"/>
      </w:pPr>
    </w:p>
    <w:p w14:paraId="064C6062" w14:textId="77777777" w:rsidR="009E1E07" w:rsidRDefault="00CA3283">
      <w:pPr>
        <w:pStyle w:val="BodyText"/>
        <w:tabs>
          <w:tab w:val="left" w:pos="467"/>
        </w:tabs>
        <w:ind w:left="112"/>
      </w:pPr>
      <w:r>
        <w:rPr>
          <w:noProof/>
        </w:rPr>
        <w:drawing>
          <wp:inline distT="0" distB="0" distL="0" distR="0" wp14:anchorId="51A9D128" wp14:editId="7AC9B99A">
            <wp:extent cx="91439" cy="91439"/>
            <wp:effectExtent l="0" t="0" r="0" b="0"/>
            <wp:docPr id="311" name="Image 3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Little</w:t>
      </w:r>
      <w:r>
        <w:rPr>
          <w:color w:val="5F5F5F"/>
          <w:spacing w:val="-8"/>
        </w:rPr>
        <w:t xml:space="preserve"> </w:t>
      </w:r>
      <w:proofErr w:type="spellStart"/>
      <w:r>
        <w:rPr>
          <w:color w:val="5F5F5F"/>
        </w:rPr>
        <w:t>Morwell</w:t>
      </w:r>
      <w:proofErr w:type="spellEnd"/>
      <w:r>
        <w:rPr>
          <w:color w:val="5F5F5F"/>
          <w:spacing w:val="-6"/>
        </w:rPr>
        <w:t xml:space="preserve"> </w:t>
      </w:r>
      <w:r>
        <w:rPr>
          <w:color w:val="5F5F5F"/>
          <w:spacing w:val="-2"/>
        </w:rPr>
        <w:t>River</w:t>
      </w:r>
    </w:p>
    <w:p w14:paraId="3B1A4F71" w14:textId="77777777" w:rsidR="009E1E07" w:rsidRDefault="009E1E07">
      <w:pPr>
        <w:pStyle w:val="BodyText"/>
        <w:spacing w:before="5"/>
      </w:pPr>
    </w:p>
    <w:p w14:paraId="7B667298" w14:textId="77777777" w:rsidR="009E1E07" w:rsidRDefault="00CA3283">
      <w:pPr>
        <w:pStyle w:val="BodyText"/>
        <w:tabs>
          <w:tab w:val="left" w:pos="467"/>
        </w:tabs>
        <w:ind w:left="112"/>
      </w:pPr>
      <w:r>
        <w:rPr>
          <w:noProof/>
        </w:rPr>
        <w:drawing>
          <wp:inline distT="0" distB="0" distL="0" distR="0" wp14:anchorId="27E2537D" wp14:editId="30A9B6B5">
            <wp:extent cx="91439" cy="91439"/>
            <wp:effectExtent l="0" t="0" r="0" b="0"/>
            <wp:docPr id="312" name="Image 3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Stony</w:t>
      </w:r>
      <w:r>
        <w:rPr>
          <w:color w:val="5F5F5F"/>
          <w:spacing w:val="-2"/>
        </w:rPr>
        <w:t xml:space="preserve"> Creek</w:t>
      </w:r>
    </w:p>
    <w:p w14:paraId="24473B8A" w14:textId="77777777" w:rsidR="009E1E07" w:rsidRDefault="009E1E07">
      <w:pPr>
        <w:pStyle w:val="BodyText"/>
        <w:spacing w:before="6"/>
      </w:pPr>
    </w:p>
    <w:p w14:paraId="5BC3DC99" w14:textId="77777777" w:rsidR="009E1E07" w:rsidRDefault="00CA3283">
      <w:pPr>
        <w:pStyle w:val="BodyText"/>
        <w:tabs>
          <w:tab w:val="left" w:pos="467"/>
        </w:tabs>
        <w:ind w:left="112"/>
      </w:pPr>
      <w:r>
        <w:rPr>
          <w:noProof/>
        </w:rPr>
        <w:drawing>
          <wp:inline distT="0" distB="0" distL="0" distR="0" wp14:anchorId="79D2FE7D" wp14:editId="2E79FF37">
            <wp:extent cx="91439" cy="91439"/>
            <wp:effectExtent l="0" t="0" r="0" b="0"/>
            <wp:docPr id="313" name="Image 3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Fish</w:t>
      </w:r>
      <w:r>
        <w:rPr>
          <w:color w:val="5F5F5F"/>
          <w:spacing w:val="-1"/>
        </w:rPr>
        <w:t xml:space="preserve"> </w:t>
      </w:r>
      <w:r>
        <w:rPr>
          <w:color w:val="5F5F5F"/>
          <w:spacing w:val="-2"/>
        </w:rPr>
        <w:t>Creek</w:t>
      </w:r>
    </w:p>
    <w:p w14:paraId="03F2ADA8" w14:textId="77777777" w:rsidR="009E1E07" w:rsidRDefault="009E1E07">
      <w:pPr>
        <w:pStyle w:val="BodyText"/>
        <w:spacing w:before="6"/>
      </w:pPr>
    </w:p>
    <w:p w14:paraId="0FFCB1DE" w14:textId="77777777" w:rsidR="009E1E07" w:rsidRDefault="00CA3283">
      <w:pPr>
        <w:pStyle w:val="BodyText"/>
        <w:tabs>
          <w:tab w:val="left" w:pos="467"/>
        </w:tabs>
        <w:ind w:left="112"/>
      </w:pPr>
      <w:r>
        <w:rPr>
          <w:noProof/>
        </w:rPr>
        <w:drawing>
          <wp:inline distT="0" distB="0" distL="0" distR="0" wp14:anchorId="1940B9EC" wp14:editId="63295D83">
            <wp:extent cx="91439" cy="91439"/>
            <wp:effectExtent l="0" t="0" r="0" b="0"/>
            <wp:docPr id="314" name="Image 3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proofErr w:type="spellStart"/>
      <w:r>
        <w:rPr>
          <w:color w:val="5F5F5F"/>
        </w:rPr>
        <w:t>Tarwin</w:t>
      </w:r>
      <w:proofErr w:type="spellEnd"/>
      <w:r>
        <w:rPr>
          <w:color w:val="5F5F5F"/>
          <w:spacing w:val="-5"/>
        </w:rPr>
        <w:t xml:space="preserve"> </w:t>
      </w:r>
      <w:r>
        <w:rPr>
          <w:color w:val="5F5F5F"/>
        </w:rPr>
        <w:t>River</w:t>
      </w:r>
      <w:r>
        <w:rPr>
          <w:color w:val="5F5F5F"/>
          <w:spacing w:val="-3"/>
        </w:rPr>
        <w:t xml:space="preserve"> </w:t>
      </w:r>
      <w:r>
        <w:rPr>
          <w:color w:val="5F5F5F"/>
        </w:rPr>
        <w:t>East</w:t>
      </w:r>
      <w:r>
        <w:rPr>
          <w:color w:val="5F5F5F"/>
          <w:spacing w:val="-6"/>
        </w:rPr>
        <w:t xml:space="preserve"> </w:t>
      </w:r>
      <w:r>
        <w:rPr>
          <w:color w:val="5F5F5F"/>
          <w:spacing w:val="-2"/>
        </w:rPr>
        <w:t>Branch</w:t>
      </w:r>
    </w:p>
    <w:p w14:paraId="6C404F16" w14:textId="77777777" w:rsidR="009E1E07" w:rsidRDefault="009E1E07">
      <w:pPr>
        <w:pStyle w:val="BodyText"/>
        <w:spacing w:before="68"/>
      </w:pPr>
    </w:p>
    <w:p w14:paraId="7A26FD18" w14:textId="77777777" w:rsidR="009E1E07" w:rsidRDefault="00CA3283">
      <w:pPr>
        <w:pStyle w:val="BodyText"/>
        <w:spacing w:line="355" w:lineRule="auto"/>
        <w:ind w:left="113" w:right="102" w:hanging="1"/>
      </w:pPr>
      <w:r>
        <w:rPr>
          <w:color w:val="5F5F5F"/>
        </w:rPr>
        <w:t>The</w:t>
      </w:r>
      <w:r>
        <w:rPr>
          <w:color w:val="5F5F5F"/>
          <w:spacing w:val="-3"/>
        </w:rPr>
        <w:t xml:space="preserve"> </w:t>
      </w:r>
      <w:r>
        <w:rPr>
          <w:color w:val="5F5F5F"/>
        </w:rPr>
        <w:t>ERS</w:t>
      </w:r>
      <w:r>
        <w:rPr>
          <w:color w:val="5F5F5F"/>
          <w:spacing w:val="-1"/>
        </w:rPr>
        <w:t xml:space="preserve"> </w:t>
      </w:r>
      <w:r>
        <w:rPr>
          <w:color w:val="5F5F5F"/>
        </w:rPr>
        <w:t>water</w:t>
      </w:r>
      <w:r>
        <w:rPr>
          <w:color w:val="5F5F5F"/>
          <w:spacing w:val="-1"/>
        </w:rPr>
        <w:t xml:space="preserve"> </w:t>
      </w:r>
      <w:r>
        <w:rPr>
          <w:color w:val="5F5F5F"/>
        </w:rPr>
        <w:t>quality</w:t>
      </w:r>
      <w:r>
        <w:rPr>
          <w:color w:val="5F5F5F"/>
          <w:spacing w:val="-1"/>
        </w:rPr>
        <w:t xml:space="preserve"> </w:t>
      </w:r>
      <w:r>
        <w:rPr>
          <w:color w:val="5F5F5F"/>
        </w:rPr>
        <w:t>objectives</w:t>
      </w:r>
      <w:r>
        <w:rPr>
          <w:color w:val="5F5F5F"/>
          <w:spacing w:val="-1"/>
        </w:rPr>
        <w:t xml:space="preserve"> </w:t>
      </w:r>
      <w:r>
        <w:rPr>
          <w:color w:val="5F5F5F"/>
        </w:rPr>
        <w:t>are</w:t>
      </w:r>
      <w:r>
        <w:rPr>
          <w:color w:val="5F5F5F"/>
          <w:spacing w:val="-3"/>
        </w:rPr>
        <w:t xml:space="preserve"> </w:t>
      </w:r>
      <w:r>
        <w:rPr>
          <w:color w:val="5F5F5F"/>
        </w:rPr>
        <w:t>outlined</w:t>
      </w:r>
      <w:r>
        <w:rPr>
          <w:color w:val="5F5F5F"/>
          <w:spacing w:val="-3"/>
        </w:rPr>
        <w:t xml:space="preserve"> </w:t>
      </w:r>
      <w:r>
        <w:rPr>
          <w:color w:val="5F5F5F"/>
        </w:rPr>
        <w:t>in</w:t>
      </w:r>
      <w:r>
        <w:rPr>
          <w:color w:val="5F5F5F"/>
          <w:spacing w:val="-3"/>
        </w:rPr>
        <w:t xml:space="preserve"> </w:t>
      </w:r>
      <w:hyperlink w:anchor="_bookmark6" w:history="1">
        <w:r>
          <w:rPr>
            <w:color w:val="5F5F5F"/>
          </w:rPr>
          <w:t>Table</w:t>
        </w:r>
        <w:r>
          <w:rPr>
            <w:color w:val="5F5F5F"/>
            <w:spacing w:val="-10"/>
          </w:rPr>
          <w:t xml:space="preserve"> </w:t>
        </w:r>
        <w:r>
          <w:rPr>
            <w:color w:val="5F5F5F"/>
          </w:rPr>
          <w:t>5-3</w:t>
        </w:r>
      </w:hyperlink>
      <w:r>
        <w:rPr>
          <w:color w:val="5F5F5F"/>
          <w:spacing w:val="-3"/>
        </w:rPr>
        <w:t xml:space="preserve"> </w:t>
      </w:r>
      <w:r>
        <w:rPr>
          <w:color w:val="5F5F5F"/>
        </w:rPr>
        <w:t>and</w:t>
      </w:r>
      <w:r>
        <w:rPr>
          <w:color w:val="5F5F5F"/>
          <w:spacing w:val="-3"/>
        </w:rPr>
        <w:t xml:space="preserve"> </w:t>
      </w:r>
      <w:r>
        <w:rPr>
          <w:color w:val="5F5F5F"/>
        </w:rPr>
        <w:t>were</w:t>
      </w:r>
      <w:r>
        <w:rPr>
          <w:color w:val="5F5F5F"/>
          <w:spacing w:val="-3"/>
        </w:rPr>
        <w:t xml:space="preserve"> </w:t>
      </w:r>
      <w:r>
        <w:rPr>
          <w:color w:val="5F5F5F"/>
        </w:rPr>
        <w:t>compared</w:t>
      </w:r>
      <w:r>
        <w:rPr>
          <w:color w:val="5F5F5F"/>
          <w:spacing w:val="-3"/>
        </w:rPr>
        <w:t xml:space="preserve"> </w:t>
      </w:r>
      <w:r>
        <w:rPr>
          <w:color w:val="5F5F5F"/>
        </w:rPr>
        <w:t>against</w:t>
      </w:r>
      <w:r>
        <w:rPr>
          <w:color w:val="5F5F5F"/>
          <w:spacing w:val="-1"/>
        </w:rPr>
        <w:t xml:space="preserve"> </w:t>
      </w:r>
      <w:r>
        <w:rPr>
          <w:color w:val="5F5F5F"/>
        </w:rPr>
        <w:t>the</w:t>
      </w:r>
      <w:r>
        <w:rPr>
          <w:color w:val="5F5F5F"/>
          <w:spacing w:val="-3"/>
        </w:rPr>
        <w:t xml:space="preserve"> </w:t>
      </w:r>
      <w:r>
        <w:rPr>
          <w:color w:val="5F5F5F"/>
        </w:rPr>
        <w:t>available</w:t>
      </w:r>
      <w:r>
        <w:rPr>
          <w:color w:val="5F5F5F"/>
          <w:spacing w:val="-3"/>
        </w:rPr>
        <w:t xml:space="preserve"> </w:t>
      </w:r>
      <w:r>
        <w:rPr>
          <w:color w:val="5F5F5F"/>
        </w:rPr>
        <w:t>water quality data in</w:t>
      </w:r>
    </w:p>
    <w:p w14:paraId="44C87688" w14:textId="77777777" w:rsidR="009E1E07" w:rsidRDefault="00D931B5">
      <w:pPr>
        <w:pStyle w:val="BodyText"/>
        <w:spacing w:before="188" w:line="355" w:lineRule="auto"/>
        <w:ind w:left="113" w:right="102"/>
      </w:pPr>
      <w:hyperlink w:anchor="_bookmark7" w:history="1">
        <w:r w:rsidR="00CA3283">
          <w:rPr>
            <w:color w:val="5F5F5F"/>
          </w:rPr>
          <w:t>Table</w:t>
        </w:r>
        <w:r w:rsidR="00CA3283">
          <w:rPr>
            <w:color w:val="5F5F5F"/>
            <w:spacing w:val="-3"/>
          </w:rPr>
          <w:t xml:space="preserve"> </w:t>
        </w:r>
        <w:r w:rsidR="00CA3283">
          <w:rPr>
            <w:color w:val="5F5F5F"/>
          </w:rPr>
          <w:t>5-4.</w:t>
        </w:r>
      </w:hyperlink>
      <w:r w:rsidR="00CA3283">
        <w:rPr>
          <w:color w:val="5F5F5F"/>
        </w:rPr>
        <w:t xml:space="preserve"> The</w:t>
      </w:r>
      <w:r w:rsidR="00CA3283">
        <w:rPr>
          <w:color w:val="5F5F5F"/>
          <w:spacing w:val="-3"/>
        </w:rPr>
        <w:t xml:space="preserve"> </w:t>
      </w:r>
      <w:r w:rsidR="00CA3283">
        <w:rPr>
          <w:color w:val="5F5F5F"/>
        </w:rPr>
        <w:t>general</w:t>
      </w:r>
      <w:r w:rsidR="00CA3283">
        <w:rPr>
          <w:color w:val="5F5F5F"/>
          <w:spacing w:val="-4"/>
        </w:rPr>
        <w:t xml:space="preserve"> </w:t>
      </w:r>
      <w:r w:rsidR="00CA3283">
        <w:rPr>
          <w:color w:val="5F5F5F"/>
        </w:rPr>
        <w:t>parameters</w:t>
      </w:r>
      <w:r w:rsidR="00CA3283">
        <w:rPr>
          <w:color w:val="5F5F5F"/>
          <w:spacing w:val="-6"/>
        </w:rPr>
        <w:t xml:space="preserve"> </w:t>
      </w:r>
      <w:proofErr w:type="spellStart"/>
      <w:r w:rsidR="00CA3283">
        <w:rPr>
          <w:color w:val="5F5F5F"/>
        </w:rPr>
        <w:t>analysed</w:t>
      </w:r>
      <w:proofErr w:type="spellEnd"/>
      <w:r w:rsidR="00CA3283">
        <w:rPr>
          <w:color w:val="5F5F5F"/>
          <w:spacing w:val="-3"/>
        </w:rPr>
        <w:t xml:space="preserve"> </w:t>
      </w:r>
      <w:r w:rsidR="00CA3283">
        <w:rPr>
          <w:color w:val="5F5F5F"/>
        </w:rPr>
        <w:t>include</w:t>
      </w:r>
      <w:r w:rsidR="00CA3283">
        <w:rPr>
          <w:color w:val="5F5F5F"/>
          <w:spacing w:val="-3"/>
        </w:rPr>
        <w:t xml:space="preserve"> </w:t>
      </w:r>
      <w:r w:rsidR="00CA3283">
        <w:rPr>
          <w:color w:val="5F5F5F"/>
        </w:rPr>
        <w:t>pH, electrical</w:t>
      </w:r>
      <w:r w:rsidR="00CA3283">
        <w:rPr>
          <w:color w:val="5F5F5F"/>
          <w:spacing w:val="-3"/>
        </w:rPr>
        <w:t xml:space="preserve"> </w:t>
      </w:r>
      <w:r w:rsidR="00CA3283">
        <w:rPr>
          <w:color w:val="5F5F5F"/>
        </w:rPr>
        <w:t>conductivity</w:t>
      </w:r>
      <w:r w:rsidR="00CA3283">
        <w:rPr>
          <w:color w:val="5F5F5F"/>
          <w:spacing w:val="-6"/>
        </w:rPr>
        <w:t xml:space="preserve"> </w:t>
      </w:r>
      <w:r w:rsidR="00CA3283">
        <w:rPr>
          <w:color w:val="5F5F5F"/>
        </w:rPr>
        <w:t>(EC),</w:t>
      </w:r>
      <w:r w:rsidR="00CA3283">
        <w:rPr>
          <w:color w:val="5F5F5F"/>
          <w:spacing w:val="-5"/>
        </w:rPr>
        <w:t xml:space="preserve"> </w:t>
      </w:r>
      <w:r w:rsidR="00CA3283">
        <w:rPr>
          <w:color w:val="5F5F5F"/>
        </w:rPr>
        <w:t>turbidity,</w:t>
      </w:r>
      <w:r w:rsidR="00CA3283">
        <w:rPr>
          <w:color w:val="5F5F5F"/>
          <w:spacing w:val="-5"/>
        </w:rPr>
        <w:t xml:space="preserve"> </w:t>
      </w:r>
      <w:r w:rsidR="00CA3283">
        <w:rPr>
          <w:color w:val="5F5F5F"/>
        </w:rPr>
        <w:t>total phosphorus and total nitrogen.</w:t>
      </w:r>
    </w:p>
    <w:p w14:paraId="59782023" w14:textId="77777777" w:rsidR="009E1E07" w:rsidRDefault="009E1E07">
      <w:pPr>
        <w:spacing w:line="355" w:lineRule="auto"/>
        <w:sectPr w:rsidR="009E1E07">
          <w:pgSz w:w="11910" w:h="16840"/>
          <w:pgMar w:top="1500" w:right="1020" w:bottom="800" w:left="1020" w:header="467" w:footer="612" w:gutter="0"/>
          <w:cols w:space="720"/>
        </w:sectPr>
      </w:pPr>
    </w:p>
    <w:p w14:paraId="7075CBA8" w14:textId="77777777" w:rsidR="009E1E07" w:rsidRDefault="00CA3283">
      <w:pPr>
        <w:pStyle w:val="BodyText"/>
        <w:tabs>
          <w:tab w:val="left" w:pos="1552"/>
        </w:tabs>
        <w:spacing w:before="92"/>
        <w:ind w:left="112"/>
        <w:rPr>
          <w:rFonts w:ascii="Century Gothic"/>
        </w:rPr>
      </w:pPr>
      <w:bookmarkStart w:id="16" w:name="_bookmark6"/>
      <w:bookmarkEnd w:id="16"/>
      <w:r>
        <w:rPr>
          <w:rFonts w:ascii="Century Gothic"/>
          <w:color w:val="18314A"/>
        </w:rPr>
        <w:lastRenderedPageBreak/>
        <w:t>Table</w:t>
      </w:r>
      <w:r>
        <w:rPr>
          <w:rFonts w:ascii="Century Gothic"/>
          <w:color w:val="18314A"/>
          <w:spacing w:val="-8"/>
        </w:rPr>
        <w:t xml:space="preserve"> </w:t>
      </w:r>
      <w:r>
        <w:rPr>
          <w:rFonts w:ascii="Century Gothic"/>
          <w:color w:val="18314A"/>
        </w:rPr>
        <w:t>5-</w:t>
      </w:r>
      <w:r>
        <w:rPr>
          <w:rFonts w:ascii="Century Gothic"/>
          <w:color w:val="18314A"/>
          <w:spacing w:val="-10"/>
        </w:rPr>
        <w:t>3</w:t>
      </w:r>
      <w:r>
        <w:rPr>
          <w:rFonts w:ascii="Century Gothic"/>
          <w:color w:val="18314A"/>
        </w:rPr>
        <w:tab/>
        <w:t>ERS</w:t>
      </w:r>
      <w:r>
        <w:rPr>
          <w:rFonts w:ascii="Century Gothic"/>
          <w:color w:val="18314A"/>
          <w:spacing w:val="-4"/>
        </w:rPr>
        <w:t xml:space="preserve"> </w:t>
      </w:r>
      <w:r>
        <w:rPr>
          <w:rFonts w:ascii="Century Gothic"/>
          <w:color w:val="18314A"/>
        </w:rPr>
        <w:t>water</w:t>
      </w:r>
      <w:r>
        <w:rPr>
          <w:rFonts w:ascii="Century Gothic"/>
          <w:color w:val="18314A"/>
          <w:spacing w:val="-7"/>
        </w:rPr>
        <w:t xml:space="preserve"> </w:t>
      </w:r>
      <w:r>
        <w:rPr>
          <w:rFonts w:ascii="Century Gothic"/>
          <w:color w:val="18314A"/>
        </w:rPr>
        <w:t>quality</w:t>
      </w:r>
      <w:r>
        <w:rPr>
          <w:rFonts w:ascii="Century Gothic"/>
          <w:color w:val="18314A"/>
          <w:spacing w:val="-10"/>
        </w:rPr>
        <w:t xml:space="preserve"> </w:t>
      </w:r>
      <w:r>
        <w:rPr>
          <w:rFonts w:ascii="Century Gothic"/>
          <w:color w:val="18314A"/>
          <w:spacing w:val="-2"/>
        </w:rPr>
        <w:t>objectives</w:t>
      </w:r>
    </w:p>
    <w:p w14:paraId="7212F047" w14:textId="77777777" w:rsidR="009E1E07" w:rsidRDefault="009E1E07">
      <w:pPr>
        <w:pStyle w:val="BodyText"/>
        <w:spacing w:before="4"/>
        <w:rPr>
          <w:rFonts w:ascii="Century Gothic"/>
          <w:sz w:val="9"/>
        </w:rPr>
      </w:pPr>
    </w:p>
    <w:tbl>
      <w:tblPr>
        <w:tblW w:w="0" w:type="auto"/>
        <w:tblInd w:w="120" w:type="dxa"/>
        <w:tblLayout w:type="fixed"/>
        <w:tblCellMar>
          <w:left w:w="0" w:type="dxa"/>
          <w:right w:w="0" w:type="dxa"/>
        </w:tblCellMar>
        <w:tblLook w:val="01E0" w:firstRow="1" w:lastRow="1" w:firstColumn="1" w:lastColumn="1" w:noHBand="0" w:noVBand="0"/>
      </w:tblPr>
      <w:tblGrid>
        <w:gridCol w:w="1987"/>
        <w:gridCol w:w="1693"/>
        <w:gridCol w:w="2015"/>
        <w:gridCol w:w="3944"/>
      </w:tblGrid>
      <w:tr w:rsidR="009E1E07" w14:paraId="7AA3FD25" w14:textId="77777777">
        <w:trPr>
          <w:trHeight w:val="724"/>
        </w:trPr>
        <w:tc>
          <w:tcPr>
            <w:tcW w:w="1987" w:type="dxa"/>
            <w:shd w:val="clear" w:color="auto" w:fill="133149"/>
          </w:tcPr>
          <w:p w14:paraId="5B98C48F" w14:textId="77777777" w:rsidR="009E1E07" w:rsidRDefault="00CA3283">
            <w:pPr>
              <w:pStyle w:val="TableParagraph"/>
              <w:spacing w:before="133"/>
              <w:rPr>
                <w:b/>
                <w:sz w:val="18"/>
              </w:rPr>
            </w:pPr>
            <w:r>
              <w:rPr>
                <w:b/>
                <w:color w:val="FFFFFF"/>
                <w:spacing w:val="-2"/>
                <w:sz w:val="18"/>
              </w:rPr>
              <w:t>Indicator</w:t>
            </w:r>
          </w:p>
        </w:tc>
        <w:tc>
          <w:tcPr>
            <w:tcW w:w="1693" w:type="dxa"/>
            <w:shd w:val="clear" w:color="auto" w:fill="133149"/>
          </w:tcPr>
          <w:p w14:paraId="0EB98A07" w14:textId="77777777" w:rsidR="009E1E07" w:rsidRDefault="00CA3283">
            <w:pPr>
              <w:pStyle w:val="TableParagraph"/>
              <w:spacing w:before="133"/>
              <w:ind w:left="249"/>
              <w:rPr>
                <w:b/>
                <w:sz w:val="18"/>
              </w:rPr>
            </w:pPr>
            <w:r>
              <w:rPr>
                <w:b/>
                <w:color w:val="FFFFFF"/>
                <w:spacing w:val="-2"/>
                <w:sz w:val="18"/>
              </w:rPr>
              <w:t>Parameter</w:t>
            </w:r>
          </w:p>
        </w:tc>
        <w:tc>
          <w:tcPr>
            <w:tcW w:w="2015" w:type="dxa"/>
            <w:shd w:val="clear" w:color="auto" w:fill="133149"/>
          </w:tcPr>
          <w:p w14:paraId="7EF0ED7B" w14:textId="77777777" w:rsidR="009E1E07" w:rsidRDefault="00CA3283">
            <w:pPr>
              <w:pStyle w:val="TableParagraph"/>
              <w:spacing w:before="133" w:line="244" w:lineRule="auto"/>
              <w:ind w:left="308"/>
              <w:rPr>
                <w:b/>
                <w:sz w:val="18"/>
              </w:rPr>
            </w:pPr>
            <w:proofErr w:type="spellStart"/>
            <w:r>
              <w:rPr>
                <w:b/>
                <w:color w:val="FFFFFF"/>
                <w:sz w:val="18"/>
              </w:rPr>
              <w:t>Tarwin</w:t>
            </w:r>
            <w:proofErr w:type="spellEnd"/>
            <w:r>
              <w:rPr>
                <w:b/>
                <w:color w:val="FFFFFF"/>
                <w:spacing w:val="-15"/>
                <w:sz w:val="18"/>
              </w:rPr>
              <w:t xml:space="preserve"> </w:t>
            </w:r>
            <w:r>
              <w:rPr>
                <w:b/>
                <w:color w:val="FFFFFF"/>
                <w:sz w:val="18"/>
              </w:rPr>
              <w:t>River</w:t>
            </w:r>
            <w:r>
              <w:rPr>
                <w:b/>
                <w:color w:val="FFFFFF"/>
                <w:spacing w:val="-12"/>
                <w:sz w:val="18"/>
              </w:rPr>
              <w:t xml:space="preserve"> </w:t>
            </w:r>
            <w:r>
              <w:rPr>
                <w:b/>
                <w:color w:val="FFFFFF"/>
                <w:sz w:val="18"/>
              </w:rPr>
              <w:t xml:space="preserve">East </w:t>
            </w:r>
            <w:r>
              <w:rPr>
                <w:b/>
                <w:color w:val="FFFFFF"/>
                <w:spacing w:val="-2"/>
                <w:sz w:val="18"/>
              </w:rPr>
              <w:t>Branch</w:t>
            </w:r>
          </w:p>
        </w:tc>
        <w:tc>
          <w:tcPr>
            <w:tcW w:w="3944" w:type="dxa"/>
            <w:shd w:val="clear" w:color="auto" w:fill="133149"/>
          </w:tcPr>
          <w:p w14:paraId="7BD377B3" w14:textId="77777777" w:rsidR="009E1E07" w:rsidRDefault="00CA3283">
            <w:pPr>
              <w:pStyle w:val="TableParagraph"/>
              <w:spacing w:before="133" w:line="244" w:lineRule="auto"/>
              <w:ind w:left="189"/>
              <w:rPr>
                <w:b/>
                <w:sz w:val="18"/>
              </w:rPr>
            </w:pPr>
            <w:proofErr w:type="spellStart"/>
            <w:r>
              <w:rPr>
                <w:b/>
                <w:color w:val="FFFFFF"/>
                <w:sz w:val="18"/>
              </w:rPr>
              <w:t>Morwell</w:t>
            </w:r>
            <w:proofErr w:type="spellEnd"/>
            <w:r>
              <w:rPr>
                <w:b/>
                <w:color w:val="FFFFFF"/>
                <w:spacing w:val="-8"/>
                <w:sz w:val="18"/>
              </w:rPr>
              <w:t xml:space="preserve"> </w:t>
            </w:r>
            <w:r>
              <w:rPr>
                <w:b/>
                <w:color w:val="FFFFFF"/>
                <w:sz w:val="18"/>
              </w:rPr>
              <w:t>River,</w:t>
            </w:r>
            <w:r>
              <w:rPr>
                <w:b/>
                <w:color w:val="FFFFFF"/>
                <w:spacing w:val="-5"/>
                <w:sz w:val="18"/>
              </w:rPr>
              <w:t xml:space="preserve"> </w:t>
            </w:r>
            <w:r>
              <w:rPr>
                <w:b/>
                <w:color w:val="FFFFFF"/>
                <w:sz w:val="18"/>
              </w:rPr>
              <w:t>Little</w:t>
            </w:r>
            <w:r>
              <w:rPr>
                <w:b/>
                <w:color w:val="FFFFFF"/>
                <w:spacing w:val="-11"/>
                <w:sz w:val="18"/>
              </w:rPr>
              <w:t xml:space="preserve"> </w:t>
            </w:r>
            <w:proofErr w:type="spellStart"/>
            <w:r>
              <w:rPr>
                <w:b/>
                <w:color w:val="FFFFFF"/>
                <w:sz w:val="18"/>
              </w:rPr>
              <w:t>Morwell</w:t>
            </w:r>
            <w:proofErr w:type="spellEnd"/>
            <w:r>
              <w:rPr>
                <w:b/>
                <w:color w:val="FFFFFF"/>
                <w:spacing w:val="-5"/>
                <w:sz w:val="18"/>
              </w:rPr>
              <w:t xml:space="preserve"> </w:t>
            </w:r>
            <w:r>
              <w:rPr>
                <w:b/>
                <w:color w:val="FFFFFF"/>
                <w:sz w:val="18"/>
              </w:rPr>
              <w:t>River,</w:t>
            </w:r>
            <w:r>
              <w:rPr>
                <w:b/>
                <w:color w:val="FFFFFF"/>
                <w:spacing w:val="-8"/>
                <w:sz w:val="18"/>
              </w:rPr>
              <w:t xml:space="preserve"> </w:t>
            </w:r>
            <w:r>
              <w:rPr>
                <w:b/>
                <w:color w:val="FFFFFF"/>
                <w:sz w:val="18"/>
              </w:rPr>
              <w:t>Stony Creek, Fish Creek</w:t>
            </w:r>
          </w:p>
        </w:tc>
      </w:tr>
      <w:tr w:rsidR="009E1E07" w14:paraId="19CBEDB3" w14:textId="77777777">
        <w:trPr>
          <w:trHeight w:val="432"/>
        </w:trPr>
        <w:tc>
          <w:tcPr>
            <w:tcW w:w="1987" w:type="dxa"/>
            <w:shd w:val="clear" w:color="auto" w:fill="D3E6F4"/>
          </w:tcPr>
          <w:p w14:paraId="00335CAC" w14:textId="77777777" w:rsidR="009E1E07" w:rsidRDefault="00CA3283">
            <w:pPr>
              <w:pStyle w:val="TableParagraph"/>
              <w:rPr>
                <w:sz w:val="18"/>
              </w:rPr>
            </w:pPr>
            <w:r>
              <w:rPr>
                <w:color w:val="5F5F5F"/>
                <w:spacing w:val="-2"/>
                <w:sz w:val="18"/>
              </w:rPr>
              <w:t>Segment</w:t>
            </w:r>
          </w:p>
        </w:tc>
        <w:tc>
          <w:tcPr>
            <w:tcW w:w="1693" w:type="dxa"/>
            <w:shd w:val="clear" w:color="auto" w:fill="D3E6F4"/>
          </w:tcPr>
          <w:p w14:paraId="4D76D912" w14:textId="77777777" w:rsidR="009E1E07" w:rsidRDefault="00CA3283">
            <w:pPr>
              <w:pStyle w:val="TableParagraph"/>
              <w:ind w:left="249"/>
              <w:rPr>
                <w:sz w:val="18"/>
              </w:rPr>
            </w:pPr>
            <w:r>
              <w:rPr>
                <w:color w:val="5F5F5F"/>
                <w:spacing w:val="-10"/>
                <w:sz w:val="18"/>
              </w:rPr>
              <w:t>-</w:t>
            </w:r>
          </w:p>
        </w:tc>
        <w:tc>
          <w:tcPr>
            <w:tcW w:w="2015" w:type="dxa"/>
            <w:shd w:val="clear" w:color="auto" w:fill="D3E6F4"/>
          </w:tcPr>
          <w:p w14:paraId="63727648" w14:textId="77777777" w:rsidR="009E1E07" w:rsidRDefault="00CA3283">
            <w:pPr>
              <w:pStyle w:val="TableParagraph"/>
              <w:ind w:left="308"/>
              <w:rPr>
                <w:sz w:val="18"/>
              </w:rPr>
            </w:pPr>
            <w:r>
              <w:rPr>
                <w:color w:val="5F5F5F"/>
                <w:sz w:val="18"/>
              </w:rPr>
              <w:t>Uplands</w:t>
            </w:r>
            <w:r>
              <w:rPr>
                <w:color w:val="5F5F5F"/>
                <w:spacing w:val="-2"/>
                <w:sz w:val="18"/>
              </w:rPr>
              <w:t xml:space="preserve"> </w:t>
            </w:r>
            <w:r>
              <w:rPr>
                <w:color w:val="5F5F5F"/>
                <w:spacing w:val="-10"/>
                <w:sz w:val="18"/>
              </w:rPr>
              <w:t>A</w:t>
            </w:r>
          </w:p>
        </w:tc>
        <w:tc>
          <w:tcPr>
            <w:tcW w:w="3944" w:type="dxa"/>
            <w:shd w:val="clear" w:color="auto" w:fill="D3E6F4"/>
          </w:tcPr>
          <w:p w14:paraId="3930A237" w14:textId="77777777" w:rsidR="009E1E07" w:rsidRDefault="00CA3283">
            <w:pPr>
              <w:pStyle w:val="TableParagraph"/>
              <w:ind w:left="189"/>
              <w:rPr>
                <w:sz w:val="18"/>
              </w:rPr>
            </w:pPr>
            <w:r>
              <w:rPr>
                <w:color w:val="5F5F5F"/>
                <w:sz w:val="18"/>
              </w:rPr>
              <w:t>Central</w:t>
            </w:r>
            <w:r>
              <w:rPr>
                <w:color w:val="5F5F5F"/>
                <w:spacing w:val="-8"/>
                <w:sz w:val="18"/>
              </w:rPr>
              <w:t xml:space="preserve"> </w:t>
            </w:r>
            <w:r>
              <w:rPr>
                <w:color w:val="5F5F5F"/>
                <w:sz w:val="18"/>
              </w:rPr>
              <w:t>Foothills and</w:t>
            </w:r>
            <w:r>
              <w:rPr>
                <w:color w:val="5F5F5F"/>
                <w:spacing w:val="-5"/>
                <w:sz w:val="18"/>
              </w:rPr>
              <w:t xml:space="preserve"> </w:t>
            </w:r>
            <w:r>
              <w:rPr>
                <w:color w:val="5F5F5F"/>
                <w:sz w:val="18"/>
              </w:rPr>
              <w:t>Coastal</w:t>
            </w:r>
            <w:r>
              <w:rPr>
                <w:color w:val="5F5F5F"/>
                <w:spacing w:val="-3"/>
                <w:sz w:val="18"/>
              </w:rPr>
              <w:t xml:space="preserve"> </w:t>
            </w:r>
            <w:r>
              <w:rPr>
                <w:color w:val="5F5F5F"/>
                <w:spacing w:val="-2"/>
                <w:sz w:val="18"/>
              </w:rPr>
              <w:t>Plains</w:t>
            </w:r>
          </w:p>
        </w:tc>
      </w:tr>
      <w:tr w:rsidR="009E1E07" w14:paraId="25878C70" w14:textId="77777777">
        <w:trPr>
          <w:trHeight w:val="633"/>
        </w:trPr>
        <w:tc>
          <w:tcPr>
            <w:tcW w:w="1987" w:type="dxa"/>
          </w:tcPr>
          <w:p w14:paraId="3F6ABE13" w14:textId="77777777" w:rsidR="009E1E07" w:rsidRDefault="00CA3283">
            <w:pPr>
              <w:pStyle w:val="TableParagraph"/>
              <w:ind w:right="57"/>
              <w:rPr>
                <w:sz w:val="18"/>
              </w:rPr>
            </w:pPr>
            <w:r>
              <w:rPr>
                <w:color w:val="5F5F5F"/>
                <w:sz w:val="18"/>
              </w:rPr>
              <w:t>Total</w:t>
            </w:r>
            <w:r>
              <w:rPr>
                <w:color w:val="5F5F5F"/>
                <w:spacing w:val="-13"/>
                <w:sz w:val="18"/>
              </w:rPr>
              <w:t xml:space="preserve"> </w:t>
            </w:r>
            <w:r>
              <w:rPr>
                <w:color w:val="5F5F5F"/>
                <w:sz w:val="18"/>
              </w:rPr>
              <w:t xml:space="preserve">phosphorus </w:t>
            </w:r>
            <w:r>
              <w:rPr>
                <w:color w:val="5F5F5F"/>
                <w:spacing w:val="-2"/>
                <w:sz w:val="18"/>
              </w:rPr>
              <w:t>(µg/L)</w:t>
            </w:r>
          </w:p>
        </w:tc>
        <w:tc>
          <w:tcPr>
            <w:tcW w:w="1693" w:type="dxa"/>
          </w:tcPr>
          <w:p w14:paraId="7D0AB4C4" w14:textId="77777777" w:rsidR="009E1E07" w:rsidRDefault="00CA3283">
            <w:pPr>
              <w:pStyle w:val="TableParagraph"/>
              <w:ind w:left="249"/>
              <w:rPr>
                <w:sz w:val="18"/>
              </w:rPr>
            </w:pPr>
            <w:r>
              <w:rPr>
                <w:color w:val="5F5F5F"/>
                <w:sz w:val="18"/>
              </w:rPr>
              <w:t>75</w:t>
            </w:r>
            <w:r>
              <w:rPr>
                <w:color w:val="5F5F5F"/>
                <w:sz w:val="18"/>
                <w:vertAlign w:val="superscript"/>
              </w:rPr>
              <w:t>th</w:t>
            </w:r>
            <w:r>
              <w:rPr>
                <w:color w:val="5F5F5F"/>
                <w:spacing w:val="3"/>
                <w:sz w:val="18"/>
              </w:rPr>
              <w:t xml:space="preserve"> </w:t>
            </w:r>
            <w:r>
              <w:rPr>
                <w:color w:val="5F5F5F"/>
                <w:spacing w:val="-2"/>
                <w:sz w:val="18"/>
              </w:rPr>
              <w:t>percentile</w:t>
            </w:r>
          </w:p>
        </w:tc>
        <w:tc>
          <w:tcPr>
            <w:tcW w:w="2015" w:type="dxa"/>
          </w:tcPr>
          <w:p w14:paraId="1EC5C98D" w14:textId="77777777" w:rsidR="009E1E07" w:rsidRDefault="00CA3283">
            <w:pPr>
              <w:pStyle w:val="TableParagraph"/>
              <w:ind w:left="308"/>
              <w:rPr>
                <w:sz w:val="18"/>
              </w:rPr>
            </w:pPr>
            <w:r>
              <w:rPr>
                <w:color w:val="5F5F5F"/>
                <w:spacing w:val="-5"/>
                <w:sz w:val="18"/>
              </w:rPr>
              <w:t>≤35</w:t>
            </w:r>
          </w:p>
        </w:tc>
        <w:tc>
          <w:tcPr>
            <w:tcW w:w="3944" w:type="dxa"/>
          </w:tcPr>
          <w:p w14:paraId="24D1F3ED" w14:textId="77777777" w:rsidR="009E1E07" w:rsidRDefault="00CA3283">
            <w:pPr>
              <w:pStyle w:val="TableParagraph"/>
              <w:ind w:left="189"/>
              <w:rPr>
                <w:sz w:val="18"/>
              </w:rPr>
            </w:pPr>
            <w:r>
              <w:rPr>
                <w:color w:val="5F5F5F"/>
                <w:spacing w:val="-5"/>
                <w:sz w:val="18"/>
              </w:rPr>
              <w:t>≤55</w:t>
            </w:r>
          </w:p>
        </w:tc>
      </w:tr>
      <w:tr w:rsidR="009E1E07" w14:paraId="499070C9" w14:textId="77777777">
        <w:trPr>
          <w:trHeight w:val="436"/>
        </w:trPr>
        <w:tc>
          <w:tcPr>
            <w:tcW w:w="1987" w:type="dxa"/>
            <w:shd w:val="clear" w:color="auto" w:fill="D3E6F4"/>
          </w:tcPr>
          <w:p w14:paraId="5C236726" w14:textId="77777777" w:rsidR="009E1E07" w:rsidRDefault="00CA3283">
            <w:pPr>
              <w:pStyle w:val="TableParagraph"/>
              <w:spacing w:before="114"/>
              <w:rPr>
                <w:sz w:val="18"/>
              </w:rPr>
            </w:pPr>
            <w:r>
              <w:rPr>
                <w:color w:val="5F5F5F"/>
                <w:sz w:val="18"/>
              </w:rPr>
              <w:t>Total</w:t>
            </w:r>
            <w:r>
              <w:rPr>
                <w:color w:val="5F5F5F"/>
                <w:spacing w:val="-3"/>
                <w:sz w:val="18"/>
              </w:rPr>
              <w:t xml:space="preserve"> </w:t>
            </w:r>
            <w:r>
              <w:rPr>
                <w:color w:val="5F5F5F"/>
                <w:sz w:val="18"/>
              </w:rPr>
              <w:t>nitrogen</w:t>
            </w:r>
            <w:r>
              <w:rPr>
                <w:color w:val="5F5F5F"/>
                <w:spacing w:val="-5"/>
                <w:sz w:val="18"/>
              </w:rPr>
              <w:t xml:space="preserve"> </w:t>
            </w:r>
            <w:r>
              <w:rPr>
                <w:color w:val="5F5F5F"/>
                <w:spacing w:val="-2"/>
                <w:sz w:val="18"/>
              </w:rPr>
              <w:t>(µg/L)</w:t>
            </w:r>
          </w:p>
        </w:tc>
        <w:tc>
          <w:tcPr>
            <w:tcW w:w="1693" w:type="dxa"/>
            <w:shd w:val="clear" w:color="auto" w:fill="D3E6F4"/>
          </w:tcPr>
          <w:p w14:paraId="5538FB10" w14:textId="77777777" w:rsidR="009E1E07" w:rsidRDefault="00CA3283">
            <w:pPr>
              <w:pStyle w:val="TableParagraph"/>
              <w:spacing w:before="114"/>
              <w:ind w:left="249"/>
              <w:rPr>
                <w:sz w:val="18"/>
              </w:rPr>
            </w:pPr>
            <w:r>
              <w:rPr>
                <w:color w:val="5F5F5F"/>
                <w:sz w:val="18"/>
              </w:rPr>
              <w:t>75</w:t>
            </w:r>
            <w:r>
              <w:rPr>
                <w:color w:val="5F5F5F"/>
                <w:sz w:val="18"/>
                <w:vertAlign w:val="superscript"/>
              </w:rPr>
              <w:t>th</w:t>
            </w:r>
            <w:r>
              <w:rPr>
                <w:color w:val="5F5F5F"/>
                <w:spacing w:val="3"/>
                <w:sz w:val="18"/>
              </w:rPr>
              <w:t xml:space="preserve"> </w:t>
            </w:r>
            <w:r>
              <w:rPr>
                <w:color w:val="5F5F5F"/>
                <w:spacing w:val="-2"/>
                <w:sz w:val="18"/>
              </w:rPr>
              <w:t>percentile</w:t>
            </w:r>
          </w:p>
        </w:tc>
        <w:tc>
          <w:tcPr>
            <w:tcW w:w="2015" w:type="dxa"/>
            <w:shd w:val="clear" w:color="auto" w:fill="D3E6F4"/>
          </w:tcPr>
          <w:p w14:paraId="060481FD" w14:textId="77777777" w:rsidR="009E1E07" w:rsidRDefault="00CA3283">
            <w:pPr>
              <w:pStyle w:val="TableParagraph"/>
              <w:spacing w:before="114"/>
              <w:ind w:left="308"/>
              <w:rPr>
                <w:sz w:val="18"/>
              </w:rPr>
            </w:pPr>
            <w:r>
              <w:rPr>
                <w:color w:val="5F5F5F"/>
                <w:spacing w:val="-4"/>
                <w:sz w:val="18"/>
              </w:rPr>
              <w:t>≤900</w:t>
            </w:r>
          </w:p>
        </w:tc>
        <w:tc>
          <w:tcPr>
            <w:tcW w:w="3944" w:type="dxa"/>
            <w:shd w:val="clear" w:color="auto" w:fill="D3E6F4"/>
          </w:tcPr>
          <w:p w14:paraId="75FB6CF9" w14:textId="77777777" w:rsidR="009E1E07" w:rsidRDefault="00CA3283">
            <w:pPr>
              <w:pStyle w:val="TableParagraph"/>
              <w:spacing w:before="114"/>
              <w:ind w:left="189"/>
              <w:rPr>
                <w:sz w:val="18"/>
              </w:rPr>
            </w:pPr>
            <w:r>
              <w:rPr>
                <w:color w:val="5F5F5F"/>
                <w:spacing w:val="-2"/>
                <w:sz w:val="18"/>
              </w:rPr>
              <w:t>≤1,100</w:t>
            </w:r>
          </w:p>
        </w:tc>
      </w:tr>
    </w:tbl>
    <w:p w14:paraId="4543B140" w14:textId="77777777" w:rsidR="009E1E07" w:rsidRDefault="009E1E07">
      <w:pPr>
        <w:pStyle w:val="BodyText"/>
        <w:spacing w:before="8"/>
        <w:rPr>
          <w:rFonts w:ascii="Century Gothic"/>
          <w:sz w:val="5"/>
        </w:rPr>
      </w:pPr>
    </w:p>
    <w:p w14:paraId="50F3C31C" w14:textId="77777777" w:rsidR="009E1E07" w:rsidRDefault="009E1E07">
      <w:pPr>
        <w:rPr>
          <w:rFonts w:ascii="Century Gothic"/>
          <w:sz w:val="5"/>
        </w:rPr>
        <w:sectPr w:rsidR="009E1E07">
          <w:pgSz w:w="11910" w:h="16840"/>
          <w:pgMar w:top="1500" w:right="1020" w:bottom="800" w:left="1020" w:header="467" w:footer="612" w:gutter="0"/>
          <w:cols w:space="720"/>
        </w:sectPr>
      </w:pPr>
    </w:p>
    <w:p w14:paraId="3290E15D" w14:textId="77777777" w:rsidR="009E1E07" w:rsidRDefault="00CA3283">
      <w:pPr>
        <w:spacing w:before="47"/>
        <w:ind w:left="223" w:right="38"/>
        <w:rPr>
          <w:sz w:val="18"/>
        </w:rPr>
      </w:pPr>
      <w:r>
        <w:rPr>
          <w:color w:val="5F5F5F"/>
          <w:sz w:val="18"/>
        </w:rPr>
        <w:t>Dissolved</w:t>
      </w:r>
      <w:r>
        <w:rPr>
          <w:color w:val="5F5F5F"/>
          <w:spacing w:val="-15"/>
          <w:sz w:val="18"/>
        </w:rPr>
        <w:t xml:space="preserve"> </w:t>
      </w:r>
      <w:r>
        <w:rPr>
          <w:color w:val="5F5F5F"/>
          <w:sz w:val="18"/>
        </w:rPr>
        <w:t>oxygen</w:t>
      </w:r>
      <w:r>
        <w:rPr>
          <w:color w:val="5F5F5F"/>
          <w:spacing w:val="-12"/>
          <w:sz w:val="18"/>
        </w:rPr>
        <w:t xml:space="preserve"> </w:t>
      </w:r>
      <w:r>
        <w:rPr>
          <w:color w:val="5F5F5F"/>
          <w:sz w:val="18"/>
        </w:rPr>
        <w:t xml:space="preserve">(% </w:t>
      </w:r>
      <w:r>
        <w:rPr>
          <w:color w:val="5F5F5F"/>
          <w:spacing w:val="-2"/>
          <w:sz w:val="18"/>
        </w:rPr>
        <w:t>saturation)</w:t>
      </w:r>
    </w:p>
    <w:p w14:paraId="7B227E9B" w14:textId="77777777" w:rsidR="009E1E07" w:rsidRDefault="00CA3283">
      <w:pPr>
        <w:tabs>
          <w:tab w:val="left" w:pos="1975"/>
          <w:tab w:val="left" w:pos="3871"/>
        </w:tabs>
        <w:spacing w:before="47"/>
        <w:ind w:left="223"/>
        <w:rPr>
          <w:sz w:val="18"/>
        </w:rPr>
      </w:pPr>
      <w:r>
        <w:br w:type="column"/>
      </w:r>
      <w:r>
        <w:rPr>
          <w:color w:val="5F5F5F"/>
          <w:sz w:val="18"/>
        </w:rPr>
        <w:t>25</w:t>
      </w:r>
      <w:r>
        <w:rPr>
          <w:color w:val="5F5F5F"/>
          <w:sz w:val="18"/>
          <w:vertAlign w:val="superscript"/>
        </w:rPr>
        <w:t>th</w:t>
      </w:r>
      <w:r>
        <w:rPr>
          <w:color w:val="5F5F5F"/>
          <w:spacing w:val="3"/>
          <w:sz w:val="18"/>
        </w:rPr>
        <w:t xml:space="preserve"> </w:t>
      </w:r>
      <w:r>
        <w:rPr>
          <w:color w:val="5F5F5F"/>
          <w:spacing w:val="-2"/>
          <w:sz w:val="18"/>
        </w:rPr>
        <w:t>percentile</w:t>
      </w:r>
      <w:r>
        <w:rPr>
          <w:color w:val="5F5F5F"/>
          <w:sz w:val="18"/>
        </w:rPr>
        <w:tab/>
      </w:r>
      <w:r>
        <w:rPr>
          <w:color w:val="5F5F5F"/>
          <w:spacing w:val="-5"/>
          <w:sz w:val="18"/>
        </w:rPr>
        <w:t>≥80</w:t>
      </w:r>
      <w:r>
        <w:rPr>
          <w:color w:val="5F5F5F"/>
          <w:sz w:val="18"/>
        </w:rPr>
        <w:tab/>
      </w:r>
      <w:r>
        <w:rPr>
          <w:color w:val="5F5F5F"/>
          <w:spacing w:val="-5"/>
          <w:sz w:val="18"/>
        </w:rPr>
        <w:t>≥75</w:t>
      </w:r>
    </w:p>
    <w:p w14:paraId="755FE7A2" w14:textId="77777777" w:rsidR="009E1E07" w:rsidRDefault="00CA3283">
      <w:pPr>
        <w:tabs>
          <w:tab w:val="left" w:pos="1975"/>
          <w:tab w:val="right" w:pos="4173"/>
        </w:tabs>
        <w:spacing w:before="235"/>
        <w:ind w:left="223"/>
        <w:rPr>
          <w:sz w:val="18"/>
        </w:rPr>
      </w:pPr>
      <w:r>
        <w:rPr>
          <w:noProof/>
        </w:rPr>
        <mc:AlternateContent>
          <mc:Choice Requires="wps">
            <w:drawing>
              <wp:anchor distT="0" distB="0" distL="0" distR="0" simplePos="0" relativeHeight="15781376" behindDoc="0" locked="0" layoutInCell="1" allowOverlap="1" wp14:anchorId="44F54F12" wp14:editId="11E72F46">
                <wp:simplePos x="0" y="0"/>
                <wp:positionH relativeFrom="page">
                  <wp:posOffset>2069592</wp:posOffset>
                </wp:positionH>
                <wp:positionV relativeFrom="paragraph">
                  <wp:posOffset>70429</wp:posOffset>
                </wp:positionV>
                <wp:extent cx="4770120" cy="6350"/>
                <wp:effectExtent l="0" t="0" r="0" b="0"/>
                <wp:wrapNone/>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70120" cy="6350"/>
                        </a:xfrm>
                        <a:custGeom>
                          <a:avLst/>
                          <a:gdLst/>
                          <a:ahLst/>
                          <a:cxnLst/>
                          <a:rect l="l" t="t" r="r" b="b"/>
                          <a:pathLst>
                            <a:path w="4770120" h="6350">
                              <a:moveTo>
                                <a:pt x="4770120" y="0"/>
                              </a:moveTo>
                              <a:lnTo>
                                <a:pt x="4770120" y="0"/>
                              </a:lnTo>
                              <a:lnTo>
                                <a:pt x="0" y="0"/>
                              </a:lnTo>
                              <a:lnTo>
                                <a:pt x="0" y="6096"/>
                              </a:lnTo>
                              <a:lnTo>
                                <a:pt x="4770120" y="6096"/>
                              </a:lnTo>
                              <a:lnTo>
                                <a:pt x="4770120" y="0"/>
                              </a:lnTo>
                              <a:close/>
                            </a:path>
                          </a:pathLst>
                        </a:custGeom>
                        <a:solidFill>
                          <a:srgbClr val="133149"/>
                        </a:solidFill>
                      </wps:spPr>
                      <wps:bodyPr wrap="square" lIns="0" tIns="0" rIns="0" bIns="0" rtlCol="0">
                        <a:prstTxWarp prst="textNoShape">
                          <a:avLst/>
                        </a:prstTxWarp>
                        <a:noAutofit/>
                      </wps:bodyPr>
                    </wps:wsp>
                  </a:graphicData>
                </a:graphic>
              </wp:anchor>
            </w:drawing>
          </mc:Choice>
          <mc:Fallback>
            <w:pict>
              <v:shape w14:anchorId="18CFF85F" id="Graphic 315" o:spid="_x0000_s1026" style="position:absolute;margin-left:162.95pt;margin-top:5.55pt;width:375.6pt;height:.5pt;z-index:15781376;visibility:visible;mso-wrap-style:square;mso-wrap-distance-left:0;mso-wrap-distance-top:0;mso-wrap-distance-right:0;mso-wrap-distance-bottom:0;mso-position-horizontal:absolute;mso-position-horizontal-relative:page;mso-position-vertical:absolute;mso-position-vertical-relative:text;v-text-anchor:top" coordsize="47701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" path="m4770120,r,l,,,6096r4770120,l4770120,xe" fillcolor="#133149" stroked="f">
                <v:path arrowok="t"/>
                <w10:wrap anchorx="page"/>
              </v:shape>
            </w:pict>
          </mc:Fallback>
        </mc:AlternateContent>
      </w:r>
      <w:r>
        <w:rPr>
          <w:noProof/>
        </w:rPr>
        <mc:AlternateContent>
          <mc:Choice Requires="wps">
            <w:drawing>
              <wp:anchor distT="0" distB="0" distL="0" distR="0" simplePos="0" relativeHeight="15781888" behindDoc="0" locked="0" layoutInCell="1" allowOverlap="1" wp14:anchorId="6D0D39B6" wp14:editId="2F6BFE8B">
                <wp:simplePos x="0" y="0"/>
                <wp:positionH relativeFrom="page">
                  <wp:posOffset>719327</wp:posOffset>
                </wp:positionH>
                <wp:positionV relativeFrom="paragraph">
                  <wp:posOffset>350846</wp:posOffset>
                </wp:positionV>
                <wp:extent cx="6120765" cy="277495"/>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765" cy="277495"/>
                        </a:xfrm>
                        <a:prstGeom prst="rect">
                          <a:avLst/>
                        </a:prstGeom>
                        <a:solidFill>
                          <a:srgbClr val="D3E6F4"/>
                        </a:solidFill>
                      </wps:spPr>
                      <wps:txbx>
                        <w:txbxContent>
                          <w:p w14:paraId="46A97EB1" w14:textId="77777777" w:rsidR="009E1E07" w:rsidRDefault="00CA3283">
                            <w:pPr>
                              <w:tabs>
                                <w:tab w:val="left" w:pos="2236"/>
                                <w:tab w:val="left" w:pos="3988"/>
                                <w:tab w:val="left" w:pos="5884"/>
                              </w:tabs>
                              <w:spacing w:before="114"/>
                              <w:ind w:left="110"/>
                              <w:rPr>
                                <w:color w:val="000000"/>
                                <w:sz w:val="18"/>
                              </w:rPr>
                            </w:pPr>
                            <w:r>
                              <w:rPr>
                                <w:color w:val="5F5F5F"/>
                                <w:sz w:val="18"/>
                              </w:rPr>
                              <w:t>Turbidity</w:t>
                            </w:r>
                            <w:r>
                              <w:rPr>
                                <w:color w:val="5F5F5F"/>
                                <w:spacing w:val="-4"/>
                                <w:sz w:val="18"/>
                              </w:rPr>
                              <w:t xml:space="preserve"> </w:t>
                            </w:r>
                            <w:r>
                              <w:rPr>
                                <w:color w:val="5F5F5F"/>
                                <w:spacing w:val="-2"/>
                                <w:sz w:val="18"/>
                              </w:rPr>
                              <w:t>(NTU)</w:t>
                            </w:r>
                            <w:r>
                              <w:rPr>
                                <w:color w:val="5F5F5F"/>
                                <w:sz w:val="18"/>
                              </w:rPr>
                              <w:tab/>
                              <w:t>75</w:t>
                            </w:r>
                            <w:r>
                              <w:rPr>
                                <w:color w:val="5F5F5F"/>
                                <w:sz w:val="18"/>
                                <w:vertAlign w:val="superscript"/>
                              </w:rPr>
                              <w:t>th</w:t>
                            </w:r>
                            <w:r>
                              <w:rPr>
                                <w:color w:val="5F5F5F"/>
                                <w:spacing w:val="3"/>
                                <w:sz w:val="18"/>
                              </w:rPr>
                              <w:t xml:space="preserve"> </w:t>
                            </w:r>
                            <w:r>
                              <w:rPr>
                                <w:color w:val="5F5F5F"/>
                                <w:spacing w:val="-2"/>
                                <w:sz w:val="18"/>
                              </w:rPr>
                              <w:t>percentile</w:t>
                            </w:r>
                            <w:r>
                              <w:rPr>
                                <w:color w:val="5F5F5F"/>
                                <w:sz w:val="18"/>
                              </w:rPr>
                              <w:tab/>
                            </w:r>
                            <w:r>
                              <w:rPr>
                                <w:color w:val="5F5F5F"/>
                                <w:spacing w:val="-5"/>
                                <w:sz w:val="18"/>
                              </w:rPr>
                              <w:t>≤15</w:t>
                            </w:r>
                            <w:r>
                              <w:rPr>
                                <w:color w:val="5F5F5F"/>
                                <w:sz w:val="18"/>
                              </w:rPr>
                              <w:tab/>
                            </w:r>
                            <w:r>
                              <w:rPr>
                                <w:color w:val="5F5F5F"/>
                                <w:spacing w:val="-5"/>
                                <w:sz w:val="18"/>
                              </w:rPr>
                              <w:t>≤25</w:t>
                            </w:r>
                          </w:p>
                        </w:txbxContent>
                      </wps:txbx>
                      <wps:bodyPr wrap="square" lIns="0" tIns="0" rIns="0" bIns="0" rtlCol="0">
                        <a:noAutofit/>
                      </wps:bodyPr>
                    </wps:wsp>
                  </a:graphicData>
                </a:graphic>
              </wp:anchor>
            </w:drawing>
          </mc:Choice>
          <mc:Fallback>
            <w:pict>
              <v:shapetype w14:anchorId="6D0D39B6" id="_x0000_t202" coordsize="21600,21600" o:spt="202" path="m,l,21600r21600,l21600,xe">
                <v:stroke joinstyle="miter"/>
                <v:path gradientshapeok="t" o:connecttype="rect"/>
              </v:shapetype>
              <v:shape id="Textbox 316" o:spid="_x0000_s1026" type="#_x0000_t202" style="position:absolute;left:0;text-align:left;margin-left:56.65pt;margin-top:27.65pt;width:481.95pt;height:21.85pt;z-index:1578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" fillcolor="#d3e6f4" stroked="f">
                <v:textbox inset="0,0,0,0">
                  <w:txbxContent>
                    <w:p w14:paraId="46A97EB1" w14:textId="77777777" w:rsidR="009E1E07" w:rsidRDefault="00CA3283">
                      <w:pPr>
                        <w:tabs>
                          <w:tab w:val="left" w:pos="2236"/>
                          <w:tab w:val="left" w:pos="3988"/>
                          <w:tab w:val="left" w:pos="5884"/>
                        </w:tabs>
                        <w:spacing w:before="114"/>
                        <w:ind w:left="110"/>
                        <w:rPr>
                          <w:color w:val="000000"/>
                          <w:sz w:val="18"/>
                        </w:rPr>
                      </w:pPr>
                      <w:r>
                        <w:rPr>
                          <w:color w:val="5F5F5F"/>
                          <w:sz w:val="18"/>
                        </w:rPr>
                        <w:t>Turbidity</w:t>
                      </w:r>
                      <w:r>
                        <w:rPr>
                          <w:color w:val="5F5F5F"/>
                          <w:spacing w:val="-4"/>
                          <w:sz w:val="18"/>
                        </w:rPr>
                        <w:t xml:space="preserve"> </w:t>
                      </w:r>
                      <w:r>
                        <w:rPr>
                          <w:color w:val="5F5F5F"/>
                          <w:spacing w:val="-2"/>
                          <w:sz w:val="18"/>
                        </w:rPr>
                        <w:t>(NTU)</w:t>
                      </w:r>
                      <w:r>
                        <w:rPr>
                          <w:color w:val="5F5F5F"/>
                          <w:sz w:val="18"/>
                        </w:rPr>
                        <w:tab/>
                        <w:t>75</w:t>
                      </w:r>
                      <w:r>
                        <w:rPr>
                          <w:color w:val="5F5F5F"/>
                          <w:sz w:val="18"/>
                          <w:vertAlign w:val="superscript"/>
                        </w:rPr>
                        <w:t>th</w:t>
                      </w:r>
                      <w:r>
                        <w:rPr>
                          <w:color w:val="5F5F5F"/>
                          <w:spacing w:val="3"/>
                          <w:sz w:val="18"/>
                        </w:rPr>
                        <w:t xml:space="preserve"> </w:t>
                      </w:r>
                      <w:r>
                        <w:rPr>
                          <w:color w:val="5F5F5F"/>
                          <w:spacing w:val="-2"/>
                          <w:sz w:val="18"/>
                        </w:rPr>
                        <w:t>percentile</w:t>
                      </w:r>
                      <w:r>
                        <w:rPr>
                          <w:color w:val="5F5F5F"/>
                          <w:sz w:val="18"/>
                        </w:rPr>
                        <w:tab/>
                      </w:r>
                      <w:r>
                        <w:rPr>
                          <w:color w:val="5F5F5F"/>
                          <w:spacing w:val="-5"/>
                          <w:sz w:val="18"/>
                        </w:rPr>
                        <w:t>≤15</w:t>
                      </w:r>
                      <w:r>
                        <w:rPr>
                          <w:color w:val="5F5F5F"/>
                          <w:sz w:val="18"/>
                        </w:rPr>
                        <w:tab/>
                      </w:r>
                      <w:r>
                        <w:rPr>
                          <w:color w:val="5F5F5F"/>
                          <w:spacing w:val="-5"/>
                          <w:sz w:val="18"/>
                        </w:rPr>
                        <w:t>≤25</w:t>
                      </w:r>
                    </w:p>
                  </w:txbxContent>
                </v:textbox>
                <w10:wrap anchorx="page"/>
              </v:shape>
            </w:pict>
          </mc:Fallback>
        </mc:AlternateContent>
      </w:r>
      <w:r>
        <w:rPr>
          <w:color w:val="5F5F5F"/>
          <w:spacing w:val="-2"/>
          <w:sz w:val="18"/>
        </w:rPr>
        <w:t>Maximum</w:t>
      </w:r>
      <w:r>
        <w:rPr>
          <w:color w:val="5F5F5F"/>
          <w:sz w:val="18"/>
        </w:rPr>
        <w:tab/>
      </w:r>
      <w:r>
        <w:rPr>
          <w:color w:val="5F5F5F"/>
          <w:spacing w:val="-5"/>
          <w:sz w:val="18"/>
        </w:rPr>
        <w:t>130</w:t>
      </w:r>
      <w:r>
        <w:rPr>
          <w:color w:val="5F5F5F"/>
          <w:sz w:val="18"/>
        </w:rPr>
        <w:tab/>
      </w:r>
      <w:r>
        <w:rPr>
          <w:color w:val="5F5F5F"/>
          <w:spacing w:val="-5"/>
          <w:sz w:val="18"/>
        </w:rPr>
        <w:t>130</w:t>
      </w:r>
    </w:p>
    <w:p w14:paraId="7B461E45" w14:textId="77777777" w:rsidR="009E1E07" w:rsidRDefault="009E1E07">
      <w:pPr>
        <w:rPr>
          <w:sz w:val="18"/>
        </w:rPr>
        <w:sectPr w:rsidR="009E1E07">
          <w:type w:val="continuous"/>
          <w:pgSz w:w="11910" w:h="16840"/>
          <w:pgMar w:top="980" w:right="1020" w:bottom="800" w:left="1020" w:header="467" w:footer="612" w:gutter="0"/>
          <w:cols w:num="2" w:space="720" w:equalWidth="0">
            <w:col w:w="1947" w:space="179"/>
            <w:col w:w="7744"/>
          </w:cols>
        </w:sectPr>
      </w:pPr>
    </w:p>
    <w:p w14:paraId="4C0436F9" w14:textId="77777777" w:rsidR="009E1E07" w:rsidRDefault="00CA3283">
      <w:pPr>
        <w:spacing w:before="657"/>
        <w:ind w:left="223" w:right="36"/>
        <w:rPr>
          <w:sz w:val="18"/>
        </w:rPr>
      </w:pPr>
      <w:r>
        <w:rPr>
          <w:color w:val="5F5F5F"/>
          <w:sz w:val="18"/>
        </w:rPr>
        <w:t>Electrical</w:t>
      </w:r>
      <w:r>
        <w:rPr>
          <w:color w:val="5F5F5F"/>
          <w:spacing w:val="-13"/>
          <w:sz w:val="18"/>
        </w:rPr>
        <w:t xml:space="preserve"> </w:t>
      </w:r>
      <w:r>
        <w:rPr>
          <w:color w:val="5F5F5F"/>
          <w:sz w:val="18"/>
        </w:rPr>
        <w:t>conductivity (µS/cm at 25°C)</w:t>
      </w:r>
    </w:p>
    <w:p w14:paraId="58BDDCAD" w14:textId="77777777" w:rsidR="009E1E07" w:rsidRDefault="00CA3283">
      <w:pPr>
        <w:tabs>
          <w:tab w:val="left" w:pos="1975"/>
          <w:tab w:val="left" w:pos="3871"/>
        </w:tabs>
        <w:spacing w:before="657"/>
        <w:ind w:left="223"/>
        <w:rPr>
          <w:sz w:val="18"/>
        </w:rPr>
      </w:pPr>
      <w:r>
        <w:br w:type="column"/>
      </w:r>
      <w:r>
        <w:rPr>
          <w:color w:val="5F5F5F"/>
          <w:sz w:val="18"/>
        </w:rPr>
        <w:t>75</w:t>
      </w:r>
      <w:r>
        <w:rPr>
          <w:color w:val="5F5F5F"/>
          <w:sz w:val="18"/>
          <w:vertAlign w:val="superscript"/>
        </w:rPr>
        <w:t>th</w:t>
      </w:r>
      <w:r>
        <w:rPr>
          <w:color w:val="5F5F5F"/>
          <w:spacing w:val="3"/>
          <w:sz w:val="18"/>
        </w:rPr>
        <w:t xml:space="preserve"> </w:t>
      </w:r>
      <w:r>
        <w:rPr>
          <w:color w:val="5F5F5F"/>
          <w:spacing w:val="-2"/>
          <w:sz w:val="18"/>
        </w:rPr>
        <w:t>percentile</w:t>
      </w:r>
      <w:r>
        <w:rPr>
          <w:color w:val="5F5F5F"/>
          <w:sz w:val="18"/>
        </w:rPr>
        <w:tab/>
      </w:r>
      <w:r>
        <w:rPr>
          <w:color w:val="5F5F5F"/>
          <w:spacing w:val="-4"/>
          <w:sz w:val="18"/>
        </w:rPr>
        <w:t>≤100</w:t>
      </w:r>
      <w:r>
        <w:rPr>
          <w:color w:val="5F5F5F"/>
          <w:sz w:val="18"/>
        </w:rPr>
        <w:tab/>
      </w:r>
      <w:r>
        <w:rPr>
          <w:color w:val="5F5F5F"/>
          <w:spacing w:val="-4"/>
          <w:sz w:val="18"/>
        </w:rPr>
        <w:t>≤250</w:t>
      </w:r>
    </w:p>
    <w:p w14:paraId="06C7BA1C" w14:textId="77777777" w:rsidR="009E1E07" w:rsidRDefault="009E1E07">
      <w:pPr>
        <w:rPr>
          <w:sz w:val="18"/>
        </w:rPr>
        <w:sectPr w:rsidR="009E1E07">
          <w:type w:val="continuous"/>
          <w:pgSz w:w="11910" w:h="16840"/>
          <w:pgMar w:top="980" w:right="1020" w:bottom="800" w:left="1020" w:header="467" w:footer="612" w:gutter="0"/>
          <w:cols w:num="2" w:space="720" w:equalWidth="0">
            <w:col w:w="1987" w:space="140"/>
            <w:col w:w="7743"/>
          </w:cols>
        </w:sectPr>
      </w:pPr>
    </w:p>
    <w:p w14:paraId="373B6ECF" w14:textId="77777777" w:rsidR="009E1E07" w:rsidRDefault="009E1E07">
      <w:pPr>
        <w:pStyle w:val="BodyText"/>
        <w:spacing w:before="11"/>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126"/>
        <w:gridCol w:w="1553"/>
        <w:gridCol w:w="1435"/>
        <w:gridCol w:w="4523"/>
      </w:tblGrid>
      <w:tr w:rsidR="009E1E07" w14:paraId="333F349E" w14:textId="77777777">
        <w:trPr>
          <w:trHeight w:val="431"/>
        </w:trPr>
        <w:tc>
          <w:tcPr>
            <w:tcW w:w="2126" w:type="dxa"/>
            <w:vMerge w:val="restart"/>
            <w:shd w:val="clear" w:color="auto" w:fill="D3E6F4"/>
          </w:tcPr>
          <w:p w14:paraId="7E16BC3C" w14:textId="77777777" w:rsidR="009E1E07" w:rsidRDefault="00CA3283">
            <w:pPr>
              <w:pStyle w:val="TableParagraph"/>
              <w:spacing w:before="114"/>
              <w:rPr>
                <w:sz w:val="18"/>
              </w:rPr>
            </w:pPr>
            <w:r>
              <w:rPr>
                <w:color w:val="5F5F5F"/>
                <w:sz w:val="18"/>
              </w:rPr>
              <w:t>pH</w:t>
            </w:r>
            <w:r>
              <w:rPr>
                <w:color w:val="5F5F5F"/>
                <w:spacing w:val="2"/>
                <w:sz w:val="18"/>
              </w:rPr>
              <w:t xml:space="preserve"> </w:t>
            </w:r>
            <w:r>
              <w:rPr>
                <w:color w:val="5F5F5F"/>
                <w:sz w:val="18"/>
              </w:rPr>
              <w:t>(pH</w:t>
            </w:r>
            <w:r>
              <w:rPr>
                <w:color w:val="5F5F5F"/>
                <w:spacing w:val="-3"/>
                <w:sz w:val="18"/>
              </w:rPr>
              <w:t xml:space="preserve"> </w:t>
            </w:r>
            <w:r>
              <w:rPr>
                <w:color w:val="5F5F5F"/>
                <w:spacing w:val="-2"/>
                <w:sz w:val="18"/>
              </w:rPr>
              <w:t>units)</w:t>
            </w:r>
          </w:p>
        </w:tc>
        <w:tc>
          <w:tcPr>
            <w:tcW w:w="1553" w:type="dxa"/>
            <w:tcBorders>
              <w:bottom w:val="single" w:sz="4" w:space="0" w:color="133149"/>
            </w:tcBorders>
            <w:shd w:val="clear" w:color="auto" w:fill="D3E6F4"/>
          </w:tcPr>
          <w:p w14:paraId="49403D1C" w14:textId="77777777" w:rsidR="009E1E07" w:rsidRDefault="00CA3283">
            <w:pPr>
              <w:pStyle w:val="TableParagraph"/>
              <w:spacing w:before="114"/>
              <w:rPr>
                <w:sz w:val="18"/>
              </w:rPr>
            </w:pPr>
            <w:r>
              <w:rPr>
                <w:color w:val="5F5F5F"/>
                <w:sz w:val="18"/>
              </w:rPr>
              <w:t>25</w:t>
            </w:r>
            <w:r>
              <w:rPr>
                <w:color w:val="5F5F5F"/>
                <w:sz w:val="18"/>
                <w:vertAlign w:val="superscript"/>
              </w:rPr>
              <w:t>th</w:t>
            </w:r>
            <w:r>
              <w:rPr>
                <w:color w:val="5F5F5F"/>
                <w:spacing w:val="3"/>
                <w:sz w:val="18"/>
              </w:rPr>
              <w:t xml:space="preserve"> </w:t>
            </w:r>
            <w:r>
              <w:rPr>
                <w:color w:val="5F5F5F"/>
                <w:spacing w:val="-2"/>
                <w:sz w:val="18"/>
              </w:rPr>
              <w:t>percentile</w:t>
            </w:r>
          </w:p>
        </w:tc>
        <w:tc>
          <w:tcPr>
            <w:tcW w:w="1435" w:type="dxa"/>
            <w:tcBorders>
              <w:bottom w:val="single" w:sz="4" w:space="0" w:color="133149"/>
            </w:tcBorders>
            <w:shd w:val="clear" w:color="auto" w:fill="D3E6F4"/>
          </w:tcPr>
          <w:p w14:paraId="407549FE" w14:textId="77777777" w:rsidR="009E1E07" w:rsidRDefault="00CA3283">
            <w:pPr>
              <w:pStyle w:val="TableParagraph"/>
              <w:spacing w:before="114"/>
              <w:ind w:left="309"/>
              <w:rPr>
                <w:sz w:val="18"/>
              </w:rPr>
            </w:pPr>
            <w:r>
              <w:rPr>
                <w:color w:val="5F5F5F"/>
                <w:spacing w:val="-4"/>
                <w:sz w:val="18"/>
              </w:rPr>
              <w:t>≥6.4</w:t>
            </w:r>
          </w:p>
        </w:tc>
        <w:tc>
          <w:tcPr>
            <w:tcW w:w="4523" w:type="dxa"/>
            <w:tcBorders>
              <w:bottom w:val="single" w:sz="4" w:space="0" w:color="133149"/>
            </w:tcBorders>
            <w:shd w:val="clear" w:color="auto" w:fill="D3E6F4"/>
          </w:tcPr>
          <w:p w14:paraId="6EA4618C" w14:textId="77777777" w:rsidR="009E1E07" w:rsidRDefault="00CA3283">
            <w:pPr>
              <w:pStyle w:val="TableParagraph"/>
              <w:spacing w:before="114"/>
              <w:ind w:left="770"/>
              <w:rPr>
                <w:sz w:val="18"/>
              </w:rPr>
            </w:pPr>
            <w:r>
              <w:rPr>
                <w:color w:val="5F5F5F"/>
                <w:spacing w:val="-4"/>
                <w:sz w:val="18"/>
              </w:rPr>
              <w:t>≥6.7</w:t>
            </w:r>
          </w:p>
        </w:tc>
      </w:tr>
      <w:tr w:rsidR="009E1E07" w14:paraId="6B2F6D7D" w14:textId="77777777">
        <w:trPr>
          <w:trHeight w:val="436"/>
        </w:trPr>
        <w:tc>
          <w:tcPr>
            <w:tcW w:w="2126" w:type="dxa"/>
            <w:vMerge/>
            <w:tcBorders>
              <w:top w:val="nil"/>
            </w:tcBorders>
            <w:shd w:val="clear" w:color="auto" w:fill="D3E6F4"/>
          </w:tcPr>
          <w:p w14:paraId="1AD25583" w14:textId="77777777" w:rsidR="009E1E07" w:rsidRDefault="009E1E07">
            <w:pPr>
              <w:rPr>
                <w:sz w:val="2"/>
                <w:szCs w:val="2"/>
              </w:rPr>
            </w:pPr>
          </w:p>
        </w:tc>
        <w:tc>
          <w:tcPr>
            <w:tcW w:w="1553" w:type="dxa"/>
            <w:tcBorders>
              <w:top w:val="single" w:sz="4" w:space="0" w:color="133149"/>
            </w:tcBorders>
            <w:shd w:val="clear" w:color="auto" w:fill="D3E6F4"/>
          </w:tcPr>
          <w:p w14:paraId="12273A57" w14:textId="77777777" w:rsidR="009E1E07" w:rsidRDefault="00CA3283">
            <w:pPr>
              <w:pStyle w:val="TableParagraph"/>
              <w:spacing w:before="114"/>
              <w:rPr>
                <w:sz w:val="18"/>
              </w:rPr>
            </w:pPr>
            <w:r>
              <w:rPr>
                <w:color w:val="5F5F5F"/>
                <w:sz w:val="18"/>
              </w:rPr>
              <w:t>75</w:t>
            </w:r>
            <w:r>
              <w:rPr>
                <w:color w:val="5F5F5F"/>
                <w:sz w:val="18"/>
                <w:vertAlign w:val="superscript"/>
              </w:rPr>
              <w:t>th</w:t>
            </w:r>
            <w:r>
              <w:rPr>
                <w:color w:val="5F5F5F"/>
                <w:spacing w:val="3"/>
                <w:sz w:val="18"/>
              </w:rPr>
              <w:t xml:space="preserve"> </w:t>
            </w:r>
            <w:r>
              <w:rPr>
                <w:color w:val="5F5F5F"/>
                <w:spacing w:val="-2"/>
                <w:sz w:val="18"/>
              </w:rPr>
              <w:t>percentile</w:t>
            </w:r>
          </w:p>
        </w:tc>
        <w:tc>
          <w:tcPr>
            <w:tcW w:w="1435" w:type="dxa"/>
            <w:tcBorders>
              <w:top w:val="single" w:sz="4" w:space="0" w:color="133149"/>
            </w:tcBorders>
            <w:shd w:val="clear" w:color="auto" w:fill="D3E6F4"/>
          </w:tcPr>
          <w:p w14:paraId="05F5D47B" w14:textId="77777777" w:rsidR="009E1E07" w:rsidRDefault="00CA3283">
            <w:pPr>
              <w:pStyle w:val="TableParagraph"/>
              <w:spacing w:before="114"/>
              <w:ind w:left="309"/>
              <w:rPr>
                <w:sz w:val="18"/>
              </w:rPr>
            </w:pPr>
            <w:r>
              <w:rPr>
                <w:color w:val="5F5F5F"/>
                <w:spacing w:val="-4"/>
                <w:sz w:val="18"/>
              </w:rPr>
              <w:t>≤7.6</w:t>
            </w:r>
          </w:p>
        </w:tc>
        <w:tc>
          <w:tcPr>
            <w:tcW w:w="4523" w:type="dxa"/>
            <w:tcBorders>
              <w:top w:val="single" w:sz="4" w:space="0" w:color="133149"/>
            </w:tcBorders>
            <w:shd w:val="clear" w:color="auto" w:fill="D3E6F4"/>
          </w:tcPr>
          <w:p w14:paraId="42E520FD" w14:textId="77777777" w:rsidR="009E1E07" w:rsidRDefault="00CA3283">
            <w:pPr>
              <w:pStyle w:val="TableParagraph"/>
              <w:spacing w:before="114"/>
              <w:ind w:left="770"/>
              <w:rPr>
                <w:sz w:val="18"/>
              </w:rPr>
            </w:pPr>
            <w:r>
              <w:rPr>
                <w:color w:val="5F5F5F"/>
                <w:spacing w:val="-4"/>
                <w:sz w:val="18"/>
              </w:rPr>
              <w:t>≤7.7</w:t>
            </w:r>
          </w:p>
        </w:tc>
      </w:tr>
    </w:tbl>
    <w:p w14:paraId="15883D9D" w14:textId="77777777" w:rsidR="009E1E07" w:rsidRDefault="009E1E07">
      <w:pPr>
        <w:pStyle w:val="BodyText"/>
      </w:pPr>
    </w:p>
    <w:p w14:paraId="26B06469" w14:textId="77777777" w:rsidR="009E1E07" w:rsidRDefault="009E1E07">
      <w:pPr>
        <w:pStyle w:val="BodyText"/>
        <w:spacing w:before="2"/>
      </w:pPr>
    </w:p>
    <w:p w14:paraId="5808E8B5" w14:textId="77777777" w:rsidR="009E1E07" w:rsidRDefault="00CA3283">
      <w:pPr>
        <w:pStyle w:val="BodyText"/>
        <w:tabs>
          <w:tab w:val="left" w:pos="1552"/>
        </w:tabs>
        <w:ind w:left="112"/>
        <w:rPr>
          <w:rFonts w:ascii="Century Gothic"/>
        </w:rPr>
      </w:pPr>
      <w:bookmarkStart w:id="17" w:name="_bookmark7"/>
      <w:bookmarkEnd w:id="17"/>
      <w:r>
        <w:rPr>
          <w:rFonts w:ascii="Century Gothic"/>
          <w:color w:val="18314A"/>
        </w:rPr>
        <w:t>Table</w:t>
      </w:r>
      <w:r>
        <w:rPr>
          <w:rFonts w:ascii="Century Gothic"/>
          <w:color w:val="18314A"/>
          <w:spacing w:val="-8"/>
        </w:rPr>
        <w:t xml:space="preserve"> </w:t>
      </w:r>
      <w:r>
        <w:rPr>
          <w:rFonts w:ascii="Century Gothic"/>
          <w:color w:val="18314A"/>
        </w:rPr>
        <w:t>5-</w:t>
      </w:r>
      <w:r>
        <w:rPr>
          <w:rFonts w:ascii="Century Gothic"/>
          <w:color w:val="18314A"/>
          <w:spacing w:val="-10"/>
        </w:rPr>
        <w:t>4</w:t>
      </w:r>
      <w:r>
        <w:rPr>
          <w:rFonts w:ascii="Century Gothic"/>
          <w:color w:val="18314A"/>
        </w:rPr>
        <w:tab/>
        <w:t>Summary</w:t>
      </w:r>
      <w:r>
        <w:rPr>
          <w:rFonts w:ascii="Century Gothic"/>
          <w:color w:val="18314A"/>
          <w:spacing w:val="-11"/>
        </w:rPr>
        <w:t xml:space="preserve"> </w:t>
      </w:r>
      <w:r>
        <w:rPr>
          <w:rFonts w:ascii="Century Gothic"/>
          <w:color w:val="18314A"/>
        </w:rPr>
        <w:t>of</w:t>
      </w:r>
      <w:r>
        <w:rPr>
          <w:rFonts w:ascii="Century Gothic"/>
          <w:color w:val="18314A"/>
          <w:spacing w:val="-8"/>
        </w:rPr>
        <w:t xml:space="preserve"> </w:t>
      </w:r>
      <w:r>
        <w:rPr>
          <w:rFonts w:ascii="Century Gothic"/>
          <w:color w:val="18314A"/>
        </w:rPr>
        <w:t>available</w:t>
      </w:r>
      <w:r>
        <w:rPr>
          <w:rFonts w:ascii="Century Gothic"/>
          <w:color w:val="18314A"/>
          <w:spacing w:val="-9"/>
        </w:rPr>
        <w:t xml:space="preserve"> </w:t>
      </w:r>
      <w:r>
        <w:rPr>
          <w:rFonts w:ascii="Century Gothic"/>
          <w:color w:val="18314A"/>
        </w:rPr>
        <w:t>water</w:t>
      </w:r>
      <w:r>
        <w:rPr>
          <w:rFonts w:ascii="Century Gothic"/>
          <w:color w:val="18314A"/>
          <w:spacing w:val="-5"/>
        </w:rPr>
        <w:t xml:space="preserve"> </w:t>
      </w:r>
      <w:r>
        <w:rPr>
          <w:rFonts w:ascii="Century Gothic"/>
          <w:color w:val="18314A"/>
        </w:rPr>
        <w:t>quality</w:t>
      </w:r>
      <w:r>
        <w:rPr>
          <w:rFonts w:ascii="Century Gothic"/>
          <w:color w:val="18314A"/>
          <w:spacing w:val="-10"/>
        </w:rPr>
        <w:t xml:space="preserve"> </w:t>
      </w:r>
      <w:r>
        <w:rPr>
          <w:rFonts w:ascii="Century Gothic"/>
          <w:color w:val="18314A"/>
          <w:spacing w:val="-4"/>
        </w:rPr>
        <w:t>data</w:t>
      </w:r>
    </w:p>
    <w:p w14:paraId="68D45C6A" w14:textId="77777777" w:rsidR="009E1E07" w:rsidRDefault="009E1E07">
      <w:pPr>
        <w:pStyle w:val="BodyText"/>
        <w:spacing w:before="7"/>
        <w:rPr>
          <w:rFonts w:ascii="Century Gothic"/>
          <w:sz w:val="9"/>
        </w:rPr>
      </w:pPr>
    </w:p>
    <w:tbl>
      <w:tblPr>
        <w:tblW w:w="0" w:type="auto"/>
        <w:tblInd w:w="120" w:type="dxa"/>
        <w:tblLayout w:type="fixed"/>
        <w:tblCellMar>
          <w:left w:w="0" w:type="dxa"/>
          <w:right w:w="0" w:type="dxa"/>
        </w:tblCellMar>
        <w:tblLook w:val="01E0" w:firstRow="1" w:lastRow="1" w:firstColumn="1" w:lastColumn="1" w:noHBand="0" w:noVBand="0"/>
      </w:tblPr>
      <w:tblGrid>
        <w:gridCol w:w="1031"/>
        <w:gridCol w:w="1157"/>
        <w:gridCol w:w="947"/>
        <w:gridCol w:w="1075"/>
        <w:gridCol w:w="1093"/>
        <w:gridCol w:w="1162"/>
        <w:gridCol w:w="1004"/>
        <w:gridCol w:w="1086"/>
        <w:gridCol w:w="1086"/>
      </w:tblGrid>
      <w:tr w:rsidR="009E1E07" w14:paraId="06544BD1" w14:textId="77777777">
        <w:trPr>
          <w:trHeight w:val="892"/>
        </w:trPr>
        <w:tc>
          <w:tcPr>
            <w:tcW w:w="1031" w:type="dxa"/>
            <w:shd w:val="clear" w:color="auto" w:fill="133149"/>
          </w:tcPr>
          <w:p w14:paraId="35EA4798" w14:textId="77777777" w:rsidR="009E1E07" w:rsidRDefault="00CA3283">
            <w:pPr>
              <w:pStyle w:val="TableParagraph"/>
              <w:spacing w:before="133"/>
              <w:rPr>
                <w:b/>
                <w:sz w:val="18"/>
              </w:rPr>
            </w:pPr>
            <w:r>
              <w:rPr>
                <w:b/>
                <w:color w:val="FFFFFF"/>
                <w:spacing w:val="-2"/>
                <w:sz w:val="18"/>
              </w:rPr>
              <w:t>Indicator</w:t>
            </w:r>
          </w:p>
        </w:tc>
        <w:tc>
          <w:tcPr>
            <w:tcW w:w="1157" w:type="dxa"/>
            <w:shd w:val="clear" w:color="auto" w:fill="133149"/>
          </w:tcPr>
          <w:p w14:paraId="77C95A12" w14:textId="77777777" w:rsidR="009E1E07" w:rsidRDefault="00CA3283">
            <w:pPr>
              <w:pStyle w:val="TableParagraph"/>
              <w:spacing w:before="133"/>
              <w:ind w:left="135"/>
              <w:rPr>
                <w:b/>
                <w:sz w:val="18"/>
              </w:rPr>
            </w:pPr>
            <w:r>
              <w:rPr>
                <w:b/>
                <w:color w:val="FFFFFF"/>
                <w:spacing w:val="-2"/>
                <w:sz w:val="18"/>
              </w:rPr>
              <w:t>Parameter</w:t>
            </w:r>
          </w:p>
        </w:tc>
        <w:tc>
          <w:tcPr>
            <w:tcW w:w="2022" w:type="dxa"/>
            <w:gridSpan w:val="2"/>
            <w:shd w:val="clear" w:color="auto" w:fill="133149"/>
          </w:tcPr>
          <w:p w14:paraId="02916C2A" w14:textId="77777777" w:rsidR="009E1E07" w:rsidRDefault="00CA3283">
            <w:pPr>
              <w:pStyle w:val="TableParagraph"/>
              <w:spacing w:before="133"/>
              <w:ind w:left="106"/>
              <w:rPr>
                <w:b/>
                <w:sz w:val="18"/>
              </w:rPr>
            </w:pPr>
            <w:proofErr w:type="spellStart"/>
            <w:r>
              <w:rPr>
                <w:b/>
                <w:color w:val="FFFFFF"/>
                <w:sz w:val="18"/>
              </w:rPr>
              <w:t>Morwell</w:t>
            </w:r>
            <w:proofErr w:type="spellEnd"/>
            <w:r>
              <w:rPr>
                <w:b/>
                <w:color w:val="FFFFFF"/>
                <w:spacing w:val="-1"/>
                <w:sz w:val="18"/>
              </w:rPr>
              <w:t xml:space="preserve"> </w:t>
            </w:r>
            <w:r>
              <w:rPr>
                <w:b/>
                <w:color w:val="FFFFFF"/>
                <w:spacing w:val="-2"/>
                <w:sz w:val="18"/>
              </w:rPr>
              <w:t>River</w:t>
            </w:r>
          </w:p>
        </w:tc>
        <w:tc>
          <w:tcPr>
            <w:tcW w:w="1093" w:type="dxa"/>
            <w:shd w:val="clear" w:color="auto" w:fill="133149"/>
          </w:tcPr>
          <w:p w14:paraId="1FEF320B" w14:textId="77777777" w:rsidR="009E1E07" w:rsidRDefault="00CA3283">
            <w:pPr>
              <w:pStyle w:val="TableParagraph"/>
              <w:spacing w:before="133"/>
              <w:ind w:left="114" w:right="10"/>
              <w:rPr>
                <w:b/>
                <w:sz w:val="18"/>
              </w:rPr>
            </w:pPr>
            <w:r>
              <w:rPr>
                <w:b/>
                <w:color w:val="FFFFFF"/>
                <w:spacing w:val="-2"/>
                <w:sz w:val="18"/>
              </w:rPr>
              <w:t xml:space="preserve">Little </w:t>
            </w:r>
            <w:proofErr w:type="spellStart"/>
            <w:r>
              <w:rPr>
                <w:b/>
                <w:color w:val="FFFFFF"/>
                <w:spacing w:val="-2"/>
                <w:sz w:val="18"/>
              </w:rPr>
              <w:t>Morwell</w:t>
            </w:r>
            <w:proofErr w:type="spellEnd"/>
            <w:r>
              <w:rPr>
                <w:b/>
                <w:color w:val="FFFFFF"/>
                <w:spacing w:val="-2"/>
                <w:sz w:val="18"/>
              </w:rPr>
              <w:t xml:space="preserve"> River</w:t>
            </w:r>
          </w:p>
        </w:tc>
        <w:tc>
          <w:tcPr>
            <w:tcW w:w="1162" w:type="dxa"/>
            <w:shd w:val="clear" w:color="auto" w:fill="133149"/>
          </w:tcPr>
          <w:p w14:paraId="365F9EF9" w14:textId="77777777" w:rsidR="009E1E07" w:rsidRDefault="00CA3283">
            <w:pPr>
              <w:pStyle w:val="TableParagraph"/>
              <w:spacing w:before="133"/>
              <w:ind w:left="111" w:right="166"/>
              <w:rPr>
                <w:b/>
                <w:sz w:val="18"/>
              </w:rPr>
            </w:pPr>
            <w:proofErr w:type="spellStart"/>
            <w:r>
              <w:rPr>
                <w:b/>
                <w:color w:val="FFFFFF"/>
                <w:spacing w:val="-2"/>
                <w:sz w:val="18"/>
              </w:rPr>
              <w:t>Tarwin</w:t>
            </w:r>
            <w:proofErr w:type="spellEnd"/>
            <w:r>
              <w:rPr>
                <w:b/>
                <w:color w:val="FFFFFF"/>
                <w:spacing w:val="-2"/>
                <w:sz w:val="18"/>
              </w:rPr>
              <w:t xml:space="preserve"> </w:t>
            </w:r>
            <w:r>
              <w:rPr>
                <w:b/>
                <w:color w:val="FFFFFF"/>
                <w:sz w:val="18"/>
              </w:rPr>
              <w:t>River</w:t>
            </w:r>
            <w:r>
              <w:rPr>
                <w:b/>
                <w:color w:val="FFFFFF"/>
                <w:spacing w:val="-13"/>
                <w:sz w:val="18"/>
              </w:rPr>
              <w:t xml:space="preserve"> </w:t>
            </w:r>
            <w:r>
              <w:rPr>
                <w:b/>
                <w:color w:val="FFFFFF"/>
                <w:sz w:val="18"/>
              </w:rPr>
              <w:t xml:space="preserve">East </w:t>
            </w:r>
            <w:r>
              <w:rPr>
                <w:b/>
                <w:color w:val="FFFFFF"/>
                <w:spacing w:val="-2"/>
                <w:sz w:val="18"/>
              </w:rPr>
              <w:t>Branch</w:t>
            </w:r>
          </w:p>
        </w:tc>
        <w:tc>
          <w:tcPr>
            <w:tcW w:w="2090" w:type="dxa"/>
            <w:gridSpan w:val="2"/>
            <w:shd w:val="clear" w:color="auto" w:fill="133149"/>
          </w:tcPr>
          <w:p w14:paraId="0D62922C" w14:textId="77777777" w:rsidR="009E1E07" w:rsidRDefault="00CA3283">
            <w:pPr>
              <w:pStyle w:val="TableParagraph"/>
              <w:spacing w:before="133"/>
              <w:ind w:left="111"/>
              <w:rPr>
                <w:b/>
                <w:sz w:val="18"/>
              </w:rPr>
            </w:pPr>
            <w:r>
              <w:rPr>
                <w:b/>
                <w:color w:val="FFFFFF"/>
                <w:sz w:val="18"/>
              </w:rPr>
              <w:t>Stony</w:t>
            </w:r>
            <w:r>
              <w:rPr>
                <w:b/>
                <w:color w:val="FFFFFF"/>
                <w:spacing w:val="2"/>
                <w:sz w:val="18"/>
              </w:rPr>
              <w:t xml:space="preserve"> </w:t>
            </w:r>
            <w:r>
              <w:rPr>
                <w:b/>
                <w:color w:val="FFFFFF"/>
                <w:spacing w:val="-2"/>
                <w:sz w:val="18"/>
              </w:rPr>
              <w:t>Creek</w:t>
            </w:r>
          </w:p>
        </w:tc>
        <w:tc>
          <w:tcPr>
            <w:tcW w:w="1086" w:type="dxa"/>
            <w:shd w:val="clear" w:color="auto" w:fill="133149"/>
          </w:tcPr>
          <w:p w14:paraId="198E620D" w14:textId="77777777" w:rsidR="009E1E07" w:rsidRDefault="00CA3283">
            <w:pPr>
              <w:pStyle w:val="TableParagraph"/>
              <w:spacing w:before="133"/>
              <w:ind w:left="108" w:right="467"/>
              <w:rPr>
                <w:b/>
                <w:sz w:val="18"/>
              </w:rPr>
            </w:pPr>
            <w:r>
              <w:rPr>
                <w:b/>
                <w:color w:val="FFFFFF"/>
                <w:spacing w:val="-4"/>
                <w:sz w:val="18"/>
              </w:rPr>
              <w:t xml:space="preserve">Fish </w:t>
            </w:r>
            <w:r>
              <w:rPr>
                <w:b/>
                <w:color w:val="FFFFFF"/>
                <w:spacing w:val="-2"/>
                <w:sz w:val="18"/>
              </w:rPr>
              <w:t>Creek</w:t>
            </w:r>
          </w:p>
        </w:tc>
      </w:tr>
      <w:tr w:rsidR="009E1E07" w14:paraId="44E5C344" w14:textId="77777777">
        <w:trPr>
          <w:trHeight w:val="844"/>
        </w:trPr>
        <w:tc>
          <w:tcPr>
            <w:tcW w:w="2188" w:type="dxa"/>
            <w:gridSpan w:val="2"/>
            <w:shd w:val="clear" w:color="auto" w:fill="133149"/>
          </w:tcPr>
          <w:p w14:paraId="6AED4227" w14:textId="77777777" w:rsidR="009E1E07" w:rsidRDefault="00CA3283">
            <w:pPr>
              <w:pStyle w:val="TableParagraph"/>
              <w:ind w:right="66"/>
              <w:rPr>
                <w:i/>
                <w:sz w:val="18"/>
              </w:rPr>
            </w:pPr>
            <w:r>
              <w:rPr>
                <w:i/>
                <w:color w:val="FFFFFF"/>
                <w:sz w:val="18"/>
              </w:rPr>
              <w:t>Measurement</w:t>
            </w:r>
            <w:r>
              <w:rPr>
                <w:i/>
                <w:color w:val="FFFFFF"/>
                <w:spacing w:val="-15"/>
                <w:sz w:val="18"/>
              </w:rPr>
              <w:t xml:space="preserve"> </w:t>
            </w:r>
            <w:r>
              <w:rPr>
                <w:i/>
                <w:color w:val="FFFFFF"/>
                <w:sz w:val="18"/>
              </w:rPr>
              <w:t>site</w:t>
            </w:r>
            <w:r>
              <w:rPr>
                <w:i/>
                <w:color w:val="FFFFFF"/>
                <w:spacing w:val="-12"/>
                <w:sz w:val="18"/>
              </w:rPr>
              <w:t xml:space="preserve"> </w:t>
            </w:r>
            <w:r>
              <w:rPr>
                <w:i/>
                <w:color w:val="FFFFFF"/>
                <w:sz w:val="18"/>
              </w:rPr>
              <w:t xml:space="preserve">/ </w:t>
            </w:r>
            <w:r>
              <w:rPr>
                <w:i/>
                <w:color w:val="FFFFFF"/>
                <w:spacing w:val="-2"/>
                <w:sz w:val="18"/>
              </w:rPr>
              <w:t>source</w:t>
            </w:r>
          </w:p>
        </w:tc>
        <w:tc>
          <w:tcPr>
            <w:tcW w:w="947" w:type="dxa"/>
            <w:shd w:val="clear" w:color="auto" w:fill="D3E6F4"/>
          </w:tcPr>
          <w:p w14:paraId="2B0FB8F9" w14:textId="77777777" w:rsidR="009E1E07" w:rsidRDefault="00CA3283">
            <w:pPr>
              <w:pStyle w:val="TableParagraph"/>
              <w:ind w:left="106"/>
              <w:rPr>
                <w:sz w:val="18"/>
              </w:rPr>
            </w:pPr>
            <w:r>
              <w:rPr>
                <w:color w:val="5F5F5F"/>
                <w:spacing w:val="-2"/>
                <w:sz w:val="18"/>
              </w:rPr>
              <w:t>Gauge (226407)</w:t>
            </w:r>
          </w:p>
        </w:tc>
        <w:tc>
          <w:tcPr>
            <w:tcW w:w="1075" w:type="dxa"/>
            <w:shd w:val="clear" w:color="auto" w:fill="D3E6F4"/>
          </w:tcPr>
          <w:p w14:paraId="1537E407" w14:textId="77777777" w:rsidR="009E1E07" w:rsidRDefault="00CA3283">
            <w:pPr>
              <w:pStyle w:val="TableParagraph"/>
              <w:ind w:left="119"/>
              <w:rPr>
                <w:sz w:val="18"/>
              </w:rPr>
            </w:pPr>
            <w:r>
              <w:rPr>
                <w:color w:val="5F5F5F"/>
                <w:spacing w:val="-2"/>
                <w:sz w:val="18"/>
              </w:rPr>
              <w:t>Water- watch (MOR040)</w:t>
            </w:r>
          </w:p>
        </w:tc>
        <w:tc>
          <w:tcPr>
            <w:tcW w:w="1093" w:type="dxa"/>
            <w:shd w:val="clear" w:color="auto" w:fill="D3E6F4"/>
          </w:tcPr>
          <w:p w14:paraId="1C33A388" w14:textId="77777777" w:rsidR="009E1E07" w:rsidRDefault="00CA3283">
            <w:pPr>
              <w:pStyle w:val="TableParagraph"/>
              <w:ind w:left="114" w:right="10"/>
              <w:rPr>
                <w:sz w:val="18"/>
              </w:rPr>
            </w:pPr>
            <w:r>
              <w:rPr>
                <w:color w:val="5F5F5F"/>
                <w:spacing w:val="-2"/>
                <w:sz w:val="18"/>
              </w:rPr>
              <w:t>Water- watch (LMR050)</w:t>
            </w:r>
          </w:p>
        </w:tc>
        <w:tc>
          <w:tcPr>
            <w:tcW w:w="1162" w:type="dxa"/>
            <w:shd w:val="clear" w:color="auto" w:fill="D3E6F4"/>
          </w:tcPr>
          <w:p w14:paraId="04155AB9" w14:textId="77777777" w:rsidR="009E1E07" w:rsidRDefault="00CA3283">
            <w:pPr>
              <w:pStyle w:val="TableParagraph"/>
              <w:ind w:left="111" w:right="82"/>
              <w:rPr>
                <w:sz w:val="18"/>
              </w:rPr>
            </w:pPr>
            <w:r>
              <w:rPr>
                <w:color w:val="5F5F5F"/>
                <w:spacing w:val="-2"/>
                <w:sz w:val="18"/>
              </w:rPr>
              <w:t>Water- watch (TWN001)</w:t>
            </w:r>
          </w:p>
        </w:tc>
        <w:tc>
          <w:tcPr>
            <w:tcW w:w="1004" w:type="dxa"/>
            <w:shd w:val="clear" w:color="auto" w:fill="D3E6F4"/>
          </w:tcPr>
          <w:p w14:paraId="4246152B" w14:textId="77777777" w:rsidR="009E1E07" w:rsidRDefault="00CA3283">
            <w:pPr>
              <w:pStyle w:val="TableParagraph"/>
              <w:ind w:left="111"/>
              <w:rPr>
                <w:sz w:val="18"/>
              </w:rPr>
            </w:pPr>
            <w:r>
              <w:rPr>
                <w:color w:val="5F5F5F"/>
                <w:spacing w:val="-2"/>
                <w:sz w:val="18"/>
              </w:rPr>
              <w:t>Gauge (227275)</w:t>
            </w:r>
          </w:p>
        </w:tc>
        <w:tc>
          <w:tcPr>
            <w:tcW w:w="1086" w:type="dxa"/>
            <w:shd w:val="clear" w:color="auto" w:fill="D3E6F4"/>
          </w:tcPr>
          <w:p w14:paraId="15A6E1AC" w14:textId="77777777" w:rsidR="009E1E07" w:rsidRDefault="00CA3283">
            <w:pPr>
              <w:pStyle w:val="TableParagraph"/>
              <w:ind w:left="105" w:right="12"/>
              <w:rPr>
                <w:sz w:val="18"/>
              </w:rPr>
            </w:pPr>
            <w:r>
              <w:rPr>
                <w:color w:val="5F5F5F"/>
                <w:spacing w:val="-2"/>
                <w:sz w:val="18"/>
              </w:rPr>
              <w:t>Water- watch (STN002)</w:t>
            </w:r>
          </w:p>
        </w:tc>
        <w:tc>
          <w:tcPr>
            <w:tcW w:w="1086" w:type="dxa"/>
            <w:shd w:val="clear" w:color="auto" w:fill="D3E6F4"/>
          </w:tcPr>
          <w:p w14:paraId="3E2C4F2A" w14:textId="77777777" w:rsidR="009E1E07" w:rsidRDefault="00CA3283">
            <w:pPr>
              <w:pStyle w:val="TableParagraph"/>
              <w:ind w:left="108" w:right="12"/>
              <w:rPr>
                <w:sz w:val="18"/>
              </w:rPr>
            </w:pPr>
            <w:r>
              <w:rPr>
                <w:color w:val="5F5F5F"/>
                <w:spacing w:val="-2"/>
                <w:sz w:val="18"/>
              </w:rPr>
              <w:t>Water- watch (FSC002)</w:t>
            </w:r>
          </w:p>
        </w:tc>
      </w:tr>
      <w:tr w:rsidR="009E1E07" w14:paraId="1C2365FD" w14:textId="77777777">
        <w:trPr>
          <w:trHeight w:val="844"/>
        </w:trPr>
        <w:tc>
          <w:tcPr>
            <w:tcW w:w="2188" w:type="dxa"/>
            <w:gridSpan w:val="2"/>
            <w:shd w:val="clear" w:color="auto" w:fill="133149"/>
          </w:tcPr>
          <w:p w14:paraId="3D80ECB5" w14:textId="77777777" w:rsidR="009E1E07" w:rsidRDefault="00CA3283">
            <w:pPr>
              <w:pStyle w:val="TableParagraph"/>
              <w:ind w:right="66"/>
              <w:rPr>
                <w:i/>
                <w:sz w:val="18"/>
              </w:rPr>
            </w:pPr>
            <w:r>
              <w:rPr>
                <w:i/>
                <w:color w:val="FFFFFF"/>
                <w:sz w:val="18"/>
              </w:rPr>
              <w:t>No.</w:t>
            </w:r>
            <w:r>
              <w:rPr>
                <w:i/>
                <w:color w:val="FFFFFF"/>
                <w:spacing w:val="-15"/>
                <w:sz w:val="18"/>
              </w:rPr>
              <w:t xml:space="preserve"> </w:t>
            </w:r>
            <w:r>
              <w:rPr>
                <w:i/>
                <w:color w:val="FFFFFF"/>
                <w:sz w:val="18"/>
              </w:rPr>
              <w:t>of</w:t>
            </w:r>
            <w:r>
              <w:rPr>
                <w:i/>
                <w:color w:val="FFFFFF"/>
                <w:spacing w:val="-12"/>
                <w:sz w:val="18"/>
              </w:rPr>
              <w:t xml:space="preserve"> </w:t>
            </w:r>
            <w:r>
              <w:rPr>
                <w:i/>
                <w:color w:val="FFFFFF"/>
                <w:sz w:val="18"/>
              </w:rPr>
              <w:t>visits/readings (dates of readings)</w:t>
            </w:r>
          </w:p>
        </w:tc>
        <w:tc>
          <w:tcPr>
            <w:tcW w:w="947" w:type="dxa"/>
          </w:tcPr>
          <w:p w14:paraId="1605AFE7" w14:textId="77777777" w:rsidR="009E1E07" w:rsidRDefault="00CA3283">
            <w:pPr>
              <w:pStyle w:val="TableParagraph"/>
              <w:spacing w:line="207" w:lineRule="exact"/>
              <w:ind w:left="106"/>
              <w:rPr>
                <w:sz w:val="18"/>
              </w:rPr>
            </w:pPr>
            <w:r>
              <w:rPr>
                <w:color w:val="5F5F5F"/>
                <w:spacing w:val="-2"/>
                <w:sz w:val="18"/>
              </w:rPr>
              <w:t>(1999-</w:t>
            </w:r>
          </w:p>
          <w:p w14:paraId="7339E3B7" w14:textId="77777777" w:rsidR="009E1E07" w:rsidRDefault="00CA3283">
            <w:pPr>
              <w:pStyle w:val="TableParagraph"/>
              <w:spacing w:before="0" w:line="207" w:lineRule="exact"/>
              <w:ind w:left="106"/>
              <w:rPr>
                <w:sz w:val="18"/>
              </w:rPr>
            </w:pPr>
            <w:r>
              <w:rPr>
                <w:color w:val="5F5F5F"/>
                <w:spacing w:val="-2"/>
                <w:sz w:val="18"/>
              </w:rPr>
              <w:t>2002)</w:t>
            </w:r>
          </w:p>
        </w:tc>
        <w:tc>
          <w:tcPr>
            <w:tcW w:w="1075" w:type="dxa"/>
          </w:tcPr>
          <w:p w14:paraId="0EE1E988" w14:textId="77777777" w:rsidR="009E1E07" w:rsidRDefault="00CA3283">
            <w:pPr>
              <w:pStyle w:val="TableParagraph"/>
              <w:spacing w:line="207" w:lineRule="exact"/>
              <w:ind w:left="119"/>
              <w:rPr>
                <w:sz w:val="18"/>
              </w:rPr>
            </w:pPr>
            <w:r>
              <w:rPr>
                <w:color w:val="5F5F5F"/>
                <w:spacing w:val="-5"/>
                <w:sz w:val="18"/>
              </w:rPr>
              <w:t>163</w:t>
            </w:r>
          </w:p>
          <w:p w14:paraId="0BC8B83D" w14:textId="77777777" w:rsidR="009E1E07" w:rsidRDefault="00CA3283">
            <w:pPr>
              <w:pStyle w:val="TableParagraph"/>
              <w:spacing w:before="0" w:line="206" w:lineRule="exact"/>
              <w:ind w:left="119"/>
              <w:rPr>
                <w:sz w:val="18"/>
              </w:rPr>
            </w:pPr>
            <w:r>
              <w:rPr>
                <w:color w:val="5F5F5F"/>
                <w:spacing w:val="-2"/>
                <w:sz w:val="18"/>
              </w:rPr>
              <w:t>(2008-</w:t>
            </w:r>
          </w:p>
          <w:p w14:paraId="2E50A79F" w14:textId="77777777" w:rsidR="009E1E07" w:rsidRDefault="00CA3283">
            <w:pPr>
              <w:pStyle w:val="TableParagraph"/>
              <w:spacing w:before="0" w:line="207" w:lineRule="exact"/>
              <w:ind w:left="119"/>
              <w:rPr>
                <w:sz w:val="18"/>
              </w:rPr>
            </w:pPr>
            <w:r>
              <w:rPr>
                <w:color w:val="5F5F5F"/>
                <w:spacing w:val="-2"/>
                <w:sz w:val="18"/>
              </w:rPr>
              <w:t>2022)</w:t>
            </w:r>
          </w:p>
        </w:tc>
        <w:tc>
          <w:tcPr>
            <w:tcW w:w="1093" w:type="dxa"/>
          </w:tcPr>
          <w:p w14:paraId="673B3FB9" w14:textId="77777777" w:rsidR="009E1E07" w:rsidRDefault="00CA3283">
            <w:pPr>
              <w:pStyle w:val="TableParagraph"/>
              <w:spacing w:line="207" w:lineRule="exact"/>
              <w:ind w:left="114"/>
              <w:rPr>
                <w:sz w:val="18"/>
              </w:rPr>
            </w:pPr>
            <w:r>
              <w:rPr>
                <w:color w:val="5F5F5F"/>
                <w:spacing w:val="-10"/>
                <w:sz w:val="18"/>
              </w:rPr>
              <w:t>1</w:t>
            </w:r>
          </w:p>
          <w:p w14:paraId="6708888D" w14:textId="77777777" w:rsidR="009E1E07" w:rsidRDefault="00CA3283">
            <w:pPr>
              <w:pStyle w:val="TableParagraph"/>
              <w:spacing w:before="0" w:line="207" w:lineRule="exact"/>
              <w:ind w:left="114"/>
              <w:rPr>
                <w:sz w:val="18"/>
              </w:rPr>
            </w:pPr>
            <w:r>
              <w:rPr>
                <w:color w:val="5F5F5F"/>
                <w:spacing w:val="-2"/>
                <w:sz w:val="18"/>
              </w:rPr>
              <w:t>(2005)</w:t>
            </w:r>
          </w:p>
        </w:tc>
        <w:tc>
          <w:tcPr>
            <w:tcW w:w="1162" w:type="dxa"/>
          </w:tcPr>
          <w:p w14:paraId="4D6B7C16" w14:textId="77777777" w:rsidR="009E1E07" w:rsidRDefault="00CA3283">
            <w:pPr>
              <w:pStyle w:val="TableParagraph"/>
              <w:spacing w:line="207" w:lineRule="exact"/>
              <w:ind w:left="111"/>
              <w:rPr>
                <w:sz w:val="18"/>
              </w:rPr>
            </w:pPr>
            <w:r>
              <w:rPr>
                <w:color w:val="5F5F5F"/>
                <w:spacing w:val="-5"/>
                <w:sz w:val="18"/>
              </w:rPr>
              <w:t>216</w:t>
            </w:r>
          </w:p>
          <w:p w14:paraId="2F84434A" w14:textId="77777777" w:rsidR="009E1E07" w:rsidRDefault="00CA3283">
            <w:pPr>
              <w:pStyle w:val="TableParagraph"/>
              <w:spacing w:before="0" w:line="206" w:lineRule="exact"/>
              <w:ind w:left="111"/>
              <w:rPr>
                <w:sz w:val="18"/>
              </w:rPr>
            </w:pPr>
            <w:r>
              <w:rPr>
                <w:color w:val="5F5F5F"/>
                <w:spacing w:val="-2"/>
                <w:sz w:val="18"/>
              </w:rPr>
              <w:t>(1995-</w:t>
            </w:r>
          </w:p>
          <w:p w14:paraId="00164BEC" w14:textId="77777777" w:rsidR="009E1E07" w:rsidRDefault="00CA3283">
            <w:pPr>
              <w:pStyle w:val="TableParagraph"/>
              <w:spacing w:before="0" w:line="207" w:lineRule="exact"/>
              <w:ind w:left="111"/>
              <w:rPr>
                <w:sz w:val="18"/>
              </w:rPr>
            </w:pPr>
            <w:r>
              <w:rPr>
                <w:color w:val="5F5F5F"/>
                <w:spacing w:val="-2"/>
                <w:sz w:val="18"/>
              </w:rPr>
              <w:t>2009)</w:t>
            </w:r>
          </w:p>
        </w:tc>
        <w:tc>
          <w:tcPr>
            <w:tcW w:w="1004" w:type="dxa"/>
          </w:tcPr>
          <w:p w14:paraId="726B4EA2" w14:textId="77777777" w:rsidR="009E1E07" w:rsidRDefault="00CA3283">
            <w:pPr>
              <w:pStyle w:val="TableParagraph"/>
              <w:spacing w:line="207" w:lineRule="exact"/>
              <w:ind w:left="111"/>
              <w:rPr>
                <w:sz w:val="18"/>
              </w:rPr>
            </w:pPr>
            <w:r>
              <w:rPr>
                <w:color w:val="5F5F5F"/>
                <w:sz w:val="18"/>
              </w:rPr>
              <w:t>12-</w:t>
            </w:r>
            <w:r>
              <w:rPr>
                <w:color w:val="5F5F5F"/>
                <w:spacing w:val="-5"/>
                <w:sz w:val="18"/>
              </w:rPr>
              <w:t>14</w:t>
            </w:r>
          </w:p>
          <w:p w14:paraId="19B49C02" w14:textId="77777777" w:rsidR="009E1E07" w:rsidRDefault="00CA3283">
            <w:pPr>
              <w:pStyle w:val="TableParagraph"/>
              <w:spacing w:before="0" w:line="206" w:lineRule="exact"/>
              <w:ind w:left="111"/>
              <w:rPr>
                <w:sz w:val="18"/>
              </w:rPr>
            </w:pPr>
            <w:r>
              <w:rPr>
                <w:color w:val="5F5F5F"/>
                <w:spacing w:val="-2"/>
                <w:sz w:val="18"/>
              </w:rPr>
              <w:t>(2021-</w:t>
            </w:r>
          </w:p>
          <w:p w14:paraId="40D1C348" w14:textId="77777777" w:rsidR="009E1E07" w:rsidRDefault="00CA3283">
            <w:pPr>
              <w:pStyle w:val="TableParagraph"/>
              <w:spacing w:before="0" w:line="207" w:lineRule="exact"/>
              <w:ind w:left="111"/>
              <w:rPr>
                <w:sz w:val="18"/>
              </w:rPr>
            </w:pPr>
            <w:r>
              <w:rPr>
                <w:color w:val="5F5F5F"/>
                <w:spacing w:val="-2"/>
                <w:sz w:val="18"/>
              </w:rPr>
              <w:t>2022)</w:t>
            </w:r>
          </w:p>
        </w:tc>
        <w:tc>
          <w:tcPr>
            <w:tcW w:w="1086" w:type="dxa"/>
          </w:tcPr>
          <w:p w14:paraId="4A3D70BB" w14:textId="77777777" w:rsidR="009E1E07" w:rsidRDefault="00CA3283">
            <w:pPr>
              <w:pStyle w:val="TableParagraph"/>
              <w:spacing w:line="207" w:lineRule="exact"/>
              <w:ind w:left="105"/>
              <w:rPr>
                <w:sz w:val="18"/>
              </w:rPr>
            </w:pPr>
            <w:r>
              <w:rPr>
                <w:color w:val="5F5F5F"/>
                <w:spacing w:val="-5"/>
                <w:sz w:val="18"/>
              </w:rPr>
              <w:t>119</w:t>
            </w:r>
          </w:p>
          <w:p w14:paraId="321A8C07" w14:textId="77777777" w:rsidR="009E1E07" w:rsidRDefault="00CA3283">
            <w:pPr>
              <w:pStyle w:val="TableParagraph"/>
              <w:spacing w:before="0" w:line="206" w:lineRule="exact"/>
              <w:ind w:left="105"/>
              <w:rPr>
                <w:sz w:val="18"/>
              </w:rPr>
            </w:pPr>
            <w:r>
              <w:rPr>
                <w:color w:val="5F5F5F"/>
                <w:spacing w:val="-2"/>
                <w:sz w:val="18"/>
              </w:rPr>
              <w:t>(1995-</w:t>
            </w:r>
          </w:p>
          <w:p w14:paraId="3F7AB711" w14:textId="77777777" w:rsidR="009E1E07" w:rsidRDefault="00CA3283">
            <w:pPr>
              <w:pStyle w:val="TableParagraph"/>
              <w:spacing w:before="0" w:line="207" w:lineRule="exact"/>
              <w:ind w:left="105"/>
              <w:rPr>
                <w:sz w:val="18"/>
              </w:rPr>
            </w:pPr>
            <w:r>
              <w:rPr>
                <w:color w:val="5F5F5F"/>
                <w:spacing w:val="-2"/>
                <w:sz w:val="18"/>
              </w:rPr>
              <w:t>2002)</w:t>
            </w:r>
          </w:p>
        </w:tc>
        <w:tc>
          <w:tcPr>
            <w:tcW w:w="1086" w:type="dxa"/>
          </w:tcPr>
          <w:p w14:paraId="61CDEECD" w14:textId="77777777" w:rsidR="009E1E07" w:rsidRDefault="00CA3283">
            <w:pPr>
              <w:pStyle w:val="TableParagraph"/>
              <w:spacing w:line="207" w:lineRule="exact"/>
              <w:ind w:left="108"/>
              <w:rPr>
                <w:sz w:val="18"/>
              </w:rPr>
            </w:pPr>
            <w:r>
              <w:rPr>
                <w:color w:val="5F5F5F"/>
                <w:spacing w:val="-5"/>
                <w:sz w:val="18"/>
              </w:rPr>
              <w:t>41</w:t>
            </w:r>
          </w:p>
          <w:p w14:paraId="344F1054" w14:textId="77777777" w:rsidR="009E1E07" w:rsidRDefault="00CA3283">
            <w:pPr>
              <w:pStyle w:val="TableParagraph"/>
              <w:spacing w:before="0" w:line="206" w:lineRule="exact"/>
              <w:ind w:left="108"/>
              <w:rPr>
                <w:sz w:val="18"/>
              </w:rPr>
            </w:pPr>
            <w:r>
              <w:rPr>
                <w:color w:val="5F5F5F"/>
                <w:spacing w:val="-2"/>
                <w:sz w:val="18"/>
              </w:rPr>
              <w:t>(1994-</w:t>
            </w:r>
          </w:p>
          <w:p w14:paraId="583248E5" w14:textId="77777777" w:rsidR="009E1E07" w:rsidRDefault="00CA3283">
            <w:pPr>
              <w:pStyle w:val="TableParagraph"/>
              <w:spacing w:before="0" w:line="207" w:lineRule="exact"/>
              <w:ind w:left="108"/>
              <w:rPr>
                <w:sz w:val="18"/>
              </w:rPr>
            </w:pPr>
            <w:r>
              <w:rPr>
                <w:color w:val="5F5F5F"/>
                <w:spacing w:val="-2"/>
                <w:sz w:val="18"/>
              </w:rPr>
              <w:t>1995)</w:t>
            </w:r>
          </w:p>
        </w:tc>
      </w:tr>
      <w:tr w:rsidR="009E1E07" w14:paraId="2A0BD6B2" w14:textId="77777777">
        <w:trPr>
          <w:trHeight w:val="643"/>
        </w:trPr>
        <w:tc>
          <w:tcPr>
            <w:tcW w:w="1031" w:type="dxa"/>
            <w:shd w:val="clear" w:color="auto" w:fill="133149"/>
          </w:tcPr>
          <w:p w14:paraId="150C6ADD" w14:textId="77777777" w:rsidR="009E1E07" w:rsidRDefault="00CA3283">
            <w:pPr>
              <w:pStyle w:val="TableParagraph"/>
              <w:spacing w:before="114"/>
              <w:rPr>
                <w:sz w:val="18"/>
              </w:rPr>
            </w:pPr>
            <w:r>
              <w:rPr>
                <w:color w:val="FFFFFF"/>
                <w:sz w:val="18"/>
              </w:rPr>
              <w:t>Total</w:t>
            </w:r>
            <w:r>
              <w:rPr>
                <w:color w:val="FFFFFF"/>
                <w:spacing w:val="-13"/>
                <w:sz w:val="18"/>
              </w:rPr>
              <w:t xml:space="preserve"> </w:t>
            </w:r>
            <w:r>
              <w:rPr>
                <w:color w:val="FFFFFF"/>
                <w:sz w:val="18"/>
              </w:rPr>
              <w:t xml:space="preserve">P </w:t>
            </w:r>
            <w:r>
              <w:rPr>
                <w:color w:val="FFFFFF"/>
                <w:spacing w:val="-2"/>
                <w:sz w:val="18"/>
              </w:rPr>
              <w:t>(µg/L)</w:t>
            </w:r>
          </w:p>
        </w:tc>
        <w:tc>
          <w:tcPr>
            <w:tcW w:w="1157" w:type="dxa"/>
            <w:shd w:val="clear" w:color="auto" w:fill="133149"/>
          </w:tcPr>
          <w:p w14:paraId="186C4C7F" w14:textId="77777777" w:rsidR="009E1E07" w:rsidRDefault="00CA3283">
            <w:pPr>
              <w:pStyle w:val="TableParagraph"/>
              <w:spacing w:before="108"/>
              <w:ind w:left="135"/>
              <w:rPr>
                <w:sz w:val="18"/>
              </w:rPr>
            </w:pPr>
            <w:r>
              <w:rPr>
                <w:color w:val="FFFFFF"/>
                <w:spacing w:val="-4"/>
                <w:position w:val="-5"/>
                <w:sz w:val="18"/>
              </w:rPr>
              <w:t>75</w:t>
            </w:r>
            <w:proofErr w:type="spellStart"/>
            <w:r>
              <w:rPr>
                <w:color w:val="FFFFFF"/>
                <w:spacing w:val="-4"/>
                <w:sz w:val="12"/>
              </w:rPr>
              <w:t>th</w:t>
            </w:r>
            <w:proofErr w:type="spellEnd"/>
            <w:r>
              <w:rPr>
                <w:color w:val="FFFFFF"/>
                <w:spacing w:val="40"/>
                <w:sz w:val="12"/>
              </w:rPr>
              <w:t xml:space="preserve"> </w:t>
            </w:r>
            <w:r>
              <w:rPr>
                <w:color w:val="FFFFFF"/>
                <w:spacing w:val="-2"/>
                <w:sz w:val="18"/>
              </w:rPr>
              <w:t>percentile</w:t>
            </w:r>
          </w:p>
        </w:tc>
        <w:tc>
          <w:tcPr>
            <w:tcW w:w="947" w:type="dxa"/>
            <w:shd w:val="clear" w:color="auto" w:fill="D3E6F4"/>
          </w:tcPr>
          <w:p w14:paraId="0DBF5E0F" w14:textId="77777777" w:rsidR="009E1E07" w:rsidRDefault="00CA3283">
            <w:pPr>
              <w:pStyle w:val="TableParagraph"/>
              <w:spacing w:before="114"/>
              <w:ind w:left="106"/>
              <w:rPr>
                <w:sz w:val="18"/>
              </w:rPr>
            </w:pPr>
            <w:r>
              <w:rPr>
                <w:color w:val="5F5F5F"/>
                <w:sz w:val="18"/>
              </w:rPr>
              <w:t>No</w:t>
            </w:r>
            <w:r>
              <w:rPr>
                <w:color w:val="5F5F5F"/>
                <w:spacing w:val="1"/>
                <w:sz w:val="18"/>
              </w:rPr>
              <w:t xml:space="preserve"> </w:t>
            </w:r>
            <w:r>
              <w:rPr>
                <w:color w:val="5F5F5F"/>
                <w:spacing w:val="-4"/>
                <w:sz w:val="18"/>
              </w:rPr>
              <w:t>data</w:t>
            </w:r>
          </w:p>
        </w:tc>
        <w:tc>
          <w:tcPr>
            <w:tcW w:w="1075" w:type="dxa"/>
            <w:shd w:val="clear" w:color="auto" w:fill="D3E6F4"/>
          </w:tcPr>
          <w:p w14:paraId="01882897" w14:textId="77777777" w:rsidR="009E1E07" w:rsidRDefault="00CA3283">
            <w:pPr>
              <w:pStyle w:val="TableParagraph"/>
              <w:spacing w:before="114"/>
              <w:ind w:left="119"/>
              <w:rPr>
                <w:sz w:val="18"/>
              </w:rPr>
            </w:pPr>
            <w:r>
              <w:rPr>
                <w:color w:val="5F5F5F"/>
                <w:sz w:val="18"/>
              </w:rPr>
              <w:t>No</w:t>
            </w:r>
            <w:r>
              <w:rPr>
                <w:color w:val="5F5F5F"/>
                <w:spacing w:val="1"/>
                <w:sz w:val="18"/>
              </w:rPr>
              <w:t xml:space="preserve"> </w:t>
            </w:r>
            <w:r>
              <w:rPr>
                <w:color w:val="5F5F5F"/>
                <w:spacing w:val="-4"/>
                <w:sz w:val="18"/>
              </w:rPr>
              <w:t>data</w:t>
            </w:r>
          </w:p>
        </w:tc>
        <w:tc>
          <w:tcPr>
            <w:tcW w:w="1093" w:type="dxa"/>
            <w:shd w:val="clear" w:color="auto" w:fill="D3E6F4"/>
          </w:tcPr>
          <w:p w14:paraId="5F89D2BD" w14:textId="77777777" w:rsidR="009E1E07" w:rsidRDefault="00CA3283">
            <w:pPr>
              <w:pStyle w:val="TableParagraph"/>
              <w:spacing w:before="114"/>
              <w:ind w:left="114"/>
              <w:rPr>
                <w:sz w:val="18"/>
              </w:rPr>
            </w:pPr>
            <w:r>
              <w:rPr>
                <w:color w:val="5F5F5F"/>
                <w:sz w:val="18"/>
              </w:rPr>
              <w:t>No</w:t>
            </w:r>
            <w:r>
              <w:rPr>
                <w:color w:val="5F5F5F"/>
                <w:spacing w:val="1"/>
                <w:sz w:val="18"/>
              </w:rPr>
              <w:t xml:space="preserve"> </w:t>
            </w:r>
            <w:r>
              <w:rPr>
                <w:color w:val="5F5F5F"/>
                <w:spacing w:val="-4"/>
                <w:sz w:val="18"/>
              </w:rPr>
              <w:t>data</w:t>
            </w:r>
          </w:p>
        </w:tc>
        <w:tc>
          <w:tcPr>
            <w:tcW w:w="1162" w:type="dxa"/>
            <w:shd w:val="clear" w:color="auto" w:fill="D3E6F4"/>
          </w:tcPr>
          <w:p w14:paraId="45668B1B" w14:textId="77777777" w:rsidR="009E1E07" w:rsidRDefault="00CA3283">
            <w:pPr>
              <w:pStyle w:val="TableParagraph"/>
              <w:spacing w:before="114"/>
              <w:ind w:left="111"/>
              <w:rPr>
                <w:sz w:val="18"/>
              </w:rPr>
            </w:pPr>
            <w:r>
              <w:rPr>
                <w:color w:val="5F5F5F"/>
                <w:sz w:val="18"/>
              </w:rPr>
              <w:t>No</w:t>
            </w:r>
            <w:r>
              <w:rPr>
                <w:color w:val="5F5F5F"/>
                <w:spacing w:val="1"/>
                <w:sz w:val="18"/>
              </w:rPr>
              <w:t xml:space="preserve"> </w:t>
            </w:r>
            <w:r>
              <w:rPr>
                <w:color w:val="5F5F5F"/>
                <w:spacing w:val="-4"/>
                <w:sz w:val="18"/>
              </w:rPr>
              <w:t>data</w:t>
            </w:r>
          </w:p>
        </w:tc>
        <w:tc>
          <w:tcPr>
            <w:tcW w:w="1004" w:type="dxa"/>
            <w:shd w:val="clear" w:color="auto" w:fill="E4B8B7"/>
          </w:tcPr>
          <w:p w14:paraId="09F36613" w14:textId="77777777" w:rsidR="009E1E07" w:rsidRDefault="00CA3283">
            <w:pPr>
              <w:pStyle w:val="TableParagraph"/>
              <w:spacing w:before="114"/>
              <w:ind w:left="111"/>
              <w:rPr>
                <w:sz w:val="18"/>
              </w:rPr>
            </w:pPr>
            <w:r>
              <w:rPr>
                <w:color w:val="5F5F5F"/>
                <w:spacing w:val="-5"/>
                <w:sz w:val="18"/>
              </w:rPr>
              <w:t>340</w:t>
            </w:r>
          </w:p>
        </w:tc>
        <w:tc>
          <w:tcPr>
            <w:tcW w:w="1086" w:type="dxa"/>
            <w:shd w:val="clear" w:color="auto" w:fill="D3E6F4"/>
          </w:tcPr>
          <w:p w14:paraId="599FA385" w14:textId="77777777" w:rsidR="009E1E07" w:rsidRDefault="00CA3283">
            <w:pPr>
              <w:pStyle w:val="TableParagraph"/>
              <w:spacing w:before="114"/>
              <w:ind w:left="105"/>
              <w:rPr>
                <w:sz w:val="18"/>
              </w:rPr>
            </w:pPr>
            <w:r>
              <w:rPr>
                <w:color w:val="5F5F5F"/>
                <w:spacing w:val="-5"/>
                <w:sz w:val="18"/>
              </w:rPr>
              <w:t>0.2</w:t>
            </w:r>
          </w:p>
        </w:tc>
        <w:tc>
          <w:tcPr>
            <w:tcW w:w="1086" w:type="dxa"/>
            <w:shd w:val="clear" w:color="auto" w:fill="D3E6F4"/>
          </w:tcPr>
          <w:p w14:paraId="5C50FD22" w14:textId="77777777" w:rsidR="009E1E07" w:rsidRDefault="00CA3283">
            <w:pPr>
              <w:pStyle w:val="TableParagraph"/>
              <w:spacing w:before="114"/>
              <w:ind w:left="108"/>
              <w:rPr>
                <w:sz w:val="18"/>
              </w:rPr>
            </w:pPr>
            <w:r>
              <w:rPr>
                <w:color w:val="5F5F5F"/>
                <w:sz w:val="18"/>
              </w:rPr>
              <w:t>No</w:t>
            </w:r>
            <w:r>
              <w:rPr>
                <w:color w:val="5F5F5F"/>
                <w:spacing w:val="1"/>
                <w:sz w:val="18"/>
              </w:rPr>
              <w:t xml:space="preserve"> </w:t>
            </w:r>
            <w:r>
              <w:rPr>
                <w:color w:val="5F5F5F"/>
                <w:spacing w:val="-4"/>
                <w:sz w:val="18"/>
              </w:rPr>
              <w:t>data</w:t>
            </w:r>
          </w:p>
        </w:tc>
      </w:tr>
      <w:tr w:rsidR="009E1E07" w14:paraId="4A3192A9" w14:textId="77777777">
        <w:trPr>
          <w:trHeight w:val="633"/>
        </w:trPr>
        <w:tc>
          <w:tcPr>
            <w:tcW w:w="1031" w:type="dxa"/>
            <w:shd w:val="clear" w:color="auto" w:fill="133149"/>
          </w:tcPr>
          <w:p w14:paraId="2338403C" w14:textId="77777777" w:rsidR="009E1E07" w:rsidRDefault="00CA3283">
            <w:pPr>
              <w:pStyle w:val="TableParagraph"/>
              <w:rPr>
                <w:sz w:val="18"/>
              </w:rPr>
            </w:pPr>
            <w:r>
              <w:rPr>
                <w:color w:val="FFFFFF"/>
                <w:sz w:val="18"/>
              </w:rPr>
              <w:t>Total</w:t>
            </w:r>
            <w:r>
              <w:rPr>
                <w:color w:val="FFFFFF"/>
                <w:spacing w:val="-13"/>
                <w:sz w:val="18"/>
              </w:rPr>
              <w:t xml:space="preserve"> </w:t>
            </w:r>
            <w:r>
              <w:rPr>
                <w:color w:val="FFFFFF"/>
                <w:sz w:val="18"/>
              </w:rPr>
              <w:t xml:space="preserve">N </w:t>
            </w:r>
            <w:r>
              <w:rPr>
                <w:color w:val="FFFFFF"/>
                <w:spacing w:val="-2"/>
                <w:sz w:val="18"/>
              </w:rPr>
              <w:t>(µg/L)</w:t>
            </w:r>
          </w:p>
        </w:tc>
        <w:tc>
          <w:tcPr>
            <w:tcW w:w="1157" w:type="dxa"/>
            <w:shd w:val="clear" w:color="auto" w:fill="133149"/>
          </w:tcPr>
          <w:p w14:paraId="400501E8" w14:textId="77777777" w:rsidR="009E1E07" w:rsidRDefault="00CA3283">
            <w:pPr>
              <w:pStyle w:val="TableParagraph"/>
              <w:spacing w:before="103"/>
              <w:ind w:left="135"/>
              <w:rPr>
                <w:sz w:val="18"/>
              </w:rPr>
            </w:pPr>
            <w:r>
              <w:rPr>
                <w:color w:val="FFFFFF"/>
                <w:spacing w:val="-4"/>
                <w:position w:val="-5"/>
                <w:sz w:val="18"/>
              </w:rPr>
              <w:t>75</w:t>
            </w:r>
            <w:proofErr w:type="spellStart"/>
            <w:r>
              <w:rPr>
                <w:color w:val="FFFFFF"/>
                <w:spacing w:val="-4"/>
                <w:sz w:val="12"/>
              </w:rPr>
              <w:t>th</w:t>
            </w:r>
            <w:proofErr w:type="spellEnd"/>
            <w:r>
              <w:rPr>
                <w:color w:val="FFFFFF"/>
                <w:spacing w:val="40"/>
                <w:sz w:val="12"/>
              </w:rPr>
              <w:t xml:space="preserve"> </w:t>
            </w:r>
            <w:r>
              <w:rPr>
                <w:color w:val="FFFFFF"/>
                <w:spacing w:val="-2"/>
                <w:sz w:val="18"/>
              </w:rPr>
              <w:t>percentile</w:t>
            </w:r>
          </w:p>
        </w:tc>
        <w:tc>
          <w:tcPr>
            <w:tcW w:w="947" w:type="dxa"/>
          </w:tcPr>
          <w:p w14:paraId="1B26FF65" w14:textId="77777777" w:rsidR="009E1E07" w:rsidRDefault="00CA3283">
            <w:pPr>
              <w:pStyle w:val="TableParagraph"/>
              <w:ind w:left="106"/>
              <w:rPr>
                <w:sz w:val="18"/>
              </w:rPr>
            </w:pPr>
            <w:r>
              <w:rPr>
                <w:color w:val="5F5F5F"/>
                <w:sz w:val="18"/>
              </w:rPr>
              <w:t>No</w:t>
            </w:r>
            <w:r>
              <w:rPr>
                <w:color w:val="5F5F5F"/>
                <w:spacing w:val="1"/>
                <w:sz w:val="18"/>
              </w:rPr>
              <w:t xml:space="preserve"> </w:t>
            </w:r>
            <w:r>
              <w:rPr>
                <w:color w:val="5F5F5F"/>
                <w:spacing w:val="-4"/>
                <w:sz w:val="18"/>
              </w:rPr>
              <w:t>data</w:t>
            </w:r>
          </w:p>
        </w:tc>
        <w:tc>
          <w:tcPr>
            <w:tcW w:w="1075" w:type="dxa"/>
          </w:tcPr>
          <w:p w14:paraId="42207E90" w14:textId="77777777" w:rsidR="009E1E07" w:rsidRDefault="00CA3283">
            <w:pPr>
              <w:pStyle w:val="TableParagraph"/>
              <w:ind w:left="119"/>
              <w:rPr>
                <w:sz w:val="18"/>
              </w:rPr>
            </w:pPr>
            <w:r>
              <w:rPr>
                <w:color w:val="5F5F5F"/>
                <w:sz w:val="18"/>
              </w:rPr>
              <w:t>No</w:t>
            </w:r>
            <w:r>
              <w:rPr>
                <w:color w:val="5F5F5F"/>
                <w:spacing w:val="1"/>
                <w:sz w:val="18"/>
              </w:rPr>
              <w:t xml:space="preserve"> </w:t>
            </w:r>
            <w:r>
              <w:rPr>
                <w:color w:val="5F5F5F"/>
                <w:spacing w:val="-4"/>
                <w:sz w:val="18"/>
              </w:rPr>
              <w:t>data</w:t>
            </w:r>
          </w:p>
        </w:tc>
        <w:tc>
          <w:tcPr>
            <w:tcW w:w="1093" w:type="dxa"/>
          </w:tcPr>
          <w:p w14:paraId="73A42EFB" w14:textId="77777777" w:rsidR="009E1E07" w:rsidRDefault="00CA3283">
            <w:pPr>
              <w:pStyle w:val="TableParagraph"/>
              <w:ind w:left="114"/>
              <w:rPr>
                <w:sz w:val="18"/>
              </w:rPr>
            </w:pPr>
            <w:r>
              <w:rPr>
                <w:color w:val="5F5F5F"/>
                <w:sz w:val="18"/>
              </w:rPr>
              <w:t>No</w:t>
            </w:r>
            <w:r>
              <w:rPr>
                <w:color w:val="5F5F5F"/>
                <w:spacing w:val="1"/>
                <w:sz w:val="18"/>
              </w:rPr>
              <w:t xml:space="preserve"> </w:t>
            </w:r>
            <w:r>
              <w:rPr>
                <w:color w:val="5F5F5F"/>
                <w:spacing w:val="-4"/>
                <w:sz w:val="18"/>
              </w:rPr>
              <w:t>data</w:t>
            </w:r>
          </w:p>
        </w:tc>
        <w:tc>
          <w:tcPr>
            <w:tcW w:w="1162" w:type="dxa"/>
          </w:tcPr>
          <w:p w14:paraId="7CAB36C3" w14:textId="77777777" w:rsidR="009E1E07" w:rsidRDefault="00CA3283">
            <w:pPr>
              <w:pStyle w:val="TableParagraph"/>
              <w:ind w:left="111"/>
              <w:rPr>
                <w:sz w:val="18"/>
              </w:rPr>
            </w:pPr>
            <w:r>
              <w:rPr>
                <w:color w:val="5F5F5F"/>
                <w:sz w:val="18"/>
              </w:rPr>
              <w:t>No</w:t>
            </w:r>
            <w:r>
              <w:rPr>
                <w:color w:val="5F5F5F"/>
                <w:spacing w:val="1"/>
                <w:sz w:val="18"/>
              </w:rPr>
              <w:t xml:space="preserve"> </w:t>
            </w:r>
            <w:r>
              <w:rPr>
                <w:color w:val="5F5F5F"/>
                <w:spacing w:val="-4"/>
                <w:sz w:val="18"/>
              </w:rPr>
              <w:t>data</w:t>
            </w:r>
          </w:p>
        </w:tc>
        <w:tc>
          <w:tcPr>
            <w:tcW w:w="1004" w:type="dxa"/>
            <w:shd w:val="clear" w:color="auto" w:fill="E4B8B7"/>
          </w:tcPr>
          <w:p w14:paraId="4F60C01D" w14:textId="77777777" w:rsidR="009E1E07" w:rsidRDefault="00CA3283">
            <w:pPr>
              <w:pStyle w:val="TableParagraph"/>
              <w:ind w:left="111"/>
              <w:rPr>
                <w:sz w:val="18"/>
              </w:rPr>
            </w:pPr>
            <w:r>
              <w:rPr>
                <w:color w:val="5F5F5F"/>
                <w:spacing w:val="-4"/>
                <w:sz w:val="18"/>
              </w:rPr>
              <w:t>2500</w:t>
            </w:r>
          </w:p>
        </w:tc>
        <w:tc>
          <w:tcPr>
            <w:tcW w:w="1086" w:type="dxa"/>
          </w:tcPr>
          <w:p w14:paraId="4DB6FA51" w14:textId="77777777" w:rsidR="009E1E07" w:rsidRDefault="00CA3283">
            <w:pPr>
              <w:pStyle w:val="TableParagraph"/>
              <w:ind w:left="105"/>
              <w:rPr>
                <w:sz w:val="18"/>
              </w:rPr>
            </w:pPr>
            <w:r>
              <w:rPr>
                <w:color w:val="5F5F5F"/>
                <w:sz w:val="18"/>
              </w:rPr>
              <w:t>No</w:t>
            </w:r>
            <w:r>
              <w:rPr>
                <w:color w:val="5F5F5F"/>
                <w:spacing w:val="1"/>
                <w:sz w:val="18"/>
              </w:rPr>
              <w:t xml:space="preserve"> </w:t>
            </w:r>
            <w:r>
              <w:rPr>
                <w:color w:val="5F5F5F"/>
                <w:spacing w:val="-4"/>
                <w:sz w:val="18"/>
              </w:rPr>
              <w:t>data</w:t>
            </w:r>
          </w:p>
        </w:tc>
        <w:tc>
          <w:tcPr>
            <w:tcW w:w="1086" w:type="dxa"/>
          </w:tcPr>
          <w:p w14:paraId="7FADD0D6" w14:textId="77777777" w:rsidR="009E1E07" w:rsidRDefault="00CA3283">
            <w:pPr>
              <w:pStyle w:val="TableParagraph"/>
              <w:ind w:left="108"/>
              <w:rPr>
                <w:sz w:val="18"/>
              </w:rPr>
            </w:pPr>
            <w:r>
              <w:rPr>
                <w:color w:val="5F5F5F"/>
                <w:sz w:val="18"/>
              </w:rPr>
              <w:t>No</w:t>
            </w:r>
            <w:r>
              <w:rPr>
                <w:color w:val="5F5F5F"/>
                <w:spacing w:val="1"/>
                <w:sz w:val="18"/>
              </w:rPr>
              <w:t xml:space="preserve"> </w:t>
            </w:r>
            <w:r>
              <w:rPr>
                <w:color w:val="5F5F5F"/>
                <w:spacing w:val="-4"/>
                <w:sz w:val="18"/>
              </w:rPr>
              <w:t>data</w:t>
            </w:r>
          </w:p>
        </w:tc>
      </w:tr>
      <w:tr w:rsidR="009E1E07" w14:paraId="78BE100D" w14:textId="77777777">
        <w:trPr>
          <w:trHeight w:val="647"/>
        </w:trPr>
        <w:tc>
          <w:tcPr>
            <w:tcW w:w="1031" w:type="dxa"/>
            <w:shd w:val="clear" w:color="auto" w:fill="133149"/>
          </w:tcPr>
          <w:p w14:paraId="6AD42D0B" w14:textId="77777777" w:rsidR="009E1E07" w:rsidRDefault="00CA3283">
            <w:pPr>
              <w:pStyle w:val="TableParagraph"/>
              <w:spacing w:before="114"/>
              <w:rPr>
                <w:sz w:val="18"/>
              </w:rPr>
            </w:pPr>
            <w:r>
              <w:rPr>
                <w:color w:val="FFFFFF"/>
                <w:spacing w:val="-2"/>
                <w:sz w:val="18"/>
              </w:rPr>
              <w:t>Turbidity (NTU)</w:t>
            </w:r>
          </w:p>
        </w:tc>
        <w:tc>
          <w:tcPr>
            <w:tcW w:w="1157" w:type="dxa"/>
            <w:shd w:val="clear" w:color="auto" w:fill="133149"/>
          </w:tcPr>
          <w:p w14:paraId="68D0DC0E" w14:textId="77777777" w:rsidR="009E1E07" w:rsidRDefault="00CA3283">
            <w:pPr>
              <w:pStyle w:val="TableParagraph"/>
              <w:spacing w:before="108"/>
              <w:ind w:left="135"/>
              <w:rPr>
                <w:sz w:val="18"/>
              </w:rPr>
            </w:pPr>
            <w:r>
              <w:rPr>
                <w:color w:val="FFFFFF"/>
                <w:spacing w:val="-4"/>
                <w:position w:val="-5"/>
                <w:sz w:val="18"/>
              </w:rPr>
              <w:t>75</w:t>
            </w:r>
            <w:proofErr w:type="spellStart"/>
            <w:r>
              <w:rPr>
                <w:color w:val="FFFFFF"/>
                <w:spacing w:val="-4"/>
                <w:sz w:val="12"/>
              </w:rPr>
              <w:t>th</w:t>
            </w:r>
            <w:proofErr w:type="spellEnd"/>
            <w:r>
              <w:rPr>
                <w:color w:val="FFFFFF"/>
                <w:spacing w:val="40"/>
                <w:sz w:val="12"/>
              </w:rPr>
              <w:t xml:space="preserve"> </w:t>
            </w:r>
            <w:r>
              <w:rPr>
                <w:color w:val="FFFFFF"/>
                <w:spacing w:val="-2"/>
                <w:sz w:val="18"/>
              </w:rPr>
              <w:t>percentile</w:t>
            </w:r>
          </w:p>
        </w:tc>
        <w:tc>
          <w:tcPr>
            <w:tcW w:w="947" w:type="dxa"/>
            <w:shd w:val="clear" w:color="auto" w:fill="E4B8B7"/>
          </w:tcPr>
          <w:p w14:paraId="2F96F601" w14:textId="77777777" w:rsidR="009E1E07" w:rsidRDefault="00CA3283">
            <w:pPr>
              <w:pStyle w:val="TableParagraph"/>
              <w:spacing w:before="114"/>
              <w:ind w:left="106"/>
              <w:rPr>
                <w:sz w:val="18"/>
              </w:rPr>
            </w:pPr>
            <w:r>
              <w:rPr>
                <w:color w:val="5F5F5F"/>
                <w:spacing w:val="-4"/>
                <w:sz w:val="18"/>
              </w:rPr>
              <w:t>47.5</w:t>
            </w:r>
          </w:p>
        </w:tc>
        <w:tc>
          <w:tcPr>
            <w:tcW w:w="1075" w:type="dxa"/>
            <w:shd w:val="clear" w:color="auto" w:fill="E4B8B7"/>
          </w:tcPr>
          <w:p w14:paraId="4D6853F0" w14:textId="77777777" w:rsidR="009E1E07" w:rsidRDefault="00CA3283">
            <w:pPr>
              <w:pStyle w:val="TableParagraph"/>
              <w:spacing w:before="114"/>
              <w:ind w:left="119"/>
              <w:rPr>
                <w:sz w:val="18"/>
              </w:rPr>
            </w:pPr>
            <w:r>
              <w:rPr>
                <w:color w:val="5F5F5F"/>
                <w:spacing w:val="-5"/>
                <w:sz w:val="18"/>
              </w:rPr>
              <w:t>24</w:t>
            </w:r>
          </w:p>
        </w:tc>
        <w:tc>
          <w:tcPr>
            <w:tcW w:w="1093" w:type="dxa"/>
            <w:shd w:val="clear" w:color="auto" w:fill="E4B8B7"/>
          </w:tcPr>
          <w:p w14:paraId="3668F448" w14:textId="77777777" w:rsidR="009E1E07" w:rsidRDefault="00CA3283">
            <w:pPr>
              <w:pStyle w:val="TableParagraph"/>
              <w:spacing w:before="114"/>
              <w:ind w:left="114"/>
              <w:rPr>
                <w:sz w:val="18"/>
              </w:rPr>
            </w:pPr>
            <w:r>
              <w:rPr>
                <w:color w:val="5F5F5F"/>
                <w:spacing w:val="-5"/>
                <w:sz w:val="18"/>
              </w:rPr>
              <w:t>33*</w:t>
            </w:r>
          </w:p>
        </w:tc>
        <w:tc>
          <w:tcPr>
            <w:tcW w:w="1162" w:type="dxa"/>
            <w:shd w:val="clear" w:color="auto" w:fill="D3E6F4"/>
          </w:tcPr>
          <w:p w14:paraId="73703CAE" w14:textId="77777777" w:rsidR="009E1E07" w:rsidRDefault="00CA3283">
            <w:pPr>
              <w:pStyle w:val="TableParagraph"/>
              <w:spacing w:before="114"/>
              <w:ind w:left="111"/>
              <w:rPr>
                <w:sz w:val="18"/>
              </w:rPr>
            </w:pPr>
            <w:r>
              <w:rPr>
                <w:color w:val="5F5F5F"/>
                <w:sz w:val="18"/>
              </w:rPr>
              <w:t>No</w:t>
            </w:r>
            <w:r>
              <w:rPr>
                <w:color w:val="5F5F5F"/>
                <w:spacing w:val="1"/>
                <w:sz w:val="18"/>
              </w:rPr>
              <w:t xml:space="preserve"> </w:t>
            </w:r>
            <w:r>
              <w:rPr>
                <w:color w:val="5F5F5F"/>
                <w:spacing w:val="-4"/>
                <w:sz w:val="18"/>
              </w:rPr>
              <w:t>data</w:t>
            </w:r>
          </w:p>
        </w:tc>
        <w:tc>
          <w:tcPr>
            <w:tcW w:w="1004" w:type="dxa"/>
            <w:shd w:val="clear" w:color="auto" w:fill="E4B8B7"/>
          </w:tcPr>
          <w:p w14:paraId="33D4C6D6" w14:textId="77777777" w:rsidR="009E1E07" w:rsidRDefault="00CA3283">
            <w:pPr>
              <w:pStyle w:val="TableParagraph"/>
              <w:spacing w:before="114"/>
              <w:ind w:left="111"/>
              <w:rPr>
                <w:sz w:val="18"/>
              </w:rPr>
            </w:pPr>
            <w:r>
              <w:rPr>
                <w:color w:val="5F5F5F"/>
                <w:spacing w:val="-4"/>
                <w:sz w:val="18"/>
              </w:rPr>
              <w:t>41.4</w:t>
            </w:r>
          </w:p>
        </w:tc>
        <w:tc>
          <w:tcPr>
            <w:tcW w:w="1086" w:type="dxa"/>
            <w:shd w:val="clear" w:color="auto" w:fill="D3E6F4"/>
          </w:tcPr>
          <w:p w14:paraId="04DCE1AD" w14:textId="77777777" w:rsidR="009E1E07" w:rsidRDefault="00CA3283">
            <w:pPr>
              <w:pStyle w:val="TableParagraph"/>
              <w:spacing w:before="114"/>
              <w:ind w:left="105"/>
              <w:rPr>
                <w:sz w:val="18"/>
              </w:rPr>
            </w:pPr>
            <w:r>
              <w:rPr>
                <w:color w:val="5F5F5F"/>
                <w:spacing w:val="-5"/>
                <w:sz w:val="18"/>
              </w:rPr>
              <w:t>25</w:t>
            </w:r>
          </w:p>
        </w:tc>
        <w:tc>
          <w:tcPr>
            <w:tcW w:w="1086" w:type="dxa"/>
            <w:shd w:val="clear" w:color="auto" w:fill="E4B8B7"/>
          </w:tcPr>
          <w:p w14:paraId="28CA6CD6" w14:textId="77777777" w:rsidR="009E1E07" w:rsidRDefault="00CA3283">
            <w:pPr>
              <w:pStyle w:val="TableParagraph"/>
              <w:spacing w:before="114"/>
              <w:ind w:left="108"/>
              <w:rPr>
                <w:sz w:val="18"/>
              </w:rPr>
            </w:pPr>
            <w:r>
              <w:rPr>
                <w:color w:val="5F5F5F"/>
                <w:spacing w:val="-5"/>
                <w:sz w:val="18"/>
              </w:rPr>
              <w:t>41</w:t>
            </w:r>
          </w:p>
        </w:tc>
      </w:tr>
      <w:tr w:rsidR="009E1E07" w14:paraId="29430D44" w14:textId="77777777">
        <w:trPr>
          <w:trHeight w:val="840"/>
        </w:trPr>
        <w:tc>
          <w:tcPr>
            <w:tcW w:w="1031" w:type="dxa"/>
            <w:shd w:val="clear" w:color="auto" w:fill="133149"/>
          </w:tcPr>
          <w:p w14:paraId="2E7AB969" w14:textId="77777777" w:rsidR="009E1E07" w:rsidRDefault="00CA3283">
            <w:pPr>
              <w:pStyle w:val="TableParagraph"/>
              <w:spacing w:line="207" w:lineRule="exact"/>
              <w:rPr>
                <w:sz w:val="18"/>
              </w:rPr>
            </w:pPr>
            <w:r>
              <w:rPr>
                <w:color w:val="FFFFFF"/>
                <w:spacing w:val="-5"/>
                <w:sz w:val="18"/>
              </w:rPr>
              <w:t>EC</w:t>
            </w:r>
          </w:p>
          <w:p w14:paraId="3527C032" w14:textId="77777777" w:rsidR="009E1E07" w:rsidRDefault="00CA3283">
            <w:pPr>
              <w:pStyle w:val="TableParagraph"/>
              <w:spacing w:before="0"/>
              <w:ind w:right="268"/>
              <w:rPr>
                <w:sz w:val="18"/>
              </w:rPr>
            </w:pPr>
            <w:r>
              <w:rPr>
                <w:color w:val="FFFFFF"/>
                <w:spacing w:val="-2"/>
                <w:sz w:val="18"/>
              </w:rPr>
              <w:t>(µS/cm @25°C)</w:t>
            </w:r>
          </w:p>
        </w:tc>
        <w:tc>
          <w:tcPr>
            <w:tcW w:w="1157" w:type="dxa"/>
            <w:shd w:val="clear" w:color="auto" w:fill="133149"/>
          </w:tcPr>
          <w:p w14:paraId="510509D7" w14:textId="77777777" w:rsidR="009E1E07" w:rsidRDefault="00CA3283">
            <w:pPr>
              <w:pStyle w:val="TableParagraph"/>
              <w:spacing w:before="103"/>
              <w:ind w:left="135"/>
              <w:rPr>
                <w:sz w:val="18"/>
              </w:rPr>
            </w:pPr>
            <w:r>
              <w:rPr>
                <w:color w:val="FFFFFF"/>
                <w:spacing w:val="-4"/>
                <w:position w:val="-5"/>
                <w:sz w:val="18"/>
              </w:rPr>
              <w:t>75</w:t>
            </w:r>
            <w:proofErr w:type="spellStart"/>
            <w:r>
              <w:rPr>
                <w:color w:val="FFFFFF"/>
                <w:spacing w:val="-4"/>
                <w:sz w:val="12"/>
              </w:rPr>
              <w:t>th</w:t>
            </w:r>
            <w:proofErr w:type="spellEnd"/>
            <w:r>
              <w:rPr>
                <w:color w:val="FFFFFF"/>
                <w:spacing w:val="40"/>
                <w:sz w:val="12"/>
              </w:rPr>
              <w:t xml:space="preserve"> </w:t>
            </w:r>
            <w:r>
              <w:rPr>
                <w:color w:val="FFFFFF"/>
                <w:spacing w:val="-2"/>
                <w:sz w:val="18"/>
              </w:rPr>
              <w:t>percentile</w:t>
            </w:r>
          </w:p>
        </w:tc>
        <w:tc>
          <w:tcPr>
            <w:tcW w:w="947" w:type="dxa"/>
          </w:tcPr>
          <w:p w14:paraId="4957687A" w14:textId="77777777" w:rsidR="009E1E07" w:rsidRDefault="00CA3283">
            <w:pPr>
              <w:pStyle w:val="TableParagraph"/>
              <w:ind w:left="106"/>
              <w:rPr>
                <w:sz w:val="18"/>
              </w:rPr>
            </w:pPr>
            <w:r>
              <w:rPr>
                <w:color w:val="5F5F5F"/>
                <w:sz w:val="18"/>
              </w:rPr>
              <w:t>No</w:t>
            </w:r>
            <w:r>
              <w:rPr>
                <w:color w:val="5F5F5F"/>
                <w:spacing w:val="1"/>
                <w:sz w:val="18"/>
              </w:rPr>
              <w:t xml:space="preserve"> </w:t>
            </w:r>
            <w:r>
              <w:rPr>
                <w:color w:val="5F5F5F"/>
                <w:spacing w:val="-4"/>
                <w:sz w:val="18"/>
              </w:rPr>
              <w:t>data</w:t>
            </w:r>
          </w:p>
        </w:tc>
        <w:tc>
          <w:tcPr>
            <w:tcW w:w="1075" w:type="dxa"/>
            <w:shd w:val="clear" w:color="auto" w:fill="E4B8B7"/>
          </w:tcPr>
          <w:p w14:paraId="394FF553" w14:textId="77777777" w:rsidR="009E1E07" w:rsidRDefault="00CA3283">
            <w:pPr>
              <w:pStyle w:val="TableParagraph"/>
              <w:ind w:left="119"/>
              <w:rPr>
                <w:sz w:val="18"/>
              </w:rPr>
            </w:pPr>
            <w:r>
              <w:rPr>
                <w:color w:val="5F5F5F"/>
                <w:spacing w:val="-5"/>
                <w:sz w:val="18"/>
              </w:rPr>
              <w:t>320</w:t>
            </w:r>
          </w:p>
        </w:tc>
        <w:tc>
          <w:tcPr>
            <w:tcW w:w="1093" w:type="dxa"/>
            <w:shd w:val="clear" w:color="auto" w:fill="E4B8B7"/>
          </w:tcPr>
          <w:p w14:paraId="4B83454C" w14:textId="77777777" w:rsidR="009E1E07" w:rsidRDefault="00CA3283">
            <w:pPr>
              <w:pStyle w:val="TableParagraph"/>
              <w:ind w:left="114"/>
              <w:rPr>
                <w:sz w:val="18"/>
              </w:rPr>
            </w:pPr>
            <w:r>
              <w:rPr>
                <w:color w:val="5F5F5F"/>
                <w:spacing w:val="-4"/>
                <w:sz w:val="18"/>
              </w:rPr>
              <w:t>270*</w:t>
            </w:r>
          </w:p>
        </w:tc>
        <w:tc>
          <w:tcPr>
            <w:tcW w:w="1162" w:type="dxa"/>
            <w:shd w:val="clear" w:color="auto" w:fill="E4B8B7"/>
          </w:tcPr>
          <w:p w14:paraId="06064DC7" w14:textId="77777777" w:rsidR="009E1E07" w:rsidRDefault="00CA3283">
            <w:pPr>
              <w:pStyle w:val="TableParagraph"/>
              <w:ind w:left="111"/>
              <w:rPr>
                <w:sz w:val="18"/>
              </w:rPr>
            </w:pPr>
            <w:r>
              <w:rPr>
                <w:color w:val="5F5F5F"/>
                <w:spacing w:val="-5"/>
                <w:sz w:val="18"/>
              </w:rPr>
              <w:t>580</w:t>
            </w:r>
          </w:p>
        </w:tc>
        <w:tc>
          <w:tcPr>
            <w:tcW w:w="1004" w:type="dxa"/>
            <w:shd w:val="clear" w:color="auto" w:fill="E4B8B7"/>
          </w:tcPr>
          <w:p w14:paraId="3AE2849D" w14:textId="77777777" w:rsidR="009E1E07" w:rsidRDefault="00CA3283">
            <w:pPr>
              <w:pStyle w:val="TableParagraph"/>
              <w:ind w:left="111"/>
              <w:rPr>
                <w:sz w:val="18"/>
              </w:rPr>
            </w:pPr>
            <w:r>
              <w:rPr>
                <w:color w:val="5F5F5F"/>
                <w:spacing w:val="-2"/>
                <w:sz w:val="18"/>
              </w:rPr>
              <w:t>679.5</w:t>
            </w:r>
          </w:p>
        </w:tc>
        <w:tc>
          <w:tcPr>
            <w:tcW w:w="1086" w:type="dxa"/>
            <w:shd w:val="clear" w:color="auto" w:fill="E4B8B7"/>
          </w:tcPr>
          <w:p w14:paraId="1F065327" w14:textId="77777777" w:rsidR="009E1E07" w:rsidRDefault="00CA3283">
            <w:pPr>
              <w:pStyle w:val="TableParagraph"/>
              <w:ind w:left="105"/>
              <w:rPr>
                <w:sz w:val="18"/>
              </w:rPr>
            </w:pPr>
            <w:r>
              <w:rPr>
                <w:color w:val="5F5F5F"/>
                <w:spacing w:val="-2"/>
                <w:sz w:val="18"/>
              </w:rPr>
              <w:t>777.5</w:t>
            </w:r>
          </w:p>
        </w:tc>
        <w:tc>
          <w:tcPr>
            <w:tcW w:w="1086" w:type="dxa"/>
          </w:tcPr>
          <w:p w14:paraId="50B0CA05" w14:textId="77777777" w:rsidR="009E1E07" w:rsidRDefault="00CA3283">
            <w:pPr>
              <w:pStyle w:val="TableParagraph"/>
              <w:ind w:left="108"/>
              <w:rPr>
                <w:sz w:val="18"/>
              </w:rPr>
            </w:pPr>
            <w:r>
              <w:rPr>
                <w:color w:val="5F5F5F"/>
                <w:spacing w:val="-4"/>
                <w:sz w:val="18"/>
              </w:rPr>
              <w:t>492</w:t>
            </w:r>
            <w:r>
              <w:rPr>
                <w:color w:val="5F5F5F"/>
                <w:spacing w:val="-4"/>
                <w:sz w:val="18"/>
                <w:vertAlign w:val="superscript"/>
              </w:rPr>
              <w:t>#</w:t>
            </w:r>
          </w:p>
        </w:tc>
      </w:tr>
      <w:tr w:rsidR="009E1E07" w14:paraId="3B01147C" w14:textId="77777777">
        <w:trPr>
          <w:trHeight w:val="642"/>
        </w:trPr>
        <w:tc>
          <w:tcPr>
            <w:tcW w:w="1031" w:type="dxa"/>
            <w:shd w:val="clear" w:color="auto" w:fill="133149"/>
          </w:tcPr>
          <w:p w14:paraId="0C60AF51" w14:textId="77777777" w:rsidR="009E1E07" w:rsidRDefault="00CA3283">
            <w:pPr>
              <w:pStyle w:val="TableParagraph"/>
              <w:spacing w:before="114" w:line="207" w:lineRule="exact"/>
              <w:rPr>
                <w:sz w:val="18"/>
              </w:rPr>
            </w:pPr>
            <w:r>
              <w:rPr>
                <w:color w:val="FFFFFF"/>
                <w:spacing w:val="-5"/>
                <w:sz w:val="18"/>
              </w:rPr>
              <w:t>pH</w:t>
            </w:r>
          </w:p>
          <w:p w14:paraId="74326015" w14:textId="77777777" w:rsidR="009E1E07" w:rsidRDefault="00CA3283">
            <w:pPr>
              <w:pStyle w:val="TableParagraph"/>
              <w:spacing w:before="0" w:line="207" w:lineRule="exact"/>
              <w:rPr>
                <w:sz w:val="18"/>
              </w:rPr>
            </w:pPr>
            <w:r>
              <w:rPr>
                <w:color w:val="FFFFFF"/>
                <w:sz w:val="18"/>
              </w:rPr>
              <w:t>(pH</w:t>
            </w:r>
            <w:r>
              <w:rPr>
                <w:color w:val="FFFFFF"/>
                <w:spacing w:val="2"/>
                <w:sz w:val="18"/>
              </w:rPr>
              <w:t xml:space="preserve"> </w:t>
            </w:r>
            <w:r>
              <w:rPr>
                <w:color w:val="FFFFFF"/>
                <w:spacing w:val="-2"/>
                <w:sz w:val="18"/>
              </w:rPr>
              <w:t>units)</w:t>
            </w:r>
          </w:p>
        </w:tc>
        <w:tc>
          <w:tcPr>
            <w:tcW w:w="1157" w:type="dxa"/>
            <w:shd w:val="clear" w:color="auto" w:fill="133149"/>
          </w:tcPr>
          <w:p w14:paraId="4B9D0588" w14:textId="77777777" w:rsidR="009E1E07" w:rsidRDefault="00CA3283">
            <w:pPr>
              <w:pStyle w:val="TableParagraph"/>
              <w:spacing w:before="108"/>
              <w:ind w:left="135"/>
              <w:rPr>
                <w:sz w:val="18"/>
              </w:rPr>
            </w:pPr>
            <w:r>
              <w:rPr>
                <w:color w:val="FFFFFF"/>
                <w:spacing w:val="-4"/>
                <w:position w:val="-5"/>
                <w:sz w:val="18"/>
              </w:rPr>
              <w:t>25</w:t>
            </w:r>
            <w:proofErr w:type="spellStart"/>
            <w:r>
              <w:rPr>
                <w:color w:val="FFFFFF"/>
                <w:spacing w:val="-4"/>
                <w:sz w:val="12"/>
              </w:rPr>
              <w:t>th</w:t>
            </w:r>
            <w:proofErr w:type="spellEnd"/>
            <w:r>
              <w:rPr>
                <w:color w:val="FFFFFF"/>
                <w:spacing w:val="40"/>
                <w:sz w:val="12"/>
              </w:rPr>
              <w:t xml:space="preserve"> </w:t>
            </w:r>
            <w:r>
              <w:rPr>
                <w:color w:val="FFFFFF"/>
                <w:spacing w:val="-2"/>
                <w:sz w:val="18"/>
              </w:rPr>
              <w:t>percentile</w:t>
            </w:r>
          </w:p>
        </w:tc>
        <w:tc>
          <w:tcPr>
            <w:tcW w:w="947" w:type="dxa"/>
            <w:tcBorders>
              <w:bottom w:val="single" w:sz="4" w:space="0" w:color="133149"/>
            </w:tcBorders>
            <w:shd w:val="clear" w:color="auto" w:fill="D3E6F4"/>
          </w:tcPr>
          <w:p w14:paraId="61EA0EA4" w14:textId="77777777" w:rsidR="009E1E07" w:rsidRDefault="00CA3283">
            <w:pPr>
              <w:pStyle w:val="TableParagraph"/>
              <w:spacing w:before="114"/>
              <w:ind w:left="106"/>
              <w:rPr>
                <w:sz w:val="18"/>
              </w:rPr>
            </w:pPr>
            <w:r>
              <w:rPr>
                <w:color w:val="5F5F5F"/>
                <w:sz w:val="18"/>
              </w:rPr>
              <w:t>No</w:t>
            </w:r>
            <w:r>
              <w:rPr>
                <w:color w:val="5F5F5F"/>
                <w:spacing w:val="1"/>
                <w:sz w:val="18"/>
              </w:rPr>
              <w:t xml:space="preserve"> </w:t>
            </w:r>
            <w:r>
              <w:rPr>
                <w:color w:val="5F5F5F"/>
                <w:spacing w:val="-4"/>
                <w:sz w:val="18"/>
              </w:rPr>
              <w:t>data</w:t>
            </w:r>
          </w:p>
        </w:tc>
        <w:tc>
          <w:tcPr>
            <w:tcW w:w="1075" w:type="dxa"/>
            <w:tcBorders>
              <w:bottom w:val="single" w:sz="4" w:space="0" w:color="133149"/>
            </w:tcBorders>
            <w:shd w:val="clear" w:color="auto" w:fill="D3E6F4"/>
          </w:tcPr>
          <w:p w14:paraId="6B409A6B" w14:textId="77777777" w:rsidR="009E1E07" w:rsidRDefault="00CA3283">
            <w:pPr>
              <w:pStyle w:val="TableParagraph"/>
              <w:spacing w:before="114"/>
              <w:ind w:left="119"/>
              <w:rPr>
                <w:sz w:val="18"/>
              </w:rPr>
            </w:pPr>
            <w:r>
              <w:rPr>
                <w:color w:val="5F5F5F"/>
                <w:spacing w:val="-5"/>
                <w:sz w:val="18"/>
              </w:rPr>
              <w:t>6.6</w:t>
            </w:r>
          </w:p>
        </w:tc>
        <w:tc>
          <w:tcPr>
            <w:tcW w:w="1093" w:type="dxa"/>
            <w:shd w:val="clear" w:color="auto" w:fill="D3E6F4"/>
          </w:tcPr>
          <w:p w14:paraId="2870E9D7" w14:textId="77777777" w:rsidR="009E1E07" w:rsidRDefault="00CA3283">
            <w:pPr>
              <w:pStyle w:val="TableParagraph"/>
              <w:spacing w:before="114"/>
              <w:ind w:left="114"/>
              <w:rPr>
                <w:sz w:val="18"/>
              </w:rPr>
            </w:pPr>
            <w:r>
              <w:rPr>
                <w:color w:val="5F5F5F"/>
                <w:spacing w:val="-4"/>
                <w:sz w:val="18"/>
              </w:rPr>
              <w:t>6.5*</w:t>
            </w:r>
          </w:p>
        </w:tc>
        <w:tc>
          <w:tcPr>
            <w:tcW w:w="1162" w:type="dxa"/>
            <w:tcBorders>
              <w:bottom w:val="single" w:sz="4" w:space="0" w:color="133149"/>
            </w:tcBorders>
            <w:shd w:val="clear" w:color="auto" w:fill="D3E6F4"/>
          </w:tcPr>
          <w:p w14:paraId="0EC7B766" w14:textId="77777777" w:rsidR="009E1E07" w:rsidRDefault="00CA3283">
            <w:pPr>
              <w:pStyle w:val="TableParagraph"/>
              <w:spacing w:before="114"/>
              <w:ind w:left="111"/>
              <w:rPr>
                <w:sz w:val="18"/>
              </w:rPr>
            </w:pPr>
            <w:r>
              <w:rPr>
                <w:color w:val="5F5F5F"/>
                <w:spacing w:val="-5"/>
                <w:sz w:val="18"/>
              </w:rPr>
              <w:t>7.3</w:t>
            </w:r>
          </w:p>
        </w:tc>
        <w:tc>
          <w:tcPr>
            <w:tcW w:w="1004" w:type="dxa"/>
            <w:tcBorders>
              <w:bottom w:val="single" w:sz="4" w:space="0" w:color="133149"/>
            </w:tcBorders>
            <w:shd w:val="clear" w:color="auto" w:fill="E4B8B7"/>
          </w:tcPr>
          <w:p w14:paraId="1ED372D0" w14:textId="77777777" w:rsidR="009E1E07" w:rsidRDefault="00CA3283">
            <w:pPr>
              <w:pStyle w:val="TableParagraph"/>
              <w:spacing w:before="114"/>
              <w:ind w:left="111"/>
              <w:rPr>
                <w:sz w:val="18"/>
              </w:rPr>
            </w:pPr>
            <w:r>
              <w:rPr>
                <w:color w:val="5F5F5F"/>
                <w:spacing w:val="-5"/>
                <w:sz w:val="18"/>
              </w:rPr>
              <w:t>6.5</w:t>
            </w:r>
          </w:p>
        </w:tc>
        <w:tc>
          <w:tcPr>
            <w:tcW w:w="1086" w:type="dxa"/>
            <w:tcBorders>
              <w:bottom w:val="single" w:sz="4" w:space="0" w:color="133149"/>
            </w:tcBorders>
            <w:shd w:val="clear" w:color="auto" w:fill="D3E6F4"/>
          </w:tcPr>
          <w:p w14:paraId="30E8563A" w14:textId="77777777" w:rsidR="009E1E07" w:rsidRDefault="00CA3283">
            <w:pPr>
              <w:pStyle w:val="TableParagraph"/>
              <w:spacing w:before="114"/>
              <w:ind w:left="105"/>
              <w:rPr>
                <w:sz w:val="18"/>
              </w:rPr>
            </w:pPr>
            <w:r>
              <w:rPr>
                <w:color w:val="5F5F5F"/>
                <w:spacing w:val="-5"/>
                <w:sz w:val="18"/>
              </w:rPr>
              <w:t>7.1</w:t>
            </w:r>
          </w:p>
        </w:tc>
        <w:tc>
          <w:tcPr>
            <w:tcW w:w="1086" w:type="dxa"/>
            <w:shd w:val="clear" w:color="auto" w:fill="D3E6F4"/>
          </w:tcPr>
          <w:p w14:paraId="5C40BF8B" w14:textId="77777777" w:rsidR="009E1E07" w:rsidRDefault="00CA3283">
            <w:pPr>
              <w:pStyle w:val="TableParagraph"/>
              <w:spacing w:before="114"/>
              <w:ind w:left="108"/>
              <w:rPr>
                <w:sz w:val="18"/>
              </w:rPr>
            </w:pPr>
            <w:r>
              <w:rPr>
                <w:color w:val="5F5F5F"/>
                <w:spacing w:val="-4"/>
                <w:sz w:val="18"/>
              </w:rPr>
              <w:t>7.6</w:t>
            </w:r>
            <w:r>
              <w:rPr>
                <w:color w:val="5F5F5F"/>
                <w:spacing w:val="-4"/>
                <w:sz w:val="18"/>
                <w:vertAlign w:val="superscript"/>
              </w:rPr>
              <w:t>#</w:t>
            </w:r>
          </w:p>
        </w:tc>
      </w:tr>
      <w:tr w:rsidR="009E1E07" w14:paraId="4704A35E" w14:textId="77777777">
        <w:trPr>
          <w:trHeight w:val="523"/>
        </w:trPr>
        <w:tc>
          <w:tcPr>
            <w:tcW w:w="1031" w:type="dxa"/>
            <w:shd w:val="clear" w:color="auto" w:fill="133149"/>
          </w:tcPr>
          <w:p w14:paraId="337B9C7C" w14:textId="77777777" w:rsidR="009E1E07" w:rsidRDefault="009E1E07">
            <w:pPr>
              <w:pStyle w:val="TableParagraph"/>
              <w:spacing w:before="0"/>
              <w:ind w:left="0"/>
              <w:rPr>
                <w:rFonts w:ascii="Times New Roman"/>
                <w:sz w:val="16"/>
              </w:rPr>
            </w:pPr>
          </w:p>
        </w:tc>
        <w:tc>
          <w:tcPr>
            <w:tcW w:w="1157" w:type="dxa"/>
            <w:shd w:val="clear" w:color="auto" w:fill="133149"/>
          </w:tcPr>
          <w:p w14:paraId="282F06CF" w14:textId="77777777" w:rsidR="009E1E07" w:rsidRDefault="00CA3283">
            <w:pPr>
              <w:pStyle w:val="TableParagraph"/>
              <w:spacing w:before="82" w:line="210" w:lineRule="atLeast"/>
              <w:ind w:left="135"/>
              <w:rPr>
                <w:sz w:val="18"/>
              </w:rPr>
            </w:pPr>
            <w:r>
              <w:rPr>
                <w:color w:val="FFFFFF"/>
                <w:spacing w:val="-4"/>
                <w:position w:val="-5"/>
                <w:sz w:val="18"/>
              </w:rPr>
              <w:t>75</w:t>
            </w:r>
            <w:proofErr w:type="spellStart"/>
            <w:r>
              <w:rPr>
                <w:color w:val="FFFFFF"/>
                <w:spacing w:val="-4"/>
                <w:sz w:val="12"/>
              </w:rPr>
              <w:t>th</w:t>
            </w:r>
            <w:proofErr w:type="spellEnd"/>
            <w:r>
              <w:rPr>
                <w:color w:val="FFFFFF"/>
                <w:spacing w:val="40"/>
                <w:sz w:val="12"/>
              </w:rPr>
              <w:t xml:space="preserve"> </w:t>
            </w:r>
            <w:r>
              <w:rPr>
                <w:color w:val="FFFFFF"/>
                <w:spacing w:val="-2"/>
                <w:sz w:val="18"/>
              </w:rPr>
              <w:t>percentile</w:t>
            </w:r>
          </w:p>
        </w:tc>
        <w:tc>
          <w:tcPr>
            <w:tcW w:w="947" w:type="dxa"/>
            <w:tcBorders>
              <w:top w:val="single" w:sz="4" w:space="0" w:color="133149"/>
            </w:tcBorders>
            <w:shd w:val="clear" w:color="auto" w:fill="D3E6F4"/>
          </w:tcPr>
          <w:p w14:paraId="2F24EACC" w14:textId="77777777" w:rsidR="009E1E07" w:rsidRDefault="00CA3283">
            <w:pPr>
              <w:pStyle w:val="TableParagraph"/>
              <w:spacing w:before="114"/>
              <w:ind w:left="106"/>
              <w:rPr>
                <w:sz w:val="18"/>
              </w:rPr>
            </w:pPr>
            <w:r>
              <w:rPr>
                <w:color w:val="5F5F5F"/>
                <w:sz w:val="18"/>
              </w:rPr>
              <w:t>No</w:t>
            </w:r>
            <w:r>
              <w:rPr>
                <w:color w:val="5F5F5F"/>
                <w:spacing w:val="1"/>
                <w:sz w:val="18"/>
              </w:rPr>
              <w:t xml:space="preserve"> </w:t>
            </w:r>
            <w:r>
              <w:rPr>
                <w:color w:val="5F5F5F"/>
                <w:spacing w:val="-4"/>
                <w:sz w:val="18"/>
              </w:rPr>
              <w:t>data</w:t>
            </w:r>
          </w:p>
        </w:tc>
        <w:tc>
          <w:tcPr>
            <w:tcW w:w="1075" w:type="dxa"/>
            <w:tcBorders>
              <w:top w:val="single" w:sz="4" w:space="0" w:color="133149"/>
            </w:tcBorders>
            <w:shd w:val="clear" w:color="auto" w:fill="D3E6F4"/>
          </w:tcPr>
          <w:p w14:paraId="36506568" w14:textId="77777777" w:rsidR="009E1E07" w:rsidRDefault="00CA3283">
            <w:pPr>
              <w:pStyle w:val="TableParagraph"/>
              <w:spacing w:before="114"/>
              <w:ind w:left="119"/>
              <w:rPr>
                <w:sz w:val="18"/>
              </w:rPr>
            </w:pPr>
            <w:r>
              <w:rPr>
                <w:color w:val="5F5F5F"/>
                <w:spacing w:val="-5"/>
                <w:sz w:val="18"/>
              </w:rPr>
              <w:t>7.1</w:t>
            </w:r>
          </w:p>
        </w:tc>
        <w:tc>
          <w:tcPr>
            <w:tcW w:w="1093" w:type="dxa"/>
            <w:shd w:val="clear" w:color="auto" w:fill="D3E6F4"/>
          </w:tcPr>
          <w:p w14:paraId="454F23B1" w14:textId="77777777" w:rsidR="009E1E07" w:rsidRDefault="009E1E07">
            <w:pPr>
              <w:pStyle w:val="TableParagraph"/>
              <w:spacing w:before="0"/>
              <w:ind w:left="0"/>
              <w:rPr>
                <w:rFonts w:ascii="Times New Roman"/>
                <w:sz w:val="16"/>
              </w:rPr>
            </w:pPr>
          </w:p>
        </w:tc>
        <w:tc>
          <w:tcPr>
            <w:tcW w:w="1162" w:type="dxa"/>
            <w:vMerge w:val="restart"/>
            <w:tcBorders>
              <w:top w:val="single" w:sz="4" w:space="0" w:color="133149"/>
            </w:tcBorders>
            <w:shd w:val="clear" w:color="auto" w:fill="D3E6F4"/>
          </w:tcPr>
          <w:p w14:paraId="08192023" w14:textId="77777777" w:rsidR="009E1E07" w:rsidRDefault="00CA3283">
            <w:pPr>
              <w:pStyle w:val="TableParagraph"/>
              <w:spacing w:before="114"/>
              <w:ind w:left="111"/>
              <w:rPr>
                <w:sz w:val="18"/>
              </w:rPr>
            </w:pPr>
            <w:r>
              <w:rPr>
                <w:color w:val="5F5F5F"/>
                <w:spacing w:val="-5"/>
                <w:sz w:val="18"/>
              </w:rPr>
              <w:t>7.7</w:t>
            </w:r>
          </w:p>
        </w:tc>
        <w:tc>
          <w:tcPr>
            <w:tcW w:w="1004" w:type="dxa"/>
            <w:tcBorders>
              <w:top w:val="single" w:sz="4" w:space="0" w:color="133149"/>
            </w:tcBorders>
            <w:shd w:val="clear" w:color="auto" w:fill="D3E6F4"/>
          </w:tcPr>
          <w:p w14:paraId="46F2823B" w14:textId="77777777" w:rsidR="009E1E07" w:rsidRDefault="00CA3283">
            <w:pPr>
              <w:pStyle w:val="TableParagraph"/>
              <w:spacing w:before="114"/>
              <w:ind w:left="111"/>
              <w:rPr>
                <w:sz w:val="18"/>
              </w:rPr>
            </w:pPr>
            <w:r>
              <w:rPr>
                <w:color w:val="5F5F5F"/>
                <w:spacing w:val="-5"/>
                <w:sz w:val="18"/>
              </w:rPr>
              <w:t>7.1</w:t>
            </w:r>
          </w:p>
        </w:tc>
        <w:tc>
          <w:tcPr>
            <w:tcW w:w="1086" w:type="dxa"/>
            <w:tcBorders>
              <w:top w:val="single" w:sz="4" w:space="0" w:color="133149"/>
            </w:tcBorders>
            <w:shd w:val="clear" w:color="auto" w:fill="D3E6F4"/>
          </w:tcPr>
          <w:p w14:paraId="607AEF04" w14:textId="77777777" w:rsidR="009E1E07" w:rsidRDefault="00CA3283">
            <w:pPr>
              <w:pStyle w:val="TableParagraph"/>
              <w:spacing w:before="114"/>
              <w:ind w:left="105"/>
              <w:rPr>
                <w:sz w:val="18"/>
              </w:rPr>
            </w:pPr>
            <w:r>
              <w:rPr>
                <w:color w:val="5F5F5F"/>
                <w:spacing w:val="-5"/>
                <w:sz w:val="18"/>
              </w:rPr>
              <w:t>7.4</w:t>
            </w:r>
          </w:p>
        </w:tc>
        <w:tc>
          <w:tcPr>
            <w:tcW w:w="1086" w:type="dxa"/>
            <w:shd w:val="clear" w:color="auto" w:fill="D3E6F4"/>
          </w:tcPr>
          <w:p w14:paraId="673067A2" w14:textId="77777777" w:rsidR="009E1E07" w:rsidRDefault="009E1E07">
            <w:pPr>
              <w:pStyle w:val="TableParagraph"/>
              <w:spacing w:before="0"/>
              <w:ind w:left="0"/>
              <w:rPr>
                <w:rFonts w:ascii="Times New Roman"/>
                <w:sz w:val="16"/>
              </w:rPr>
            </w:pPr>
          </w:p>
        </w:tc>
      </w:tr>
      <w:tr w:rsidR="009E1E07" w14:paraId="29965752" w14:textId="77777777">
        <w:trPr>
          <w:trHeight w:val="115"/>
        </w:trPr>
        <w:tc>
          <w:tcPr>
            <w:tcW w:w="1031" w:type="dxa"/>
            <w:shd w:val="clear" w:color="auto" w:fill="133149"/>
          </w:tcPr>
          <w:p w14:paraId="17FC2E1C" w14:textId="77777777" w:rsidR="009E1E07" w:rsidRDefault="009E1E07">
            <w:pPr>
              <w:pStyle w:val="TableParagraph"/>
              <w:spacing w:before="0"/>
              <w:ind w:left="0"/>
              <w:rPr>
                <w:rFonts w:ascii="Times New Roman"/>
                <w:sz w:val="6"/>
              </w:rPr>
            </w:pPr>
          </w:p>
        </w:tc>
        <w:tc>
          <w:tcPr>
            <w:tcW w:w="1157" w:type="dxa"/>
            <w:shd w:val="clear" w:color="auto" w:fill="133149"/>
          </w:tcPr>
          <w:p w14:paraId="40819D4C" w14:textId="77777777" w:rsidR="009E1E07" w:rsidRDefault="009E1E07">
            <w:pPr>
              <w:pStyle w:val="TableParagraph"/>
              <w:spacing w:before="0"/>
              <w:ind w:left="0"/>
              <w:rPr>
                <w:rFonts w:ascii="Times New Roman"/>
                <w:sz w:val="6"/>
              </w:rPr>
            </w:pPr>
          </w:p>
        </w:tc>
        <w:tc>
          <w:tcPr>
            <w:tcW w:w="947" w:type="dxa"/>
            <w:shd w:val="clear" w:color="auto" w:fill="D3E6F4"/>
          </w:tcPr>
          <w:p w14:paraId="477C3E22" w14:textId="77777777" w:rsidR="009E1E07" w:rsidRDefault="009E1E07">
            <w:pPr>
              <w:pStyle w:val="TableParagraph"/>
              <w:spacing w:before="0"/>
              <w:ind w:left="0"/>
              <w:rPr>
                <w:rFonts w:ascii="Times New Roman"/>
                <w:sz w:val="6"/>
              </w:rPr>
            </w:pPr>
          </w:p>
        </w:tc>
        <w:tc>
          <w:tcPr>
            <w:tcW w:w="1075" w:type="dxa"/>
            <w:shd w:val="clear" w:color="auto" w:fill="D3E6F4"/>
          </w:tcPr>
          <w:p w14:paraId="046869CF" w14:textId="77777777" w:rsidR="009E1E07" w:rsidRDefault="009E1E07">
            <w:pPr>
              <w:pStyle w:val="TableParagraph"/>
              <w:spacing w:before="0"/>
              <w:ind w:left="0"/>
              <w:rPr>
                <w:rFonts w:ascii="Times New Roman"/>
                <w:sz w:val="6"/>
              </w:rPr>
            </w:pPr>
          </w:p>
        </w:tc>
        <w:tc>
          <w:tcPr>
            <w:tcW w:w="1093" w:type="dxa"/>
            <w:shd w:val="clear" w:color="auto" w:fill="D3E6F4"/>
          </w:tcPr>
          <w:p w14:paraId="34AFDA4E" w14:textId="77777777" w:rsidR="009E1E07" w:rsidRDefault="009E1E07">
            <w:pPr>
              <w:pStyle w:val="TableParagraph"/>
              <w:spacing w:before="0"/>
              <w:ind w:left="0"/>
              <w:rPr>
                <w:rFonts w:ascii="Times New Roman"/>
                <w:sz w:val="6"/>
              </w:rPr>
            </w:pPr>
          </w:p>
        </w:tc>
        <w:tc>
          <w:tcPr>
            <w:tcW w:w="1162" w:type="dxa"/>
            <w:vMerge/>
            <w:tcBorders>
              <w:top w:val="nil"/>
            </w:tcBorders>
            <w:shd w:val="clear" w:color="auto" w:fill="D3E6F4"/>
          </w:tcPr>
          <w:p w14:paraId="5956AD57" w14:textId="77777777" w:rsidR="009E1E07" w:rsidRDefault="009E1E07">
            <w:pPr>
              <w:rPr>
                <w:sz w:val="2"/>
                <w:szCs w:val="2"/>
              </w:rPr>
            </w:pPr>
          </w:p>
        </w:tc>
        <w:tc>
          <w:tcPr>
            <w:tcW w:w="1004" w:type="dxa"/>
            <w:shd w:val="clear" w:color="auto" w:fill="D3E6F4"/>
          </w:tcPr>
          <w:p w14:paraId="6D44B5A0" w14:textId="77777777" w:rsidR="009E1E07" w:rsidRDefault="009E1E07">
            <w:pPr>
              <w:pStyle w:val="TableParagraph"/>
              <w:spacing w:before="0"/>
              <w:ind w:left="0"/>
              <w:rPr>
                <w:rFonts w:ascii="Times New Roman"/>
                <w:sz w:val="6"/>
              </w:rPr>
            </w:pPr>
          </w:p>
        </w:tc>
        <w:tc>
          <w:tcPr>
            <w:tcW w:w="1086" w:type="dxa"/>
            <w:shd w:val="clear" w:color="auto" w:fill="D3E6F4"/>
          </w:tcPr>
          <w:p w14:paraId="7FF89EDA" w14:textId="77777777" w:rsidR="009E1E07" w:rsidRDefault="009E1E07">
            <w:pPr>
              <w:pStyle w:val="TableParagraph"/>
              <w:spacing w:before="0"/>
              <w:ind w:left="0"/>
              <w:rPr>
                <w:rFonts w:ascii="Times New Roman"/>
                <w:sz w:val="6"/>
              </w:rPr>
            </w:pPr>
          </w:p>
        </w:tc>
        <w:tc>
          <w:tcPr>
            <w:tcW w:w="1086" w:type="dxa"/>
            <w:tcBorders>
              <w:bottom w:val="single" w:sz="2" w:space="0" w:color="D3E6F4"/>
            </w:tcBorders>
          </w:tcPr>
          <w:p w14:paraId="7FF30867" w14:textId="77777777" w:rsidR="009E1E07" w:rsidRDefault="009E1E07">
            <w:pPr>
              <w:pStyle w:val="TableParagraph"/>
              <w:spacing w:before="0"/>
              <w:ind w:left="0"/>
              <w:rPr>
                <w:rFonts w:ascii="Times New Roman"/>
                <w:sz w:val="6"/>
              </w:rPr>
            </w:pPr>
          </w:p>
        </w:tc>
      </w:tr>
    </w:tbl>
    <w:p w14:paraId="07A0C108" w14:textId="77777777" w:rsidR="009E1E07" w:rsidRDefault="00CA3283">
      <w:pPr>
        <w:spacing w:before="1"/>
        <w:ind w:left="112"/>
        <w:rPr>
          <w:i/>
          <w:sz w:val="16"/>
        </w:rPr>
      </w:pPr>
      <w:r>
        <w:rPr>
          <w:i/>
          <w:color w:val="808080"/>
          <w:spacing w:val="-2"/>
          <w:sz w:val="16"/>
        </w:rPr>
        <w:t>Note:</w:t>
      </w:r>
    </w:p>
    <w:p w14:paraId="3D19F406" w14:textId="77777777" w:rsidR="009E1E07" w:rsidRDefault="00CA3283">
      <w:pPr>
        <w:spacing w:before="3"/>
        <w:ind w:left="112" w:right="6887"/>
        <w:rPr>
          <w:i/>
          <w:sz w:val="16"/>
        </w:rPr>
      </w:pPr>
      <w:r>
        <w:rPr>
          <w:i/>
          <w:color w:val="808080"/>
          <w:sz w:val="16"/>
        </w:rPr>
        <w:t>*Only one reading available in 2005 #Only one reading available in 2002 Data</w:t>
      </w:r>
      <w:r>
        <w:rPr>
          <w:i/>
          <w:color w:val="808080"/>
          <w:spacing w:val="-8"/>
          <w:sz w:val="16"/>
        </w:rPr>
        <w:t xml:space="preserve"> </w:t>
      </w:r>
      <w:r>
        <w:rPr>
          <w:i/>
          <w:color w:val="808080"/>
          <w:sz w:val="16"/>
        </w:rPr>
        <w:t>for</w:t>
      </w:r>
      <w:r>
        <w:rPr>
          <w:i/>
          <w:color w:val="808080"/>
          <w:spacing w:val="-10"/>
          <w:sz w:val="16"/>
        </w:rPr>
        <w:t xml:space="preserve"> </w:t>
      </w:r>
      <w:r>
        <w:rPr>
          <w:i/>
          <w:color w:val="808080"/>
          <w:sz w:val="16"/>
        </w:rPr>
        <w:t>dissolved</w:t>
      </w:r>
      <w:r>
        <w:rPr>
          <w:i/>
          <w:color w:val="808080"/>
          <w:spacing w:val="-8"/>
          <w:sz w:val="16"/>
        </w:rPr>
        <w:t xml:space="preserve"> </w:t>
      </w:r>
      <w:r>
        <w:rPr>
          <w:i/>
          <w:color w:val="808080"/>
          <w:sz w:val="16"/>
        </w:rPr>
        <w:t>oxygen</w:t>
      </w:r>
      <w:r>
        <w:rPr>
          <w:i/>
          <w:color w:val="808080"/>
          <w:spacing w:val="-8"/>
          <w:sz w:val="16"/>
        </w:rPr>
        <w:t xml:space="preserve"> </w:t>
      </w:r>
      <w:r>
        <w:rPr>
          <w:i/>
          <w:color w:val="808080"/>
          <w:sz w:val="16"/>
        </w:rPr>
        <w:t>not</w:t>
      </w:r>
      <w:r>
        <w:rPr>
          <w:i/>
          <w:color w:val="808080"/>
          <w:spacing w:val="-7"/>
          <w:sz w:val="16"/>
        </w:rPr>
        <w:t xml:space="preserve"> </w:t>
      </w:r>
      <w:r>
        <w:rPr>
          <w:i/>
          <w:color w:val="808080"/>
          <w:sz w:val="16"/>
        </w:rPr>
        <w:t>available</w:t>
      </w:r>
    </w:p>
    <w:p w14:paraId="27B352C9" w14:textId="77777777" w:rsidR="009E1E07" w:rsidRDefault="00CA3283">
      <w:pPr>
        <w:spacing w:before="1"/>
        <w:ind w:left="112"/>
        <w:rPr>
          <w:i/>
          <w:sz w:val="16"/>
        </w:rPr>
      </w:pPr>
      <w:r>
        <w:rPr>
          <w:i/>
          <w:color w:val="808080"/>
          <w:sz w:val="16"/>
        </w:rPr>
        <w:t>Red</w:t>
      </w:r>
      <w:r>
        <w:rPr>
          <w:i/>
          <w:color w:val="808080"/>
          <w:spacing w:val="-6"/>
          <w:sz w:val="16"/>
        </w:rPr>
        <w:t xml:space="preserve"> </w:t>
      </w:r>
      <w:r>
        <w:rPr>
          <w:i/>
          <w:color w:val="808080"/>
          <w:sz w:val="16"/>
        </w:rPr>
        <w:t>shading</w:t>
      </w:r>
      <w:r>
        <w:rPr>
          <w:i/>
          <w:color w:val="808080"/>
          <w:spacing w:val="-1"/>
          <w:sz w:val="16"/>
        </w:rPr>
        <w:t xml:space="preserve"> </w:t>
      </w:r>
      <w:r>
        <w:rPr>
          <w:i/>
          <w:color w:val="808080"/>
          <w:sz w:val="16"/>
        </w:rPr>
        <w:t>indicates</w:t>
      </w:r>
      <w:r>
        <w:rPr>
          <w:i/>
          <w:color w:val="808080"/>
          <w:spacing w:val="-2"/>
          <w:sz w:val="16"/>
        </w:rPr>
        <w:t xml:space="preserve"> </w:t>
      </w:r>
      <w:r>
        <w:rPr>
          <w:i/>
          <w:color w:val="808080"/>
          <w:sz w:val="16"/>
        </w:rPr>
        <w:t>result</w:t>
      </w:r>
      <w:r>
        <w:rPr>
          <w:i/>
          <w:color w:val="808080"/>
          <w:spacing w:val="-5"/>
          <w:sz w:val="16"/>
        </w:rPr>
        <w:t xml:space="preserve"> </w:t>
      </w:r>
      <w:r>
        <w:rPr>
          <w:i/>
          <w:color w:val="808080"/>
          <w:sz w:val="16"/>
        </w:rPr>
        <w:t>does</w:t>
      </w:r>
      <w:r>
        <w:rPr>
          <w:i/>
          <w:color w:val="808080"/>
          <w:spacing w:val="-2"/>
          <w:sz w:val="16"/>
        </w:rPr>
        <w:t xml:space="preserve"> </w:t>
      </w:r>
      <w:r>
        <w:rPr>
          <w:i/>
          <w:color w:val="808080"/>
          <w:sz w:val="16"/>
        </w:rPr>
        <w:t>not meet</w:t>
      </w:r>
      <w:r>
        <w:rPr>
          <w:i/>
          <w:color w:val="808080"/>
          <w:spacing w:val="-1"/>
          <w:sz w:val="16"/>
        </w:rPr>
        <w:t xml:space="preserve"> </w:t>
      </w:r>
      <w:r>
        <w:rPr>
          <w:i/>
          <w:color w:val="808080"/>
          <w:sz w:val="16"/>
        </w:rPr>
        <w:t>the</w:t>
      </w:r>
      <w:r>
        <w:rPr>
          <w:i/>
          <w:color w:val="808080"/>
          <w:spacing w:val="-5"/>
          <w:sz w:val="16"/>
        </w:rPr>
        <w:t xml:space="preserve"> </w:t>
      </w:r>
      <w:r>
        <w:rPr>
          <w:i/>
          <w:color w:val="808080"/>
          <w:sz w:val="16"/>
        </w:rPr>
        <w:t>ERS</w:t>
      </w:r>
      <w:r>
        <w:rPr>
          <w:i/>
          <w:color w:val="808080"/>
          <w:spacing w:val="-4"/>
          <w:sz w:val="16"/>
        </w:rPr>
        <w:t xml:space="preserve"> </w:t>
      </w:r>
      <w:r>
        <w:rPr>
          <w:i/>
          <w:color w:val="808080"/>
          <w:sz w:val="16"/>
        </w:rPr>
        <w:t>objectives</w:t>
      </w:r>
      <w:r>
        <w:rPr>
          <w:i/>
          <w:color w:val="808080"/>
          <w:spacing w:val="3"/>
          <w:sz w:val="16"/>
        </w:rPr>
        <w:t xml:space="preserve"> </w:t>
      </w:r>
      <w:r>
        <w:rPr>
          <w:i/>
          <w:color w:val="808080"/>
          <w:sz w:val="16"/>
        </w:rPr>
        <w:t>in</w:t>
      </w:r>
      <w:r>
        <w:rPr>
          <w:i/>
          <w:color w:val="808080"/>
          <w:spacing w:val="-1"/>
          <w:sz w:val="16"/>
        </w:rPr>
        <w:t xml:space="preserve"> </w:t>
      </w:r>
      <w:hyperlink w:anchor="_bookmark6" w:history="1">
        <w:r>
          <w:rPr>
            <w:i/>
            <w:color w:val="808080"/>
            <w:sz w:val="16"/>
          </w:rPr>
          <w:t>Table</w:t>
        </w:r>
        <w:r>
          <w:rPr>
            <w:i/>
            <w:color w:val="808080"/>
            <w:spacing w:val="-2"/>
            <w:sz w:val="16"/>
          </w:rPr>
          <w:t xml:space="preserve"> </w:t>
        </w:r>
        <w:r>
          <w:rPr>
            <w:i/>
            <w:color w:val="808080"/>
            <w:sz w:val="16"/>
          </w:rPr>
          <w:t>5-</w:t>
        </w:r>
        <w:r>
          <w:rPr>
            <w:i/>
            <w:color w:val="808080"/>
            <w:spacing w:val="-5"/>
            <w:sz w:val="16"/>
          </w:rPr>
          <w:t>3.</w:t>
        </w:r>
      </w:hyperlink>
    </w:p>
    <w:p w14:paraId="257BC33C" w14:textId="77777777" w:rsidR="009E1E07" w:rsidRDefault="009E1E07">
      <w:pPr>
        <w:rPr>
          <w:sz w:val="16"/>
        </w:rPr>
        <w:sectPr w:rsidR="009E1E07">
          <w:type w:val="continuous"/>
          <w:pgSz w:w="11910" w:h="16840"/>
          <w:pgMar w:top="980" w:right="1020" w:bottom="800" w:left="1020" w:header="467" w:footer="612" w:gutter="0"/>
          <w:cols w:space="720"/>
        </w:sectPr>
      </w:pPr>
    </w:p>
    <w:p w14:paraId="17FDA2F3" w14:textId="77777777" w:rsidR="009E1E07" w:rsidRDefault="00CA3283">
      <w:pPr>
        <w:pStyle w:val="BodyText"/>
        <w:spacing w:before="91"/>
        <w:ind w:left="112"/>
      </w:pPr>
      <w:r>
        <w:rPr>
          <w:color w:val="585858"/>
        </w:rPr>
        <w:lastRenderedPageBreak/>
        <w:t>The</w:t>
      </w:r>
      <w:r>
        <w:rPr>
          <w:color w:val="585858"/>
          <w:spacing w:val="-6"/>
        </w:rPr>
        <w:t xml:space="preserve"> </w:t>
      </w:r>
      <w:r>
        <w:rPr>
          <w:color w:val="585858"/>
        </w:rPr>
        <w:t>key</w:t>
      </w:r>
      <w:r>
        <w:rPr>
          <w:color w:val="585858"/>
          <w:spacing w:val="-8"/>
        </w:rPr>
        <w:t xml:space="preserve"> </w:t>
      </w:r>
      <w:r>
        <w:rPr>
          <w:color w:val="585858"/>
        </w:rPr>
        <w:t>findings</w:t>
      </w:r>
      <w:r>
        <w:rPr>
          <w:color w:val="585858"/>
          <w:spacing w:val="-3"/>
        </w:rPr>
        <w:t xml:space="preserve"> </w:t>
      </w:r>
      <w:r>
        <w:rPr>
          <w:color w:val="585858"/>
        </w:rPr>
        <w:t>from</w:t>
      </w:r>
      <w:r>
        <w:rPr>
          <w:color w:val="585858"/>
          <w:spacing w:val="-9"/>
        </w:rPr>
        <w:t xml:space="preserve"> </w:t>
      </w:r>
      <w:r>
        <w:rPr>
          <w:color w:val="585858"/>
        </w:rPr>
        <w:t>the</w:t>
      </w:r>
      <w:r>
        <w:rPr>
          <w:color w:val="585858"/>
          <w:spacing w:val="-5"/>
        </w:rPr>
        <w:t xml:space="preserve"> </w:t>
      </w:r>
      <w:r>
        <w:rPr>
          <w:color w:val="585858"/>
        </w:rPr>
        <w:t>assessment</w:t>
      </w:r>
      <w:r>
        <w:rPr>
          <w:color w:val="585858"/>
          <w:spacing w:val="-8"/>
        </w:rPr>
        <w:t xml:space="preserve"> </w:t>
      </w:r>
      <w:r>
        <w:rPr>
          <w:color w:val="585858"/>
        </w:rPr>
        <w:t>of</w:t>
      </w:r>
      <w:r>
        <w:rPr>
          <w:color w:val="585858"/>
          <w:spacing w:val="-7"/>
        </w:rPr>
        <w:t xml:space="preserve"> </w:t>
      </w:r>
      <w:r>
        <w:rPr>
          <w:color w:val="585858"/>
        </w:rPr>
        <w:t>the</w:t>
      </w:r>
      <w:r>
        <w:rPr>
          <w:color w:val="585858"/>
          <w:spacing w:val="-5"/>
        </w:rPr>
        <w:t xml:space="preserve"> </w:t>
      </w:r>
      <w:r>
        <w:rPr>
          <w:color w:val="585858"/>
        </w:rPr>
        <w:t>available</w:t>
      </w:r>
      <w:r>
        <w:rPr>
          <w:color w:val="585858"/>
          <w:spacing w:val="-5"/>
        </w:rPr>
        <w:t xml:space="preserve"> </w:t>
      </w:r>
      <w:r>
        <w:rPr>
          <w:color w:val="585858"/>
        </w:rPr>
        <w:t>water</w:t>
      </w:r>
      <w:r>
        <w:rPr>
          <w:color w:val="585858"/>
          <w:spacing w:val="-4"/>
        </w:rPr>
        <w:t xml:space="preserve"> </w:t>
      </w:r>
      <w:r>
        <w:rPr>
          <w:color w:val="585858"/>
        </w:rPr>
        <w:t>quality</w:t>
      </w:r>
      <w:r>
        <w:rPr>
          <w:color w:val="585858"/>
          <w:spacing w:val="-3"/>
        </w:rPr>
        <w:t xml:space="preserve"> </w:t>
      </w:r>
      <w:r>
        <w:rPr>
          <w:color w:val="585858"/>
        </w:rPr>
        <w:t>data</w:t>
      </w:r>
      <w:r>
        <w:rPr>
          <w:color w:val="585858"/>
          <w:spacing w:val="-5"/>
        </w:rPr>
        <w:t xml:space="preserve"> </w:t>
      </w:r>
      <w:r>
        <w:rPr>
          <w:color w:val="585858"/>
          <w:spacing w:val="-4"/>
        </w:rPr>
        <w:t>are:</w:t>
      </w:r>
    </w:p>
    <w:p w14:paraId="7861090F" w14:textId="77777777" w:rsidR="009E1E07" w:rsidRDefault="009E1E07">
      <w:pPr>
        <w:pStyle w:val="BodyText"/>
        <w:spacing w:before="1"/>
      </w:pPr>
    </w:p>
    <w:p w14:paraId="3DA57AE9" w14:textId="77777777" w:rsidR="009E1E07" w:rsidRDefault="00CA3283">
      <w:pPr>
        <w:pStyle w:val="BodyText"/>
        <w:tabs>
          <w:tab w:val="left" w:pos="467"/>
        </w:tabs>
        <w:spacing w:line="360" w:lineRule="auto"/>
        <w:ind w:left="468" w:right="255" w:hanging="355"/>
      </w:pPr>
      <w:r>
        <w:rPr>
          <w:noProof/>
        </w:rPr>
        <w:drawing>
          <wp:inline distT="0" distB="0" distL="0" distR="0" wp14:anchorId="5D10E50C" wp14:editId="6C2FF34B">
            <wp:extent cx="91439" cy="91439"/>
            <wp:effectExtent l="0" t="0" r="0" b="0"/>
            <wp:docPr id="317" name="Image 3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Across</w:t>
      </w:r>
      <w:r>
        <w:rPr>
          <w:color w:val="5F5F5F"/>
          <w:spacing w:val="-1"/>
        </w:rPr>
        <w:t xml:space="preserve"> </w:t>
      </w:r>
      <w:r>
        <w:rPr>
          <w:color w:val="5F5F5F"/>
        </w:rPr>
        <w:t>all</w:t>
      </w:r>
      <w:r>
        <w:rPr>
          <w:color w:val="5F5F5F"/>
          <w:spacing w:val="-3"/>
        </w:rPr>
        <w:t xml:space="preserve"> </w:t>
      </w:r>
      <w:r>
        <w:rPr>
          <w:color w:val="5F5F5F"/>
        </w:rPr>
        <w:t>selected</w:t>
      </w:r>
      <w:r>
        <w:rPr>
          <w:color w:val="5F5F5F"/>
          <w:spacing w:val="-3"/>
        </w:rPr>
        <w:t xml:space="preserve"> </w:t>
      </w:r>
      <w:r>
        <w:rPr>
          <w:color w:val="5F5F5F"/>
        </w:rPr>
        <w:t>waterways, pH</w:t>
      </w:r>
      <w:r>
        <w:rPr>
          <w:color w:val="5F5F5F"/>
          <w:spacing w:val="-4"/>
        </w:rPr>
        <w:t xml:space="preserve"> </w:t>
      </w:r>
      <w:r>
        <w:rPr>
          <w:color w:val="5F5F5F"/>
        </w:rPr>
        <w:t>was</w:t>
      </w:r>
      <w:r>
        <w:rPr>
          <w:color w:val="5F5F5F"/>
          <w:spacing w:val="-5"/>
        </w:rPr>
        <w:t xml:space="preserve"> </w:t>
      </w:r>
      <w:r>
        <w:rPr>
          <w:color w:val="5F5F5F"/>
        </w:rPr>
        <w:t>circumneutral</w:t>
      </w:r>
      <w:r>
        <w:rPr>
          <w:color w:val="5F5F5F"/>
          <w:spacing w:val="-3"/>
        </w:rPr>
        <w:t xml:space="preserve"> </w:t>
      </w:r>
      <w:r>
        <w:rPr>
          <w:color w:val="5F5F5F"/>
        </w:rPr>
        <w:t>to</w:t>
      </w:r>
      <w:r>
        <w:rPr>
          <w:color w:val="5F5F5F"/>
          <w:spacing w:val="-3"/>
        </w:rPr>
        <w:t xml:space="preserve"> </w:t>
      </w:r>
      <w:r>
        <w:rPr>
          <w:color w:val="5F5F5F"/>
        </w:rPr>
        <w:t>slightly</w:t>
      </w:r>
      <w:r>
        <w:rPr>
          <w:color w:val="5F5F5F"/>
          <w:spacing w:val="-1"/>
        </w:rPr>
        <w:t xml:space="preserve"> </w:t>
      </w:r>
      <w:r>
        <w:rPr>
          <w:color w:val="5F5F5F"/>
        </w:rPr>
        <w:t>alkaline, ranging</w:t>
      </w:r>
      <w:r>
        <w:rPr>
          <w:color w:val="5F5F5F"/>
          <w:spacing w:val="-3"/>
        </w:rPr>
        <w:t xml:space="preserve"> </w:t>
      </w:r>
      <w:r>
        <w:rPr>
          <w:color w:val="5F5F5F"/>
        </w:rPr>
        <w:t>from</w:t>
      </w:r>
      <w:r>
        <w:rPr>
          <w:color w:val="5F5F5F"/>
          <w:spacing w:val="-1"/>
        </w:rPr>
        <w:t xml:space="preserve"> </w:t>
      </w:r>
      <w:r>
        <w:rPr>
          <w:color w:val="5F5F5F"/>
        </w:rPr>
        <w:t>6.6</w:t>
      </w:r>
      <w:r>
        <w:rPr>
          <w:color w:val="5F5F5F"/>
          <w:spacing w:val="-3"/>
        </w:rPr>
        <w:t xml:space="preserve"> </w:t>
      </w:r>
      <w:r>
        <w:rPr>
          <w:color w:val="5F5F5F"/>
        </w:rPr>
        <w:t>to</w:t>
      </w:r>
      <w:r>
        <w:rPr>
          <w:color w:val="5F5F5F"/>
          <w:spacing w:val="-7"/>
        </w:rPr>
        <w:t xml:space="preserve"> </w:t>
      </w:r>
      <w:r>
        <w:rPr>
          <w:color w:val="5F5F5F"/>
        </w:rPr>
        <w:t>7.7,</w:t>
      </w:r>
      <w:r>
        <w:rPr>
          <w:color w:val="5F5F5F"/>
          <w:spacing w:val="-5"/>
        </w:rPr>
        <w:t xml:space="preserve"> </w:t>
      </w:r>
      <w:r>
        <w:rPr>
          <w:color w:val="5F5F5F"/>
        </w:rPr>
        <w:t>except for Stony Creek (pH 6.5) which does not meet the ERS (25</w:t>
      </w:r>
      <w:r>
        <w:rPr>
          <w:color w:val="5F5F5F"/>
          <w:vertAlign w:val="superscript"/>
        </w:rPr>
        <w:t>th</w:t>
      </w:r>
      <w:r>
        <w:rPr>
          <w:color w:val="5F5F5F"/>
        </w:rPr>
        <w:t xml:space="preserve"> percentile) for pH (≥6.7).</w:t>
      </w:r>
    </w:p>
    <w:p w14:paraId="10691D3B" w14:textId="77777777" w:rsidR="009E1E07" w:rsidRDefault="00CA3283">
      <w:pPr>
        <w:pStyle w:val="BodyText"/>
        <w:tabs>
          <w:tab w:val="left" w:pos="467"/>
        </w:tabs>
        <w:spacing w:before="121" w:line="360" w:lineRule="auto"/>
        <w:ind w:left="468" w:right="255" w:hanging="355"/>
      </w:pPr>
      <w:r>
        <w:rPr>
          <w:noProof/>
        </w:rPr>
        <w:drawing>
          <wp:inline distT="0" distB="0" distL="0" distR="0" wp14:anchorId="069580B5" wp14:editId="307747FE">
            <wp:extent cx="91439" cy="91439"/>
            <wp:effectExtent l="0" t="0" r="0" b="0"/>
            <wp:docPr id="318" name="Image 3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 xml:space="preserve">EC ranged from 270 </w:t>
      </w:r>
      <w:proofErr w:type="spellStart"/>
      <w:r>
        <w:rPr>
          <w:color w:val="5F5F5F"/>
        </w:rPr>
        <w:t>microsiemens</w:t>
      </w:r>
      <w:proofErr w:type="spellEnd"/>
      <w:r>
        <w:rPr>
          <w:color w:val="5F5F5F"/>
        </w:rPr>
        <w:t xml:space="preserve"> per </w:t>
      </w:r>
      <w:proofErr w:type="spellStart"/>
      <w:r>
        <w:rPr>
          <w:color w:val="5F5F5F"/>
        </w:rPr>
        <w:t>centimetre</w:t>
      </w:r>
      <w:proofErr w:type="spellEnd"/>
      <w:r>
        <w:rPr>
          <w:color w:val="5F5F5F"/>
        </w:rPr>
        <w:t xml:space="preserve"> (µS/cm) to 777.5 µS/cm, which does not meet the ERS 75</w:t>
      </w:r>
      <w:r>
        <w:rPr>
          <w:color w:val="5F5F5F"/>
          <w:vertAlign w:val="superscript"/>
        </w:rPr>
        <w:t>th</w:t>
      </w:r>
      <w:r>
        <w:rPr>
          <w:color w:val="5F5F5F"/>
        </w:rPr>
        <w:t xml:space="preserve"> percentile for EC (≤100 to 250 µS/cm). The exception was Fish Creek (1994 to 1995) which had</w:t>
      </w:r>
      <w:r>
        <w:rPr>
          <w:color w:val="5F5F5F"/>
          <w:spacing w:val="-2"/>
        </w:rPr>
        <w:t xml:space="preserve"> </w:t>
      </w:r>
      <w:r>
        <w:rPr>
          <w:color w:val="5F5F5F"/>
        </w:rPr>
        <w:t>one</w:t>
      </w:r>
      <w:r>
        <w:rPr>
          <w:color w:val="5F5F5F"/>
          <w:spacing w:val="-2"/>
        </w:rPr>
        <w:t xml:space="preserve"> </w:t>
      </w:r>
      <w:r>
        <w:rPr>
          <w:color w:val="5F5F5F"/>
        </w:rPr>
        <w:t>record</w:t>
      </w:r>
      <w:r>
        <w:rPr>
          <w:color w:val="5F5F5F"/>
          <w:spacing w:val="-2"/>
        </w:rPr>
        <w:t xml:space="preserve"> </w:t>
      </w:r>
      <w:r>
        <w:rPr>
          <w:color w:val="5F5F5F"/>
        </w:rPr>
        <w:t>of EC</w:t>
      </w:r>
      <w:r>
        <w:rPr>
          <w:color w:val="5F5F5F"/>
          <w:spacing w:val="-6"/>
        </w:rPr>
        <w:t xml:space="preserve"> </w:t>
      </w:r>
      <w:r>
        <w:rPr>
          <w:color w:val="5F5F5F"/>
        </w:rPr>
        <w:t>value</w:t>
      </w:r>
      <w:r>
        <w:rPr>
          <w:color w:val="5F5F5F"/>
          <w:spacing w:val="-2"/>
        </w:rPr>
        <w:t xml:space="preserve"> </w:t>
      </w:r>
      <w:r>
        <w:rPr>
          <w:color w:val="5F5F5F"/>
        </w:rPr>
        <w:t>of 492</w:t>
      </w:r>
      <w:r>
        <w:rPr>
          <w:color w:val="5F5F5F"/>
          <w:spacing w:val="-3"/>
        </w:rPr>
        <w:t xml:space="preserve"> </w:t>
      </w:r>
      <w:r>
        <w:rPr>
          <w:color w:val="5F5F5F"/>
        </w:rPr>
        <w:t>µS/cm,</w:t>
      </w:r>
      <w:r>
        <w:rPr>
          <w:color w:val="5F5F5F"/>
          <w:spacing w:val="-3"/>
        </w:rPr>
        <w:t xml:space="preserve"> </w:t>
      </w:r>
      <w:r>
        <w:rPr>
          <w:color w:val="5F5F5F"/>
        </w:rPr>
        <w:t>which</w:t>
      </w:r>
      <w:r>
        <w:rPr>
          <w:color w:val="5F5F5F"/>
          <w:spacing w:val="-2"/>
        </w:rPr>
        <w:t xml:space="preserve"> </w:t>
      </w:r>
      <w:r>
        <w:rPr>
          <w:color w:val="5F5F5F"/>
        </w:rPr>
        <w:t>met</w:t>
      </w:r>
      <w:r>
        <w:rPr>
          <w:color w:val="5F5F5F"/>
          <w:spacing w:val="-3"/>
        </w:rPr>
        <w:t xml:space="preserve"> </w:t>
      </w:r>
      <w:r>
        <w:rPr>
          <w:color w:val="5F5F5F"/>
        </w:rPr>
        <w:t>the</w:t>
      </w:r>
      <w:r>
        <w:rPr>
          <w:color w:val="5F5F5F"/>
          <w:spacing w:val="-2"/>
        </w:rPr>
        <w:t xml:space="preserve"> </w:t>
      </w:r>
      <w:r>
        <w:rPr>
          <w:color w:val="5F5F5F"/>
        </w:rPr>
        <w:t>ERS 75</w:t>
      </w:r>
      <w:r>
        <w:rPr>
          <w:color w:val="5F5F5F"/>
          <w:vertAlign w:val="superscript"/>
        </w:rPr>
        <w:t>th</w:t>
      </w:r>
      <w:r>
        <w:rPr>
          <w:color w:val="5F5F5F"/>
          <w:spacing w:val="-4"/>
        </w:rPr>
        <w:t xml:space="preserve"> </w:t>
      </w:r>
      <w:r>
        <w:rPr>
          <w:color w:val="5F5F5F"/>
        </w:rPr>
        <w:t>–</w:t>
      </w:r>
      <w:r>
        <w:rPr>
          <w:color w:val="5F5F5F"/>
          <w:spacing w:val="-2"/>
        </w:rPr>
        <w:t xml:space="preserve"> </w:t>
      </w:r>
      <w:r>
        <w:rPr>
          <w:color w:val="5F5F5F"/>
        </w:rPr>
        <w:t>percentile</w:t>
      </w:r>
      <w:r>
        <w:rPr>
          <w:color w:val="5F5F5F"/>
          <w:spacing w:val="-3"/>
        </w:rPr>
        <w:t xml:space="preserve"> </w:t>
      </w:r>
      <w:r>
        <w:rPr>
          <w:color w:val="5F5F5F"/>
        </w:rPr>
        <w:t>for</w:t>
      </w:r>
      <w:r>
        <w:rPr>
          <w:color w:val="5F5F5F"/>
          <w:spacing w:val="-4"/>
        </w:rPr>
        <w:t xml:space="preserve"> </w:t>
      </w:r>
      <w:r>
        <w:rPr>
          <w:color w:val="5F5F5F"/>
        </w:rPr>
        <w:t>EC. No</w:t>
      </w:r>
      <w:r>
        <w:rPr>
          <w:color w:val="5F5F5F"/>
          <w:spacing w:val="-6"/>
        </w:rPr>
        <w:t xml:space="preserve"> </w:t>
      </w:r>
      <w:r>
        <w:rPr>
          <w:color w:val="5F5F5F"/>
        </w:rPr>
        <w:t>EC</w:t>
      </w:r>
      <w:r>
        <w:rPr>
          <w:color w:val="5F5F5F"/>
          <w:spacing w:val="-2"/>
        </w:rPr>
        <w:t xml:space="preserve"> </w:t>
      </w:r>
      <w:r>
        <w:rPr>
          <w:color w:val="5F5F5F"/>
        </w:rPr>
        <w:t>data</w:t>
      </w:r>
      <w:r>
        <w:rPr>
          <w:color w:val="5F5F5F"/>
          <w:spacing w:val="-2"/>
        </w:rPr>
        <w:t xml:space="preserve"> </w:t>
      </w:r>
      <w:r>
        <w:rPr>
          <w:color w:val="5F5F5F"/>
        </w:rPr>
        <w:t xml:space="preserve">was recorded at the gauge in the </w:t>
      </w:r>
      <w:proofErr w:type="spellStart"/>
      <w:r>
        <w:rPr>
          <w:color w:val="5F5F5F"/>
        </w:rPr>
        <w:t>Morwell</w:t>
      </w:r>
      <w:proofErr w:type="spellEnd"/>
      <w:r>
        <w:rPr>
          <w:color w:val="5F5F5F"/>
        </w:rPr>
        <w:t xml:space="preserve"> River (1999 to 2002).</w:t>
      </w:r>
    </w:p>
    <w:p w14:paraId="2B931915" w14:textId="77777777" w:rsidR="009E1E07" w:rsidRDefault="00CA3283">
      <w:pPr>
        <w:pStyle w:val="BodyText"/>
        <w:tabs>
          <w:tab w:val="left" w:pos="467"/>
        </w:tabs>
        <w:spacing w:before="123" w:line="360" w:lineRule="auto"/>
        <w:ind w:left="468" w:right="557" w:hanging="356"/>
        <w:jc w:val="both"/>
      </w:pPr>
      <w:r>
        <w:rPr>
          <w:noProof/>
        </w:rPr>
        <w:drawing>
          <wp:inline distT="0" distB="0" distL="0" distR="0" wp14:anchorId="6B11A381" wp14:editId="1EBA699A">
            <wp:extent cx="91439" cy="91439"/>
            <wp:effectExtent l="0" t="0" r="0" b="0"/>
            <wp:docPr id="319" name="Image 3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No</w:t>
      </w:r>
      <w:r>
        <w:rPr>
          <w:color w:val="5F5F5F"/>
          <w:spacing w:val="-2"/>
        </w:rPr>
        <w:t xml:space="preserve"> </w:t>
      </w:r>
      <w:r>
        <w:rPr>
          <w:color w:val="5F5F5F"/>
        </w:rPr>
        <w:t>pH</w:t>
      </w:r>
      <w:r>
        <w:rPr>
          <w:color w:val="5F5F5F"/>
          <w:spacing w:val="-2"/>
        </w:rPr>
        <w:t xml:space="preserve"> </w:t>
      </w:r>
      <w:r>
        <w:rPr>
          <w:color w:val="5F5F5F"/>
        </w:rPr>
        <w:t>and</w:t>
      </w:r>
      <w:r>
        <w:rPr>
          <w:color w:val="5F5F5F"/>
          <w:spacing w:val="-2"/>
        </w:rPr>
        <w:t xml:space="preserve"> </w:t>
      </w:r>
      <w:r>
        <w:rPr>
          <w:color w:val="5F5F5F"/>
        </w:rPr>
        <w:t>EC</w:t>
      </w:r>
      <w:r>
        <w:rPr>
          <w:color w:val="5F5F5F"/>
          <w:spacing w:val="-2"/>
        </w:rPr>
        <w:t xml:space="preserve"> </w:t>
      </w:r>
      <w:r>
        <w:rPr>
          <w:color w:val="5F5F5F"/>
        </w:rPr>
        <w:t>data</w:t>
      </w:r>
      <w:r>
        <w:rPr>
          <w:color w:val="5F5F5F"/>
          <w:spacing w:val="-2"/>
        </w:rPr>
        <w:t xml:space="preserve"> </w:t>
      </w:r>
      <w:r>
        <w:rPr>
          <w:color w:val="5F5F5F"/>
        </w:rPr>
        <w:t>were</w:t>
      </w:r>
      <w:r>
        <w:rPr>
          <w:color w:val="5F5F5F"/>
          <w:spacing w:val="-2"/>
        </w:rPr>
        <w:t xml:space="preserve"> </w:t>
      </w:r>
      <w:r>
        <w:rPr>
          <w:color w:val="5F5F5F"/>
        </w:rPr>
        <w:t>recorded</w:t>
      </w:r>
      <w:r>
        <w:rPr>
          <w:color w:val="5F5F5F"/>
          <w:spacing w:val="-2"/>
        </w:rPr>
        <w:t xml:space="preserve"> </w:t>
      </w:r>
      <w:r>
        <w:rPr>
          <w:color w:val="5F5F5F"/>
        </w:rPr>
        <w:t>at the</w:t>
      </w:r>
      <w:r>
        <w:rPr>
          <w:color w:val="5F5F5F"/>
          <w:spacing w:val="-2"/>
        </w:rPr>
        <w:t xml:space="preserve"> </w:t>
      </w:r>
      <w:r>
        <w:rPr>
          <w:color w:val="5F5F5F"/>
        </w:rPr>
        <w:t>gauge</w:t>
      </w:r>
      <w:r>
        <w:rPr>
          <w:color w:val="5F5F5F"/>
          <w:spacing w:val="-2"/>
        </w:rPr>
        <w:t xml:space="preserve"> </w:t>
      </w:r>
      <w:r>
        <w:rPr>
          <w:color w:val="5F5F5F"/>
        </w:rPr>
        <w:t>in</w:t>
      </w:r>
      <w:r>
        <w:rPr>
          <w:color w:val="5F5F5F"/>
          <w:spacing w:val="-2"/>
        </w:rPr>
        <w:t xml:space="preserve"> </w:t>
      </w:r>
      <w:r>
        <w:rPr>
          <w:color w:val="5F5F5F"/>
        </w:rPr>
        <w:t>the</w:t>
      </w:r>
      <w:r>
        <w:rPr>
          <w:color w:val="5F5F5F"/>
          <w:spacing w:val="-12"/>
        </w:rPr>
        <w:t xml:space="preserve"> </w:t>
      </w:r>
      <w:proofErr w:type="spellStart"/>
      <w:r>
        <w:rPr>
          <w:color w:val="5F5F5F"/>
        </w:rPr>
        <w:t>Morwell</w:t>
      </w:r>
      <w:proofErr w:type="spellEnd"/>
      <w:r>
        <w:rPr>
          <w:color w:val="5F5F5F"/>
          <w:spacing w:val="-2"/>
        </w:rPr>
        <w:t xml:space="preserve"> </w:t>
      </w:r>
      <w:r>
        <w:rPr>
          <w:color w:val="5F5F5F"/>
        </w:rPr>
        <w:t>River, and</w:t>
      </w:r>
      <w:r>
        <w:rPr>
          <w:color w:val="5F5F5F"/>
          <w:spacing w:val="-2"/>
        </w:rPr>
        <w:t xml:space="preserve"> </w:t>
      </w:r>
      <w:r>
        <w:rPr>
          <w:color w:val="5F5F5F"/>
        </w:rPr>
        <w:t>no</w:t>
      </w:r>
      <w:r>
        <w:rPr>
          <w:color w:val="5F5F5F"/>
          <w:spacing w:val="-2"/>
        </w:rPr>
        <w:t xml:space="preserve"> </w:t>
      </w:r>
      <w:r>
        <w:rPr>
          <w:color w:val="5F5F5F"/>
        </w:rPr>
        <w:t>turbidity data</w:t>
      </w:r>
      <w:r>
        <w:rPr>
          <w:color w:val="5F5F5F"/>
          <w:spacing w:val="-2"/>
        </w:rPr>
        <w:t xml:space="preserve"> </w:t>
      </w:r>
      <w:r>
        <w:rPr>
          <w:color w:val="5F5F5F"/>
        </w:rPr>
        <w:t>in</w:t>
      </w:r>
      <w:r>
        <w:rPr>
          <w:color w:val="5F5F5F"/>
          <w:spacing w:val="-7"/>
        </w:rPr>
        <w:t xml:space="preserve"> </w:t>
      </w:r>
      <w:proofErr w:type="spellStart"/>
      <w:r>
        <w:rPr>
          <w:color w:val="5F5F5F"/>
        </w:rPr>
        <w:t>Tarwin</w:t>
      </w:r>
      <w:proofErr w:type="spellEnd"/>
      <w:r>
        <w:rPr>
          <w:color w:val="5F5F5F"/>
        </w:rPr>
        <w:t xml:space="preserve"> River East Branch was available from </w:t>
      </w:r>
      <w:proofErr w:type="spellStart"/>
      <w:r>
        <w:rPr>
          <w:color w:val="5F5F5F"/>
        </w:rPr>
        <w:t>WaterWatch</w:t>
      </w:r>
      <w:proofErr w:type="spellEnd"/>
      <w:r>
        <w:rPr>
          <w:color w:val="5F5F5F"/>
        </w:rPr>
        <w:t>.</w:t>
      </w:r>
    </w:p>
    <w:p w14:paraId="4535FA65" w14:textId="77777777" w:rsidR="009E1E07" w:rsidRDefault="00CA3283">
      <w:pPr>
        <w:pStyle w:val="BodyText"/>
        <w:tabs>
          <w:tab w:val="left" w:pos="467"/>
        </w:tabs>
        <w:spacing w:before="117" w:line="360" w:lineRule="auto"/>
        <w:ind w:left="467" w:right="331" w:hanging="355"/>
        <w:jc w:val="both"/>
      </w:pPr>
      <w:r>
        <w:rPr>
          <w:noProof/>
        </w:rPr>
        <w:drawing>
          <wp:inline distT="0" distB="0" distL="0" distR="0" wp14:anchorId="7071F569" wp14:editId="5EE0AD63">
            <wp:extent cx="91439" cy="91439"/>
            <wp:effectExtent l="0" t="0" r="0" b="0"/>
            <wp:docPr id="320" name="Image 3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Turbidity levels ranged</w:t>
      </w:r>
      <w:r>
        <w:rPr>
          <w:color w:val="5F5F5F"/>
          <w:spacing w:val="-2"/>
        </w:rPr>
        <w:t xml:space="preserve"> </w:t>
      </w:r>
      <w:r>
        <w:rPr>
          <w:color w:val="5F5F5F"/>
        </w:rPr>
        <w:t>from 25</w:t>
      </w:r>
      <w:r>
        <w:rPr>
          <w:color w:val="5F5F5F"/>
          <w:spacing w:val="-7"/>
        </w:rPr>
        <w:t xml:space="preserve"> </w:t>
      </w:r>
      <w:r>
        <w:rPr>
          <w:color w:val="5F5F5F"/>
        </w:rPr>
        <w:t>micrograms per</w:t>
      </w:r>
      <w:r>
        <w:rPr>
          <w:color w:val="5F5F5F"/>
          <w:spacing w:val="-5"/>
        </w:rPr>
        <w:t xml:space="preserve"> </w:t>
      </w:r>
      <w:proofErr w:type="spellStart"/>
      <w:r>
        <w:rPr>
          <w:color w:val="5F5F5F"/>
        </w:rPr>
        <w:t>litre</w:t>
      </w:r>
      <w:proofErr w:type="spellEnd"/>
      <w:r>
        <w:rPr>
          <w:color w:val="5F5F5F"/>
          <w:spacing w:val="-2"/>
        </w:rPr>
        <w:t xml:space="preserve"> </w:t>
      </w:r>
      <w:r>
        <w:rPr>
          <w:color w:val="5F5F5F"/>
        </w:rPr>
        <w:t>(µg/L) to</w:t>
      </w:r>
      <w:r>
        <w:rPr>
          <w:color w:val="5F5F5F"/>
          <w:spacing w:val="-2"/>
        </w:rPr>
        <w:t xml:space="preserve"> </w:t>
      </w:r>
      <w:r>
        <w:rPr>
          <w:color w:val="5F5F5F"/>
        </w:rPr>
        <w:t>47.5</w:t>
      </w:r>
      <w:r>
        <w:rPr>
          <w:color w:val="5F5F5F"/>
          <w:spacing w:val="-10"/>
        </w:rPr>
        <w:t xml:space="preserve"> </w:t>
      </w:r>
      <w:r>
        <w:rPr>
          <w:color w:val="5F5F5F"/>
        </w:rPr>
        <w:t>µg/L,</w:t>
      </w:r>
      <w:r>
        <w:rPr>
          <w:color w:val="5F5F5F"/>
          <w:spacing w:val="-4"/>
        </w:rPr>
        <w:t xml:space="preserve"> </w:t>
      </w:r>
      <w:r>
        <w:rPr>
          <w:color w:val="5F5F5F"/>
        </w:rPr>
        <w:t>which</w:t>
      </w:r>
      <w:r>
        <w:rPr>
          <w:color w:val="5F5F5F"/>
          <w:spacing w:val="-2"/>
        </w:rPr>
        <w:t xml:space="preserve"> </w:t>
      </w:r>
      <w:r>
        <w:rPr>
          <w:color w:val="5F5F5F"/>
        </w:rPr>
        <w:t>(exceeded</w:t>
      </w:r>
      <w:r>
        <w:rPr>
          <w:color w:val="5F5F5F"/>
          <w:spacing w:val="-2"/>
        </w:rPr>
        <w:t xml:space="preserve"> </w:t>
      </w:r>
      <w:r>
        <w:rPr>
          <w:color w:val="5F5F5F"/>
        </w:rPr>
        <w:t>the</w:t>
      </w:r>
      <w:r>
        <w:rPr>
          <w:color w:val="5F5F5F"/>
          <w:spacing w:val="-2"/>
        </w:rPr>
        <w:t xml:space="preserve"> </w:t>
      </w:r>
      <w:r>
        <w:rPr>
          <w:color w:val="5F5F5F"/>
        </w:rPr>
        <w:t>ERS</w:t>
      </w:r>
      <w:r>
        <w:rPr>
          <w:color w:val="5F5F5F"/>
          <w:spacing w:val="-5"/>
        </w:rPr>
        <w:t xml:space="preserve"> </w:t>
      </w:r>
      <w:r>
        <w:rPr>
          <w:color w:val="5F5F5F"/>
        </w:rPr>
        <w:t>75</w:t>
      </w:r>
      <w:r>
        <w:rPr>
          <w:color w:val="5F5F5F"/>
          <w:vertAlign w:val="superscript"/>
        </w:rPr>
        <w:t>th</w:t>
      </w:r>
      <w:r>
        <w:rPr>
          <w:color w:val="5F5F5F"/>
        </w:rPr>
        <w:t xml:space="preserve"> percentile</w:t>
      </w:r>
      <w:r>
        <w:rPr>
          <w:color w:val="5F5F5F"/>
          <w:spacing w:val="-2"/>
        </w:rPr>
        <w:t xml:space="preserve"> </w:t>
      </w:r>
      <w:r>
        <w:rPr>
          <w:color w:val="5F5F5F"/>
        </w:rPr>
        <w:t>for turbidity (≤15</w:t>
      </w:r>
      <w:r>
        <w:rPr>
          <w:color w:val="5F5F5F"/>
          <w:spacing w:val="-6"/>
        </w:rPr>
        <w:t xml:space="preserve"> </w:t>
      </w:r>
      <w:r>
        <w:rPr>
          <w:color w:val="5F5F5F"/>
        </w:rPr>
        <w:t>to</w:t>
      </w:r>
      <w:r>
        <w:rPr>
          <w:color w:val="5F5F5F"/>
          <w:spacing w:val="-1"/>
        </w:rPr>
        <w:t xml:space="preserve"> </w:t>
      </w:r>
      <w:r>
        <w:rPr>
          <w:color w:val="5F5F5F"/>
        </w:rPr>
        <w:t>25</w:t>
      </w:r>
      <w:r>
        <w:rPr>
          <w:color w:val="5F5F5F"/>
          <w:spacing w:val="-2"/>
        </w:rPr>
        <w:t xml:space="preserve"> </w:t>
      </w:r>
      <w:r>
        <w:rPr>
          <w:color w:val="5F5F5F"/>
        </w:rPr>
        <w:t>µg/L).</w:t>
      </w:r>
      <w:r>
        <w:rPr>
          <w:color w:val="5F5F5F"/>
          <w:spacing w:val="-3"/>
        </w:rPr>
        <w:t xml:space="preserve"> </w:t>
      </w:r>
      <w:r>
        <w:rPr>
          <w:color w:val="5F5F5F"/>
        </w:rPr>
        <w:t>These</w:t>
      </w:r>
      <w:r>
        <w:rPr>
          <w:color w:val="5F5F5F"/>
          <w:spacing w:val="-1"/>
        </w:rPr>
        <w:t xml:space="preserve"> </w:t>
      </w:r>
      <w:r>
        <w:rPr>
          <w:color w:val="5F5F5F"/>
        </w:rPr>
        <w:t>results</w:t>
      </w:r>
      <w:r>
        <w:rPr>
          <w:color w:val="5F5F5F"/>
          <w:spacing w:val="-9"/>
        </w:rPr>
        <w:t xml:space="preserve"> </w:t>
      </w:r>
      <w:r>
        <w:rPr>
          <w:color w:val="5F5F5F"/>
        </w:rPr>
        <w:t>may be</w:t>
      </w:r>
      <w:r>
        <w:rPr>
          <w:color w:val="5F5F5F"/>
          <w:spacing w:val="-1"/>
        </w:rPr>
        <w:t xml:space="preserve"> </w:t>
      </w:r>
      <w:r>
        <w:rPr>
          <w:color w:val="5F5F5F"/>
        </w:rPr>
        <w:t>attributed</w:t>
      </w:r>
      <w:r>
        <w:rPr>
          <w:color w:val="5F5F5F"/>
          <w:spacing w:val="-1"/>
        </w:rPr>
        <w:t xml:space="preserve"> </w:t>
      </w:r>
      <w:r>
        <w:rPr>
          <w:color w:val="5F5F5F"/>
        </w:rPr>
        <w:t>to</w:t>
      </w:r>
      <w:r>
        <w:rPr>
          <w:color w:val="5F5F5F"/>
          <w:spacing w:val="-1"/>
        </w:rPr>
        <w:t xml:space="preserve"> </w:t>
      </w:r>
      <w:r>
        <w:rPr>
          <w:color w:val="5F5F5F"/>
        </w:rPr>
        <w:t>sediment</w:t>
      </w:r>
      <w:r>
        <w:rPr>
          <w:color w:val="5F5F5F"/>
          <w:spacing w:val="-3"/>
        </w:rPr>
        <w:t xml:space="preserve"> </w:t>
      </w:r>
      <w:r>
        <w:rPr>
          <w:color w:val="5F5F5F"/>
        </w:rPr>
        <w:t>emerging</w:t>
      </w:r>
      <w:r>
        <w:rPr>
          <w:color w:val="5F5F5F"/>
          <w:spacing w:val="-1"/>
        </w:rPr>
        <w:t xml:space="preserve"> </w:t>
      </w:r>
      <w:r>
        <w:rPr>
          <w:color w:val="5F5F5F"/>
        </w:rPr>
        <w:t>from</w:t>
      </w:r>
      <w:r>
        <w:rPr>
          <w:color w:val="5F5F5F"/>
          <w:spacing w:val="-4"/>
        </w:rPr>
        <w:t xml:space="preserve"> </w:t>
      </w:r>
      <w:r>
        <w:rPr>
          <w:color w:val="5F5F5F"/>
        </w:rPr>
        <w:t>the surroundings or disturbance of bottom sediments during the time data was collected.</w:t>
      </w:r>
    </w:p>
    <w:p w14:paraId="42D3BE45" w14:textId="77777777" w:rsidR="009E1E07" w:rsidRDefault="00CA3283">
      <w:pPr>
        <w:pStyle w:val="BodyText"/>
        <w:tabs>
          <w:tab w:val="left" w:pos="467"/>
        </w:tabs>
        <w:spacing w:before="121" w:line="360" w:lineRule="auto"/>
        <w:ind w:left="467" w:right="169" w:hanging="355"/>
      </w:pPr>
      <w:r>
        <w:rPr>
          <w:noProof/>
        </w:rPr>
        <w:drawing>
          <wp:inline distT="0" distB="0" distL="0" distR="0" wp14:anchorId="6C688CB3" wp14:editId="01EA91C9">
            <wp:extent cx="91439" cy="91439"/>
            <wp:effectExtent l="0" t="0" r="0" b="0"/>
            <wp:docPr id="321" name="Image 3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Stony Creek recorded</w:t>
      </w:r>
      <w:r>
        <w:rPr>
          <w:color w:val="5F5F5F"/>
          <w:spacing w:val="-2"/>
        </w:rPr>
        <w:t xml:space="preserve"> </w:t>
      </w:r>
      <w:r>
        <w:rPr>
          <w:color w:val="5F5F5F"/>
        </w:rPr>
        <w:t>a</w:t>
      </w:r>
      <w:r>
        <w:rPr>
          <w:color w:val="5F5F5F"/>
          <w:spacing w:val="-7"/>
        </w:rPr>
        <w:t xml:space="preserve"> </w:t>
      </w:r>
      <w:r>
        <w:rPr>
          <w:color w:val="5F5F5F"/>
        </w:rPr>
        <w:t>total</w:t>
      </w:r>
      <w:r>
        <w:rPr>
          <w:color w:val="5F5F5F"/>
          <w:spacing w:val="-2"/>
        </w:rPr>
        <w:t xml:space="preserve"> </w:t>
      </w:r>
      <w:r>
        <w:rPr>
          <w:color w:val="5F5F5F"/>
        </w:rPr>
        <w:t>nitrogen</w:t>
      </w:r>
      <w:r>
        <w:rPr>
          <w:color w:val="5F5F5F"/>
          <w:spacing w:val="-2"/>
        </w:rPr>
        <w:t xml:space="preserve"> </w:t>
      </w:r>
      <w:r>
        <w:rPr>
          <w:color w:val="5F5F5F"/>
        </w:rPr>
        <w:t>concentration</w:t>
      </w:r>
      <w:r>
        <w:rPr>
          <w:color w:val="5F5F5F"/>
          <w:spacing w:val="-2"/>
        </w:rPr>
        <w:t xml:space="preserve"> </w:t>
      </w:r>
      <w:r>
        <w:rPr>
          <w:color w:val="5F5F5F"/>
        </w:rPr>
        <w:t>of</w:t>
      </w:r>
      <w:r>
        <w:rPr>
          <w:color w:val="5F5F5F"/>
          <w:spacing w:val="-6"/>
        </w:rPr>
        <w:t xml:space="preserve"> </w:t>
      </w:r>
      <w:r>
        <w:rPr>
          <w:color w:val="5F5F5F"/>
        </w:rPr>
        <w:t>2,500</w:t>
      </w:r>
      <w:r>
        <w:rPr>
          <w:color w:val="5F5F5F"/>
          <w:spacing w:val="-2"/>
        </w:rPr>
        <w:t xml:space="preserve"> </w:t>
      </w:r>
      <w:r>
        <w:rPr>
          <w:color w:val="5F5F5F"/>
        </w:rPr>
        <w:t>µg/L, exceeding</w:t>
      </w:r>
      <w:r>
        <w:rPr>
          <w:color w:val="5F5F5F"/>
          <w:spacing w:val="-2"/>
        </w:rPr>
        <w:t xml:space="preserve"> </w:t>
      </w:r>
      <w:r>
        <w:rPr>
          <w:color w:val="5F5F5F"/>
        </w:rPr>
        <w:t>the</w:t>
      </w:r>
      <w:r>
        <w:rPr>
          <w:color w:val="5F5F5F"/>
          <w:spacing w:val="-2"/>
        </w:rPr>
        <w:t xml:space="preserve"> </w:t>
      </w:r>
      <w:r>
        <w:rPr>
          <w:color w:val="5F5F5F"/>
        </w:rPr>
        <w:t>ERS</w:t>
      </w:r>
      <w:r>
        <w:rPr>
          <w:color w:val="5F5F5F"/>
          <w:spacing w:val="-5"/>
        </w:rPr>
        <w:t xml:space="preserve"> </w:t>
      </w:r>
      <w:r>
        <w:rPr>
          <w:color w:val="5F5F5F"/>
        </w:rPr>
        <w:t>75</w:t>
      </w:r>
      <w:r>
        <w:rPr>
          <w:color w:val="5F5F5F"/>
          <w:vertAlign w:val="superscript"/>
        </w:rPr>
        <w:t>th</w:t>
      </w:r>
      <w:r>
        <w:rPr>
          <w:color w:val="5F5F5F"/>
        </w:rPr>
        <w:t xml:space="preserve"> percentile</w:t>
      </w:r>
      <w:r>
        <w:rPr>
          <w:color w:val="5F5F5F"/>
          <w:spacing w:val="-7"/>
        </w:rPr>
        <w:t xml:space="preserve"> </w:t>
      </w:r>
      <w:r>
        <w:rPr>
          <w:color w:val="5F5F5F"/>
        </w:rPr>
        <w:t xml:space="preserve">for nitrogen (≤1,100 µg/L). This elevated concentration aligns with the elevated turbidity recorded at Stony Creek (41.4 µg/L), which is consistent with the land use present in this creek (Section </w:t>
      </w:r>
      <w:hyperlink w:anchor="_bookmark3" w:history="1">
        <w:r>
          <w:rPr>
            <w:color w:val="5F5F5F"/>
          </w:rPr>
          <w:t>5.2.1</w:t>
        </w:r>
      </w:hyperlink>
      <w:r>
        <w:rPr>
          <w:color w:val="5F5F5F"/>
        </w:rPr>
        <w:t>). Rainfall prior to or during sampling could also contribute to the water quality results.</w:t>
      </w:r>
    </w:p>
    <w:p w14:paraId="50374524" w14:textId="77777777" w:rsidR="009E1E07" w:rsidRDefault="00CA3283">
      <w:pPr>
        <w:pStyle w:val="BodyText"/>
        <w:spacing w:before="185" w:line="357" w:lineRule="auto"/>
        <w:ind w:left="112" w:right="194"/>
      </w:pPr>
      <w:r>
        <w:rPr>
          <w:color w:val="5F5F5F"/>
        </w:rPr>
        <w:t>Trends</w:t>
      </w:r>
      <w:r>
        <w:rPr>
          <w:color w:val="5F5F5F"/>
          <w:spacing w:val="-2"/>
        </w:rPr>
        <w:t xml:space="preserve"> </w:t>
      </w:r>
      <w:r>
        <w:rPr>
          <w:color w:val="5F5F5F"/>
        </w:rPr>
        <w:t>in</w:t>
      </w:r>
      <w:r>
        <w:rPr>
          <w:color w:val="5F5F5F"/>
          <w:spacing w:val="-3"/>
        </w:rPr>
        <w:t xml:space="preserve"> </w:t>
      </w:r>
      <w:r>
        <w:rPr>
          <w:color w:val="5F5F5F"/>
        </w:rPr>
        <w:t>water</w:t>
      </w:r>
      <w:r>
        <w:rPr>
          <w:color w:val="5F5F5F"/>
          <w:spacing w:val="-1"/>
        </w:rPr>
        <w:t xml:space="preserve"> </w:t>
      </w:r>
      <w:r>
        <w:rPr>
          <w:color w:val="5F5F5F"/>
        </w:rPr>
        <w:t>quality</w:t>
      </w:r>
      <w:r>
        <w:rPr>
          <w:color w:val="5F5F5F"/>
          <w:spacing w:val="-1"/>
        </w:rPr>
        <w:t xml:space="preserve"> </w:t>
      </w:r>
      <w:r>
        <w:rPr>
          <w:color w:val="5F5F5F"/>
        </w:rPr>
        <w:t>data</w:t>
      </w:r>
      <w:r>
        <w:rPr>
          <w:color w:val="5F5F5F"/>
          <w:spacing w:val="-8"/>
        </w:rPr>
        <w:t xml:space="preserve"> </w:t>
      </w:r>
      <w:r>
        <w:rPr>
          <w:color w:val="5F5F5F"/>
        </w:rPr>
        <w:t>cannot be</w:t>
      </w:r>
      <w:r>
        <w:rPr>
          <w:color w:val="5F5F5F"/>
          <w:spacing w:val="-3"/>
        </w:rPr>
        <w:t xml:space="preserve"> </w:t>
      </w:r>
      <w:r>
        <w:rPr>
          <w:color w:val="5F5F5F"/>
        </w:rPr>
        <w:t>readily</w:t>
      </w:r>
      <w:r>
        <w:rPr>
          <w:color w:val="5F5F5F"/>
          <w:spacing w:val="-1"/>
        </w:rPr>
        <w:t xml:space="preserve"> </w:t>
      </w:r>
      <w:r>
        <w:rPr>
          <w:color w:val="5F5F5F"/>
        </w:rPr>
        <w:t>assessed</w:t>
      </w:r>
      <w:r>
        <w:rPr>
          <w:color w:val="5F5F5F"/>
          <w:spacing w:val="-3"/>
        </w:rPr>
        <w:t xml:space="preserve"> </w:t>
      </w:r>
      <w:r>
        <w:rPr>
          <w:color w:val="5F5F5F"/>
        </w:rPr>
        <w:t>given</w:t>
      </w:r>
      <w:r>
        <w:rPr>
          <w:color w:val="5F5F5F"/>
          <w:spacing w:val="-3"/>
        </w:rPr>
        <w:t xml:space="preserve"> </w:t>
      </w:r>
      <w:r>
        <w:rPr>
          <w:color w:val="5F5F5F"/>
        </w:rPr>
        <w:t>the</w:t>
      </w:r>
      <w:r>
        <w:rPr>
          <w:color w:val="5F5F5F"/>
          <w:spacing w:val="-3"/>
        </w:rPr>
        <w:t xml:space="preserve"> </w:t>
      </w:r>
      <w:r>
        <w:rPr>
          <w:color w:val="5F5F5F"/>
        </w:rPr>
        <w:t>limited</w:t>
      </w:r>
      <w:r>
        <w:rPr>
          <w:color w:val="5F5F5F"/>
          <w:spacing w:val="-3"/>
        </w:rPr>
        <w:t xml:space="preserve"> </w:t>
      </w:r>
      <w:r>
        <w:rPr>
          <w:color w:val="5F5F5F"/>
        </w:rPr>
        <w:t>data</w:t>
      </w:r>
      <w:r>
        <w:rPr>
          <w:color w:val="5F5F5F"/>
          <w:spacing w:val="-3"/>
        </w:rPr>
        <w:t xml:space="preserve"> </w:t>
      </w:r>
      <w:r>
        <w:rPr>
          <w:color w:val="5F5F5F"/>
        </w:rPr>
        <w:t>available</w:t>
      </w:r>
      <w:r>
        <w:rPr>
          <w:color w:val="5F5F5F"/>
          <w:spacing w:val="-3"/>
        </w:rPr>
        <w:t xml:space="preserve"> </w:t>
      </w:r>
      <w:r>
        <w:rPr>
          <w:color w:val="5F5F5F"/>
        </w:rPr>
        <w:t>so</w:t>
      </w:r>
      <w:r>
        <w:rPr>
          <w:color w:val="5F5F5F"/>
          <w:spacing w:val="-3"/>
        </w:rPr>
        <w:t xml:space="preserve"> </w:t>
      </w:r>
      <w:r>
        <w:rPr>
          <w:color w:val="5F5F5F"/>
        </w:rPr>
        <w:t>only</w:t>
      </w:r>
      <w:r>
        <w:rPr>
          <w:color w:val="5F5F5F"/>
          <w:spacing w:val="-1"/>
        </w:rPr>
        <w:t xml:space="preserve"> </w:t>
      </w:r>
      <w:r>
        <w:rPr>
          <w:color w:val="5F5F5F"/>
        </w:rPr>
        <w:t>qualitative assessments can be undertaken. The water quality data indicates that the waterways are influenced by runoff from the surrounding agricultural land use.</w:t>
      </w:r>
    </w:p>
    <w:p w14:paraId="73645B61" w14:textId="77777777" w:rsidR="009E1E07" w:rsidRDefault="009E1E07">
      <w:pPr>
        <w:pStyle w:val="BodyText"/>
        <w:spacing w:before="134"/>
      </w:pPr>
    </w:p>
    <w:p w14:paraId="6C128841" w14:textId="77777777" w:rsidR="009E1E07" w:rsidRDefault="00CA3283">
      <w:pPr>
        <w:pStyle w:val="Heading3"/>
        <w:numPr>
          <w:ilvl w:val="2"/>
          <w:numId w:val="12"/>
        </w:numPr>
        <w:tabs>
          <w:tab w:val="left" w:pos="1245"/>
        </w:tabs>
        <w:ind w:left="1245"/>
      </w:pPr>
      <w:bookmarkStart w:id="18" w:name="5.2.4_Contamination"/>
      <w:bookmarkEnd w:id="18"/>
      <w:r>
        <w:rPr>
          <w:color w:val="18314A"/>
          <w:spacing w:val="-2"/>
        </w:rPr>
        <w:t>Contamination</w:t>
      </w:r>
    </w:p>
    <w:p w14:paraId="1E0214BC" w14:textId="77777777" w:rsidR="009E1E07" w:rsidRDefault="00CA3283">
      <w:pPr>
        <w:pStyle w:val="BodyText"/>
        <w:spacing w:before="237" w:line="360" w:lineRule="auto"/>
        <w:ind w:left="113" w:right="108" w:hanging="1"/>
      </w:pPr>
      <w:r>
        <w:rPr>
          <w:color w:val="585858"/>
        </w:rPr>
        <w:t>Disturbance</w:t>
      </w:r>
      <w:r>
        <w:rPr>
          <w:color w:val="585858"/>
          <w:spacing w:val="-3"/>
        </w:rPr>
        <w:t xml:space="preserve"> </w:t>
      </w:r>
      <w:r>
        <w:rPr>
          <w:color w:val="585858"/>
        </w:rPr>
        <w:t>of land</w:t>
      </w:r>
      <w:r>
        <w:rPr>
          <w:color w:val="585858"/>
          <w:spacing w:val="-3"/>
        </w:rPr>
        <w:t xml:space="preserve"> </w:t>
      </w:r>
      <w:r>
        <w:rPr>
          <w:color w:val="585858"/>
        </w:rPr>
        <w:t>is</w:t>
      </w:r>
      <w:r>
        <w:rPr>
          <w:color w:val="585858"/>
          <w:spacing w:val="-2"/>
        </w:rPr>
        <w:t xml:space="preserve"> </w:t>
      </w:r>
      <w:r>
        <w:rPr>
          <w:color w:val="585858"/>
        </w:rPr>
        <w:t>a</w:t>
      </w:r>
      <w:r>
        <w:rPr>
          <w:color w:val="585858"/>
          <w:spacing w:val="-3"/>
        </w:rPr>
        <w:t xml:space="preserve"> </w:t>
      </w:r>
      <w:r>
        <w:rPr>
          <w:color w:val="585858"/>
        </w:rPr>
        <w:t>potential</w:t>
      </w:r>
      <w:r>
        <w:rPr>
          <w:color w:val="585858"/>
          <w:spacing w:val="-3"/>
        </w:rPr>
        <w:t xml:space="preserve"> </w:t>
      </w:r>
      <w:r>
        <w:rPr>
          <w:color w:val="585858"/>
        </w:rPr>
        <w:t>source</w:t>
      </w:r>
      <w:r>
        <w:rPr>
          <w:color w:val="585858"/>
          <w:spacing w:val="-3"/>
        </w:rPr>
        <w:t xml:space="preserve"> </w:t>
      </w:r>
      <w:r>
        <w:rPr>
          <w:color w:val="585858"/>
        </w:rPr>
        <w:t>of contamination</w:t>
      </w:r>
      <w:r>
        <w:rPr>
          <w:color w:val="585858"/>
          <w:spacing w:val="-3"/>
        </w:rPr>
        <w:t xml:space="preserve"> </w:t>
      </w:r>
      <w:r>
        <w:rPr>
          <w:color w:val="585858"/>
        </w:rPr>
        <w:t>to</w:t>
      </w:r>
      <w:r>
        <w:rPr>
          <w:color w:val="585858"/>
          <w:spacing w:val="-3"/>
        </w:rPr>
        <w:t xml:space="preserve"> </w:t>
      </w:r>
      <w:r>
        <w:rPr>
          <w:color w:val="585858"/>
        </w:rPr>
        <w:t>waterways</w:t>
      </w:r>
      <w:r>
        <w:rPr>
          <w:color w:val="585858"/>
          <w:spacing w:val="-4"/>
        </w:rPr>
        <w:t xml:space="preserve"> </w:t>
      </w:r>
      <w:r>
        <w:rPr>
          <w:color w:val="585858"/>
        </w:rPr>
        <w:t>and</w:t>
      </w:r>
      <w:r>
        <w:rPr>
          <w:color w:val="585858"/>
          <w:spacing w:val="-3"/>
        </w:rPr>
        <w:t xml:space="preserve"> </w:t>
      </w:r>
      <w:r>
        <w:rPr>
          <w:color w:val="585858"/>
        </w:rPr>
        <w:t>subsequent reduction</w:t>
      </w:r>
      <w:r>
        <w:rPr>
          <w:color w:val="585858"/>
          <w:spacing w:val="-3"/>
        </w:rPr>
        <w:t xml:space="preserve"> </w:t>
      </w:r>
      <w:r>
        <w:rPr>
          <w:color w:val="585858"/>
        </w:rPr>
        <w:t>in</w:t>
      </w:r>
      <w:r>
        <w:rPr>
          <w:color w:val="585858"/>
          <w:spacing w:val="-3"/>
        </w:rPr>
        <w:t xml:space="preserve"> </w:t>
      </w:r>
      <w:r>
        <w:rPr>
          <w:color w:val="585858"/>
        </w:rPr>
        <w:t>water quality. Existing potential contamination sources in the study area include:</w:t>
      </w:r>
    </w:p>
    <w:p w14:paraId="50E23228" w14:textId="77777777" w:rsidR="009E1E07" w:rsidRDefault="00CA3283">
      <w:pPr>
        <w:pStyle w:val="BodyText"/>
        <w:tabs>
          <w:tab w:val="left" w:pos="467"/>
        </w:tabs>
        <w:spacing w:before="121"/>
        <w:ind w:left="112"/>
      </w:pPr>
      <w:r>
        <w:rPr>
          <w:noProof/>
        </w:rPr>
        <w:drawing>
          <wp:inline distT="0" distB="0" distL="0" distR="0" wp14:anchorId="1EE78F15" wp14:editId="3468E1EA">
            <wp:extent cx="91439" cy="91439"/>
            <wp:effectExtent l="0" t="0" r="0" b="0"/>
            <wp:docPr id="322" name="Image 3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agricultural,</w:t>
      </w:r>
      <w:r>
        <w:rPr>
          <w:color w:val="5F5F5F"/>
          <w:spacing w:val="-7"/>
        </w:rPr>
        <w:t xml:space="preserve"> </w:t>
      </w:r>
      <w:r>
        <w:rPr>
          <w:color w:val="5F5F5F"/>
        </w:rPr>
        <w:t>forestry</w:t>
      </w:r>
      <w:r>
        <w:rPr>
          <w:color w:val="5F5F5F"/>
          <w:spacing w:val="-13"/>
        </w:rPr>
        <w:t xml:space="preserve"> </w:t>
      </w:r>
      <w:r>
        <w:rPr>
          <w:color w:val="5F5F5F"/>
        </w:rPr>
        <w:t>and</w:t>
      </w:r>
      <w:r>
        <w:rPr>
          <w:color w:val="5F5F5F"/>
          <w:spacing w:val="-10"/>
        </w:rPr>
        <w:t xml:space="preserve"> </w:t>
      </w:r>
      <w:r>
        <w:rPr>
          <w:color w:val="5F5F5F"/>
        </w:rPr>
        <w:t>development</w:t>
      </w:r>
      <w:r>
        <w:rPr>
          <w:color w:val="5F5F5F"/>
          <w:spacing w:val="-6"/>
        </w:rPr>
        <w:t xml:space="preserve"> </w:t>
      </w:r>
      <w:r>
        <w:rPr>
          <w:color w:val="5F5F5F"/>
          <w:spacing w:val="-2"/>
        </w:rPr>
        <w:t>activities</w:t>
      </w:r>
    </w:p>
    <w:p w14:paraId="10AB1BC6" w14:textId="77777777" w:rsidR="009E1E07" w:rsidRDefault="009E1E07">
      <w:pPr>
        <w:pStyle w:val="BodyText"/>
        <w:spacing w:before="5"/>
      </w:pPr>
    </w:p>
    <w:p w14:paraId="0F553C58" w14:textId="77777777" w:rsidR="009E1E07" w:rsidRDefault="00CA3283">
      <w:pPr>
        <w:pStyle w:val="BodyText"/>
        <w:tabs>
          <w:tab w:val="left" w:pos="467"/>
        </w:tabs>
        <w:spacing w:before="1"/>
        <w:ind w:left="112"/>
      </w:pPr>
      <w:r>
        <w:rPr>
          <w:noProof/>
        </w:rPr>
        <w:drawing>
          <wp:inline distT="0" distB="0" distL="0" distR="0" wp14:anchorId="36AF8ADA" wp14:editId="076E938F">
            <wp:extent cx="91439" cy="91439"/>
            <wp:effectExtent l="0" t="0" r="0" b="0"/>
            <wp:docPr id="323" name="Image 3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industrial</w:t>
      </w:r>
      <w:r>
        <w:rPr>
          <w:color w:val="5F5F5F"/>
          <w:spacing w:val="-8"/>
        </w:rPr>
        <w:t xml:space="preserve"> </w:t>
      </w:r>
      <w:r>
        <w:rPr>
          <w:color w:val="5F5F5F"/>
        </w:rPr>
        <w:t>activities</w:t>
      </w:r>
      <w:r>
        <w:rPr>
          <w:color w:val="5F5F5F"/>
          <w:spacing w:val="-6"/>
        </w:rPr>
        <w:t xml:space="preserve"> </w:t>
      </w:r>
      <w:r>
        <w:rPr>
          <w:color w:val="5F5F5F"/>
        </w:rPr>
        <w:t>associated</w:t>
      </w:r>
      <w:r>
        <w:rPr>
          <w:color w:val="5F5F5F"/>
          <w:spacing w:val="-7"/>
        </w:rPr>
        <w:t xml:space="preserve"> </w:t>
      </w:r>
      <w:r>
        <w:rPr>
          <w:color w:val="5F5F5F"/>
        </w:rPr>
        <w:t>with</w:t>
      </w:r>
      <w:r>
        <w:rPr>
          <w:color w:val="5F5F5F"/>
          <w:spacing w:val="-7"/>
        </w:rPr>
        <w:t xml:space="preserve"> </w:t>
      </w:r>
      <w:r>
        <w:rPr>
          <w:color w:val="5F5F5F"/>
        </w:rPr>
        <w:t>Hazelwood</w:t>
      </w:r>
      <w:r>
        <w:rPr>
          <w:color w:val="5F5F5F"/>
          <w:spacing w:val="-8"/>
        </w:rPr>
        <w:t xml:space="preserve"> </w:t>
      </w:r>
      <w:r>
        <w:rPr>
          <w:color w:val="5F5F5F"/>
        </w:rPr>
        <w:t>mine</w:t>
      </w:r>
      <w:r>
        <w:rPr>
          <w:color w:val="5F5F5F"/>
          <w:spacing w:val="-7"/>
        </w:rPr>
        <w:t xml:space="preserve"> </w:t>
      </w:r>
      <w:r>
        <w:rPr>
          <w:color w:val="5F5F5F"/>
        </w:rPr>
        <w:t>site</w:t>
      </w:r>
      <w:r>
        <w:rPr>
          <w:color w:val="5F5F5F"/>
          <w:spacing w:val="-7"/>
        </w:rPr>
        <w:t xml:space="preserve"> </w:t>
      </w:r>
      <w:r>
        <w:rPr>
          <w:color w:val="5F5F5F"/>
        </w:rPr>
        <w:t>and</w:t>
      </w:r>
      <w:r>
        <w:rPr>
          <w:color w:val="5F5F5F"/>
          <w:spacing w:val="-8"/>
        </w:rPr>
        <w:t xml:space="preserve"> </w:t>
      </w:r>
      <w:r>
        <w:rPr>
          <w:color w:val="5F5F5F"/>
        </w:rPr>
        <w:t>power</w:t>
      </w:r>
      <w:r>
        <w:rPr>
          <w:color w:val="5F5F5F"/>
          <w:spacing w:val="-5"/>
        </w:rPr>
        <w:t xml:space="preserve"> </w:t>
      </w:r>
      <w:r>
        <w:rPr>
          <w:color w:val="5F5F5F"/>
          <w:spacing w:val="-2"/>
        </w:rPr>
        <w:t>station</w:t>
      </w:r>
    </w:p>
    <w:p w14:paraId="53F8C566" w14:textId="77777777" w:rsidR="009E1E07" w:rsidRDefault="009E1E07">
      <w:pPr>
        <w:pStyle w:val="BodyText"/>
        <w:spacing w:before="5"/>
      </w:pPr>
    </w:p>
    <w:p w14:paraId="09B9B432" w14:textId="77777777" w:rsidR="009E1E07" w:rsidRDefault="00CA3283">
      <w:pPr>
        <w:pStyle w:val="BodyText"/>
        <w:tabs>
          <w:tab w:val="left" w:pos="467"/>
        </w:tabs>
        <w:ind w:left="112"/>
      </w:pPr>
      <w:r>
        <w:rPr>
          <w:noProof/>
        </w:rPr>
        <w:drawing>
          <wp:inline distT="0" distB="0" distL="0" distR="0" wp14:anchorId="381F7791" wp14:editId="2A3ACC5F">
            <wp:extent cx="91439" cy="91439"/>
            <wp:effectExtent l="0" t="0" r="0" b="0"/>
            <wp:docPr id="324" name="Image 3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former</w:t>
      </w:r>
      <w:r>
        <w:rPr>
          <w:color w:val="5F5F5F"/>
          <w:spacing w:val="-8"/>
        </w:rPr>
        <w:t xml:space="preserve"> </w:t>
      </w:r>
      <w:r>
        <w:rPr>
          <w:color w:val="5F5F5F"/>
        </w:rPr>
        <w:t>railway</w:t>
      </w:r>
      <w:r>
        <w:rPr>
          <w:color w:val="5F5F5F"/>
          <w:spacing w:val="-5"/>
        </w:rPr>
        <w:t xml:space="preserve"> </w:t>
      </w:r>
      <w:r>
        <w:rPr>
          <w:color w:val="5F5F5F"/>
          <w:spacing w:val="-4"/>
        </w:rPr>
        <w:t>line</w:t>
      </w:r>
    </w:p>
    <w:p w14:paraId="3442A959" w14:textId="77777777" w:rsidR="009E1E07" w:rsidRDefault="009E1E07">
      <w:pPr>
        <w:pStyle w:val="BodyText"/>
        <w:spacing w:before="6"/>
      </w:pPr>
    </w:p>
    <w:p w14:paraId="7C67843C" w14:textId="77777777" w:rsidR="009E1E07" w:rsidRDefault="00CA3283">
      <w:pPr>
        <w:pStyle w:val="BodyText"/>
        <w:tabs>
          <w:tab w:val="left" w:pos="467"/>
        </w:tabs>
        <w:ind w:left="112"/>
      </w:pPr>
      <w:r>
        <w:rPr>
          <w:noProof/>
        </w:rPr>
        <w:drawing>
          <wp:inline distT="0" distB="0" distL="0" distR="0" wp14:anchorId="2CBF120F" wp14:editId="3924901B">
            <wp:extent cx="91439" cy="91439"/>
            <wp:effectExtent l="0" t="0" r="0" b="0"/>
            <wp:docPr id="325" name="Image 3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spacing w:val="-5"/>
        </w:rPr>
        <w:t>ASS</w:t>
      </w:r>
    </w:p>
    <w:p w14:paraId="2A48E7E3" w14:textId="77777777" w:rsidR="009E1E07" w:rsidRDefault="009E1E07">
      <w:pPr>
        <w:pStyle w:val="BodyText"/>
        <w:spacing w:before="6"/>
      </w:pPr>
    </w:p>
    <w:p w14:paraId="49F4AD21" w14:textId="77777777" w:rsidR="009E1E07" w:rsidRDefault="00CA3283">
      <w:pPr>
        <w:pStyle w:val="BodyText"/>
        <w:tabs>
          <w:tab w:val="left" w:pos="467"/>
        </w:tabs>
        <w:ind w:left="112"/>
      </w:pPr>
      <w:r>
        <w:rPr>
          <w:noProof/>
        </w:rPr>
        <w:drawing>
          <wp:inline distT="0" distB="0" distL="0" distR="0" wp14:anchorId="4AB940A9" wp14:editId="3FF27FF7">
            <wp:extent cx="91439" cy="91439"/>
            <wp:effectExtent l="0" t="0" r="0" b="0"/>
            <wp:docPr id="326" name="Image 3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spacing w:val="-2"/>
        </w:rPr>
        <w:t>landfill</w:t>
      </w:r>
    </w:p>
    <w:p w14:paraId="4AA2B7A2" w14:textId="77777777" w:rsidR="009E1E07" w:rsidRDefault="009E1E07">
      <w:pPr>
        <w:pStyle w:val="BodyText"/>
      </w:pPr>
    </w:p>
    <w:p w14:paraId="5F6BAA3A" w14:textId="77777777" w:rsidR="009E1E07" w:rsidRDefault="00CA3283">
      <w:pPr>
        <w:pStyle w:val="BodyText"/>
        <w:tabs>
          <w:tab w:val="left" w:pos="467"/>
        </w:tabs>
        <w:ind w:left="112"/>
      </w:pPr>
      <w:r>
        <w:rPr>
          <w:noProof/>
        </w:rPr>
        <w:drawing>
          <wp:inline distT="0" distB="0" distL="0" distR="0" wp14:anchorId="55240823" wp14:editId="625905A6">
            <wp:extent cx="91439" cy="91439"/>
            <wp:effectExtent l="0" t="0" r="0" b="0"/>
            <wp:docPr id="327" name="Image 3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spacing w:val="-4"/>
        </w:rPr>
        <w:t>PFAS</w:t>
      </w:r>
    </w:p>
    <w:p w14:paraId="406E4DE2" w14:textId="77777777" w:rsidR="009E1E07" w:rsidRDefault="009E1E07">
      <w:pPr>
        <w:pStyle w:val="BodyText"/>
        <w:spacing w:before="6"/>
      </w:pPr>
    </w:p>
    <w:p w14:paraId="62AEB6A2" w14:textId="77777777" w:rsidR="009E1E07" w:rsidRDefault="00CA3283">
      <w:pPr>
        <w:pStyle w:val="BodyText"/>
        <w:tabs>
          <w:tab w:val="left" w:pos="467"/>
        </w:tabs>
        <w:ind w:left="112"/>
      </w:pPr>
      <w:r>
        <w:rPr>
          <w:noProof/>
        </w:rPr>
        <w:drawing>
          <wp:inline distT="0" distB="0" distL="0" distR="0" wp14:anchorId="0C3A9078" wp14:editId="3DC4F2EE">
            <wp:extent cx="91439" cy="91439"/>
            <wp:effectExtent l="0" t="0" r="0" b="0"/>
            <wp:docPr id="328" name="Image 3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petrol</w:t>
      </w:r>
      <w:r>
        <w:rPr>
          <w:color w:val="5F5F5F"/>
          <w:spacing w:val="-5"/>
        </w:rPr>
        <w:t xml:space="preserve"> </w:t>
      </w:r>
      <w:r>
        <w:rPr>
          <w:color w:val="5F5F5F"/>
          <w:spacing w:val="-2"/>
        </w:rPr>
        <w:t>station.</w:t>
      </w:r>
    </w:p>
    <w:p w14:paraId="63A15564" w14:textId="77777777" w:rsidR="009E1E07" w:rsidRDefault="009E1E07">
      <w:pPr>
        <w:pStyle w:val="BodyText"/>
        <w:spacing w:before="68"/>
      </w:pPr>
    </w:p>
    <w:p w14:paraId="3F55D6CA" w14:textId="77777777" w:rsidR="009E1E07" w:rsidRDefault="00CA3283">
      <w:pPr>
        <w:pStyle w:val="BodyText"/>
        <w:spacing w:line="360" w:lineRule="auto"/>
        <w:ind w:left="112" w:right="102"/>
      </w:pPr>
      <w:r>
        <w:rPr>
          <w:color w:val="5F5F5F"/>
        </w:rPr>
        <w:t>Surface water contamination generally occurs when harmful materials and substances discharge into waterways, often</w:t>
      </w:r>
      <w:r>
        <w:rPr>
          <w:color w:val="5F5F5F"/>
          <w:spacing w:val="-3"/>
        </w:rPr>
        <w:t xml:space="preserve"> </w:t>
      </w:r>
      <w:r>
        <w:rPr>
          <w:color w:val="5F5F5F"/>
        </w:rPr>
        <w:t>leading</w:t>
      </w:r>
      <w:r>
        <w:rPr>
          <w:color w:val="5F5F5F"/>
          <w:spacing w:val="-3"/>
        </w:rPr>
        <w:t xml:space="preserve"> </w:t>
      </w:r>
      <w:r>
        <w:rPr>
          <w:color w:val="5F5F5F"/>
        </w:rPr>
        <w:t>to</w:t>
      </w:r>
      <w:r>
        <w:rPr>
          <w:color w:val="5F5F5F"/>
          <w:spacing w:val="-3"/>
        </w:rPr>
        <w:t xml:space="preserve"> </w:t>
      </w:r>
      <w:r>
        <w:rPr>
          <w:color w:val="5F5F5F"/>
        </w:rPr>
        <w:t>decreased</w:t>
      </w:r>
      <w:r>
        <w:rPr>
          <w:color w:val="5F5F5F"/>
          <w:spacing w:val="-3"/>
        </w:rPr>
        <w:t xml:space="preserve"> </w:t>
      </w:r>
      <w:r>
        <w:rPr>
          <w:color w:val="5F5F5F"/>
        </w:rPr>
        <w:t>water</w:t>
      </w:r>
      <w:r>
        <w:rPr>
          <w:color w:val="5F5F5F"/>
          <w:spacing w:val="-1"/>
        </w:rPr>
        <w:t xml:space="preserve"> </w:t>
      </w:r>
      <w:r>
        <w:rPr>
          <w:color w:val="5F5F5F"/>
        </w:rPr>
        <w:t>quality, which</w:t>
      </w:r>
      <w:r>
        <w:rPr>
          <w:color w:val="5F5F5F"/>
          <w:spacing w:val="-3"/>
        </w:rPr>
        <w:t xml:space="preserve"> </w:t>
      </w:r>
      <w:r>
        <w:rPr>
          <w:color w:val="5F5F5F"/>
        </w:rPr>
        <w:t>could</w:t>
      </w:r>
      <w:r>
        <w:rPr>
          <w:color w:val="5F5F5F"/>
          <w:spacing w:val="-3"/>
        </w:rPr>
        <w:t xml:space="preserve"> </w:t>
      </w:r>
      <w:r>
        <w:rPr>
          <w:color w:val="5F5F5F"/>
        </w:rPr>
        <w:t>be</w:t>
      </w:r>
      <w:r>
        <w:rPr>
          <w:color w:val="5F5F5F"/>
          <w:spacing w:val="-3"/>
        </w:rPr>
        <w:t xml:space="preserve"> </w:t>
      </w:r>
      <w:r>
        <w:rPr>
          <w:color w:val="5F5F5F"/>
        </w:rPr>
        <w:t>a</w:t>
      </w:r>
      <w:r>
        <w:rPr>
          <w:color w:val="5F5F5F"/>
          <w:spacing w:val="-3"/>
        </w:rPr>
        <w:t xml:space="preserve"> </w:t>
      </w:r>
      <w:r>
        <w:rPr>
          <w:color w:val="5F5F5F"/>
        </w:rPr>
        <w:t>potential</w:t>
      </w:r>
      <w:r>
        <w:rPr>
          <w:color w:val="5F5F5F"/>
          <w:spacing w:val="-3"/>
        </w:rPr>
        <w:t xml:space="preserve"> </w:t>
      </w:r>
      <w:r>
        <w:rPr>
          <w:color w:val="5F5F5F"/>
        </w:rPr>
        <w:t>risk</w:t>
      </w:r>
      <w:r>
        <w:rPr>
          <w:color w:val="5F5F5F"/>
          <w:spacing w:val="-1"/>
        </w:rPr>
        <w:t xml:space="preserve"> </w:t>
      </w:r>
      <w:r>
        <w:rPr>
          <w:color w:val="5F5F5F"/>
        </w:rPr>
        <w:t>to</w:t>
      </w:r>
      <w:r>
        <w:rPr>
          <w:color w:val="5F5F5F"/>
          <w:spacing w:val="-8"/>
        </w:rPr>
        <w:t xml:space="preserve"> </w:t>
      </w:r>
      <w:r>
        <w:rPr>
          <w:color w:val="5F5F5F"/>
        </w:rPr>
        <w:t>the</w:t>
      </w:r>
      <w:r>
        <w:rPr>
          <w:color w:val="5F5F5F"/>
          <w:spacing w:val="-3"/>
        </w:rPr>
        <w:t xml:space="preserve"> </w:t>
      </w:r>
      <w:r>
        <w:rPr>
          <w:color w:val="5F5F5F"/>
        </w:rPr>
        <w:t>environment and human health. Sources of potential contamination and ASS are discussed in Volume 4, Chapter 3 – Contaminated land and acid sulfate soils.</w:t>
      </w:r>
    </w:p>
    <w:p w14:paraId="5B1DC7B7" w14:textId="77777777" w:rsidR="009E1E07" w:rsidRDefault="009E1E07">
      <w:pPr>
        <w:spacing w:line="360" w:lineRule="auto"/>
        <w:sectPr w:rsidR="009E1E07">
          <w:pgSz w:w="11910" w:h="16840"/>
          <w:pgMar w:top="1500" w:right="1020" w:bottom="800" w:left="1020" w:header="467" w:footer="612" w:gutter="0"/>
          <w:cols w:space="720"/>
        </w:sectPr>
      </w:pPr>
    </w:p>
    <w:p w14:paraId="2083AA7F" w14:textId="77777777" w:rsidR="009E1E07" w:rsidRDefault="00CA3283">
      <w:pPr>
        <w:pStyle w:val="Heading3"/>
        <w:numPr>
          <w:ilvl w:val="2"/>
          <w:numId w:val="12"/>
        </w:numPr>
        <w:tabs>
          <w:tab w:val="left" w:pos="1245"/>
        </w:tabs>
        <w:spacing w:before="91"/>
        <w:ind w:left="1245"/>
      </w:pPr>
      <w:bookmarkStart w:id="19" w:name="5.2.5_Geomorphology"/>
      <w:bookmarkEnd w:id="19"/>
      <w:r>
        <w:rPr>
          <w:color w:val="18314A"/>
          <w:spacing w:val="-2"/>
        </w:rPr>
        <w:lastRenderedPageBreak/>
        <w:t>Geomorphology</w:t>
      </w:r>
    </w:p>
    <w:p w14:paraId="76309D01" w14:textId="77777777" w:rsidR="009E1E07" w:rsidRDefault="00CA3283">
      <w:pPr>
        <w:pStyle w:val="BodyText"/>
        <w:spacing w:before="237" w:line="360" w:lineRule="auto"/>
        <w:ind w:left="112" w:right="102"/>
      </w:pPr>
      <w:r>
        <w:rPr>
          <w:color w:val="585858"/>
        </w:rPr>
        <w:t>Fluvial</w:t>
      </w:r>
      <w:r>
        <w:rPr>
          <w:color w:val="585858"/>
          <w:spacing w:val="-2"/>
        </w:rPr>
        <w:t xml:space="preserve"> </w:t>
      </w:r>
      <w:r>
        <w:rPr>
          <w:color w:val="585858"/>
        </w:rPr>
        <w:t>geomorphology</w:t>
      </w:r>
      <w:r>
        <w:rPr>
          <w:color w:val="585858"/>
          <w:spacing w:val="-2"/>
        </w:rPr>
        <w:t xml:space="preserve"> </w:t>
      </w:r>
      <w:r>
        <w:rPr>
          <w:color w:val="585858"/>
        </w:rPr>
        <w:t>(or physical</w:t>
      </w:r>
      <w:r>
        <w:rPr>
          <w:color w:val="585858"/>
          <w:spacing w:val="-2"/>
        </w:rPr>
        <w:t xml:space="preserve"> </w:t>
      </w:r>
      <w:r>
        <w:rPr>
          <w:color w:val="585858"/>
        </w:rPr>
        <w:t>form) describes the</w:t>
      </w:r>
      <w:r>
        <w:rPr>
          <w:color w:val="585858"/>
          <w:spacing w:val="-12"/>
        </w:rPr>
        <w:t xml:space="preserve"> </w:t>
      </w:r>
      <w:r>
        <w:rPr>
          <w:color w:val="585858"/>
        </w:rPr>
        <w:t>size, shape</w:t>
      </w:r>
      <w:r>
        <w:rPr>
          <w:color w:val="585858"/>
          <w:spacing w:val="-2"/>
        </w:rPr>
        <w:t xml:space="preserve"> </w:t>
      </w:r>
      <w:r>
        <w:rPr>
          <w:color w:val="585858"/>
        </w:rPr>
        <w:t>and</w:t>
      </w:r>
      <w:r>
        <w:rPr>
          <w:color w:val="585858"/>
          <w:spacing w:val="-2"/>
        </w:rPr>
        <w:t xml:space="preserve"> </w:t>
      </w:r>
      <w:r>
        <w:rPr>
          <w:color w:val="585858"/>
        </w:rPr>
        <w:t>diversity of</w:t>
      </w:r>
      <w:r>
        <w:rPr>
          <w:color w:val="585858"/>
          <w:spacing w:val="-4"/>
        </w:rPr>
        <w:t xml:space="preserve"> </w:t>
      </w:r>
      <w:r>
        <w:rPr>
          <w:color w:val="585858"/>
        </w:rPr>
        <w:t>the</w:t>
      </w:r>
      <w:r>
        <w:rPr>
          <w:color w:val="585858"/>
          <w:spacing w:val="-7"/>
        </w:rPr>
        <w:t xml:space="preserve"> </w:t>
      </w:r>
      <w:r>
        <w:rPr>
          <w:color w:val="585858"/>
        </w:rPr>
        <w:t>river channel</w:t>
      </w:r>
      <w:r>
        <w:rPr>
          <w:color w:val="585858"/>
          <w:spacing w:val="-2"/>
        </w:rPr>
        <w:t xml:space="preserve"> </w:t>
      </w:r>
      <w:r>
        <w:rPr>
          <w:color w:val="585858"/>
        </w:rPr>
        <w:t>and</w:t>
      </w:r>
      <w:r>
        <w:rPr>
          <w:color w:val="585858"/>
          <w:spacing w:val="-2"/>
        </w:rPr>
        <w:t xml:space="preserve"> </w:t>
      </w:r>
      <w:r>
        <w:rPr>
          <w:color w:val="585858"/>
        </w:rPr>
        <w:t>the processes by which these elements form and change through time. Fluvial geomorphology shapes river channels, sediment dynamics, floodplain development, bank erosion, riparian vegetation and instream features to create a variety of habitats. The variety of habitat types create distinct ecological niches, contributing to the ecological health and functioning of a fluvial system.</w:t>
      </w:r>
    </w:p>
    <w:p w14:paraId="42042B85" w14:textId="77777777" w:rsidR="009E1E07" w:rsidRDefault="00CA3283">
      <w:pPr>
        <w:pStyle w:val="Heading4"/>
        <w:spacing w:before="125"/>
      </w:pPr>
      <w:bookmarkStart w:id="20" w:name="Waterways"/>
      <w:bookmarkEnd w:id="20"/>
      <w:r>
        <w:rPr>
          <w:color w:val="18314A"/>
          <w:spacing w:val="-2"/>
        </w:rPr>
        <w:t>Waterways</w:t>
      </w:r>
    </w:p>
    <w:p w14:paraId="35066668" w14:textId="77777777" w:rsidR="009E1E07" w:rsidRDefault="00CA3283">
      <w:pPr>
        <w:pStyle w:val="BodyText"/>
        <w:spacing w:before="115" w:line="360" w:lineRule="auto"/>
        <w:ind w:left="112" w:right="102"/>
      </w:pPr>
      <w:r>
        <w:rPr>
          <w:color w:val="585858"/>
        </w:rPr>
        <w:t>To</w:t>
      </w:r>
      <w:r>
        <w:rPr>
          <w:color w:val="585858"/>
          <w:spacing w:val="-2"/>
        </w:rPr>
        <w:t xml:space="preserve"> </w:t>
      </w:r>
      <w:r>
        <w:rPr>
          <w:color w:val="585858"/>
        </w:rPr>
        <w:t>assess</w:t>
      </w:r>
      <w:r>
        <w:rPr>
          <w:color w:val="585858"/>
          <w:spacing w:val="-5"/>
        </w:rPr>
        <w:t xml:space="preserve"> </w:t>
      </w:r>
      <w:r>
        <w:rPr>
          <w:color w:val="585858"/>
        </w:rPr>
        <w:t>the</w:t>
      </w:r>
      <w:r>
        <w:rPr>
          <w:color w:val="585858"/>
          <w:spacing w:val="-2"/>
        </w:rPr>
        <w:t xml:space="preserve"> </w:t>
      </w:r>
      <w:r>
        <w:rPr>
          <w:color w:val="585858"/>
        </w:rPr>
        <w:t>physical</w:t>
      </w:r>
      <w:r>
        <w:rPr>
          <w:color w:val="585858"/>
          <w:spacing w:val="-2"/>
        </w:rPr>
        <w:t xml:space="preserve"> </w:t>
      </w:r>
      <w:r>
        <w:rPr>
          <w:color w:val="585858"/>
        </w:rPr>
        <w:t>form of</w:t>
      </w:r>
      <w:r>
        <w:rPr>
          <w:color w:val="585858"/>
          <w:spacing w:val="-4"/>
        </w:rPr>
        <w:t xml:space="preserve"> </w:t>
      </w:r>
      <w:r>
        <w:rPr>
          <w:color w:val="585858"/>
        </w:rPr>
        <w:t>the</w:t>
      </w:r>
      <w:r>
        <w:rPr>
          <w:color w:val="585858"/>
          <w:spacing w:val="-2"/>
        </w:rPr>
        <w:t xml:space="preserve"> </w:t>
      </w:r>
      <w:r>
        <w:rPr>
          <w:color w:val="585858"/>
        </w:rPr>
        <w:t>eight</w:t>
      </w:r>
      <w:r>
        <w:rPr>
          <w:color w:val="585858"/>
          <w:spacing w:val="-4"/>
        </w:rPr>
        <w:t xml:space="preserve"> </w:t>
      </w:r>
      <w:r>
        <w:rPr>
          <w:color w:val="585858"/>
        </w:rPr>
        <w:t>major</w:t>
      </w:r>
      <w:r>
        <w:rPr>
          <w:color w:val="585858"/>
          <w:spacing w:val="-5"/>
        </w:rPr>
        <w:t xml:space="preserve"> </w:t>
      </w:r>
      <w:r>
        <w:rPr>
          <w:color w:val="585858"/>
        </w:rPr>
        <w:t>waterway</w:t>
      </w:r>
      <w:r>
        <w:rPr>
          <w:color w:val="585858"/>
          <w:spacing w:val="-3"/>
        </w:rPr>
        <w:t xml:space="preserve"> </w:t>
      </w:r>
      <w:r>
        <w:rPr>
          <w:color w:val="585858"/>
        </w:rPr>
        <w:t>crossings,</w:t>
      </w:r>
      <w:r>
        <w:rPr>
          <w:color w:val="585858"/>
          <w:spacing w:val="-4"/>
        </w:rPr>
        <w:t xml:space="preserve"> </w:t>
      </w:r>
      <w:r>
        <w:rPr>
          <w:color w:val="585858"/>
        </w:rPr>
        <w:t>the</w:t>
      </w:r>
      <w:r>
        <w:rPr>
          <w:color w:val="585858"/>
          <w:spacing w:val="-2"/>
        </w:rPr>
        <w:t xml:space="preserve"> </w:t>
      </w:r>
      <w:r>
        <w:rPr>
          <w:color w:val="585858"/>
        </w:rPr>
        <w:t>study assigned</w:t>
      </w:r>
      <w:r>
        <w:rPr>
          <w:color w:val="585858"/>
          <w:spacing w:val="-2"/>
        </w:rPr>
        <w:t xml:space="preserve"> </w:t>
      </w:r>
      <w:r>
        <w:rPr>
          <w:color w:val="585858"/>
        </w:rPr>
        <w:t>a</w:t>
      </w:r>
      <w:r>
        <w:rPr>
          <w:color w:val="585858"/>
          <w:spacing w:val="-2"/>
        </w:rPr>
        <w:t xml:space="preserve"> </w:t>
      </w:r>
      <w:r>
        <w:rPr>
          <w:color w:val="585858"/>
        </w:rPr>
        <w:t>rating</w:t>
      </w:r>
      <w:r>
        <w:rPr>
          <w:color w:val="585858"/>
          <w:spacing w:val="-2"/>
        </w:rPr>
        <w:t xml:space="preserve"> </w:t>
      </w:r>
      <w:r>
        <w:rPr>
          <w:color w:val="585858"/>
        </w:rPr>
        <w:t>of</w:t>
      </w:r>
      <w:r>
        <w:rPr>
          <w:color w:val="585858"/>
          <w:spacing w:val="-4"/>
        </w:rPr>
        <w:t xml:space="preserve"> </w:t>
      </w:r>
      <w:r>
        <w:rPr>
          <w:color w:val="585858"/>
        </w:rPr>
        <w:t>very poor, poor, moderate, good or excellent through assessing the following factors:</w:t>
      </w:r>
    </w:p>
    <w:p w14:paraId="51937C7F" w14:textId="77777777" w:rsidR="009E1E07" w:rsidRDefault="00CA3283">
      <w:pPr>
        <w:pStyle w:val="BodyText"/>
        <w:tabs>
          <w:tab w:val="left" w:pos="467"/>
        </w:tabs>
        <w:spacing w:before="122"/>
        <w:ind w:left="112"/>
      </w:pPr>
      <w:r>
        <w:rPr>
          <w:noProof/>
        </w:rPr>
        <w:drawing>
          <wp:inline distT="0" distB="0" distL="0" distR="0" wp14:anchorId="47A87C29" wp14:editId="25B019B9">
            <wp:extent cx="91439" cy="91426"/>
            <wp:effectExtent l="0" t="0" r="0" b="0"/>
            <wp:docPr id="329" name="Image 3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descr="*"/>
                    <pic:cNvPicPr/>
                  </pic:nvPicPr>
                  <pic:blipFill>
                    <a:blip r:embed="rId7" cstate="print"/>
                    <a:stretch>
                      <a:fillRect/>
                    </a:stretch>
                  </pic:blipFill>
                  <pic:spPr>
                    <a:xfrm>
                      <a:off x="0" y="0"/>
                      <a:ext cx="91439" cy="91426"/>
                    </a:xfrm>
                    <a:prstGeom prst="rect">
                      <a:avLst/>
                    </a:prstGeom>
                  </pic:spPr>
                </pic:pic>
              </a:graphicData>
            </a:graphic>
          </wp:inline>
        </w:drawing>
      </w:r>
      <w:r>
        <w:rPr>
          <w:rFonts w:ascii="Times New Roman"/>
        </w:rPr>
        <w:tab/>
      </w:r>
      <w:r>
        <w:rPr>
          <w:color w:val="5F5F5F"/>
        </w:rPr>
        <w:t>channel</w:t>
      </w:r>
      <w:r>
        <w:rPr>
          <w:color w:val="5F5F5F"/>
          <w:spacing w:val="-9"/>
        </w:rPr>
        <w:t xml:space="preserve"> </w:t>
      </w:r>
      <w:r>
        <w:rPr>
          <w:color w:val="5F5F5F"/>
        </w:rPr>
        <w:t>description</w:t>
      </w:r>
      <w:r>
        <w:rPr>
          <w:color w:val="5F5F5F"/>
          <w:spacing w:val="-10"/>
        </w:rPr>
        <w:t xml:space="preserve"> </w:t>
      </w:r>
      <w:r>
        <w:rPr>
          <w:color w:val="5F5F5F"/>
        </w:rPr>
        <w:t>(cross</w:t>
      </w:r>
      <w:r>
        <w:rPr>
          <w:color w:val="5F5F5F"/>
          <w:spacing w:val="-6"/>
        </w:rPr>
        <w:t xml:space="preserve"> </w:t>
      </w:r>
      <w:r>
        <w:rPr>
          <w:color w:val="5F5F5F"/>
        </w:rPr>
        <w:t>section,</w:t>
      </w:r>
      <w:r>
        <w:rPr>
          <w:color w:val="5F5F5F"/>
          <w:spacing w:val="-6"/>
        </w:rPr>
        <w:t xml:space="preserve"> </w:t>
      </w:r>
      <w:r>
        <w:rPr>
          <w:color w:val="5F5F5F"/>
        </w:rPr>
        <w:t>sinuosity,</w:t>
      </w:r>
      <w:r>
        <w:rPr>
          <w:color w:val="5F5F5F"/>
          <w:spacing w:val="-6"/>
        </w:rPr>
        <w:t xml:space="preserve"> </w:t>
      </w:r>
      <w:r>
        <w:rPr>
          <w:color w:val="5F5F5F"/>
          <w:spacing w:val="-2"/>
        </w:rPr>
        <w:t>confinement)</w:t>
      </w:r>
    </w:p>
    <w:p w14:paraId="221BF060" w14:textId="77777777" w:rsidR="009E1E07" w:rsidRDefault="009E1E07">
      <w:pPr>
        <w:pStyle w:val="BodyText"/>
        <w:spacing w:before="5"/>
      </w:pPr>
    </w:p>
    <w:p w14:paraId="24E15D5B" w14:textId="77777777" w:rsidR="009E1E07" w:rsidRDefault="00CA3283">
      <w:pPr>
        <w:pStyle w:val="BodyText"/>
        <w:tabs>
          <w:tab w:val="left" w:pos="467"/>
        </w:tabs>
        <w:ind w:left="112"/>
      </w:pPr>
      <w:r>
        <w:rPr>
          <w:noProof/>
        </w:rPr>
        <w:drawing>
          <wp:inline distT="0" distB="0" distL="0" distR="0" wp14:anchorId="6FD7861A" wp14:editId="3A40809E">
            <wp:extent cx="91439" cy="91439"/>
            <wp:effectExtent l="0" t="0" r="0" b="0"/>
            <wp:docPr id="330" name="Image 3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bed</w:t>
      </w:r>
      <w:r>
        <w:rPr>
          <w:color w:val="5F5F5F"/>
          <w:spacing w:val="-7"/>
        </w:rPr>
        <w:t xml:space="preserve"> </w:t>
      </w:r>
      <w:r>
        <w:rPr>
          <w:color w:val="5F5F5F"/>
        </w:rPr>
        <w:t>and</w:t>
      </w:r>
      <w:r>
        <w:rPr>
          <w:color w:val="5F5F5F"/>
          <w:spacing w:val="-7"/>
        </w:rPr>
        <w:t xml:space="preserve"> </w:t>
      </w:r>
      <w:r>
        <w:rPr>
          <w:color w:val="5F5F5F"/>
        </w:rPr>
        <w:t>bank</w:t>
      </w:r>
      <w:r>
        <w:rPr>
          <w:color w:val="5F5F5F"/>
          <w:spacing w:val="-5"/>
        </w:rPr>
        <w:t xml:space="preserve"> </w:t>
      </w:r>
      <w:r>
        <w:rPr>
          <w:color w:val="5F5F5F"/>
        </w:rPr>
        <w:t>stability</w:t>
      </w:r>
      <w:r>
        <w:rPr>
          <w:color w:val="5F5F5F"/>
          <w:spacing w:val="-6"/>
        </w:rPr>
        <w:t xml:space="preserve"> </w:t>
      </w:r>
      <w:r>
        <w:rPr>
          <w:color w:val="5F5F5F"/>
        </w:rPr>
        <w:t>(evidence</w:t>
      </w:r>
      <w:r>
        <w:rPr>
          <w:color w:val="5F5F5F"/>
          <w:spacing w:val="-7"/>
        </w:rPr>
        <w:t xml:space="preserve"> </w:t>
      </w:r>
      <w:r>
        <w:rPr>
          <w:color w:val="5F5F5F"/>
        </w:rPr>
        <w:t>of</w:t>
      </w:r>
      <w:r>
        <w:rPr>
          <w:color w:val="5F5F5F"/>
          <w:spacing w:val="-4"/>
        </w:rPr>
        <w:t xml:space="preserve"> </w:t>
      </w:r>
      <w:r>
        <w:rPr>
          <w:color w:val="5F5F5F"/>
        </w:rPr>
        <w:t>lateral</w:t>
      </w:r>
      <w:r>
        <w:rPr>
          <w:color w:val="5F5F5F"/>
          <w:spacing w:val="-7"/>
        </w:rPr>
        <w:t xml:space="preserve"> </w:t>
      </w:r>
      <w:r>
        <w:rPr>
          <w:color w:val="5F5F5F"/>
        </w:rPr>
        <w:t>or</w:t>
      </w:r>
      <w:r>
        <w:rPr>
          <w:color w:val="5F5F5F"/>
          <w:spacing w:val="-5"/>
        </w:rPr>
        <w:t xml:space="preserve"> </w:t>
      </w:r>
      <w:r>
        <w:rPr>
          <w:color w:val="5F5F5F"/>
        </w:rPr>
        <w:t>vertical</w:t>
      </w:r>
      <w:r>
        <w:rPr>
          <w:color w:val="5F5F5F"/>
          <w:spacing w:val="-7"/>
        </w:rPr>
        <w:t xml:space="preserve"> </w:t>
      </w:r>
      <w:r>
        <w:rPr>
          <w:color w:val="5F5F5F"/>
        </w:rPr>
        <w:t>erosion</w:t>
      </w:r>
      <w:r>
        <w:rPr>
          <w:color w:val="5F5F5F"/>
          <w:spacing w:val="-7"/>
        </w:rPr>
        <w:t xml:space="preserve"> </w:t>
      </w:r>
      <w:r>
        <w:rPr>
          <w:color w:val="5F5F5F"/>
        </w:rPr>
        <w:t>and/or</w:t>
      </w:r>
      <w:r>
        <w:rPr>
          <w:color w:val="5F5F5F"/>
          <w:spacing w:val="-6"/>
        </w:rPr>
        <w:t xml:space="preserve"> </w:t>
      </w:r>
      <w:r>
        <w:rPr>
          <w:color w:val="5F5F5F"/>
        </w:rPr>
        <w:t>deposition</w:t>
      </w:r>
      <w:r>
        <w:rPr>
          <w:color w:val="5F5F5F"/>
          <w:spacing w:val="-7"/>
        </w:rPr>
        <w:t xml:space="preserve"> </w:t>
      </w:r>
      <w:r>
        <w:rPr>
          <w:color w:val="5F5F5F"/>
        </w:rPr>
        <w:t>of</w:t>
      </w:r>
      <w:r>
        <w:rPr>
          <w:color w:val="5F5F5F"/>
          <w:spacing w:val="-4"/>
        </w:rPr>
        <w:t xml:space="preserve"> </w:t>
      </w:r>
      <w:r>
        <w:rPr>
          <w:color w:val="5F5F5F"/>
          <w:spacing w:val="-2"/>
        </w:rPr>
        <w:t>floodplain</w:t>
      </w:r>
    </w:p>
    <w:p w14:paraId="74C734A9" w14:textId="77777777" w:rsidR="009E1E07" w:rsidRDefault="009E1E07">
      <w:pPr>
        <w:pStyle w:val="BodyText"/>
        <w:spacing w:before="6"/>
      </w:pPr>
    </w:p>
    <w:p w14:paraId="193C37F9" w14:textId="77777777" w:rsidR="009E1E07" w:rsidRDefault="00CA3283">
      <w:pPr>
        <w:pStyle w:val="BodyText"/>
        <w:tabs>
          <w:tab w:val="left" w:pos="467"/>
        </w:tabs>
        <w:ind w:left="112"/>
      </w:pPr>
      <w:r>
        <w:rPr>
          <w:noProof/>
        </w:rPr>
        <w:drawing>
          <wp:inline distT="0" distB="0" distL="0" distR="0" wp14:anchorId="5792F9E6" wp14:editId="3C89D7DA">
            <wp:extent cx="91439" cy="91439"/>
            <wp:effectExtent l="0" t="0" r="0" b="0"/>
            <wp:docPr id="331" name="Image 3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riparian</w:t>
      </w:r>
      <w:r>
        <w:rPr>
          <w:color w:val="5F5F5F"/>
          <w:spacing w:val="-9"/>
        </w:rPr>
        <w:t xml:space="preserve"> </w:t>
      </w:r>
      <w:r>
        <w:rPr>
          <w:color w:val="5F5F5F"/>
        </w:rPr>
        <w:t>and</w:t>
      </w:r>
      <w:r>
        <w:rPr>
          <w:color w:val="5F5F5F"/>
          <w:spacing w:val="-8"/>
        </w:rPr>
        <w:t xml:space="preserve"> </w:t>
      </w:r>
      <w:r>
        <w:rPr>
          <w:color w:val="5F5F5F"/>
        </w:rPr>
        <w:t>bank</w:t>
      </w:r>
      <w:r>
        <w:rPr>
          <w:color w:val="5F5F5F"/>
          <w:spacing w:val="-7"/>
        </w:rPr>
        <w:t xml:space="preserve"> </w:t>
      </w:r>
      <w:r>
        <w:rPr>
          <w:color w:val="5F5F5F"/>
        </w:rPr>
        <w:t>vegetation</w:t>
      </w:r>
      <w:r>
        <w:rPr>
          <w:color w:val="5F5F5F"/>
          <w:spacing w:val="-10"/>
        </w:rPr>
        <w:t xml:space="preserve"> </w:t>
      </w:r>
      <w:r>
        <w:rPr>
          <w:color w:val="5F5F5F"/>
        </w:rPr>
        <w:t>(overstorey,</w:t>
      </w:r>
      <w:r>
        <w:rPr>
          <w:color w:val="5F5F5F"/>
          <w:spacing w:val="-6"/>
        </w:rPr>
        <w:t xml:space="preserve"> </w:t>
      </w:r>
      <w:r>
        <w:rPr>
          <w:color w:val="5F5F5F"/>
        </w:rPr>
        <w:t>midstory</w:t>
      </w:r>
      <w:r>
        <w:rPr>
          <w:color w:val="5F5F5F"/>
          <w:spacing w:val="-7"/>
        </w:rPr>
        <w:t xml:space="preserve"> </w:t>
      </w:r>
      <w:r>
        <w:rPr>
          <w:color w:val="5F5F5F"/>
        </w:rPr>
        <w:t>and</w:t>
      </w:r>
      <w:r>
        <w:rPr>
          <w:color w:val="5F5F5F"/>
          <w:spacing w:val="-13"/>
        </w:rPr>
        <w:t xml:space="preserve"> </w:t>
      </w:r>
      <w:proofErr w:type="spellStart"/>
      <w:r>
        <w:rPr>
          <w:color w:val="5F5F5F"/>
        </w:rPr>
        <w:t>understorey</w:t>
      </w:r>
      <w:proofErr w:type="spellEnd"/>
      <w:r>
        <w:rPr>
          <w:color w:val="5F5F5F"/>
          <w:spacing w:val="-6"/>
        </w:rPr>
        <w:t xml:space="preserve"> </w:t>
      </w:r>
      <w:r>
        <w:rPr>
          <w:color w:val="5F5F5F"/>
        </w:rPr>
        <w:t>vegetation</w:t>
      </w:r>
      <w:r>
        <w:rPr>
          <w:color w:val="5F5F5F"/>
          <w:spacing w:val="-8"/>
        </w:rPr>
        <w:t xml:space="preserve"> </w:t>
      </w:r>
      <w:r>
        <w:rPr>
          <w:color w:val="5F5F5F"/>
          <w:spacing w:val="-2"/>
        </w:rPr>
        <w:t>cover)</w:t>
      </w:r>
    </w:p>
    <w:p w14:paraId="363C199C" w14:textId="77777777" w:rsidR="009E1E07" w:rsidRDefault="009E1E07">
      <w:pPr>
        <w:pStyle w:val="BodyText"/>
        <w:spacing w:before="5"/>
      </w:pPr>
    </w:p>
    <w:p w14:paraId="3AAF3A75" w14:textId="77777777" w:rsidR="009E1E07" w:rsidRDefault="00CA3283">
      <w:pPr>
        <w:pStyle w:val="BodyText"/>
        <w:tabs>
          <w:tab w:val="left" w:pos="467"/>
        </w:tabs>
        <w:ind w:left="112"/>
      </w:pPr>
      <w:r>
        <w:rPr>
          <w:noProof/>
        </w:rPr>
        <w:drawing>
          <wp:inline distT="0" distB="0" distL="0" distR="0" wp14:anchorId="0F2AA43C" wp14:editId="71EB43B2">
            <wp:extent cx="91439" cy="91439"/>
            <wp:effectExtent l="0" t="0" r="0" b="0"/>
            <wp:docPr id="332" name="Image 3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in-channel</w:t>
      </w:r>
      <w:r>
        <w:rPr>
          <w:color w:val="5F5F5F"/>
          <w:spacing w:val="-8"/>
        </w:rPr>
        <w:t xml:space="preserve"> </w:t>
      </w:r>
      <w:r>
        <w:rPr>
          <w:color w:val="5F5F5F"/>
        </w:rPr>
        <w:t>habitat</w:t>
      </w:r>
      <w:r>
        <w:rPr>
          <w:color w:val="5F5F5F"/>
          <w:spacing w:val="-5"/>
        </w:rPr>
        <w:t xml:space="preserve"> </w:t>
      </w:r>
      <w:r>
        <w:rPr>
          <w:color w:val="5F5F5F"/>
        </w:rPr>
        <w:t>features</w:t>
      </w:r>
      <w:r>
        <w:rPr>
          <w:color w:val="5F5F5F"/>
          <w:spacing w:val="-12"/>
        </w:rPr>
        <w:t xml:space="preserve"> </w:t>
      </w:r>
      <w:r>
        <w:rPr>
          <w:color w:val="5F5F5F"/>
        </w:rPr>
        <w:t>(pools,</w:t>
      </w:r>
      <w:r>
        <w:rPr>
          <w:color w:val="5F5F5F"/>
          <w:spacing w:val="-5"/>
        </w:rPr>
        <w:t xml:space="preserve"> </w:t>
      </w:r>
      <w:r>
        <w:rPr>
          <w:color w:val="5F5F5F"/>
        </w:rPr>
        <w:t>riffles,</w:t>
      </w:r>
      <w:r>
        <w:rPr>
          <w:color w:val="5F5F5F"/>
          <w:spacing w:val="-5"/>
        </w:rPr>
        <w:t xml:space="preserve"> </w:t>
      </w:r>
      <w:r>
        <w:rPr>
          <w:color w:val="5F5F5F"/>
        </w:rPr>
        <w:t>benches,</w:t>
      </w:r>
      <w:r>
        <w:rPr>
          <w:color w:val="5F5F5F"/>
          <w:spacing w:val="-5"/>
        </w:rPr>
        <w:t xml:space="preserve"> </w:t>
      </w:r>
      <w:r>
        <w:rPr>
          <w:color w:val="5F5F5F"/>
        </w:rPr>
        <w:t>bars</w:t>
      </w:r>
      <w:r>
        <w:rPr>
          <w:color w:val="5F5F5F"/>
          <w:spacing w:val="-8"/>
        </w:rPr>
        <w:t xml:space="preserve"> </w:t>
      </w:r>
      <w:r>
        <w:rPr>
          <w:color w:val="5F5F5F"/>
        </w:rPr>
        <w:t>and</w:t>
      </w:r>
      <w:r>
        <w:rPr>
          <w:color w:val="5F5F5F"/>
          <w:spacing w:val="-8"/>
        </w:rPr>
        <w:t xml:space="preserve"> </w:t>
      </w:r>
      <w:r>
        <w:rPr>
          <w:color w:val="5F5F5F"/>
        </w:rPr>
        <w:t>large</w:t>
      </w:r>
      <w:r>
        <w:rPr>
          <w:color w:val="5F5F5F"/>
          <w:spacing w:val="-7"/>
        </w:rPr>
        <w:t xml:space="preserve"> </w:t>
      </w:r>
      <w:r>
        <w:rPr>
          <w:color w:val="5F5F5F"/>
          <w:spacing w:val="-2"/>
        </w:rPr>
        <w:t>wood)</w:t>
      </w:r>
    </w:p>
    <w:p w14:paraId="6F626A9A" w14:textId="77777777" w:rsidR="009E1E07" w:rsidRDefault="009E1E07">
      <w:pPr>
        <w:pStyle w:val="BodyText"/>
        <w:spacing w:before="1"/>
      </w:pPr>
    </w:p>
    <w:p w14:paraId="2DA07674" w14:textId="77777777" w:rsidR="009E1E07" w:rsidRDefault="00CA3283">
      <w:pPr>
        <w:pStyle w:val="BodyText"/>
        <w:tabs>
          <w:tab w:val="left" w:pos="467"/>
        </w:tabs>
        <w:ind w:left="112"/>
      </w:pPr>
      <w:r>
        <w:rPr>
          <w:noProof/>
        </w:rPr>
        <w:drawing>
          <wp:inline distT="0" distB="0" distL="0" distR="0" wp14:anchorId="699102D1" wp14:editId="7B25EF34">
            <wp:extent cx="91439" cy="91439"/>
            <wp:effectExtent l="0" t="0" r="0" b="0"/>
            <wp:docPr id="333" name="Image 3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floodplain</w:t>
      </w:r>
      <w:r>
        <w:rPr>
          <w:color w:val="5F5F5F"/>
          <w:spacing w:val="-11"/>
        </w:rPr>
        <w:t xml:space="preserve"> </w:t>
      </w:r>
      <w:r>
        <w:rPr>
          <w:color w:val="5F5F5F"/>
        </w:rPr>
        <w:t>features</w:t>
      </w:r>
      <w:r>
        <w:rPr>
          <w:color w:val="5F5F5F"/>
          <w:spacing w:val="-7"/>
        </w:rPr>
        <w:t xml:space="preserve"> </w:t>
      </w:r>
      <w:r>
        <w:rPr>
          <w:color w:val="5F5F5F"/>
        </w:rPr>
        <w:t>(floodplain</w:t>
      </w:r>
      <w:r>
        <w:rPr>
          <w:color w:val="5F5F5F"/>
          <w:spacing w:val="-8"/>
        </w:rPr>
        <w:t xml:space="preserve"> </w:t>
      </w:r>
      <w:r>
        <w:rPr>
          <w:color w:val="5F5F5F"/>
        </w:rPr>
        <w:t>habitat</w:t>
      </w:r>
      <w:r>
        <w:rPr>
          <w:color w:val="5F5F5F"/>
          <w:spacing w:val="-5"/>
        </w:rPr>
        <w:t xml:space="preserve"> </w:t>
      </w:r>
      <w:r>
        <w:rPr>
          <w:color w:val="5F5F5F"/>
        </w:rPr>
        <w:t>features,</w:t>
      </w:r>
      <w:r>
        <w:rPr>
          <w:color w:val="5F5F5F"/>
          <w:spacing w:val="-10"/>
        </w:rPr>
        <w:t xml:space="preserve"> </w:t>
      </w:r>
      <w:r>
        <w:rPr>
          <w:color w:val="5F5F5F"/>
        </w:rPr>
        <w:t>wetlands,</w:t>
      </w:r>
      <w:r>
        <w:rPr>
          <w:color w:val="5F5F5F"/>
          <w:spacing w:val="-6"/>
        </w:rPr>
        <w:t xml:space="preserve"> </w:t>
      </w:r>
      <w:r>
        <w:rPr>
          <w:color w:val="5F5F5F"/>
        </w:rPr>
        <w:t>other</w:t>
      </w:r>
      <w:r>
        <w:rPr>
          <w:color w:val="5F5F5F"/>
          <w:spacing w:val="-6"/>
        </w:rPr>
        <w:t xml:space="preserve"> </w:t>
      </w:r>
      <w:r>
        <w:rPr>
          <w:color w:val="5F5F5F"/>
        </w:rPr>
        <w:t>drainage</w:t>
      </w:r>
      <w:r>
        <w:rPr>
          <w:color w:val="5F5F5F"/>
          <w:spacing w:val="-8"/>
        </w:rPr>
        <w:t xml:space="preserve"> </w:t>
      </w:r>
      <w:r>
        <w:rPr>
          <w:color w:val="5F5F5F"/>
        </w:rPr>
        <w:t>and</w:t>
      </w:r>
      <w:r>
        <w:rPr>
          <w:color w:val="5F5F5F"/>
          <w:spacing w:val="-8"/>
        </w:rPr>
        <w:t xml:space="preserve"> </w:t>
      </w:r>
      <w:r>
        <w:rPr>
          <w:color w:val="5F5F5F"/>
        </w:rPr>
        <w:t>flow</w:t>
      </w:r>
      <w:r>
        <w:rPr>
          <w:color w:val="5F5F5F"/>
          <w:spacing w:val="-8"/>
        </w:rPr>
        <w:t xml:space="preserve"> </w:t>
      </w:r>
      <w:r>
        <w:rPr>
          <w:color w:val="5F5F5F"/>
          <w:spacing w:val="-2"/>
        </w:rPr>
        <w:t>pathways)</w:t>
      </w:r>
    </w:p>
    <w:p w14:paraId="7FED182E" w14:textId="77777777" w:rsidR="009E1E07" w:rsidRDefault="009E1E07">
      <w:pPr>
        <w:pStyle w:val="BodyText"/>
        <w:spacing w:before="6"/>
      </w:pPr>
    </w:p>
    <w:p w14:paraId="45C586F6" w14:textId="77777777" w:rsidR="009E1E07" w:rsidRDefault="00CA3283">
      <w:pPr>
        <w:pStyle w:val="BodyText"/>
        <w:tabs>
          <w:tab w:val="left" w:pos="467"/>
        </w:tabs>
        <w:ind w:left="112"/>
      </w:pPr>
      <w:r>
        <w:rPr>
          <w:noProof/>
        </w:rPr>
        <w:drawing>
          <wp:inline distT="0" distB="0" distL="0" distR="0" wp14:anchorId="79569194" wp14:editId="091BC5FE">
            <wp:extent cx="91439" cy="91439"/>
            <wp:effectExtent l="0" t="0" r="0" b="0"/>
            <wp:docPr id="334" name="Image 3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associated</w:t>
      </w:r>
      <w:r>
        <w:rPr>
          <w:color w:val="5F5F5F"/>
          <w:spacing w:val="-8"/>
        </w:rPr>
        <w:t xml:space="preserve"> </w:t>
      </w:r>
      <w:r>
        <w:rPr>
          <w:color w:val="5F5F5F"/>
        </w:rPr>
        <w:t>processes</w:t>
      </w:r>
      <w:r>
        <w:rPr>
          <w:color w:val="5F5F5F"/>
          <w:spacing w:val="-6"/>
        </w:rPr>
        <w:t xml:space="preserve"> </w:t>
      </w:r>
      <w:r>
        <w:rPr>
          <w:color w:val="5F5F5F"/>
        </w:rPr>
        <w:t>and</w:t>
      </w:r>
      <w:r>
        <w:rPr>
          <w:color w:val="5F5F5F"/>
          <w:spacing w:val="-7"/>
        </w:rPr>
        <w:t xml:space="preserve"> </w:t>
      </w:r>
      <w:r>
        <w:rPr>
          <w:color w:val="5F5F5F"/>
        </w:rPr>
        <w:t>bank</w:t>
      </w:r>
      <w:r>
        <w:rPr>
          <w:color w:val="5F5F5F"/>
          <w:spacing w:val="-6"/>
        </w:rPr>
        <w:t xml:space="preserve"> </w:t>
      </w:r>
      <w:r>
        <w:rPr>
          <w:color w:val="5F5F5F"/>
        </w:rPr>
        <w:t>stability</w:t>
      </w:r>
      <w:r>
        <w:rPr>
          <w:color w:val="5F5F5F"/>
          <w:spacing w:val="-6"/>
        </w:rPr>
        <w:t xml:space="preserve"> </w:t>
      </w:r>
      <w:r>
        <w:rPr>
          <w:color w:val="5F5F5F"/>
        </w:rPr>
        <w:t>(vertical</w:t>
      </w:r>
      <w:r>
        <w:rPr>
          <w:color w:val="5F5F5F"/>
          <w:spacing w:val="-7"/>
        </w:rPr>
        <w:t xml:space="preserve"> </w:t>
      </w:r>
      <w:r>
        <w:rPr>
          <w:color w:val="5F5F5F"/>
        </w:rPr>
        <w:t>and</w:t>
      </w:r>
      <w:r>
        <w:rPr>
          <w:color w:val="5F5F5F"/>
          <w:spacing w:val="-7"/>
        </w:rPr>
        <w:t xml:space="preserve"> </w:t>
      </w:r>
      <w:r>
        <w:rPr>
          <w:color w:val="5F5F5F"/>
        </w:rPr>
        <w:t>lateral</w:t>
      </w:r>
      <w:r>
        <w:rPr>
          <w:color w:val="5F5F5F"/>
          <w:spacing w:val="-7"/>
        </w:rPr>
        <w:t xml:space="preserve"> </w:t>
      </w:r>
      <w:r>
        <w:rPr>
          <w:color w:val="5F5F5F"/>
        </w:rPr>
        <w:t>bank</w:t>
      </w:r>
      <w:r>
        <w:rPr>
          <w:color w:val="5F5F5F"/>
          <w:spacing w:val="-5"/>
        </w:rPr>
        <w:t xml:space="preserve"> </w:t>
      </w:r>
      <w:r>
        <w:rPr>
          <w:color w:val="5F5F5F"/>
          <w:spacing w:val="-2"/>
        </w:rPr>
        <w:t>stability).</w:t>
      </w:r>
    </w:p>
    <w:p w14:paraId="45D754B9" w14:textId="77777777" w:rsidR="009E1E07" w:rsidRDefault="009E1E07">
      <w:pPr>
        <w:pStyle w:val="BodyText"/>
        <w:spacing w:before="68"/>
      </w:pPr>
    </w:p>
    <w:p w14:paraId="70DA1060" w14:textId="77777777" w:rsidR="009E1E07" w:rsidRDefault="00CA3283">
      <w:pPr>
        <w:pStyle w:val="BodyText"/>
        <w:spacing w:line="360" w:lineRule="auto"/>
        <w:ind w:left="113" w:right="544"/>
        <w:jc w:val="both"/>
      </w:pPr>
      <w:r>
        <w:rPr>
          <w:color w:val="5F5F5F"/>
        </w:rPr>
        <w:t>A site</w:t>
      </w:r>
      <w:r>
        <w:rPr>
          <w:color w:val="5F5F5F"/>
          <w:spacing w:val="-2"/>
        </w:rPr>
        <w:t xml:space="preserve"> </w:t>
      </w:r>
      <w:r>
        <w:rPr>
          <w:color w:val="5F5F5F"/>
        </w:rPr>
        <w:t>visit</w:t>
      </w:r>
      <w:r>
        <w:rPr>
          <w:color w:val="5F5F5F"/>
          <w:spacing w:val="-4"/>
        </w:rPr>
        <w:t xml:space="preserve"> </w:t>
      </w:r>
      <w:r>
        <w:rPr>
          <w:color w:val="5F5F5F"/>
        </w:rPr>
        <w:t>was undertaken</w:t>
      </w:r>
      <w:r>
        <w:rPr>
          <w:color w:val="5F5F5F"/>
          <w:spacing w:val="-7"/>
        </w:rPr>
        <w:t xml:space="preserve"> </w:t>
      </w:r>
      <w:r>
        <w:rPr>
          <w:color w:val="5F5F5F"/>
        </w:rPr>
        <w:t>to</w:t>
      </w:r>
      <w:r>
        <w:rPr>
          <w:color w:val="5F5F5F"/>
          <w:spacing w:val="-2"/>
        </w:rPr>
        <w:t xml:space="preserve"> </w:t>
      </w:r>
      <w:r>
        <w:rPr>
          <w:color w:val="5F5F5F"/>
        </w:rPr>
        <w:t>confirm</w:t>
      </w:r>
      <w:r>
        <w:rPr>
          <w:color w:val="5F5F5F"/>
          <w:spacing w:val="-5"/>
        </w:rPr>
        <w:t xml:space="preserve"> </w:t>
      </w:r>
      <w:r>
        <w:rPr>
          <w:color w:val="5F5F5F"/>
        </w:rPr>
        <w:t>the</w:t>
      </w:r>
      <w:r>
        <w:rPr>
          <w:color w:val="5F5F5F"/>
          <w:spacing w:val="-2"/>
        </w:rPr>
        <w:t xml:space="preserve"> </w:t>
      </w:r>
      <w:r>
        <w:rPr>
          <w:color w:val="5F5F5F"/>
        </w:rPr>
        <w:t>results of</w:t>
      </w:r>
      <w:r>
        <w:rPr>
          <w:color w:val="5F5F5F"/>
          <w:spacing w:val="-4"/>
        </w:rPr>
        <w:t xml:space="preserve"> </w:t>
      </w:r>
      <w:r>
        <w:rPr>
          <w:color w:val="5F5F5F"/>
        </w:rPr>
        <w:t>the</w:t>
      </w:r>
      <w:r>
        <w:rPr>
          <w:color w:val="5F5F5F"/>
          <w:spacing w:val="-7"/>
        </w:rPr>
        <w:t xml:space="preserve"> </w:t>
      </w:r>
      <w:r>
        <w:rPr>
          <w:color w:val="5F5F5F"/>
        </w:rPr>
        <w:t>desktop</w:t>
      </w:r>
      <w:r>
        <w:rPr>
          <w:color w:val="5F5F5F"/>
          <w:spacing w:val="-2"/>
        </w:rPr>
        <w:t xml:space="preserve"> </w:t>
      </w:r>
      <w:r>
        <w:rPr>
          <w:color w:val="5F5F5F"/>
        </w:rPr>
        <w:t>assessment</w:t>
      </w:r>
      <w:r>
        <w:rPr>
          <w:color w:val="5F5F5F"/>
          <w:spacing w:val="-4"/>
        </w:rPr>
        <w:t xml:space="preserve"> </w:t>
      </w:r>
      <w:r>
        <w:rPr>
          <w:color w:val="5F5F5F"/>
        </w:rPr>
        <w:t>and</w:t>
      </w:r>
      <w:r>
        <w:rPr>
          <w:color w:val="5F5F5F"/>
          <w:spacing w:val="-2"/>
        </w:rPr>
        <w:t xml:space="preserve"> </w:t>
      </w:r>
      <w:r>
        <w:rPr>
          <w:color w:val="5F5F5F"/>
        </w:rPr>
        <w:t>review</w:t>
      </w:r>
      <w:r>
        <w:rPr>
          <w:color w:val="5F5F5F"/>
          <w:spacing w:val="-2"/>
        </w:rPr>
        <w:t xml:space="preserve"> </w:t>
      </w:r>
      <w:r>
        <w:rPr>
          <w:color w:val="5F5F5F"/>
        </w:rPr>
        <w:t>key geomorphic features, the findings are summarised below:</w:t>
      </w:r>
    </w:p>
    <w:p w14:paraId="78B3248A" w14:textId="77777777" w:rsidR="009E1E07" w:rsidRDefault="009E1E07">
      <w:pPr>
        <w:pStyle w:val="BodyText"/>
        <w:spacing w:before="8"/>
      </w:pPr>
    </w:p>
    <w:p w14:paraId="0B8DB11B" w14:textId="77777777" w:rsidR="009E1E07" w:rsidRDefault="00CA3283">
      <w:pPr>
        <w:pStyle w:val="Heading4"/>
      </w:pPr>
      <w:bookmarkStart w:id="21" w:name="Morwell_River"/>
      <w:bookmarkEnd w:id="21"/>
      <w:proofErr w:type="spellStart"/>
      <w:r>
        <w:rPr>
          <w:color w:val="18314A"/>
        </w:rPr>
        <w:t>Morwell</w:t>
      </w:r>
      <w:proofErr w:type="spellEnd"/>
      <w:r>
        <w:rPr>
          <w:color w:val="18314A"/>
          <w:spacing w:val="-9"/>
        </w:rPr>
        <w:t xml:space="preserve"> </w:t>
      </w:r>
      <w:r>
        <w:rPr>
          <w:color w:val="18314A"/>
          <w:spacing w:val="-4"/>
        </w:rPr>
        <w:t>River</w:t>
      </w:r>
    </w:p>
    <w:p w14:paraId="55D00CBC" w14:textId="77777777" w:rsidR="009E1E07" w:rsidRDefault="00CA3283">
      <w:pPr>
        <w:pStyle w:val="BodyText"/>
        <w:spacing w:before="121" w:line="360" w:lineRule="auto"/>
        <w:ind w:left="112" w:right="533"/>
        <w:jc w:val="both"/>
      </w:pPr>
      <w:r>
        <w:rPr>
          <w:color w:val="585858"/>
        </w:rPr>
        <w:t>The</w:t>
      </w:r>
      <w:r>
        <w:rPr>
          <w:color w:val="585858"/>
          <w:spacing w:val="-3"/>
        </w:rPr>
        <w:t xml:space="preserve"> </w:t>
      </w:r>
      <w:r>
        <w:rPr>
          <w:color w:val="585858"/>
        </w:rPr>
        <w:t>lack</w:t>
      </w:r>
      <w:r>
        <w:rPr>
          <w:color w:val="585858"/>
          <w:spacing w:val="-1"/>
        </w:rPr>
        <w:t xml:space="preserve"> </w:t>
      </w:r>
      <w:r>
        <w:rPr>
          <w:color w:val="585858"/>
        </w:rPr>
        <w:t>of</w:t>
      </w:r>
      <w:r>
        <w:rPr>
          <w:color w:val="585858"/>
          <w:spacing w:val="-4"/>
        </w:rPr>
        <w:t xml:space="preserve"> </w:t>
      </w:r>
      <w:r>
        <w:rPr>
          <w:color w:val="585858"/>
        </w:rPr>
        <w:t>riparian</w:t>
      </w:r>
      <w:r>
        <w:rPr>
          <w:color w:val="585858"/>
          <w:spacing w:val="-3"/>
        </w:rPr>
        <w:t xml:space="preserve"> </w:t>
      </w:r>
      <w:r>
        <w:rPr>
          <w:color w:val="585858"/>
        </w:rPr>
        <w:t>vegetation</w:t>
      </w:r>
      <w:r>
        <w:rPr>
          <w:color w:val="585858"/>
          <w:spacing w:val="-3"/>
        </w:rPr>
        <w:t xml:space="preserve"> </w:t>
      </w:r>
      <w:r>
        <w:rPr>
          <w:color w:val="585858"/>
        </w:rPr>
        <w:t>and</w:t>
      </w:r>
      <w:r>
        <w:rPr>
          <w:color w:val="585858"/>
          <w:spacing w:val="-3"/>
        </w:rPr>
        <w:t xml:space="preserve"> </w:t>
      </w:r>
      <w:r>
        <w:rPr>
          <w:color w:val="585858"/>
        </w:rPr>
        <w:t>unrestricted</w:t>
      </w:r>
      <w:r>
        <w:rPr>
          <w:color w:val="585858"/>
          <w:spacing w:val="-3"/>
        </w:rPr>
        <w:t xml:space="preserve"> </w:t>
      </w:r>
      <w:r>
        <w:rPr>
          <w:color w:val="585858"/>
        </w:rPr>
        <w:t>stock</w:t>
      </w:r>
      <w:r>
        <w:rPr>
          <w:color w:val="585858"/>
          <w:spacing w:val="-1"/>
        </w:rPr>
        <w:t xml:space="preserve"> </w:t>
      </w:r>
      <w:r>
        <w:rPr>
          <w:color w:val="585858"/>
        </w:rPr>
        <w:t>access</w:t>
      </w:r>
      <w:r>
        <w:rPr>
          <w:color w:val="585858"/>
          <w:spacing w:val="-1"/>
        </w:rPr>
        <w:t xml:space="preserve"> </w:t>
      </w:r>
      <w:r>
        <w:rPr>
          <w:color w:val="585858"/>
        </w:rPr>
        <w:t>to</w:t>
      </w:r>
      <w:r>
        <w:rPr>
          <w:color w:val="585858"/>
          <w:spacing w:val="-7"/>
        </w:rPr>
        <w:t xml:space="preserve"> </w:t>
      </w:r>
      <w:r>
        <w:rPr>
          <w:color w:val="585858"/>
        </w:rPr>
        <w:t>the</w:t>
      </w:r>
      <w:r>
        <w:rPr>
          <w:color w:val="585858"/>
          <w:spacing w:val="-3"/>
        </w:rPr>
        <w:t xml:space="preserve"> </w:t>
      </w:r>
      <w:r>
        <w:rPr>
          <w:color w:val="585858"/>
        </w:rPr>
        <w:t>river</w:t>
      </w:r>
      <w:r>
        <w:rPr>
          <w:color w:val="585858"/>
          <w:spacing w:val="-5"/>
        </w:rPr>
        <w:t xml:space="preserve"> </w:t>
      </w:r>
      <w:r>
        <w:rPr>
          <w:color w:val="585858"/>
        </w:rPr>
        <w:t>increases</w:t>
      </w:r>
      <w:r>
        <w:rPr>
          <w:color w:val="585858"/>
          <w:spacing w:val="-1"/>
        </w:rPr>
        <w:t xml:space="preserve"> </w:t>
      </w:r>
      <w:r>
        <w:rPr>
          <w:color w:val="585858"/>
        </w:rPr>
        <w:t>the</w:t>
      </w:r>
      <w:r>
        <w:rPr>
          <w:color w:val="585858"/>
          <w:spacing w:val="-3"/>
        </w:rPr>
        <w:t xml:space="preserve"> </w:t>
      </w:r>
      <w:r>
        <w:rPr>
          <w:color w:val="585858"/>
        </w:rPr>
        <w:t>likelihood</w:t>
      </w:r>
      <w:r>
        <w:rPr>
          <w:color w:val="585858"/>
          <w:spacing w:val="-3"/>
        </w:rPr>
        <w:t xml:space="preserve"> </w:t>
      </w:r>
      <w:r>
        <w:rPr>
          <w:color w:val="585858"/>
        </w:rPr>
        <w:t>of bank erosion. Although</w:t>
      </w:r>
      <w:r>
        <w:rPr>
          <w:color w:val="585858"/>
          <w:spacing w:val="-3"/>
        </w:rPr>
        <w:t xml:space="preserve"> </w:t>
      </w:r>
      <w:r>
        <w:rPr>
          <w:color w:val="585858"/>
        </w:rPr>
        <w:t>largely</w:t>
      </w:r>
      <w:r>
        <w:rPr>
          <w:color w:val="585858"/>
          <w:spacing w:val="-1"/>
        </w:rPr>
        <w:t xml:space="preserve"> </w:t>
      </w:r>
      <w:r>
        <w:rPr>
          <w:color w:val="585858"/>
        </w:rPr>
        <w:t>stable, this</w:t>
      </w:r>
      <w:r>
        <w:rPr>
          <w:color w:val="585858"/>
          <w:spacing w:val="-1"/>
        </w:rPr>
        <w:t xml:space="preserve"> </w:t>
      </w:r>
      <w:r>
        <w:rPr>
          <w:color w:val="585858"/>
        </w:rPr>
        <w:t>reach</w:t>
      </w:r>
      <w:r>
        <w:rPr>
          <w:color w:val="585858"/>
          <w:spacing w:val="-3"/>
        </w:rPr>
        <w:t xml:space="preserve"> </w:t>
      </w:r>
      <w:r>
        <w:rPr>
          <w:color w:val="585858"/>
        </w:rPr>
        <w:t>of the</w:t>
      </w:r>
      <w:r>
        <w:rPr>
          <w:color w:val="585858"/>
          <w:spacing w:val="-8"/>
        </w:rPr>
        <w:t xml:space="preserve"> </w:t>
      </w:r>
      <w:proofErr w:type="spellStart"/>
      <w:r>
        <w:rPr>
          <w:color w:val="585858"/>
        </w:rPr>
        <w:t>Morwell</w:t>
      </w:r>
      <w:proofErr w:type="spellEnd"/>
      <w:r>
        <w:rPr>
          <w:color w:val="585858"/>
          <w:spacing w:val="-3"/>
        </w:rPr>
        <w:t xml:space="preserve"> </w:t>
      </w:r>
      <w:r>
        <w:rPr>
          <w:color w:val="585858"/>
        </w:rPr>
        <w:t>River</w:t>
      </w:r>
      <w:r>
        <w:rPr>
          <w:color w:val="585858"/>
          <w:spacing w:val="-1"/>
        </w:rPr>
        <w:t xml:space="preserve"> </w:t>
      </w:r>
      <w:r>
        <w:rPr>
          <w:color w:val="585858"/>
        </w:rPr>
        <w:t>is</w:t>
      </w:r>
      <w:r>
        <w:rPr>
          <w:color w:val="585858"/>
          <w:spacing w:val="-1"/>
        </w:rPr>
        <w:t xml:space="preserve"> </w:t>
      </w:r>
      <w:r>
        <w:rPr>
          <w:color w:val="585858"/>
        </w:rPr>
        <w:t>considered</w:t>
      </w:r>
      <w:r>
        <w:rPr>
          <w:color w:val="585858"/>
          <w:spacing w:val="-3"/>
        </w:rPr>
        <w:t xml:space="preserve"> </w:t>
      </w:r>
      <w:r>
        <w:rPr>
          <w:color w:val="585858"/>
        </w:rPr>
        <w:t>to</w:t>
      </w:r>
      <w:r>
        <w:rPr>
          <w:color w:val="585858"/>
          <w:spacing w:val="-3"/>
        </w:rPr>
        <w:t xml:space="preserve"> </w:t>
      </w:r>
      <w:r>
        <w:rPr>
          <w:color w:val="585858"/>
        </w:rPr>
        <w:t>have</w:t>
      </w:r>
      <w:r>
        <w:rPr>
          <w:color w:val="585858"/>
          <w:spacing w:val="-3"/>
        </w:rPr>
        <w:t xml:space="preserve"> </w:t>
      </w:r>
      <w:r>
        <w:rPr>
          <w:color w:val="585858"/>
        </w:rPr>
        <w:t>moderate</w:t>
      </w:r>
      <w:r>
        <w:rPr>
          <w:color w:val="585858"/>
          <w:spacing w:val="-3"/>
        </w:rPr>
        <w:t xml:space="preserve"> </w:t>
      </w:r>
      <w:r>
        <w:rPr>
          <w:color w:val="585858"/>
        </w:rPr>
        <w:t xml:space="preserve">physical </w:t>
      </w:r>
      <w:r>
        <w:rPr>
          <w:color w:val="585858"/>
          <w:spacing w:val="-2"/>
        </w:rPr>
        <w:t>form.</w:t>
      </w:r>
    </w:p>
    <w:p w14:paraId="29855D6B" w14:textId="77777777" w:rsidR="009E1E07" w:rsidRDefault="009E1E07">
      <w:pPr>
        <w:pStyle w:val="BodyText"/>
        <w:spacing w:before="13"/>
      </w:pPr>
    </w:p>
    <w:p w14:paraId="7C5D9288" w14:textId="77777777" w:rsidR="009E1E07" w:rsidRDefault="00CA3283">
      <w:pPr>
        <w:pStyle w:val="Heading4"/>
        <w:spacing w:before="1"/>
      </w:pPr>
      <w:bookmarkStart w:id="22" w:name="Little_Morwell_River"/>
      <w:bookmarkEnd w:id="22"/>
      <w:r>
        <w:rPr>
          <w:color w:val="18314A"/>
        </w:rPr>
        <w:t>Little</w:t>
      </w:r>
      <w:r>
        <w:rPr>
          <w:color w:val="18314A"/>
          <w:spacing w:val="-8"/>
        </w:rPr>
        <w:t xml:space="preserve"> </w:t>
      </w:r>
      <w:proofErr w:type="spellStart"/>
      <w:r>
        <w:rPr>
          <w:color w:val="18314A"/>
        </w:rPr>
        <w:t>Morwell</w:t>
      </w:r>
      <w:proofErr w:type="spellEnd"/>
      <w:r>
        <w:rPr>
          <w:color w:val="18314A"/>
          <w:spacing w:val="-7"/>
        </w:rPr>
        <w:t xml:space="preserve"> </w:t>
      </w:r>
      <w:r>
        <w:rPr>
          <w:color w:val="18314A"/>
          <w:spacing w:val="-4"/>
        </w:rPr>
        <w:t>River</w:t>
      </w:r>
    </w:p>
    <w:p w14:paraId="2CCB623E" w14:textId="77777777" w:rsidR="009E1E07" w:rsidRDefault="00CA3283">
      <w:pPr>
        <w:pStyle w:val="BodyText"/>
        <w:spacing w:before="115" w:line="360" w:lineRule="auto"/>
        <w:ind w:left="112" w:right="102"/>
      </w:pPr>
      <w:r>
        <w:rPr>
          <w:color w:val="585858"/>
        </w:rPr>
        <w:t>The riparian zone in the reach in the vicinity of the proposed crossing has a narrow buffer of moderately dense</w:t>
      </w:r>
      <w:r>
        <w:rPr>
          <w:color w:val="585858"/>
          <w:spacing w:val="-3"/>
        </w:rPr>
        <w:t xml:space="preserve"> </w:t>
      </w:r>
      <w:r>
        <w:rPr>
          <w:color w:val="585858"/>
        </w:rPr>
        <w:t>vegetation. Aerial</w:t>
      </w:r>
      <w:r>
        <w:rPr>
          <w:color w:val="585858"/>
          <w:spacing w:val="-3"/>
        </w:rPr>
        <w:t xml:space="preserve"> </w:t>
      </w:r>
      <w:r>
        <w:rPr>
          <w:color w:val="585858"/>
        </w:rPr>
        <w:t>imagery</w:t>
      </w:r>
      <w:r>
        <w:rPr>
          <w:color w:val="585858"/>
          <w:spacing w:val="-1"/>
        </w:rPr>
        <w:t xml:space="preserve"> </w:t>
      </w:r>
      <w:r>
        <w:rPr>
          <w:color w:val="585858"/>
        </w:rPr>
        <w:t>indicates</w:t>
      </w:r>
      <w:r>
        <w:rPr>
          <w:color w:val="585858"/>
          <w:spacing w:val="-1"/>
        </w:rPr>
        <w:t xml:space="preserve"> </w:t>
      </w:r>
      <w:r>
        <w:rPr>
          <w:color w:val="585858"/>
        </w:rPr>
        <w:t>no</w:t>
      </w:r>
      <w:r>
        <w:rPr>
          <w:color w:val="585858"/>
          <w:spacing w:val="-3"/>
        </w:rPr>
        <w:t xml:space="preserve"> </w:t>
      </w:r>
      <w:r>
        <w:rPr>
          <w:color w:val="585858"/>
        </w:rPr>
        <w:t>evidence</w:t>
      </w:r>
      <w:r>
        <w:rPr>
          <w:color w:val="585858"/>
          <w:spacing w:val="-3"/>
        </w:rPr>
        <w:t xml:space="preserve"> </w:t>
      </w:r>
      <w:r>
        <w:rPr>
          <w:color w:val="585858"/>
        </w:rPr>
        <w:t>of bank</w:t>
      </w:r>
      <w:r>
        <w:rPr>
          <w:color w:val="585858"/>
          <w:spacing w:val="-1"/>
        </w:rPr>
        <w:t xml:space="preserve"> </w:t>
      </w:r>
      <w:r>
        <w:rPr>
          <w:color w:val="585858"/>
        </w:rPr>
        <w:t>erosion.</w:t>
      </w:r>
      <w:r>
        <w:rPr>
          <w:color w:val="585858"/>
          <w:spacing w:val="-5"/>
        </w:rPr>
        <w:t xml:space="preserve"> </w:t>
      </w:r>
      <w:r>
        <w:rPr>
          <w:color w:val="585858"/>
        </w:rPr>
        <w:t>The</w:t>
      </w:r>
      <w:r>
        <w:rPr>
          <w:color w:val="585858"/>
          <w:spacing w:val="-3"/>
        </w:rPr>
        <w:t xml:space="preserve"> </w:t>
      </w:r>
      <w:r>
        <w:rPr>
          <w:color w:val="585858"/>
        </w:rPr>
        <w:t>reach</w:t>
      </w:r>
      <w:r>
        <w:rPr>
          <w:color w:val="585858"/>
          <w:spacing w:val="-3"/>
        </w:rPr>
        <w:t xml:space="preserve"> </w:t>
      </w:r>
      <w:r>
        <w:rPr>
          <w:color w:val="585858"/>
        </w:rPr>
        <w:t>of the</w:t>
      </w:r>
      <w:r>
        <w:rPr>
          <w:color w:val="585858"/>
          <w:spacing w:val="-3"/>
        </w:rPr>
        <w:t xml:space="preserve"> </w:t>
      </w:r>
      <w:r>
        <w:rPr>
          <w:color w:val="585858"/>
        </w:rPr>
        <w:t>Little</w:t>
      </w:r>
      <w:r>
        <w:rPr>
          <w:color w:val="585858"/>
          <w:spacing w:val="-3"/>
        </w:rPr>
        <w:t xml:space="preserve"> </w:t>
      </w:r>
      <w:proofErr w:type="spellStart"/>
      <w:r>
        <w:rPr>
          <w:color w:val="585858"/>
        </w:rPr>
        <w:t>Morwell</w:t>
      </w:r>
      <w:proofErr w:type="spellEnd"/>
      <w:r>
        <w:rPr>
          <w:color w:val="585858"/>
          <w:spacing w:val="-3"/>
        </w:rPr>
        <w:t xml:space="preserve"> </w:t>
      </w:r>
      <w:r>
        <w:rPr>
          <w:color w:val="585858"/>
        </w:rPr>
        <w:t>River is considered to have moderate physical form.</w:t>
      </w:r>
    </w:p>
    <w:p w14:paraId="1184C1AA" w14:textId="77777777" w:rsidR="009E1E07" w:rsidRDefault="009E1E07">
      <w:pPr>
        <w:pStyle w:val="BodyText"/>
        <w:spacing w:before="14"/>
      </w:pPr>
    </w:p>
    <w:p w14:paraId="2D0641C5" w14:textId="77777777" w:rsidR="009E1E07" w:rsidRDefault="00CA3283">
      <w:pPr>
        <w:pStyle w:val="Heading4"/>
      </w:pPr>
      <w:bookmarkStart w:id="23" w:name="Tarwin_River_East_Branch"/>
      <w:bookmarkEnd w:id="23"/>
      <w:proofErr w:type="spellStart"/>
      <w:r>
        <w:rPr>
          <w:color w:val="18314A"/>
        </w:rPr>
        <w:t>Tarwin</w:t>
      </w:r>
      <w:proofErr w:type="spellEnd"/>
      <w:r>
        <w:rPr>
          <w:color w:val="18314A"/>
          <w:spacing w:val="-8"/>
        </w:rPr>
        <w:t xml:space="preserve"> </w:t>
      </w:r>
      <w:r>
        <w:rPr>
          <w:color w:val="18314A"/>
        </w:rPr>
        <w:t>River</w:t>
      </w:r>
      <w:r>
        <w:rPr>
          <w:color w:val="18314A"/>
          <w:spacing w:val="-7"/>
        </w:rPr>
        <w:t xml:space="preserve"> </w:t>
      </w:r>
      <w:r>
        <w:rPr>
          <w:color w:val="18314A"/>
        </w:rPr>
        <w:t>East</w:t>
      </w:r>
      <w:r>
        <w:rPr>
          <w:color w:val="18314A"/>
          <w:spacing w:val="-5"/>
        </w:rPr>
        <w:t xml:space="preserve"> </w:t>
      </w:r>
      <w:r>
        <w:rPr>
          <w:color w:val="18314A"/>
          <w:spacing w:val="-2"/>
        </w:rPr>
        <w:t>Branch</w:t>
      </w:r>
    </w:p>
    <w:p w14:paraId="6415E015" w14:textId="77777777" w:rsidR="009E1E07" w:rsidRDefault="00CA3283">
      <w:pPr>
        <w:pStyle w:val="BodyText"/>
        <w:spacing w:before="116" w:line="360" w:lineRule="auto"/>
        <w:ind w:left="112" w:right="102"/>
      </w:pPr>
      <w:r>
        <w:rPr>
          <w:color w:val="585858"/>
        </w:rPr>
        <w:t>Although riparian vegetation was sparse, there was no evidence of bank erosion, with established ground cover to</w:t>
      </w:r>
      <w:r>
        <w:rPr>
          <w:color w:val="585858"/>
          <w:spacing w:val="-7"/>
        </w:rPr>
        <w:t xml:space="preserve"> </w:t>
      </w:r>
      <w:r>
        <w:rPr>
          <w:color w:val="585858"/>
        </w:rPr>
        <w:t>the</w:t>
      </w:r>
      <w:r>
        <w:rPr>
          <w:color w:val="585858"/>
          <w:spacing w:val="-2"/>
        </w:rPr>
        <w:t xml:space="preserve"> </w:t>
      </w:r>
      <w:r>
        <w:rPr>
          <w:color w:val="585858"/>
        </w:rPr>
        <w:t>toe</w:t>
      </w:r>
      <w:r>
        <w:rPr>
          <w:color w:val="585858"/>
          <w:spacing w:val="-2"/>
        </w:rPr>
        <w:t xml:space="preserve"> </w:t>
      </w:r>
      <w:r>
        <w:rPr>
          <w:color w:val="585858"/>
        </w:rPr>
        <w:t>of the</w:t>
      </w:r>
      <w:r>
        <w:rPr>
          <w:color w:val="585858"/>
          <w:spacing w:val="-2"/>
        </w:rPr>
        <w:t xml:space="preserve"> </w:t>
      </w:r>
      <w:r>
        <w:rPr>
          <w:color w:val="585858"/>
        </w:rPr>
        <w:t>banks.</w:t>
      </w:r>
      <w:r>
        <w:rPr>
          <w:color w:val="585858"/>
          <w:spacing w:val="-4"/>
        </w:rPr>
        <w:t xml:space="preserve"> </w:t>
      </w:r>
      <w:r>
        <w:rPr>
          <w:color w:val="585858"/>
        </w:rPr>
        <w:t>On</w:t>
      </w:r>
      <w:r>
        <w:rPr>
          <w:color w:val="585858"/>
          <w:spacing w:val="-2"/>
        </w:rPr>
        <w:t xml:space="preserve"> </w:t>
      </w:r>
      <w:r>
        <w:rPr>
          <w:color w:val="585858"/>
        </w:rPr>
        <w:t>the</w:t>
      </w:r>
      <w:r>
        <w:rPr>
          <w:color w:val="585858"/>
          <w:spacing w:val="-7"/>
        </w:rPr>
        <w:t xml:space="preserve"> </w:t>
      </w:r>
      <w:r>
        <w:rPr>
          <w:color w:val="585858"/>
        </w:rPr>
        <w:t>right bank (looking</w:t>
      </w:r>
      <w:r>
        <w:rPr>
          <w:color w:val="585858"/>
          <w:spacing w:val="-2"/>
        </w:rPr>
        <w:t xml:space="preserve"> </w:t>
      </w:r>
      <w:r>
        <w:rPr>
          <w:color w:val="585858"/>
        </w:rPr>
        <w:t>downstream) vegetation</w:t>
      </w:r>
      <w:r>
        <w:rPr>
          <w:color w:val="585858"/>
          <w:spacing w:val="-2"/>
        </w:rPr>
        <w:t xml:space="preserve"> </w:t>
      </w:r>
      <w:r>
        <w:rPr>
          <w:color w:val="585858"/>
        </w:rPr>
        <w:t>was</w:t>
      </w:r>
      <w:r>
        <w:rPr>
          <w:color w:val="585858"/>
          <w:spacing w:val="-5"/>
        </w:rPr>
        <w:t xml:space="preserve"> </w:t>
      </w:r>
      <w:r>
        <w:rPr>
          <w:color w:val="585858"/>
        </w:rPr>
        <w:t>more</w:t>
      </w:r>
      <w:r>
        <w:rPr>
          <w:color w:val="585858"/>
          <w:spacing w:val="-2"/>
        </w:rPr>
        <w:t xml:space="preserve"> </w:t>
      </w:r>
      <w:r>
        <w:rPr>
          <w:color w:val="585858"/>
        </w:rPr>
        <w:t>established</w:t>
      </w:r>
      <w:r>
        <w:rPr>
          <w:color w:val="585858"/>
          <w:spacing w:val="-2"/>
        </w:rPr>
        <w:t xml:space="preserve"> </w:t>
      </w:r>
      <w:r>
        <w:rPr>
          <w:color w:val="585858"/>
        </w:rPr>
        <w:t>with some remnant trees and shrubs, while on the left bank, vegetation comprised of only phragmites and other ground cover species. The river is considered to have moderate physical form.</w:t>
      </w:r>
    </w:p>
    <w:p w14:paraId="36426457" w14:textId="77777777" w:rsidR="009E1E07" w:rsidRDefault="009E1E07">
      <w:pPr>
        <w:pStyle w:val="BodyText"/>
        <w:spacing w:before="14"/>
      </w:pPr>
    </w:p>
    <w:p w14:paraId="2C1027DC" w14:textId="77777777" w:rsidR="009E1E07" w:rsidRDefault="00CA3283">
      <w:pPr>
        <w:pStyle w:val="Heading4"/>
      </w:pPr>
      <w:bookmarkStart w:id="24" w:name="Tributaries_of_Tarwin_River_East_Branch"/>
      <w:bookmarkEnd w:id="24"/>
      <w:r>
        <w:rPr>
          <w:color w:val="18314A"/>
        </w:rPr>
        <w:t>Tributaries</w:t>
      </w:r>
      <w:r>
        <w:rPr>
          <w:color w:val="18314A"/>
          <w:spacing w:val="-6"/>
        </w:rPr>
        <w:t xml:space="preserve"> </w:t>
      </w:r>
      <w:r>
        <w:rPr>
          <w:color w:val="18314A"/>
        </w:rPr>
        <w:t>of</w:t>
      </w:r>
      <w:r>
        <w:rPr>
          <w:color w:val="18314A"/>
          <w:spacing w:val="-9"/>
        </w:rPr>
        <w:t xml:space="preserve"> </w:t>
      </w:r>
      <w:proofErr w:type="spellStart"/>
      <w:r>
        <w:rPr>
          <w:color w:val="18314A"/>
        </w:rPr>
        <w:t>Tarwin</w:t>
      </w:r>
      <w:proofErr w:type="spellEnd"/>
      <w:r>
        <w:rPr>
          <w:color w:val="18314A"/>
          <w:spacing w:val="-5"/>
        </w:rPr>
        <w:t xml:space="preserve"> </w:t>
      </w:r>
      <w:r>
        <w:rPr>
          <w:color w:val="18314A"/>
        </w:rPr>
        <w:t>River</w:t>
      </w:r>
      <w:r>
        <w:rPr>
          <w:color w:val="18314A"/>
          <w:spacing w:val="-5"/>
        </w:rPr>
        <w:t xml:space="preserve"> </w:t>
      </w:r>
      <w:r>
        <w:rPr>
          <w:color w:val="18314A"/>
        </w:rPr>
        <w:t>East</w:t>
      </w:r>
      <w:r>
        <w:rPr>
          <w:color w:val="18314A"/>
          <w:spacing w:val="-7"/>
        </w:rPr>
        <w:t xml:space="preserve"> </w:t>
      </w:r>
      <w:r>
        <w:rPr>
          <w:color w:val="18314A"/>
          <w:spacing w:val="-2"/>
        </w:rPr>
        <w:t>Branch</w:t>
      </w:r>
    </w:p>
    <w:p w14:paraId="02D5FCFD" w14:textId="77777777" w:rsidR="009E1E07" w:rsidRDefault="00CA3283">
      <w:pPr>
        <w:pStyle w:val="BodyText"/>
        <w:spacing w:before="116"/>
        <w:ind w:left="112"/>
      </w:pPr>
      <w:r>
        <w:rPr>
          <w:color w:val="585858"/>
        </w:rPr>
        <w:t>As</w:t>
      </w:r>
      <w:r>
        <w:rPr>
          <w:color w:val="585858"/>
          <w:spacing w:val="-6"/>
        </w:rPr>
        <w:t xml:space="preserve"> </w:t>
      </w:r>
      <w:r>
        <w:rPr>
          <w:color w:val="585858"/>
        </w:rPr>
        <w:t>with</w:t>
      </w:r>
      <w:r>
        <w:rPr>
          <w:color w:val="585858"/>
          <w:spacing w:val="-9"/>
        </w:rPr>
        <w:t xml:space="preserve"> </w:t>
      </w:r>
      <w:r>
        <w:rPr>
          <w:color w:val="585858"/>
        </w:rPr>
        <w:t>the</w:t>
      </w:r>
      <w:r>
        <w:rPr>
          <w:color w:val="585858"/>
          <w:spacing w:val="-5"/>
        </w:rPr>
        <w:t xml:space="preserve"> </w:t>
      </w:r>
      <w:r>
        <w:rPr>
          <w:color w:val="585858"/>
        </w:rPr>
        <w:t>East</w:t>
      </w:r>
      <w:r>
        <w:rPr>
          <w:color w:val="585858"/>
          <w:spacing w:val="-7"/>
        </w:rPr>
        <w:t xml:space="preserve"> </w:t>
      </w:r>
      <w:proofErr w:type="spellStart"/>
      <w:r>
        <w:rPr>
          <w:color w:val="585858"/>
        </w:rPr>
        <w:t>Tarwin</w:t>
      </w:r>
      <w:proofErr w:type="spellEnd"/>
      <w:r>
        <w:rPr>
          <w:color w:val="585858"/>
        </w:rPr>
        <w:t>,</w:t>
      </w:r>
      <w:r>
        <w:rPr>
          <w:color w:val="585858"/>
          <w:spacing w:val="-6"/>
        </w:rPr>
        <w:t xml:space="preserve"> </w:t>
      </w:r>
      <w:r>
        <w:rPr>
          <w:color w:val="585858"/>
        </w:rPr>
        <w:t>its</w:t>
      </w:r>
      <w:r>
        <w:rPr>
          <w:color w:val="585858"/>
          <w:spacing w:val="-8"/>
        </w:rPr>
        <w:t xml:space="preserve"> </w:t>
      </w:r>
      <w:r>
        <w:rPr>
          <w:color w:val="585858"/>
        </w:rPr>
        <w:t>tributaries</w:t>
      </w:r>
      <w:r>
        <w:rPr>
          <w:color w:val="585858"/>
          <w:spacing w:val="-3"/>
        </w:rPr>
        <w:t xml:space="preserve"> </w:t>
      </w:r>
      <w:r>
        <w:rPr>
          <w:color w:val="585858"/>
        </w:rPr>
        <w:t>are</w:t>
      </w:r>
      <w:r>
        <w:rPr>
          <w:color w:val="585858"/>
          <w:spacing w:val="-5"/>
        </w:rPr>
        <w:t xml:space="preserve"> </w:t>
      </w:r>
      <w:r>
        <w:rPr>
          <w:color w:val="585858"/>
        </w:rPr>
        <w:t>considered</w:t>
      </w:r>
      <w:r>
        <w:rPr>
          <w:color w:val="585858"/>
          <w:spacing w:val="-5"/>
        </w:rPr>
        <w:t xml:space="preserve"> </w:t>
      </w:r>
      <w:r>
        <w:rPr>
          <w:color w:val="585858"/>
        </w:rPr>
        <w:t>to</w:t>
      </w:r>
      <w:r>
        <w:rPr>
          <w:color w:val="585858"/>
          <w:spacing w:val="-5"/>
        </w:rPr>
        <w:t xml:space="preserve"> </w:t>
      </w:r>
      <w:r>
        <w:rPr>
          <w:color w:val="585858"/>
        </w:rPr>
        <w:t>have</w:t>
      </w:r>
      <w:r>
        <w:rPr>
          <w:color w:val="585858"/>
          <w:spacing w:val="-5"/>
        </w:rPr>
        <w:t xml:space="preserve"> </w:t>
      </w:r>
      <w:r>
        <w:rPr>
          <w:color w:val="585858"/>
        </w:rPr>
        <w:t>moderate</w:t>
      </w:r>
      <w:r>
        <w:rPr>
          <w:color w:val="585858"/>
          <w:spacing w:val="-5"/>
        </w:rPr>
        <w:t xml:space="preserve"> </w:t>
      </w:r>
      <w:r>
        <w:rPr>
          <w:color w:val="585858"/>
        </w:rPr>
        <w:t>physical</w:t>
      </w:r>
      <w:r>
        <w:rPr>
          <w:color w:val="585858"/>
          <w:spacing w:val="-4"/>
        </w:rPr>
        <w:t xml:space="preserve"> </w:t>
      </w:r>
      <w:r>
        <w:rPr>
          <w:color w:val="585858"/>
          <w:spacing w:val="-2"/>
        </w:rPr>
        <w:t>form.</w:t>
      </w:r>
    </w:p>
    <w:p w14:paraId="6657361F" w14:textId="77777777" w:rsidR="009E1E07" w:rsidRDefault="009E1E07">
      <w:pPr>
        <w:sectPr w:rsidR="009E1E07">
          <w:pgSz w:w="11910" w:h="16840"/>
          <w:pgMar w:top="1500" w:right="1020" w:bottom="800" w:left="1020" w:header="467" w:footer="612" w:gutter="0"/>
          <w:cols w:space="720"/>
        </w:sectPr>
      </w:pPr>
    </w:p>
    <w:p w14:paraId="3AC436A7" w14:textId="77777777" w:rsidR="009E1E07" w:rsidRDefault="00CA3283">
      <w:pPr>
        <w:pStyle w:val="Heading4"/>
        <w:spacing w:before="93"/>
      </w:pPr>
      <w:bookmarkStart w:id="25" w:name="Stony_Creek"/>
      <w:bookmarkEnd w:id="25"/>
      <w:r>
        <w:rPr>
          <w:color w:val="18314A"/>
        </w:rPr>
        <w:lastRenderedPageBreak/>
        <w:t>Stony</w:t>
      </w:r>
      <w:r>
        <w:rPr>
          <w:color w:val="18314A"/>
          <w:spacing w:val="-11"/>
        </w:rPr>
        <w:t xml:space="preserve"> </w:t>
      </w:r>
      <w:r>
        <w:rPr>
          <w:color w:val="18314A"/>
          <w:spacing w:val="-2"/>
        </w:rPr>
        <w:t>Creek</w:t>
      </w:r>
    </w:p>
    <w:p w14:paraId="14718B06" w14:textId="77777777" w:rsidR="009E1E07" w:rsidRDefault="00CA3283">
      <w:pPr>
        <w:pStyle w:val="BodyText"/>
        <w:spacing w:before="116" w:line="360" w:lineRule="auto"/>
        <w:ind w:left="112" w:right="102"/>
      </w:pPr>
      <w:r>
        <w:rPr>
          <w:color w:val="585858"/>
        </w:rPr>
        <w:t>Stony Creek is</w:t>
      </w:r>
      <w:r>
        <w:rPr>
          <w:color w:val="585858"/>
          <w:spacing w:val="-5"/>
        </w:rPr>
        <w:t xml:space="preserve"> </w:t>
      </w:r>
      <w:r>
        <w:rPr>
          <w:color w:val="585858"/>
        </w:rPr>
        <w:t>well-vegetated</w:t>
      </w:r>
      <w:r>
        <w:rPr>
          <w:color w:val="585858"/>
          <w:spacing w:val="-2"/>
        </w:rPr>
        <w:t xml:space="preserve"> </w:t>
      </w:r>
      <w:r>
        <w:rPr>
          <w:color w:val="585858"/>
        </w:rPr>
        <w:t>with</w:t>
      </w:r>
      <w:r>
        <w:rPr>
          <w:color w:val="585858"/>
          <w:spacing w:val="-2"/>
        </w:rPr>
        <w:t xml:space="preserve"> </w:t>
      </w:r>
      <w:r>
        <w:rPr>
          <w:color w:val="585858"/>
        </w:rPr>
        <w:t>trees,</w:t>
      </w:r>
      <w:r>
        <w:rPr>
          <w:color w:val="585858"/>
          <w:spacing w:val="-4"/>
        </w:rPr>
        <w:t xml:space="preserve"> </w:t>
      </w:r>
      <w:r>
        <w:rPr>
          <w:color w:val="585858"/>
        </w:rPr>
        <w:t>shrubs,</w:t>
      </w:r>
      <w:r>
        <w:rPr>
          <w:color w:val="585858"/>
          <w:spacing w:val="-4"/>
        </w:rPr>
        <w:t xml:space="preserve"> </w:t>
      </w:r>
      <w:r>
        <w:rPr>
          <w:color w:val="585858"/>
        </w:rPr>
        <w:t>and</w:t>
      </w:r>
      <w:r>
        <w:rPr>
          <w:color w:val="585858"/>
          <w:spacing w:val="-2"/>
        </w:rPr>
        <w:t xml:space="preserve"> </w:t>
      </w:r>
      <w:r>
        <w:rPr>
          <w:color w:val="585858"/>
        </w:rPr>
        <w:t>ground</w:t>
      </w:r>
      <w:r>
        <w:rPr>
          <w:color w:val="585858"/>
          <w:spacing w:val="-2"/>
        </w:rPr>
        <w:t xml:space="preserve"> </w:t>
      </w:r>
      <w:r>
        <w:rPr>
          <w:color w:val="585858"/>
        </w:rPr>
        <w:t>cover. The</w:t>
      </w:r>
      <w:r>
        <w:rPr>
          <w:color w:val="585858"/>
          <w:spacing w:val="-7"/>
        </w:rPr>
        <w:t xml:space="preserve"> </w:t>
      </w:r>
      <w:r>
        <w:rPr>
          <w:color w:val="585858"/>
        </w:rPr>
        <w:t>stream</w:t>
      </w:r>
      <w:r>
        <w:rPr>
          <w:color w:val="585858"/>
          <w:spacing w:val="-5"/>
        </w:rPr>
        <w:t xml:space="preserve"> </w:t>
      </w:r>
      <w:r>
        <w:rPr>
          <w:color w:val="585858"/>
        </w:rPr>
        <w:t>was fenced</w:t>
      </w:r>
      <w:r>
        <w:rPr>
          <w:color w:val="585858"/>
          <w:spacing w:val="-2"/>
        </w:rPr>
        <w:t xml:space="preserve"> </w:t>
      </w:r>
      <w:r>
        <w:rPr>
          <w:color w:val="585858"/>
        </w:rPr>
        <w:t>at top</w:t>
      </w:r>
      <w:r>
        <w:rPr>
          <w:color w:val="585858"/>
          <w:spacing w:val="-2"/>
        </w:rPr>
        <w:t xml:space="preserve"> </w:t>
      </w:r>
      <w:r>
        <w:rPr>
          <w:color w:val="585858"/>
        </w:rPr>
        <w:t>of bank with little riparian buffer, but no apparent stock access. There are no signs of active floodplain scour or obvious breakout points, with dense vegetation cover, and it is unlikely that a large-scale change in the waterway will occur. Stony Creek is considered to have good physical form in the subject reach.</w:t>
      </w:r>
    </w:p>
    <w:p w14:paraId="62EF1D4D" w14:textId="77777777" w:rsidR="009E1E07" w:rsidRDefault="009E1E07">
      <w:pPr>
        <w:pStyle w:val="BodyText"/>
        <w:spacing w:before="14"/>
      </w:pPr>
    </w:p>
    <w:p w14:paraId="0A43EEB0" w14:textId="77777777" w:rsidR="009E1E07" w:rsidRDefault="00CA3283">
      <w:pPr>
        <w:pStyle w:val="Heading4"/>
      </w:pPr>
      <w:bookmarkStart w:id="26" w:name="Buffalo_Creek"/>
      <w:bookmarkEnd w:id="26"/>
      <w:r>
        <w:rPr>
          <w:color w:val="18314A"/>
        </w:rPr>
        <w:t>Buffalo</w:t>
      </w:r>
      <w:r>
        <w:rPr>
          <w:color w:val="18314A"/>
          <w:spacing w:val="-12"/>
        </w:rPr>
        <w:t xml:space="preserve"> </w:t>
      </w:r>
      <w:r>
        <w:rPr>
          <w:color w:val="18314A"/>
          <w:spacing w:val="-2"/>
        </w:rPr>
        <w:t>Creek</w:t>
      </w:r>
    </w:p>
    <w:p w14:paraId="6B289600" w14:textId="77777777" w:rsidR="009E1E07" w:rsidRDefault="00CA3283">
      <w:pPr>
        <w:pStyle w:val="BodyText"/>
        <w:spacing w:before="116" w:line="360" w:lineRule="auto"/>
        <w:ind w:left="113" w:right="102" w:hanging="1"/>
      </w:pPr>
      <w:r>
        <w:rPr>
          <w:color w:val="585858"/>
        </w:rPr>
        <w:t>There</w:t>
      </w:r>
      <w:r>
        <w:rPr>
          <w:color w:val="585858"/>
          <w:spacing w:val="-3"/>
        </w:rPr>
        <w:t xml:space="preserve"> </w:t>
      </w:r>
      <w:r>
        <w:rPr>
          <w:color w:val="585858"/>
        </w:rPr>
        <w:t>is</w:t>
      </w:r>
      <w:r>
        <w:rPr>
          <w:color w:val="585858"/>
          <w:spacing w:val="-1"/>
        </w:rPr>
        <w:t xml:space="preserve"> </w:t>
      </w:r>
      <w:r>
        <w:rPr>
          <w:color w:val="585858"/>
        </w:rPr>
        <w:t>a</w:t>
      </w:r>
      <w:r>
        <w:rPr>
          <w:color w:val="585858"/>
          <w:spacing w:val="-3"/>
        </w:rPr>
        <w:t xml:space="preserve"> </w:t>
      </w:r>
      <w:r>
        <w:rPr>
          <w:color w:val="585858"/>
        </w:rPr>
        <w:t>low</w:t>
      </w:r>
      <w:r>
        <w:rPr>
          <w:color w:val="585858"/>
          <w:spacing w:val="-3"/>
        </w:rPr>
        <w:t xml:space="preserve"> </w:t>
      </w:r>
      <w:r>
        <w:rPr>
          <w:color w:val="585858"/>
        </w:rPr>
        <w:t>likelihood</w:t>
      </w:r>
      <w:r>
        <w:rPr>
          <w:color w:val="585858"/>
          <w:spacing w:val="-3"/>
        </w:rPr>
        <w:t xml:space="preserve"> </w:t>
      </w:r>
      <w:r>
        <w:rPr>
          <w:color w:val="585858"/>
        </w:rPr>
        <w:t>of waterway</w:t>
      </w:r>
      <w:r>
        <w:rPr>
          <w:color w:val="585858"/>
          <w:spacing w:val="-2"/>
        </w:rPr>
        <w:t xml:space="preserve"> </w:t>
      </w:r>
      <w:r>
        <w:rPr>
          <w:color w:val="585858"/>
        </w:rPr>
        <w:t>incision</w:t>
      </w:r>
      <w:r>
        <w:rPr>
          <w:color w:val="585858"/>
          <w:spacing w:val="-3"/>
        </w:rPr>
        <w:t xml:space="preserve"> </w:t>
      </w:r>
      <w:r>
        <w:rPr>
          <w:color w:val="585858"/>
        </w:rPr>
        <w:t>or</w:t>
      </w:r>
      <w:r>
        <w:rPr>
          <w:color w:val="585858"/>
          <w:spacing w:val="-1"/>
        </w:rPr>
        <w:t xml:space="preserve"> </w:t>
      </w:r>
      <w:r>
        <w:rPr>
          <w:color w:val="585858"/>
        </w:rPr>
        <w:t>sustained</w:t>
      </w:r>
      <w:r>
        <w:rPr>
          <w:color w:val="585858"/>
          <w:spacing w:val="-3"/>
        </w:rPr>
        <w:t xml:space="preserve"> </w:t>
      </w:r>
      <w:r>
        <w:rPr>
          <w:color w:val="585858"/>
        </w:rPr>
        <w:t>bank</w:t>
      </w:r>
      <w:r>
        <w:rPr>
          <w:color w:val="585858"/>
          <w:spacing w:val="-1"/>
        </w:rPr>
        <w:t xml:space="preserve"> </w:t>
      </w:r>
      <w:r>
        <w:rPr>
          <w:color w:val="585858"/>
        </w:rPr>
        <w:t>erosion</w:t>
      </w:r>
      <w:r>
        <w:rPr>
          <w:color w:val="585858"/>
          <w:spacing w:val="-3"/>
        </w:rPr>
        <w:t xml:space="preserve"> </w:t>
      </w:r>
      <w:r>
        <w:rPr>
          <w:color w:val="585858"/>
        </w:rPr>
        <w:t>being</w:t>
      </w:r>
      <w:r>
        <w:rPr>
          <w:color w:val="585858"/>
          <w:spacing w:val="-3"/>
        </w:rPr>
        <w:t xml:space="preserve"> </w:t>
      </w:r>
      <w:r>
        <w:rPr>
          <w:color w:val="585858"/>
        </w:rPr>
        <w:t>triggered</w:t>
      </w:r>
      <w:r>
        <w:rPr>
          <w:color w:val="585858"/>
          <w:spacing w:val="-3"/>
        </w:rPr>
        <w:t xml:space="preserve"> </w:t>
      </w:r>
      <w:r>
        <w:rPr>
          <w:color w:val="585858"/>
        </w:rPr>
        <w:t>in</w:t>
      </w:r>
      <w:r>
        <w:rPr>
          <w:color w:val="585858"/>
          <w:spacing w:val="-3"/>
        </w:rPr>
        <w:t xml:space="preserve"> </w:t>
      </w:r>
      <w:r>
        <w:rPr>
          <w:color w:val="585858"/>
        </w:rPr>
        <w:t>this</w:t>
      </w:r>
      <w:r>
        <w:rPr>
          <w:color w:val="585858"/>
          <w:spacing w:val="-1"/>
        </w:rPr>
        <w:t xml:space="preserve"> </w:t>
      </w:r>
      <w:r>
        <w:rPr>
          <w:color w:val="585858"/>
        </w:rPr>
        <w:t>reach</w:t>
      </w:r>
      <w:r>
        <w:rPr>
          <w:color w:val="585858"/>
          <w:spacing w:val="-3"/>
        </w:rPr>
        <w:t xml:space="preserve"> </w:t>
      </w:r>
      <w:r>
        <w:rPr>
          <w:color w:val="585858"/>
        </w:rPr>
        <w:t>without major changes to the flow regime. Vegetation cover along banks is good, with narrow riparian vegetation, large wood and pools present. There was no evidence of major erosion. This reach of the Buffalo Creek is considered to have good physical form.</w:t>
      </w:r>
    </w:p>
    <w:p w14:paraId="0F0F6375" w14:textId="77777777" w:rsidR="009E1E07" w:rsidRDefault="009E1E07">
      <w:pPr>
        <w:pStyle w:val="BodyText"/>
        <w:spacing w:before="14"/>
      </w:pPr>
    </w:p>
    <w:p w14:paraId="5C6730E1" w14:textId="77777777" w:rsidR="009E1E07" w:rsidRDefault="00CA3283">
      <w:pPr>
        <w:pStyle w:val="Heading4"/>
      </w:pPr>
      <w:bookmarkStart w:id="27" w:name="Fish_Creek"/>
      <w:bookmarkEnd w:id="27"/>
      <w:r>
        <w:rPr>
          <w:color w:val="18314A"/>
        </w:rPr>
        <w:t>Fish</w:t>
      </w:r>
      <w:r>
        <w:rPr>
          <w:color w:val="18314A"/>
          <w:spacing w:val="-6"/>
        </w:rPr>
        <w:t xml:space="preserve"> </w:t>
      </w:r>
      <w:r>
        <w:rPr>
          <w:color w:val="18314A"/>
          <w:spacing w:val="-2"/>
        </w:rPr>
        <w:t>Creek</w:t>
      </w:r>
    </w:p>
    <w:p w14:paraId="7DCB1C79" w14:textId="77777777" w:rsidR="009E1E07" w:rsidRDefault="00CA3283">
      <w:pPr>
        <w:pStyle w:val="BodyText"/>
        <w:spacing w:before="116" w:line="360" w:lineRule="auto"/>
        <w:ind w:left="112" w:right="194"/>
      </w:pPr>
      <w:r>
        <w:rPr>
          <w:color w:val="585858"/>
        </w:rPr>
        <w:t>The reach has a combination of a low confined bend (meandering) and unconfined straight formations. There is also evidence of major evidence of channel widening and deepening with ongoing bed and bank erosion. Narrow and irregular occurrences of vegetation cover is present. Overall, this reach is considered prone</w:t>
      </w:r>
      <w:r>
        <w:rPr>
          <w:color w:val="585858"/>
          <w:spacing w:val="-3"/>
        </w:rPr>
        <w:t xml:space="preserve"> </w:t>
      </w:r>
      <w:r>
        <w:rPr>
          <w:color w:val="585858"/>
        </w:rPr>
        <w:t>to</w:t>
      </w:r>
      <w:r>
        <w:rPr>
          <w:color w:val="585858"/>
          <w:spacing w:val="-3"/>
        </w:rPr>
        <w:t xml:space="preserve"> </w:t>
      </w:r>
      <w:r>
        <w:rPr>
          <w:color w:val="585858"/>
        </w:rPr>
        <w:t>phases</w:t>
      </w:r>
      <w:r>
        <w:rPr>
          <w:color w:val="585858"/>
          <w:spacing w:val="-1"/>
        </w:rPr>
        <w:t xml:space="preserve"> </w:t>
      </w:r>
      <w:r>
        <w:rPr>
          <w:color w:val="585858"/>
        </w:rPr>
        <w:t>of geomorphic</w:t>
      </w:r>
      <w:r>
        <w:rPr>
          <w:color w:val="585858"/>
          <w:spacing w:val="-1"/>
        </w:rPr>
        <w:t xml:space="preserve"> </w:t>
      </w:r>
      <w:r>
        <w:rPr>
          <w:color w:val="585858"/>
        </w:rPr>
        <w:t>changes,</w:t>
      </w:r>
      <w:r>
        <w:rPr>
          <w:color w:val="585858"/>
          <w:spacing w:val="-5"/>
        </w:rPr>
        <w:t xml:space="preserve"> </w:t>
      </w:r>
      <w:r>
        <w:rPr>
          <w:color w:val="585858"/>
        </w:rPr>
        <w:t>typically</w:t>
      </w:r>
      <w:r>
        <w:rPr>
          <w:color w:val="585858"/>
          <w:spacing w:val="-1"/>
        </w:rPr>
        <w:t xml:space="preserve"> </w:t>
      </w:r>
      <w:r>
        <w:rPr>
          <w:color w:val="585858"/>
        </w:rPr>
        <w:t>due</w:t>
      </w:r>
      <w:r>
        <w:rPr>
          <w:color w:val="585858"/>
          <w:spacing w:val="-3"/>
        </w:rPr>
        <w:t xml:space="preserve"> </w:t>
      </w:r>
      <w:r>
        <w:rPr>
          <w:color w:val="585858"/>
        </w:rPr>
        <w:t>to</w:t>
      </w:r>
      <w:r>
        <w:rPr>
          <w:color w:val="585858"/>
          <w:spacing w:val="-3"/>
        </w:rPr>
        <w:t xml:space="preserve"> </w:t>
      </w:r>
      <w:r>
        <w:rPr>
          <w:color w:val="585858"/>
        </w:rPr>
        <w:t>some</w:t>
      </w:r>
      <w:r>
        <w:rPr>
          <w:color w:val="585858"/>
          <w:spacing w:val="-3"/>
        </w:rPr>
        <w:t xml:space="preserve"> </w:t>
      </w:r>
      <w:r>
        <w:rPr>
          <w:color w:val="585858"/>
        </w:rPr>
        <w:t>existing</w:t>
      </w:r>
      <w:r>
        <w:rPr>
          <w:color w:val="585858"/>
          <w:spacing w:val="-3"/>
        </w:rPr>
        <w:t xml:space="preserve"> </w:t>
      </w:r>
      <w:r>
        <w:rPr>
          <w:color w:val="585858"/>
        </w:rPr>
        <w:t>land</w:t>
      </w:r>
      <w:r>
        <w:rPr>
          <w:color w:val="585858"/>
          <w:spacing w:val="-3"/>
        </w:rPr>
        <w:t xml:space="preserve"> </w:t>
      </w:r>
      <w:r>
        <w:rPr>
          <w:color w:val="585858"/>
        </w:rPr>
        <w:t>disturbance, resulting</w:t>
      </w:r>
      <w:r>
        <w:rPr>
          <w:color w:val="585858"/>
          <w:spacing w:val="-3"/>
        </w:rPr>
        <w:t xml:space="preserve"> </w:t>
      </w:r>
      <w:r>
        <w:rPr>
          <w:color w:val="585858"/>
        </w:rPr>
        <w:t>to</w:t>
      </w:r>
      <w:r>
        <w:rPr>
          <w:color w:val="585858"/>
          <w:spacing w:val="-7"/>
        </w:rPr>
        <w:t xml:space="preserve"> </w:t>
      </w:r>
      <w:r>
        <w:rPr>
          <w:color w:val="585858"/>
        </w:rPr>
        <w:t>a</w:t>
      </w:r>
      <w:r>
        <w:rPr>
          <w:color w:val="585858"/>
          <w:spacing w:val="-3"/>
        </w:rPr>
        <w:t xml:space="preserve"> </w:t>
      </w:r>
      <w:r>
        <w:rPr>
          <w:color w:val="585858"/>
        </w:rPr>
        <w:t>poor physical form.</w:t>
      </w:r>
    </w:p>
    <w:p w14:paraId="74104E02" w14:textId="77777777" w:rsidR="009E1E07" w:rsidRDefault="00CA3283">
      <w:pPr>
        <w:pStyle w:val="BodyText"/>
        <w:spacing w:before="118" w:line="360" w:lineRule="auto"/>
        <w:ind w:left="113" w:right="108" w:hanging="1"/>
      </w:pPr>
      <w:r>
        <w:rPr>
          <w:color w:val="585858"/>
        </w:rPr>
        <w:t xml:space="preserve">Examples of the existing geomorphic condition for each waterway are shown in </w:t>
      </w:r>
      <w:hyperlink w:anchor="_bookmark8" w:history="1">
        <w:r>
          <w:rPr>
            <w:color w:val="585858"/>
          </w:rPr>
          <w:t>Plate</w:t>
        </w:r>
        <w:r>
          <w:rPr>
            <w:color w:val="585858"/>
            <w:spacing w:val="-2"/>
          </w:rPr>
          <w:t xml:space="preserve"> </w:t>
        </w:r>
        <w:r>
          <w:rPr>
            <w:color w:val="585858"/>
          </w:rPr>
          <w:t>5-1</w:t>
        </w:r>
      </w:hyperlink>
      <w:r>
        <w:rPr>
          <w:color w:val="585858"/>
        </w:rPr>
        <w:t xml:space="preserve"> to </w:t>
      </w:r>
      <w:hyperlink w:anchor="_bookmark9" w:history="1">
        <w:r>
          <w:rPr>
            <w:color w:val="585858"/>
          </w:rPr>
          <w:t>Plate 5-4,</w:t>
        </w:r>
      </w:hyperlink>
      <w:r>
        <w:rPr>
          <w:color w:val="585858"/>
        </w:rPr>
        <w:t xml:space="preserve"> with the</w:t>
      </w:r>
      <w:r>
        <w:rPr>
          <w:color w:val="585858"/>
          <w:spacing w:val="-2"/>
        </w:rPr>
        <w:t xml:space="preserve"> </w:t>
      </w:r>
      <w:r>
        <w:rPr>
          <w:color w:val="585858"/>
        </w:rPr>
        <w:t>exception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Little</w:t>
      </w:r>
      <w:r>
        <w:rPr>
          <w:color w:val="585858"/>
          <w:spacing w:val="-7"/>
        </w:rPr>
        <w:t xml:space="preserve"> </w:t>
      </w:r>
      <w:proofErr w:type="spellStart"/>
      <w:r>
        <w:rPr>
          <w:color w:val="585858"/>
        </w:rPr>
        <w:t>Morwell</w:t>
      </w:r>
      <w:proofErr w:type="spellEnd"/>
      <w:r>
        <w:rPr>
          <w:color w:val="585858"/>
          <w:spacing w:val="-2"/>
        </w:rPr>
        <w:t xml:space="preserve"> </w:t>
      </w:r>
      <w:r>
        <w:rPr>
          <w:color w:val="585858"/>
        </w:rPr>
        <w:t>River, Fish</w:t>
      </w:r>
      <w:r>
        <w:rPr>
          <w:color w:val="585858"/>
          <w:spacing w:val="-2"/>
        </w:rPr>
        <w:t xml:space="preserve"> </w:t>
      </w:r>
      <w:r>
        <w:rPr>
          <w:color w:val="585858"/>
        </w:rPr>
        <w:t>Creek and</w:t>
      </w:r>
      <w:r>
        <w:rPr>
          <w:color w:val="585858"/>
          <w:spacing w:val="-2"/>
        </w:rPr>
        <w:t xml:space="preserve"> </w:t>
      </w:r>
      <w:r>
        <w:rPr>
          <w:color w:val="585858"/>
        </w:rPr>
        <w:t>the</w:t>
      </w:r>
      <w:r>
        <w:rPr>
          <w:color w:val="585858"/>
          <w:spacing w:val="-2"/>
        </w:rPr>
        <w:t xml:space="preserve"> </w:t>
      </w:r>
      <w:r>
        <w:rPr>
          <w:color w:val="585858"/>
        </w:rPr>
        <w:t>tributaries of</w:t>
      </w:r>
      <w:r>
        <w:rPr>
          <w:color w:val="585858"/>
          <w:spacing w:val="-4"/>
        </w:rPr>
        <w:t xml:space="preserve"> </w:t>
      </w:r>
      <w:proofErr w:type="spellStart"/>
      <w:r>
        <w:rPr>
          <w:color w:val="585858"/>
        </w:rPr>
        <w:t>Tarwin</w:t>
      </w:r>
      <w:proofErr w:type="spellEnd"/>
      <w:r>
        <w:rPr>
          <w:color w:val="585858"/>
          <w:spacing w:val="-2"/>
        </w:rPr>
        <w:t xml:space="preserve"> </w:t>
      </w:r>
      <w:r>
        <w:rPr>
          <w:color w:val="585858"/>
        </w:rPr>
        <w:t>River East</w:t>
      </w:r>
      <w:r>
        <w:rPr>
          <w:color w:val="585858"/>
          <w:spacing w:val="-4"/>
        </w:rPr>
        <w:t xml:space="preserve"> </w:t>
      </w:r>
      <w:r>
        <w:rPr>
          <w:color w:val="585858"/>
        </w:rPr>
        <w:t>Branch</w:t>
      </w:r>
      <w:r>
        <w:rPr>
          <w:color w:val="585858"/>
          <w:spacing w:val="-2"/>
        </w:rPr>
        <w:t xml:space="preserve"> </w:t>
      </w:r>
      <w:r>
        <w:rPr>
          <w:color w:val="585858"/>
        </w:rPr>
        <w:t>as</w:t>
      </w:r>
      <w:r>
        <w:rPr>
          <w:color w:val="585858"/>
          <w:spacing w:val="-5"/>
        </w:rPr>
        <w:t xml:space="preserve"> </w:t>
      </w:r>
      <w:r>
        <w:rPr>
          <w:color w:val="585858"/>
        </w:rPr>
        <w:t>these sites were not accessible due to lack of access during the site visit.</w:t>
      </w:r>
    </w:p>
    <w:p w14:paraId="308D8CE7" w14:textId="77777777" w:rsidR="009E1E07" w:rsidRDefault="00CA3283">
      <w:pPr>
        <w:pStyle w:val="BodyText"/>
        <w:spacing w:before="7"/>
        <w:rPr>
          <w:sz w:val="8"/>
        </w:rPr>
      </w:pPr>
      <w:r>
        <w:rPr>
          <w:noProof/>
        </w:rPr>
        <w:drawing>
          <wp:anchor distT="0" distB="0" distL="0" distR="0" simplePos="0" relativeHeight="487641600" behindDoc="1" locked="0" layoutInCell="1" allowOverlap="1" wp14:anchorId="0987520E" wp14:editId="2763A014">
            <wp:simplePos x="0" y="0"/>
            <wp:positionH relativeFrom="page">
              <wp:posOffset>719455</wp:posOffset>
            </wp:positionH>
            <wp:positionV relativeFrom="paragraph">
              <wp:posOffset>78174</wp:posOffset>
            </wp:positionV>
            <wp:extent cx="3940874" cy="2317813"/>
            <wp:effectExtent l="0" t="0" r="0" b="0"/>
            <wp:wrapTopAndBottom/>
            <wp:docPr id="335" name="Image 335" descr="A picture containing outdoor, tree, plant, plant community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descr="A picture containing outdoor, tree, plant, plant community  Description automatically generated "/>
                    <pic:cNvPicPr/>
                  </pic:nvPicPr>
                  <pic:blipFill>
                    <a:blip r:embed="rId24" cstate="print"/>
                    <a:stretch>
                      <a:fillRect/>
                    </a:stretch>
                  </pic:blipFill>
                  <pic:spPr>
                    <a:xfrm>
                      <a:off x="0" y="0"/>
                      <a:ext cx="3940874" cy="2317813"/>
                    </a:xfrm>
                    <a:prstGeom prst="rect">
                      <a:avLst/>
                    </a:prstGeom>
                  </pic:spPr>
                </pic:pic>
              </a:graphicData>
            </a:graphic>
          </wp:anchor>
        </w:drawing>
      </w:r>
    </w:p>
    <w:p w14:paraId="41633C3B" w14:textId="77777777" w:rsidR="009E1E07" w:rsidRDefault="00CA3283">
      <w:pPr>
        <w:pStyle w:val="BodyText"/>
        <w:tabs>
          <w:tab w:val="left" w:pos="1552"/>
        </w:tabs>
        <w:spacing w:before="132"/>
        <w:ind w:left="113"/>
        <w:rPr>
          <w:rFonts w:ascii="Century Gothic"/>
        </w:rPr>
      </w:pPr>
      <w:bookmarkStart w:id="28" w:name="_bookmark8"/>
      <w:bookmarkEnd w:id="28"/>
      <w:r>
        <w:rPr>
          <w:rFonts w:ascii="Century Gothic"/>
          <w:color w:val="133149"/>
        </w:rPr>
        <w:t>Plate</w:t>
      </w:r>
      <w:r>
        <w:rPr>
          <w:rFonts w:ascii="Century Gothic"/>
          <w:color w:val="133149"/>
          <w:spacing w:val="-8"/>
        </w:rPr>
        <w:t xml:space="preserve"> </w:t>
      </w:r>
      <w:r>
        <w:rPr>
          <w:rFonts w:ascii="Century Gothic"/>
          <w:color w:val="133149"/>
        </w:rPr>
        <w:t>5-</w:t>
      </w:r>
      <w:r>
        <w:rPr>
          <w:rFonts w:ascii="Century Gothic"/>
          <w:color w:val="133149"/>
          <w:spacing w:val="-10"/>
        </w:rPr>
        <w:t>1</w:t>
      </w:r>
      <w:r>
        <w:rPr>
          <w:rFonts w:ascii="Century Gothic"/>
          <w:color w:val="133149"/>
        </w:rPr>
        <w:tab/>
        <w:t>Geomorphic</w:t>
      </w:r>
      <w:r>
        <w:rPr>
          <w:rFonts w:ascii="Century Gothic"/>
          <w:color w:val="133149"/>
          <w:spacing w:val="-10"/>
        </w:rPr>
        <w:t xml:space="preserve"> </w:t>
      </w:r>
      <w:r>
        <w:rPr>
          <w:rFonts w:ascii="Century Gothic"/>
          <w:color w:val="133149"/>
        </w:rPr>
        <w:t>condition</w:t>
      </w:r>
      <w:r>
        <w:rPr>
          <w:rFonts w:ascii="Century Gothic"/>
          <w:color w:val="133149"/>
          <w:spacing w:val="-8"/>
        </w:rPr>
        <w:t xml:space="preserve"> </w:t>
      </w:r>
      <w:r>
        <w:rPr>
          <w:rFonts w:ascii="Century Gothic"/>
          <w:color w:val="133149"/>
        </w:rPr>
        <w:t>observed</w:t>
      </w:r>
      <w:r>
        <w:rPr>
          <w:rFonts w:ascii="Century Gothic"/>
          <w:color w:val="133149"/>
          <w:spacing w:val="-8"/>
        </w:rPr>
        <w:t xml:space="preserve"> </w:t>
      </w:r>
      <w:r>
        <w:rPr>
          <w:rFonts w:ascii="Century Gothic"/>
          <w:color w:val="133149"/>
        </w:rPr>
        <w:t>at</w:t>
      </w:r>
      <w:r>
        <w:rPr>
          <w:rFonts w:ascii="Century Gothic"/>
          <w:color w:val="133149"/>
          <w:spacing w:val="-10"/>
        </w:rPr>
        <w:t xml:space="preserve"> </w:t>
      </w:r>
      <w:r>
        <w:rPr>
          <w:rFonts w:ascii="Century Gothic"/>
          <w:color w:val="133149"/>
        </w:rPr>
        <w:t>the</w:t>
      </w:r>
      <w:r>
        <w:rPr>
          <w:rFonts w:ascii="Century Gothic"/>
          <w:color w:val="133149"/>
          <w:spacing w:val="-10"/>
        </w:rPr>
        <w:t xml:space="preserve"> </w:t>
      </w:r>
      <w:proofErr w:type="spellStart"/>
      <w:r>
        <w:rPr>
          <w:rFonts w:ascii="Century Gothic"/>
          <w:color w:val="133149"/>
        </w:rPr>
        <w:t>Morwell</w:t>
      </w:r>
      <w:proofErr w:type="spellEnd"/>
      <w:r>
        <w:rPr>
          <w:rFonts w:ascii="Century Gothic"/>
          <w:color w:val="133149"/>
          <w:spacing w:val="-6"/>
        </w:rPr>
        <w:t xml:space="preserve"> </w:t>
      </w:r>
      <w:r>
        <w:rPr>
          <w:rFonts w:ascii="Century Gothic"/>
          <w:color w:val="133149"/>
          <w:spacing w:val="-2"/>
        </w:rPr>
        <w:t>River</w:t>
      </w:r>
    </w:p>
    <w:p w14:paraId="170A73C2" w14:textId="77777777" w:rsidR="009E1E07" w:rsidRDefault="009E1E07">
      <w:pPr>
        <w:rPr>
          <w:rFonts w:ascii="Century Gothic"/>
        </w:rPr>
        <w:sectPr w:rsidR="009E1E07">
          <w:pgSz w:w="11910" w:h="16840"/>
          <w:pgMar w:top="1500" w:right="1020" w:bottom="800" w:left="1020" w:header="467" w:footer="612" w:gutter="0"/>
          <w:cols w:space="720"/>
        </w:sectPr>
      </w:pPr>
    </w:p>
    <w:p w14:paraId="0707A888" w14:textId="77777777" w:rsidR="009E1E07" w:rsidRDefault="009E1E07">
      <w:pPr>
        <w:pStyle w:val="BodyText"/>
        <w:spacing w:before="4"/>
        <w:rPr>
          <w:rFonts w:ascii="Century Gothic"/>
          <w:sz w:val="7"/>
        </w:rPr>
      </w:pPr>
    </w:p>
    <w:p w14:paraId="4BD90EB8" w14:textId="77777777" w:rsidR="009E1E07" w:rsidRDefault="00CA3283">
      <w:pPr>
        <w:pStyle w:val="BodyText"/>
        <w:ind w:left="113"/>
        <w:rPr>
          <w:rFonts w:ascii="Century Gothic"/>
        </w:rPr>
      </w:pPr>
      <w:r>
        <w:rPr>
          <w:rFonts w:ascii="Century Gothic"/>
          <w:noProof/>
        </w:rPr>
        <w:drawing>
          <wp:inline distT="0" distB="0" distL="0" distR="0" wp14:anchorId="3400F390" wp14:editId="238C9C0D">
            <wp:extent cx="3961269" cy="2256472"/>
            <wp:effectExtent l="0" t="0" r="0" b="0"/>
            <wp:docPr id="336" name="Image 336" descr="A picture containing outdoor, grass, tree, landscape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descr="A picture containing outdoor, grass, tree, landscape  Description automatically generated "/>
                    <pic:cNvPicPr/>
                  </pic:nvPicPr>
                  <pic:blipFill>
                    <a:blip r:embed="rId25" cstate="print"/>
                    <a:stretch>
                      <a:fillRect/>
                    </a:stretch>
                  </pic:blipFill>
                  <pic:spPr>
                    <a:xfrm>
                      <a:off x="0" y="0"/>
                      <a:ext cx="3961269" cy="2256472"/>
                    </a:xfrm>
                    <a:prstGeom prst="rect">
                      <a:avLst/>
                    </a:prstGeom>
                  </pic:spPr>
                </pic:pic>
              </a:graphicData>
            </a:graphic>
          </wp:inline>
        </w:drawing>
      </w:r>
    </w:p>
    <w:p w14:paraId="61169437" w14:textId="77777777" w:rsidR="009E1E07" w:rsidRDefault="00CA3283">
      <w:pPr>
        <w:pStyle w:val="BodyText"/>
        <w:tabs>
          <w:tab w:val="left" w:pos="1552"/>
        </w:tabs>
        <w:spacing w:before="106"/>
        <w:ind w:left="112"/>
        <w:rPr>
          <w:rFonts w:ascii="Century Gothic"/>
        </w:rPr>
      </w:pPr>
      <w:r>
        <w:rPr>
          <w:rFonts w:ascii="Century Gothic"/>
          <w:color w:val="133149"/>
        </w:rPr>
        <w:t>Plate</w:t>
      </w:r>
      <w:r>
        <w:rPr>
          <w:rFonts w:ascii="Century Gothic"/>
          <w:color w:val="133149"/>
          <w:spacing w:val="-8"/>
        </w:rPr>
        <w:t xml:space="preserve"> </w:t>
      </w:r>
      <w:r>
        <w:rPr>
          <w:rFonts w:ascii="Century Gothic"/>
          <w:color w:val="133149"/>
        </w:rPr>
        <w:t>5-</w:t>
      </w:r>
      <w:r>
        <w:rPr>
          <w:rFonts w:ascii="Century Gothic"/>
          <w:color w:val="133149"/>
          <w:spacing w:val="-10"/>
        </w:rPr>
        <w:t>2</w:t>
      </w:r>
      <w:r>
        <w:rPr>
          <w:rFonts w:ascii="Century Gothic"/>
          <w:color w:val="133149"/>
        </w:rPr>
        <w:tab/>
        <w:t>Geomorphic</w:t>
      </w:r>
      <w:r>
        <w:rPr>
          <w:rFonts w:ascii="Century Gothic"/>
          <w:color w:val="133149"/>
          <w:spacing w:val="-11"/>
        </w:rPr>
        <w:t xml:space="preserve"> </w:t>
      </w:r>
      <w:r>
        <w:rPr>
          <w:rFonts w:ascii="Century Gothic"/>
          <w:color w:val="133149"/>
        </w:rPr>
        <w:t>condition</w:t>
      </w:r>
      <w:r>
        <w:rPr>
          <w:rFonts w:ascii="Century Gothic"/>
          <w:color w:val="133149"/>
          <w:spacing w:val="-7"/>
        </w:rPr>
        <w:t xml:space="preserve"> </w:t>
      </w:r>
      <w:r>
        <w:rPr>
          <w:rFonts w:ascii="Century Gothic"/>
          <w:color w:val="133149"/>
        </w:rPr>
        <w:t>observed</w:t>
      </w:r>
      <w:r>
        <w:rPr>
          <w:rFonts w:ascii="Century Gothic"/>
          <w:color w:val="133149"/>
          <w:spacing w:val="-7"/>
        </w:rPr>
        <w:t xml:space="preserve"> </w:t>
      </w:r>
      <w:r>
        <w:rPr>
          <w:rFonts w:ascii="Century Gothic"/>
          <w:color w:val="133149"/>
        </w:rPr>
        <w:t>at</w:t>
      </w:r>
      <w:r>
        <w:rPr>
          <w:rFonts w:ascii="Century Gothic"/>
          <w:color w:val="133149"/>
          <w:spacing w:val="-9"/>
        </w:rPr>
        <w:t xml:space="preserve"> </w:t>
      </w:r>
      <w:r>
        <w:rPr>
          <w:rFonts w:ascii="Century Gothic"/>
          <w:color w:val="133149"/>
        </w:rPr>
        <w:t>the</w:t>
      </w:r>
      <w:r>
        <w:rPr>
          <w:rFonts w:ascii="Century Gothic"/>
          <w:color w:val="133149"/>
          <w:spacing w:val="-9"/>
        </w:rPr>
        <w:t xml:space="preserve"> </w:t>
      </w:r>
      <w:proofErr w:type="spellStart"/>
      <w:r>
        <w:rPr>
          <w:rFonts w:ascii="Century Gothic"/>
          <w:color w:val="133149"/>
        </w:rPr>
        <w:t>Tarwin</w:t>
      </w:r>
      <w:proofErr w:type="spellEnd"/>
      <w:r>
        <w:rPr>
          <w:rFonts w:ascii="Century Gothic"/>
          <w:color w:val="133149"/>
          <w:spacing w:val="-6"/>
        </w:rPr>
        <w:t xml:space="preserve"> </w:t>
      </w:r>
      <w:r>
        <w:rPr>
          <w:rFonts w:ascii="Century Gothic"/>
          <w:color w:val="133149"/>
        </w:rPr>
        <w:t>River</w:t>
      </w:r>
      <w:r>
        <w:rPr>
          <w:rFonts w:ascii="Century Gothic"/>
          <w:color w:val="133149"/>
          <w:spacing w:val="-6"/>
        </w:rPr>
        <w:t xml:space="preserve"> </w:t>
      </w:r>
      <w:r>
        <w:rPr>
          <w:rFonts w:ascii="Century Gothic"/>
          <w:color w:val="133149"/>
        </w:rPr>
        <w:t>East</w:t>
      </w:r>
      <w:r>
        <w:rPr>
          <w:rFonts w:ascii="Century Gothic"/>
          <w:color w:val="133149"/>
          <w:spacing w:val="-4"/>
        </w:rPr>
        <w:t xml:space="preserve"> </w:t>
      </w:r>
      <w:r>
        <w:rPr>
          <w:rFonts w:ascii="Century Gothic"/>
          <w:color w:val="133149"/>
          <w:spacing w:val="-2"/>
        </w:rPr>
        <w:t>Branch</w:t>
      </w:r>
    </w:p>
    <w:p w14:paraId="3A40E6FC" w14:textId="77777777" w:rsidR="009E1E07" w:rsidRDefault="00CA3283">
      <w:pPr>
        <w:pStyle w:val="BodyText"/>
        <w:spacing w:before="4"/>
        <w:rPr>
          <w:rFonts w:ascii="Century Gothic"/>
          <w:sz w:val="7"/>
        </w:rPr>
      </w:pPr>
      <w:r>
        <w:rPr>
          <w:noProof/>
        </w:rPr>
        <w:drawing>
          <wp:anchor distT="0" distB="0" distL="0" distR="0" simplePos="0" relativeHeight="487642112" behindDoc="1" locked="0" layoutInCell="1" allowOverlap="1" wp14:anchorId="644B7629" wp14:editId="3E010220">
            <wp:simplePos x="0" y="0"/>
            <wp:positionH relativeFrom="page">
              <wp:posOffset>720090</wp:posOffset>
            </wp:positionH>
            <wp:positionV relativeFrom="paragraph">
              <wp:posOffset>72393</wp:posOffset>
            </wp:positionV>
            <wp:extent cx="3997837" cy="2290286"/>
            <wp:effectExtent l="0" t="0" r="0" b="0"/>
            <wp:wrapTopAndBottom/>
            <wp:docPr id="337" name="Image 337" descr="A picture containing outdoor, grass, vegetation, nature reserve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descr="A picture containing outdoor, grass, vegetation, nature reserve  Description automatically generated "/>
                    <pic:cNvPicPr/>
                  </pic:nvPicPr>
                  <pic:blipFill>
                    <a:blip r:embed="rId26" cstate="print"/>
                    <a:stretch>
                      <a:fillRect/>
                    </a:stretch>
                  </pic:blipFill>
                  <pic:spPr>
                    <a:xfrm>
                      <a:off x="0" y="0"/>
                      <a:ext cx="3997837" cy="2290286"/>
                    </a:xfrm>
                    <a:prstGeom prst="rect">
                      <a:avLst/>
                    </a:prstGeom>
                  </pic:spPr>
                </pic:pic>
              </a:graphicData>
            </a:graphic>
          </wp:anchor>
        </w:drawing>
      </w:r>
    </w:p>
    <w:p w14:paraId="66EA25B0" w14:textId="77777777" w:rsidR="009E1E07" w:rsidRDefault="00CA3283">
      <w:pPr>
        <w:pStyle w:val="BodyText"/>
        <w:tabs>
          <w:tab w:val="left" w:pos="1552"/>
        </w:tabs>
        <w:spacing w:before="114"/>
        <w:ind w:left="112"/>
        <w:rPr>
          <w:rFonts w:ascii="Century Gothic"/>
        </w:rPr>
      </w:pPr>
      <w:r>
        <w:rPr>
          <w:rFonts w:ascii="Century Gothic"/>
          <w:color w:val="133149"/>
        </w:rPr>
        <w:t>Plate</w:t>
      </w:r>
      <w:r>
        <w:rPr>
          <w:rFonts w:ascii="Century Gothic"/>
          <w:color w:val="133149"/>
          <w:spacing w:val="-8"/>
        </w:rPr>
        <w:t xml:space="preserve"> </w:t>
      </w:r>
      <w:r>
        <w:rPr>
          <w:rFonts w:ascii="Century Gothic"/>
          <w:color w:val="133149"/>
        </w:rPr>
        <w:t>5-</w:t>
      </w:r>
      <w:r>
        <w:rPr>
          <w:rFonts w:ascii="Century Gothic"/>
          <w:color w:val="133149"/>
          <w:spacing w:val="-10"/>
        </w:rPr>
        <w:t>3</w:t>
      </w:r>
      <w:r>
        <w:rPr>
          <w:rFonts w:ascii="Century Gothic"/>
          <w:color w:val="133149"/>
        </w:rPr>
        <w:tab/>
        <w:t>Geomorphic</w:t>
      </w:r>
      <w:r>
        <w:rPr>
          <w:rFonts w:ascii="Century Gothic"/>
          <w:color w:val="133149"/>
          <w:spacing w:val="-12"/>
        </w:rPr>
        <w:t xml:space="preserve"> </w:t>
      </w:r>
      <w:r>
        <w:rPr>
          <w:rFonts w:ascii="Century Gothic"/>
          <w:color w:val="133149"/>
        </w:rPr>
        <w:t>condition</w:t>
      </w:r>
      <w:r>
        <w:rPr>
          <w:rFonts w:ascii="Century Gothic"/>
          <w:color w:val="133149"/>
          <w:spacing w:val="-7"/>
        </w:rPr>
        <w:t xml:space="preserve"> </w:t>
      </w:r>
      <w:r>
        <w:rPr>
          <w:rFonts w:ascii="Century Gothic"/>
          <w:color w:val="133149"/>
        </w:rPr>
        <w:t>observed</w:t>
      </w:r>
      <w:r>
        <w:rPr>
          <w:rFonts w:ascii="Century Gothic"/>
          <w:color w:val="133149"/>
          <w:spacing w:val="-9"/>
        </w:rPr>
        <w:t xml:space="preserve"> </w:t>
      </w:r>
      <w:r>
        <w:rPr>
          <w:rFonts w:ascii="Century Gothic"/>
          <w:color w:val="133149"/>
        </w:rPr>
        <w:t>at</w:t>
      </w:r>
      <w:r>
        <w:rPr>
          <w:rFonts w:ascii="Century Gothic"/>
          <w:color w:val="133149"/>
          <w:spacing w:val="-9"/>
        </w:rPr>
        <w:t xml:space="preserve"> </w:t>
      </w:r>
      <w:r>
        <w:rPr>
          <w:rFonts w:ascii="Century Gothic"/>
          <w:color w:val="133149"/>
        </w:rPr>
        <w:t>Stony</w:t>
      </w:r>
      <w:r>
        <w:rPr>
          <w:rFonts w:ascii="Century Gothic"/>
          <w:color w:val="133149"/>
          <w:spacing w:val="-7"/>
        </w:rPr>
        <w:t xml:space="preserve"> </w:t>
      </w:r>
      <w:r>
        <w:rPr>
          <w:rFonts w:ascii="Century Gothic"/>
          <w:color w:val="133149"/>
          <w:spacing w:val="-2"/>
        </w:rPr>
        <w:t>Creek</w:t>
      </w:r>
    </w:p>
    <w:p w14:paraId="3FB4D077" w14:textId="77777777" w:rsidR="009E1E07" w:rsidRDefault="00CA3283">
      <w:pPr>
        <w:pStyle w:val="BodyText"/>
        <w:rPr>
          <w:rFonts w:ascii="Century Gothic"/>
          <w:sz w:val="15"/>
        </w:rPr>
      </w:pPr>
      <w:r>
        <w:rPr>
          <w:noProof/>
        </w:rPr>
        <w:drawing>
          <wp:anchor distT="0" distB="0" distL="0" distR="0" simplePos="0" relativeHeight="487642624" behindDoc="1" locked="0" layoutInCell="1" allowOverlap="1" wp14:anchorId="47BB496F" wp14:editId="76FD0FEC">
            <wp:simplePos x="0" y="0"/>
            <wp:positionH relativeFrom="page">
              <wp:posOffset>720090</wp:posOffset>
            </wp:positionH>
            <wp:positionV relativeFrom="paragraph">
              <wp:posOffset>132102</wp:posOffset>
            </wp:positionV>
            <wp:extent cx="3957786" cy="2224849"/>
            <wp:effectExtent l="0" t="0" r="0" b="0"/>
            <wp:wrapTopAndBottom/>
            <wp:docPr id="338" name="Image 338" descr="A picture containing outdoor, tree, plant, vegetation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descr="A picture containing outdoor, tree, plant, vegetation  Description automatically generated "/>
                    <pic:cNvPicPr/>
                  </pic:nvPicPr>
                  <pic:blipFill>
                    <a:blip r:embed="rId27" cstate="print"/>
                    <a:stretch>
                      <a:fillRect/>
                    </a:stretch>
                  </pic:blipFill>
                  <pic:spPr>
                    <a:xfrm>
                      <a:off x="0" y="0"/>
                      <a:ext cx="3957786" cy="2224849"/>
                    </a:xfrm>
                    <a:prstGeom prst="rect">
                      <a:avLst/>
                    </a:prstGeom>
                  </pic:spPr>
                </pic:pic>
              </a:graphicData>
            </a:graphic>
          </wp:anchor>
        </w:drawing>
      </w:r>
    </w:p>
    <w:p w14:paraId="16AE44EB" w14:textId="77777777" w:rsidR="009E1E07" w:rsidRDefault="00CA3283">
      <w:pPr>
        <w:pStyle w:val="BodyText"/>
        <w:tabs>
          <w:tab w:val="left" w:pos="1552"/>
        </w:tabs>
        <w:spacing w:before="108"/>
        <w:ind w:left="112"/>
        <w:rPr>
          <w:rFonts w:ascii="Century Gothic"/>
        </w:rPr>
      </w:pPr>
      <w:bookmarkStart w:id="29" w:name="_bookmark9"/>
      <w:bookmarkEnd w:id="29"/>
      <w:r>
        <w:rPr>
          <w:rFonts w:ascii="Century Gothic"/>
          <w:color w:val="18314A"/>
        </w:rPr>
        <w:t>Plate</w:t>
      </w:r>
      <w:r>
        <w:rPr>
          <w:rFonts w:ascii="Century Gothic"/>
          <w:color w:val="18314A"/>
          <w:spacing w:val="-8"/>
        </w:rPr>
        <w:t xml:space="preserve"> </w:t>
      </w:r>
      <w:r>
        <w:rPr>
          <w:rFonts w:ascii="Century Gothic"/>
          <w:color w:val="18314A"/>
        </w:rPr>
        <w:t>5-</w:t>
      </w:r>
      <w:r>
        <w:rPr>
          <w:rFonts w:ascii="Century Gothic"/>
          <w:color w:val="18314A"/>
          <w:spacing w:val="-10"/>
        </w:rPr>
        <w:t>4</w:t>
      </w:r>
      <w:r>
        <w:rPr>
          <w:rFonts w:ascii="Century Gothic"/>
          <w:color w:val="18314A"/>
        </w:rPr>
        <w:tab/>
        <w:t>Geomorphic</w:t>
      </w:r>
      <w:r>
        <w:rPr>
          <w:rFonts w:ascii="Century Gothic"/>
          <w:color w:val="18314A"/>
          <w:spacing w:val="-13"/>
        </w:rPr>
        <w:t xml:space="preserve"> </w:t>
      </w:r>
      <w:r>
        <w:rPr>
          <w:rFonts w:ascii="Century Gothic"/>
          <w:color w:val="18314A"/>
        </w:rPr>
        <w:t>conditions</w:t>
      </w:r>
      <w:r>
        <w:rPr>
          <w:rFonts w:ascii="Century Gothic"/>
          <w:color w:val="18314A"/>
          <w:spacing w:val="-11"/>
        </w:rPr>
        <w:t xml:space="preserve"> </w:t>
      </w:r>
      <w:r>
        <w:rPr>
          <w:rFonts w:ascii="Century Gothic"/>
          <w:color w:val="18314A"/>
        </w:rPr>
        <w:t>observed</w:t>
      </w:r>
      <w:r>
        <w:rPr>
          <w:rFonts w:ascii="Century Gothic"/>
          <w:color w:val="18314A"/>
          <w:spacing w:val="-9"/>
        </w:rPr>
        <w:t xml:space="preserve"> </w:t>
      </w:r>
      <w:r>
        <w:rPr>
          <w:rFonts w:ascii="Century Gothic"/>
          <w:color w:val="18314A"/>
        </w:rPr>
        <w:t>at</w:t>
      </w:r>
      <w:r>
        <w:rPr>
          <w:rFonts w:ascii="Century Gothic"/>
          <w:color w:val="18314A"/>
          <w:spacing w:val="-11"/>
        </w:rPr>
        <w:t xml:space="preserve"> </w:t>
      </w:r>
      <w:r>
        <w:rPr>
          <w:rFonts w:ascii="Century Gothic"/>
          <w:color w:val="18314A"/>
        </w:rPr>
        <w:t>Buffalo</w:t>
      </w:r>
      <w:r>
        <w:rPr>
          <w:rFonts w:ascii="Century Gothic"/>
          <w:color w:val="18314A"/>
          <w:spacing w:val="-7"/>
        </w:rPr>
        <w:t xml:space="preserve"> </w:t>
      </w:r>
      <w:r>
        <w:rPr>
          <w:rFonts w:ascii="Century Gothic"/>
          <w:color w:val="18314A"/>
          <w:spacing w:val="-2"/>
        </w:rPr>
        <w:t>Creek</w:t>
      </w:r>
    </w:p>
    <w:p w14:paraId="36969D20" w14:textId="77777777" w:rsidR="009E1E07" w:rsidRDefault="009E1E07">
      <w:pPr>
        <w:rPr>
          <w:rFonts w:ascii="Century Gothic"/>
        </w:rPr>
        <w:sectPr w:rsidR="009E1E07">
          <w:pgSz w:w="11910" w:h="16840"/>
          <w:pgMar w:top="1500" w:right="1020" w:bottom="800" w:left="1020" w:header="467" w:footer="612" w:gutter="0"/>
          <w:cols w:space="720"/>
        </w:sectPr>
      </w:pPr>
    </w:p>
    <w:p w14:paraId="4B169F7A" w14:textId="77777777" w:rsidR="009E1E07" w:rsidRDefault="00CA3283">
      <w:pPr>
        <w:pStyle w:val="Heading4"/>
        <w:spacing w:before="93"/>
      </w:pPr>
      <w:bookmarkStart w:id="30" w:name="Converter_and_transition_station_sites"/>
      <w:bookmarkEnd w:id="30"/>
      <w:r>
        <w:rPr>
          <w:color w:val="18314A"/>
        </w:rPr>
        <w:lastRenderedPageBreak/>
        <w:t>Converter</w:t>
      </w:r>
      <w:r>
        <w:rPr>
          <w:color w:val="18314A"/>
          <w:spacing w:val="-9"/>
        </w:rPr>
        <w:t xml:space="preserve"> </w:t>
      </w:r>
      <w:r>
        <w:rPr>
          <w:color w:val="18314A"/>
        </w:rPr>
        <w:t>and</w:t>
      </w:r>
      <w:r>
        <w:rPr>
          <w:color w:val="18314A"/>
          <w:spacing w:val="-6"/>
        </w:rPr>
        <w:t xml:space="preserve"> </w:t>
      </w:r>
      <w:r>
        <w:rPr>
          <w:color w:val="18314A"/>
        </w:rPr>
        <w:t>transition</w:t>
      </w:r>
      <w:r>
        <w:rPr>
          <w:color w:val="18314A"/>
          <w:spacing w:val="-8"/>
        </w:rPr>
        <w:t xml:space="preserve"> </w:t>
      </w:r>
      <w:r>
        <w:rPr>
          <w:color w:val="18314A"/>
        </w:rPr>
        <w:t>station</w:t>
      </w:r>
      <w:r>
        <w:rPr>
          <w:color w:val="18314A"/>
          <w:spacing w:val="-9"/>
        </w:rPr>
        <w:t xml:space="preserve"> </w:t>
      </w:r>
      <w:r>
        <w:rPr>
          <w:color w:val="18314A"/>
          <w:spacing w:val="-4"/>
        </w:rPr>
        <w:t>sites</w:t>
      </w:r>
    </w:p>
    <w:p w14:paraId="3DF0F6C5" w14:textId="77777777" w:rsidR="009E1E07" w:rsidRDefault="00CA3283">
      <w:pPr>
        <w:pStyle w:val="BodyText"/>
        <w:spacing w:before="116" w:line="360" w:lineRule="auto"/>
        <w:ind w:left="112" w:right="108"/>
      </w:pPr>
      <w:r>
        <w:rPr>
          <w:color w:val="585858"/>
        </w:rPr>
        <w:t>The existing flooding conditions and overland flows of the converter and transition station sites has been assessed</w:t>
      </w:r>
      <w:r>
        <w:rPr>
          <w:color w:val="585858"/>
          <w:spacing w:val="-2"/>
        </w:rPr>
        <w:t xml:space="preserve"> </w:t>
      </w:r>
      <w:r>
        <w:rPr>
          <w:color w:val="585858"/>
        </w:rPr>
        <w:t>by</w:t>
      </w:r>
      <w:r>
        <w:rPr>
          <w:color w:val="585858"/>
          <w:spacing w:val="-1"/>
        </w:rPr>
        <w:t xml:space="preserve"> </w:t>
      </w:r>
      <w:r>
        <w:rPr>
          <w:color w:val="585858"/>
        </w:rPr>
        <w:t>developing</w:t>
      </w:r>
      <w:r>
        <w:rPr>
          <w:color w:val="585858"/>
          <w:spacing w:val="-2"/>
        </w:rPr>
        <w:t xml:space="preserve"> </w:t>
      </w:r>
      <w:r>
        <w:rPr>
          <w:color w:val="585858"/>
        </w:rPr>
        <w:t>a</w:t>
      </w:r>
      <w:r>
        <w:rPr>
          <w:color w:val="585858"/>
          <w:spacing w:val="-2"/>
        </w:rPr>
        <w:t xml:space="preserve"> </w:t>
      </w:r>
      <w:r>
        <w:rPr>
          <w:color w:val="585858"/>
        </w:rPr>
        <w:t>model</w:t>
      </w:r>
      <w:r>
        <w:rPr>
          <w:color w:val="585858"/>
          <w:spacing w:val="-2"/>
        </w:rPr>
        <w:t xml:space="preserve"> </w:t>
      </w:r>
      <w:r>
        <w:rPr>
          <w:color w:val="585858"/>
        </w:rPr>
        <w:t>of flood</w:t>
      </w:r>
      <w:r>
        <w:rPr>
          <w:color w:val="585858"/>
          <w:spacing w:val="-2"/>
        </w:rPr>
        <w:t xml:space="preserve"> </w:t>
      </w:r>
      <w:r>
        <w:rPr>
          <w:color w:val="585858"/>
        </w:rPr>
        <w:t>levels</w:t>
      </w:r>
      <w:r>
        <w:rPr>
          <w:color w:val="585858"/>
          <w:spacing w:val="-1"/>
        </w:rPr>
        <w:t xml:space="preserve"> </w:t>
      </w:r>
      <w:r>
        <w:rPr>
          <w:color w:val="585858"/>
        </w:rPr>
        <w:t>and</w:t>
      </w:r>
      <w:r>
        <w:rPr>
          <w:color w:val="585858"/>
          <w:spacing w:val="-2"/>
        </w:rPr>
        <w:t xml:space="preserve"> </w:t>
      </w:r>
      <w:r>
        <w:rPr>
          <w:color w:val="585858"/>
        </w:rPr>
        <w:t>shear</w:t>
      </w:r>
      <w:r>
        <w:rPr>
          <w:color w:val="585858"/>
          <w:spacing w:val="-1"/>
        </w:rPr>
        <w:t xml:space="preserve"> </w:t>
      </w:r>
      <w:r>
        <w:rPr>
          <w:color w:val="585858"/>
        </w:rPr>
        <w:t>stress</w:t>
      </w:r>
      <w:r>
        <w:rPr>
          <w:color w:val="585858"/>
          <w:spacing w:val="-5"/>
        </w:rPr>
        <w:t xml:space="preserve"> </w:t>
      </w:r>
      <w:r>
        <w:rPr>
          <w:color w:val="585858"/>
        </w:rPr>
        <w:t>of overland</w:t>
      </w:r>
      <w:r>
        <w:rPr>
          <w:color w:val="585858"/>
          <w:spacing w:val="-2"/>
        </w:rPr>
        <w:t xml:space="preserve"> </w:t>
      </w:r>
      <w:r>
        <w:rPr>
          <w:color w:val="585858"/>
        </w:rPr>
        <w:t>flows</w:t>
      </w:r>
      <w:r>
        <w:rPr>
          <w:color w:val="585858"/>
          <w:spacing w:val="-8"/>
        </w:rPr>
        <w:t xml:space="preserve"> </w:t>
      </w:r>
      <w:r>
        <w:rPr>
          <w:color w:val="585858"/>
        </w:rPr>
        <w:t>to</w:t>
      </w:r>
      <w:r>
        <w:rPr>
          <w:color w:val="585858"/>
          <w:spacing w:val="-2"/>
        </w:rPr>
        <w:t xml:space="preserve"> </w:t>
      </w:r>
      <w:r>
        <w:rPr>
          <w:color w:val="585858"/>
        </w:rPr>
        <w:t>compare</w:t>
      </w:r>
      <w:r>
        <w:rPr>
          <w:color w:val="585858"/>
          <w:spacing w:val="-7"/>
        </w:rPr>
        <w:t xml:space="preserve"> </w:t>
      </w:r>
      <w:r>
        <w:rPr>
          <w:color w:val="585858"/>
        </w:rPr>
        <w:t>the</w:t>
      </w:r>
      <w:r>
        <w:rPr>
          <w:color w:val="585858"/>
          <w:spacing w:val="-2"/>
        </w:rPr>
        <w:t xml:space="preserve"> </w:t>
      </w:r>
      <w:r>
        <w:rPr>
          <w:color w:val="585858"/>
        </w:rPr>
        <w:t>existing and operational conditions. The change of flood levels in development is referred to as afflux.</w:t>
      </w:r>
    </w:p>
    <w:p w14:paraId="6037A92C" w14:textId="77777777" w:rsidR="009E1E07" w:rsidRDefault="00CA3283">
      <w:pPr>
        <w:pStyle w:val="BodyText"/>
        <w:spacing w:before="122" w:line="360" w:lineRule="auto"/>
        <w:ind w:left="112" w:right="102"/>
      </w:pPr>
      <w:r>
        <w:rPr>
          <w:color w:val="585858"/>
        </w:rPr>
        <w:t xml:space="preserve">Erosion occurs when the force of moving water is stronger than the resistance of the ground and materials along the waterway. It is commonly </w:t>
      </w:r>
      <w:proofErr w:type="spellStart"/>
      <w:r>
        <w:rPr>
          <w:color w:val="585858"/>
        </w:rPr>
        <w:t>recognised</w:t>
      </w:r>
      <w:proofErr w:type="spellEnd"/>
      <w:r>
        <w:rPr>
          <w:color w:val="585858"/>
        </w:rPr>
        <w:t xml:space="preserve"> as an environmental concern resulting from land or soil disturbance, which</w:t>
      </w:r>
      <w:r>
        <w:rPr>
          <w:color w:val="585858"/>
          <w:spacing w:val="-3"/>
        </w:rPr>
        <w:t xml:space="preserve"> </w:t>
      </w:r>
      <w:r>
        <w:rPr>
          <w:color w:val="585858"/>
        </w:rPr>
        <w:t>can</w:t>
      </w:r>
      <w:r>
        <w:rPr>
          <w:color w:val="585858"/>
          <w:spacing w:val="-4"/>
        </w:rPr>
        <w:t xml:space="preserve"> </w:t>
      </w:r>
      <w:r>
        <w:rPr>
          <w:color w:val="585858"/>
        </w:rPr>
        <w:t>have</w:t>
      </w:r>
      <w:r>
        <w:rPr>
          <w:color w:val="585858"/>
          <w:spacing w:val="-3"/>
        </w:rPr>
        <w:t xml:space="preserve"> </w:t>
      </w:r>
      <w:r>
        <w:rPr>
          <w:color w:val="585858"/>
        </w:rPr>
        <w:t>adverse</w:t>
      </w:r>
      <w:r>
        <w:rPr>
          <w:color w:val="585858"/>
          <w:spacing w:val="-4"/>
        </w:rPr>
        <w:t xml:space="preserve"> </w:t>
      </w:r>
      <w:r>
        <w:rPr>
          <w:color w:val="585858"/>
        </w:rPr>
        <w:t>impacts</w:t>
      </w:r>
      <w:r>
        <w:rPr>
          <w:color w:val="585858"/>
          <w:spacing w:val="-5"/>
        </w:rPr>
        <w:t xml:space="preserve"> </w:t>
      </w:r>
      <w:r>
        <w:rPr>
          <w:color w:val="585858"/>
        </w:rPr>
        <w:t>on</w:t>
      </w:r>
      <w:r>
        <w:rPr>
          <w:color w:val="585858"/>
          <w:spacing w:val="-3"/>
        </w:rPr>
        <w:t xml:space="preserve"> </w:t>
      </w:r>
      <w:r>
        <w:rPr>
          <w:color w:val="585858"/>
        </w:rPr>
        <w:t>surface</w:t>
      </w:r>
      <w:r>
        <w:rPr>
          <w:color w:val="585858"/>
          <w:spacing w:val="-3"/>
        </w:rPr>
        <w:t xml:space="preserve"> </w:t>
      </w:r>
      <w:r>
        <w:rPr>
          <w:color w:val="585858"/>
        </w:rPr>
        <w:t>water</w:t>
      </w:r>
      <w:r>
        <w:rPr>
          <w:color w:val="585858"/>
          <w:spacing w:val="-2"/>
        </w:rPr>
        <w:t xml:space="preserve"> </w:t>
      </w:r>
      <w:r>
        <w:rPr>
          <w:color w:val="585858"/>
        </w:rPr>
        <w:t>regime</w:t>
      </w:r>
      <w:r>
        <w:rPr>
          <w:color w:val="585858"/>
          <w:spacing w:val="-3"/>
        </w:rPr>
        <w:t xml:space="preserve"> </w:t>
      </w:r>
      <w:r>
        <w:rPr>
          <w:color w:val="585858"/>
        </w:rPr>
        <w:t>and</w:t>
      </w:r>
      <w:r>
        <w:rPr>
          <w:color w:val="585858"/>
          <w:spacing w:val="-3"/>
        </w:rPr>
        <w:t xml:space="preserve"> </w:t>
      </w:r>
      <w:r>
        <w:rPr>
          <w:color w:val="585858"/>
        </w:rPr>
        <w:t>quality.</w:t>
      </w:r>
      <w:r>
        <w:rPr>
          <w:color w:val="585858"/>
          <w:spacing w:val="-5"/>
        </w:rPr>
        <w:t xml:space="preserve"> </w:t>
      </w:r>
      <w:r>
        <w:rPr>
          <w:color w:val="585858"/>
        </w:rPr>
        <w:t>In</w:t>
      </w:r>
      <w:r>
        <w:rPr>
          <w:color w:val="585858"/>
          <w:spacing w:val="-3"/>
        </w:rPr>
        <w:t xml:space="preserve"> </w:t>
      </w:r>
      <w:r>
        <w:rPr>
          <w:color w:val="585858"/>
        </w:rPr>
        <w:t>general, disturbance</w:t>
      </w:r>
      <w:r>
        <w:rPr>
          <w:color w:val="585858"/>
          <w:spacing w:val="-3"/>
        </w:rPr>
        <w:t xml:space="preserve"> </w:t>
      </w:r>
      <w:r>
        <w:rPr>
          <w:color w:val="585858"/>
        </w:rPr>
        <w:t xml:space="preserve">in the </w:t>
      </w:r>
      <w:proofErr w:type="spellStart"/>
      <w:r>
        <w:rPr>
          <w:color w:val="585858"/>
        </w:rPr>
        <w:t>mobilisation</w:t>
      </w:r>
      <w:proofErr w:type="spellEnd"/>
      <w:r>
        <w:rPr>
          <w:color w:val="585858"/>
        </w:rPr>
        <w:t xml:space="preserve"> of sediments can often result in waterway instability and erosion; and is typically assessed and represented through shear stress assessments, and modelling.</w:t>
      </w:r>
    </w:p>
    <w:p w14:paraId="5261F35F" w14:textId="77777777" w:rsidR="009E1E07" w:rsidRDefault="00CA3283">
      <w:pPr>
        <w:pStyle w:val="BodyText"/>
        <w:spacing w:before="118" w:line="360" w:lineRule="auto"/>
        <w:ind w:left="113" w:right="194"/>
      </w:pPr>
      <w:r>
        <w:rPr>
          <w:color w:val="585858"/>
        </w:rPr>
        <w:t>Shear stress</w:t>
      </w:r>
      <w:r>
        <w:rPr>
          <w:color w:val="585858"/>
          <w:spacing w:val="-3"/>
        </w:rPr>
        <w:t xml:space="preserve"> </w:t>
      </w:r>
      <w:r>
        <w:rPr>
          <w:color w:val="585858"/>
        </w:rPr>
        <w:t>modelling for the</w:t>
      </w:r>
      <w:r>
        <w:rPr>
          <w:color w:val="585858"/>
          <w:spacing w:val="-1"/>
        </w:rPr>
        <w:t xml:space="preserve"> </w:t>
      </w:r>
      <w:r>
        <w:rPr>
          <w:color w:val="585858"/>
        </w:rPr>
        <w:t>study area</w:t>
      </w:r>
      <w:r>
        <w:rPr>
          <w:color w:val="585858"/>
          <w:spacing w:val="-1"/>
        </w:rPr>
        <w:t xml:space="preserve"> </w:t>
      </w:r>
      <w:r>
        <w:rPr>
          <w:color w:val="585858"/>
        </w:rPr>
        <w:t>was conducted</w:t>
      </w:r>
      <w:r>
        <w:rPr>
          <w:color w:val="585858"/>
          <w:spacing w:val="-1"/>
        </w:rPr>
        <w:t xml:space="preserve"> </w:t>
      </w:r>
      <w:r>
        <w:rPr>
          <w:color w:val="585858"/>
        </w:rPr>
        <w:t>around the proposed Hazelwood converter station and the transition station at Waratah Bay. The modelling results were evaluated in relation to the shear stress threshold values based on several parameters outlined in Fischenich, 2001 (cited by Technical Appendix</w:t>
      </w:r>
      <w:r>
        <w:rPr>
          <w:color w:val="585858"/>
          <w:spacing w:val="-1"/>
        </w:rPr>
        <w:t xml:space="preserve"> </w:t>
      </w:r>
      <w:r>
        <w:rPr>
          <w:color w:val="585858"/>
        </w:rPr>
        <w:t>Q: Surface</w:t>
      </w:r>
      <w:r>
        <w:rPr>
          <w:color w:val="585858"/>
          <w:spacing w:val="-3"/>
        </w:rPr>
        <w:t xml:space="preserve"> </w:t>
      </w:r>
      <w:r>
        <w:rPr>
          <w:color w:val="585858"/>
        </w:rPr>
        <w:t>water).</w:t>
      </w:r>
      <w:r>
        <w:rPr>
          <w:color w:val="585858"/>
          <w:spacing w:val="-5"/>
        </w:rPr>
        <w:t xml:space="preserve"> </w:t>
      </w:r>
      <w:r>
        <w:rPr>
          <w:color w:val="585858"/>
        </w:rPr>
        <w:t>This</w:t>
      </w:r>
      <w:r>
        <w:rPr>
          <w:color w:val="585858"/>
          <w:spacing w:val="-1"/>
        </w:rPr>
        <w:t xml:space="preserve"> </w:t>
      </w:r>
      <w:r>
        <w:rPr>
          <w:color w:val="585858"/>
        </w:rPr>
        <w:t>analysis</w:t>
      </w:r>
      <w:r>
        <w:rPr>
          <w:color w:val="585858"/>
          <w:spacing w:val="-1"/>
        </w:rPr>
        <w:t xml:space="preserve"> </w:t>
      </w:r>
      <w:r>
        <w:rPr>
          <w:color w:val="585858"/>
        </w:rPr>
        <w:t>aimed</w:t>
      </w:r>
      <w:r>
        <w:rPr>
          <w:color w:val="585858"/>
          <w:spacing w:val="-3"/>
        </w:rPr>
        <w:t xml:space="preserve"> </w:t>
      </w:r>
      <w:r>
        <w:rPr>
          <w:color w:val="585858"/>
        </w:rPr>
        <w:t>to</w:t>
      </w:r>
      <w:r>
        <w:rPr>
          <w:color w:val="585858"/>
          <w:spacing w:val="-4"/>
        </w:rPr>
        <w:t xml:space="preserve"> </w:t>
      </w:r>
      <w:r>
        <w:rPr>
          <w:color w:val="585858"/>
        </w:rPr>
        <w:t>identify</w:t>
      </w:r>
      <w:r>
        <w:rPr>
          <w:color w:val="585858"/>
          <w:spacing w:val="-2"/>
        </w:rPr>
        <w:t xml:space="preserve"> </w:t>
      </w:r>
      <w:r>
        <w:rPr>
          <w:color w:val="585858"/>
        </w:rPr>
        <w:t>and</w:t>
      </w:r>
      <w:r>
        <w:rPr>
          <w:color w:val="585858"/>
          <w:spacing w:val="-3"/>
        </w:rPr>
        <w:t xml:space="preserve"> </w:t>
      </w:r>
      <w:r>
        <w:rPr>
          <w:color w:val="585858"/>
        </w:rPr>
        <w:t>predict potential</w:t>
      </w:r>
      <w:r>
        <w:rPr>
          <w:color w:val="585858"/>
          <w:spacing w:val="-3"/>
        </w:rPr>
        <w:t xml:space="preserve"> </w:t>
      </w:r>
      <w:r>
        <w:rPr>
          <w:color w:val="585858"/>
        </w:rPr>
        <w:t>erosion</w:t>
      </w:r>
      <w:r>
        <w:rPr>
          <w:color w:val="585858"/>
          <w:spacing w:val="-3"/>
        </w:rPr>
        <w:t xml:space="preserve"> </w:t>
      </w:r>
      <w:r>
        <w:rPr>
          <w:color w:val="585858"/>
        </w:rPr>
        <w:t>sites</w:t>
      </w:r>
      <w:r>
        <w:rPr>
          <w:color w:val="585858"/>
          <w:spacing w:val="-7"/>
        </w:rPr>
        <w:t xml:space="preserve"> </w:t>
      </w:r>
      <w:r>
        <w:rPr>
          <w:color w:val="585858"/>
        </w:rPr>
        <w:t>and</w:t>
      </w:r>
      <w:r>
        <w:rPr>
          <w:color w:val="585858"/>
          <w:spacing w:val="-3"/>
        </w:rPr>
        <w:t xml:space="preserve"> </w:t>
      </w:r>
      <w:r>
        <w:rPr>
          <w:color w:val="585858"/>
        </w:rPr>
        <w:t>waterway instability at these</w:t>
      </w:r>
      <w:r>
        <w:rPr>
          <w:color w:val="585858"/>
          <w:spacing w:val="-5"/>
        </w:rPr>
        <w:t xml:space="preserve"> </w:t>
      </w:r>
      <w:r>
        <w:rPr>
          <w:color w:val="585858"/>
        </w:rPr>
        <w:t>two sites</w:t>
      </w:r>
      <w:r>
        <w:rPr>
          <w:color w:val="585858"/>
          <w:spacing w:val="-4"/>
        </w:rPr>
        <w:t xml:space="preserve"> </w:t>
      </w:r>
      <w:r>
        <w:rPr>
          <w:color w:val="585858"/>
        </w:rPr>
        <w:t>(</w:t>
      </w:r>
      <w:hyperlink w:anchor="_bookmark10" w:history="1">
        <w:r>
          <w:rPr>
            <w:color w:val="585858"/>
          </w:rPr>
          <w:t>Table 5-5</w:t>
        </w:r>
      </w:hyperlink>
      <w:r>
        <w:rPr>
          <w:color w:val="585858"/>
        </w:rPr>
        <w:t>).</w:t>
      </w:r>
      <w:r>
        <w:rPr>
          <w:color w:val="585858"/>
          <w:spacing w:val="-2"/>
        </w:rPr>
        <w:t xml:space="preserve"> </w:t>
      </w:r>
      <w:r>
        <w:rPr>
          <w:color w:val="585858"/>
        </w:rPr>
        <w:t xml:space="preserve">Coarse sediments are easily </w:t>
      </w:r>
      <w:proofErr w:type="spellStart"/>
      <w:r>
        <w:rPr>
          <w:color w:val="585858"/>
        </w:rPr>
        <w:t>mobilised</w:t>
      </w:r>
      <w:proofErr w:type="spellEnd"/>
      <w:r>
        <w:rPr>
          <w:color w:val="585858"/>
        </w:rPr>
        <w:t xml:space="preserve"> at lower shear stress, which typically indicates minor erosion while cohesive soils, vegetation and other </w:t>
      </w:r>
      <w:proofErr w:type="spellStart"/>
      <w:r>
        <w:rPr>
          <w:color w:val="585858"/>
        </w:rPr>
        <w:t>armour</w:t>
      </w:r>
      <w:proofErr w:type="spellEnd"/>
      <w:r>
        <w:rPr>
          <w:color w:val="585858"/>
        </w:rPr>
        <w:t xml:space="preserve"> materials require higher shear stress values to be entrained, suggesting a potential erosion hazard.</w:t>
      </w:r>
    </w:p>
    <w:p w14:paraId="12C25D0E" w14:textId="77777777" w:rsidR="009E1E07" w:rsidRDefault="00CA3283">
      <w:pPr>
        <w:pStyle w:val="BodyText"/>
        <w:spacing w:before="119"/>
        <w:ind w:left="113"/>
      </w:pPr>
      <w:r>
        <w:rPr>
          <w:color w:val="585858"/>
        </w:rPr>
        <w:t>The</w:t>
      </w:r>
      <w:r>
        <w:rPr>
          <w:color w:val="585858"/>
          <w:spacing w:val="-8"/>
        </w:rPr>
        <w:t xml:space="preserve"> </w:t>
      </w:r>
      <w:r>
        <w:rPr>
          <w:color w:val="585858"/>
        </w:rPr>
        <w:t>summary</w:t>
      </w:r>
      <w:r>
        <w:rPr>
          <w:color w:val="585858"/>
          <w:spacing w:val="-8"/>
        </w:rPr>
        <w:t xml:space="preserve"> </w:t>
      </w:r>
      <w:r>
        <w:rPr>
          <w:color w:val="585858"/>
        </w:rPr>
        <w:t>of</w:t>
      </w:r>
      <w:r>
        <w:rPr>
          <w:color w:val="585858"/>
          <w:spacing w:val="-7"/>
        </w:rPr>
        <w:t xml:space="preserve"> </w:t>
      </w:r>
      <w:r>
        <w:rPr>
          <w:color w:val="585858"/>
        </w:rPr>
        <w:t>shear</w:t>
      </w:r>
      <w:r>
        <w:rPr>
          <w:color w:val="585858"/>
          <w:spacing w:val="-3"/>
        </w:rPr>
        <w:t xml:space="preserve"> </w:t>
      </w:r>
      <w:r>
        <w:rPr>
          <w:color w:val="585858"/>
        </w:rPr>
        <w:t>stress</w:t>
      </w:r>
      <w:r>
        <w:rPr>
          <w:color w:val="585858"/>
          <w:spacing w:val="-4"/>
        </w:rPr>
        <w:t xml:space="preserve"> </w:t>
      </w:r>
      <w:r>
        <w:rPr>
          <w:color w:val="585858"/>
        </w:rPr>
        <w:t>modelling</w:t>
      </w:r>
      <w:r>
        <w:rPr>
          <w:color w:val="585858"/>
          <w:spacing w:val="-5"/>
        </w:rPr>
        <w:t xml:space="preserve"> </w:t>
      </w:r>
      <w:r>
        <w:rPr>
          <w:color w:val="585858"/>
        </w:rPr>
        <w:t>results</w:t>
      </w:r>
      <w:r>
        <w:rPr>
          <w:color w:val="585858"/>
          <w:spacing w:val="-4"/>
        </w:rPr>
        <w:t xml:space="preserve"> </w:t>
      </w:r>
      <w:r>
        <w:rPr>
          <w:color w:val="585858"/>
        </w:rPr>
        <w:t>for</w:t>
      </w:r>
      <w:r>
        <w:rPr>
          <w:color w:val="585858"/>
          <w:spacing w:val="-8"/>
        </w:rPr>
        <w:t xml:space="preserve"> </w:t>
      </w:r>
      <w:r>
        <w:rPr>
          <w:color w:val="585858"/>
        </w:rPr>
        <w:t>the</w:t>
      </w:r>
      <w:r>
        <w:rPr>
          <w:color w:val="585858"/>
          <w:spacing w:val="-9"/>
        </w:rPr>
        <w:t xml:space="preserve"> </w:t>
      </w:r>
      <w:r>
        <w:rPr>
          <w:color w:val="585858"/>
        </w:rPr>
        <w:t>converter</w:t>
      </w:r>
      <w:r>
        <w:rPr>
          <w:color w:val="585858"/>
          <w:spacing w:val="-4"/>
        </w:rPr>
        <w:t xml:space="preserve"> </w:t>
      </w:r>
      <w:r>
        <w:rPr>
          <w:color w:val="585858"/>
        </w:rPr>
        <w:t>and</w:t>
      </w:r>
      <w:r>
        <w:rPr>
          <w:color w:val="585858"/>
          <w:spacing w:val="-5"/>
        </w:rPr>
        <w:t xml:space="preserve"> </w:t>
      </w:r>
      <w:r>
        <w:rPr>
          <w:color w:val="585858"/>
        </w:rPr>
        <w:t>transition</w:t>
      </w:r>
      <w:r>
        <w:rPr>
          <w:color w:val="585858"/>
          <w:spacing w:val="-5"/>
        </w:rPr>
        <w:t xml:space="preserve"> </w:t>
      </w:r>
      <w:r>
        <w:rPr>
          <w:color w:val="585858"/>
        </w:rPr>
        <w:t>stations</w:t>
      </w:r>
      <w:r>
        <w:rPr>
          <w:color w:val="585858"/>
          <w:spacing w:val="-4"/>
        </w:rPr>
        <w:t xml:space="preserve"> </w:t>
      </w:r>
      <w:r>
        <w:rPr>
          <w:color w:val="585858"/>
        </w:rPr>
        <w:t>is</w:t>
      </w:r>
      <w:r>
        <w:rPr>
          <w:color w:val="585858"/>
          <w:spacing w:val="-3"/>
        </w:rPr>
        <w:t xml:space="preserve"> </w:t>
      </w:r>
      <w:r>
        <w:rPr>
          <w:color w:val="585858"/>
        </w:rPr>
        <w:t>provided</w:t>
      </w:r>
      <w:r>
        <w:rPr>
          <w:color w:val="585858"/>
          <w:spacing w:val="-9"/>
        </w:rPr>
        <w:t xml:space="preserve"> </w:t>
      </w:r>
      <w:r>
        <w:rPr>
          <w:color w:val="585858"/>
        </w:rPr>
        <w:t>in</w:t>
      </w:r>
      <w:r>
        <w:rPr>
          <w:color w:val="585858"/>
          <w:spacing w:val="-5"/>
        </w:rPr>
        <w:t xml:space="preserve"> </w:t>
      </w:r>
      <w:r>
        <w:rPr>
          <w:color w:val="585858"/>
          <w:spacing w:val="-2"/>
        </w:rPr>
        <w:t>below.</w:t>
      </w:r>
    </w:p>
    <w:p w14:paraId="457897E2" w14:textId="77777777" w:rsidR="009E1E07" w:rsidRDefault="009E1E07">
      <w:pPr>
        <w:pStyle w:val="BodyText"/>
        <w:spacing w:before="6"/>
      </w:pPr>
    </w:p>
    <w:p w14:paraId="3E67A2FA" w14:textId="77777777" w:rsidR="009E1E07" w:rsidRDefault="00CA3283">
      <w:pPr>
        <w:pStyle w:val="BodyText"/>
        <w:tabs>
          <w:tab w:val="left" w:pos="1553"/>
        </w:tabs>
        <w:spacing w:before="1"/>
        <w:ind w:left="113"/>
        <w:rPr>
          <w:rFonts w:ascii="Century Gothic"/>
        </w:rPr>
      </w:pPr>
      <w:bookmarkStart w:id="31" w:name="_bookmark10"/>
      <w:bookmarkEnd w:id="31"/>
      <w:r>
        <w:rPr>
          <w:rFonts w:ascii="Century Gothic"/>
          <w:color w:val="18314A"/>
        </w:rPr>
        <w:t>Table</w:t>
      </w:r>
      <w:r>
        <w:rPr>
          <w:rFonts w:ascii="Century Gothic"/>
          <w:color w:val="18314A"/>
          <w:spacing w:val="-8"/>
        </w:rPr>
        <w:t xml:space="preserve"> </w:t>
      </w:r>
      <w:r>
        <w:rPr>
          <w:rFonts w:ascii="Century Gothic"/>
          <w:color w:val="18314A"/>
        </w:rPr>
        <w:t>5-</w:t>
      </w:r>
      <w:r>
        <w:rPr>
          <w:rFonts w:ascii="Century Gothic"/>
          <w:color w:val="18314A"/>
          <w:spacing w:val="-10"/>
        </w:rPr>
        <w:t>5</w:t>
      </w:r>
      <w:r>
        <w:rPr>
          <w:rFonts w:ascii="Century Gothic"/>
          <w:color w:val="18314A"/>
        </w:rPr>
        <w:tab/>
        <w:t>Shear</w:t>
      </w:r>
      <w:r>
        <w:rPr>
          <w:rFonts w:ascii="Century Gothic"/>
          <w:color w:val="18314A"/>
          <w:spacing w:val="-7"/>
        </w:rPr>
        <w:t xml:space="preserve"> </w:t>
      </w:r>
      <w:r>
        <w:rPr>
          <w:rFonts w:ascii="Century Gothic"/>
          <w:color w:val="18314A"/>
        </w:rPr>
        <w:t>stress</w:t>
      </w:r>
      <w:r>
        <w:rPr>
          <w:rFonts w:ascii="Century Gothic"/>
          <w:color w:val="18314A"/>
          <w:spacing w:val="-9"/>
        </w:rPr>
        <w:t xml:space="preserve"> </w:t>
      </w:r>
      <w:r>
        <w:rPr>
          <w:rFonts w:ascii="Century Gothic"/>
          <w:color w:val="18314A"/>
        </w:rPr>
        <w:t>threshold</w:t>
      </w:r>
      <w:r>
        <w:rPr>
          <w:rFonts w:ascii="Century Gothic"/>
          <w:color w:val="18314A"/>
          <w:spacing w:val="-11"/>
        </w:rPr>
        <w:t xml:space="preserve"> </w:t>
      </w:r>
      <w:r>
        <w:rPr>
          <w:rFonts w:ascii="Century Gothic"/>
          <w:color w:val="18314A"/>
          <w:spacing w:val="-2"/>
        </w:rPr>
        <w:t>values</w:t>
      </w:r>
    </w:p>
    <w:p w14:paraId="28E41D8C" w14:textId="77777777" w:rsidR="009E1E07" w:rsidRDefault="009E1E07">
      <w:pPr>
        <w:pStyle w:val="BodyText"/>
        <w:spacing w:before="9"/>
        <w:rPr>
          <w:rFonts w:ascii="Century Gothic"/>
          <w:sz w:val="9"/>
        </w:rPr>
      </w:pPr>
    </w:p>
    <w:tbl>
      <w:tblPr>
        <w:tblW w:w="0" w:type="auto"/>
        <w:tblInd w:w="120" w:type="dxa"/>
        <w:tblLayout w:type="fixed"/>
        <w:tblCellMar>
          <w:left w:w="0" w:type="dxa"/>
          <w:right w:w="0" w:type="dxa"/>
        </w:tblCellMar>
        <w:tblLook w:val="01E0" w:firstRow="1" w:lastRow="1" w:firstColumn="1" w:lastColumn="1" w:noHBand="0" w:noVBand="0"/>
      </w:tblPr>
      <w:tblGrid>
        <w:gridCol w:w="5669"/>
        <w:gridCol w:w="3969"/>
      </w:tblGrid>
      <w:tr w:rsidR="009E1E07" w14:paraId="3816456B" w14:textId="77777777">
        <w:trPr>
          <w:trHeight w:val="441"/>
        </w:trPr>
        <w:tc>
          <w:tcPr>
            <w:tcW w:w="5669" w:type="dxa"/>
            <w:shd w:val="clear" w:color="auto" w:fill="133149"/>
          </w:tcPr>
          <w:p w14:paraId="524E5DB3" w14:textId="77777777" w:rsidR="009E1E07" w:rsidRDefault="00CA3283">
            <w:pPr>
              <w:pStyle w:val="TableParagraph"/>
              <w:spacing w:before="133"/>
              <w:rPr>
                <w:b/>
                <w:sz w:val="18"/>
              </w:rPr>
            </w:pPr>
            <w:r>
              <w:rPr>
                <w:b/>
                <w:color w:val="FFFFFF"/>
                <w:spacing w:val="-2"/>
                <w:sz w:val="18"/>
              </w:rPr>
              <w:t>Parameter</w:t>
            </w:r>
          </w:p>
        </w:tc>
        <w:tc>
          <w:tcPr>
            <w:tcW w:w="3969" w:type="dxa"/>
            <w:shd w:val="clear" w:color="auto" w:fill="133149"/>
          </w:tcPr>
          <w:p w14:paraId="236D6DB4" w14:textId="77777777" w:rsidR="009E1E07" w:rsidRDefault="00CA3283">
            <w:pPr>
              <w:pStyle w:val="TableParagraph"/>
              <w:spacing w:before="133"/>
              <w:ind w:left="1252"/>
              <w:rPr>
                <w:b/>
                <w:sz w:val="18"/>
              </w:rPr>
            </w:pPr>
            <w:r>
              <w:rPr>
                <w:b/>
                <w:color w:val="FFFFFF"/>
                <w:sz w:val="18"/>
              </w:rPr>
              <w:t>Shear</w:t>
            </w:r>
            <w:r>
              <w:rPr>
                <w:b/>
                <w:color w:val="FFFFFF"/>
                <w:spacing w:val="-2"/>
                <w:sz w:val="18"/>
              </w:rPr>
              <w:t xml:space="preserve"> </w:t>
            </w:r>
            <w:r>
              <w:rPr>
                <w:b/>
                <w:color w:val="FFFFFF"/>
                <w:sz w:val="18"/>
              </w:rPr>
              <w:t>stress</w:t>
            </w:r>
            <w:r>
              <w:rPr>
                <w:b/>
                <w:color w:val="FFFFFF"/>
                <w:spacing w:val="-4"/>
                <w:sz w:val="18"/>
              </w:rPr>
              <w:t xml:space="preserve"> </w:t>
            </w:r>
            <w:r>
              <w:rPr>
                <w:b/>
                <w:color w:val="FFFFFF"/>
                <w:spacing w:val="-2"/>
                <w:sz w:val="18"/>
              </w:rPr>
              <w:t>(N/m</w:t>
            </w:r>
            <w:r>
              <w:rPr>
                <w:b/>
                <w:color w:val="FFFFFF"/>
                <w:spacing w:val="-2"/>
                <w:sz w:val="18"/>
                <w:vertAlign w:val="superscript"/>
              </w:rPr>
              <w:t>2</w:t>
            </w:r>
            <w:r>
              <w:rPr>
                <w:b/>
                <w:color w:val="FFFFFF"/>
                <w:spacing w:val="-2"/>
                <w:sz w:val="18"/>
              </w:rPr>
              <w:t>)</w:t>
            </w:r>
          </w:p>
        </w:tc>
      </w:tr>
      <w:tr w:rsidR="009E1E07" w14:paraId="3F6227B8" w14:textId="77777777">
        <w:trPr>
          <w:trHeight w:val="436"/>
        </w:trPr>
        <w:tc>
          <w:tcPr>
            <w:tcW w:w="5669" w:type="dxa"/>
            <w:shd w:val="clear" w:color="auto" w:fill="D3E6F4"/>
          </w:tcPr>
          <w:p w14:paraId="4971E819" w14:textId="77777777" w:rsidR="009E1E07" w:rsidRDefault="00CA3283">
            <w:pPr>
              <w:pStyle w:val="TableParagraph"/>
              <w:spacing w:before="114"/>
              <w:rPr>
                <w:sz w:val="18"/>
              </w:rPr>
            </w:pPr>
            <w:r>
              <w:rPr>
                <w:color w:val="5F5F5F"/>
                <w:spacing w:val="-4"/>
                <w:sz w:val="18"/>
              </w:rPr>
              <w:t>Sand</w:t>
            </w:r>
          </w:p>
        </w:tc>
        <w:tc>
          <w:tcPr>
            <w:tcW w:w="3969" w:type="dxa"/>
            <w:shd w:val="clear" w:color="auto" w:fill="D3E6F4"/>
          </w:tcPr>
          <w:p w14:paraId="31E1D2D6" w14:textId="77777777" w:rsidR="009E1E07" w:rsidRDefault="00CA3283">
            <w:pPr>
              <w:pStyle w:val="TableParagraph"/>
              <w:spacing w:before="114"/>
              <w:ind w:left="1252"/>
              <w:rPr>
                <w:sz w:val="18"/>
              </w:rPr>
            </w:pPr>
            <w:r>
              <w:rPr>
                <w:color w:val="5F5F5F"/>
                <w:spacing w:val="-4"/>
                <w:sz w:val="18"/>
              </w:rPr>
              <w:t>1.44</w:t>
            </w:r>
          </w:p>
        </w:tc>
      </w:tr>
      <w:tr w:rsidR="009E1E07" w14:paraId="109DBA00" w14:textId="77777777">
        <w:trPr>
          <w:trHeight w:val="427"/>
        </w:trPr>
        <w:tc>
          <w:tcPr>
            <w:tcW w:w="5669" w:type="dxa"/>
          </w:tcPr>
          <w:p w14:paraId="339A9EBA" w14:textId="77777777" w:rsidR="009E1E07" w:rsidRDefault="00CA3283">
            <w:pPr>
              <w:pStyle w:val="TableParagraph"/>
              <w:rPr>
                <w:sz w:val="18"/>
              </w:rPr>
            </w:pPr>
            <w:r>
              <w:rPr>
                <w:color w:val="5F5F5F"/>
                <w:spacing w:val="-2"/>
                <w:sz w:val="18"/>
              </w:rPr>
              <w:t>Gravel</w:t>
            </w:r>
          </w:p>
        </w:tc>
        <w:tc>
          <w:tcPr>
            <w:tcW w:w="3969" w:type="dxa"/>
          </w:tcPr>
          <w:p w14:paraId="4DC81A17" w14:textId="77777777" w:rsidR="009E1E07" w:rsidRDefault="00CA3283">
            <w:pPr>
              <w:pStyle w:val="TableParagraph"/>
              <w:ind w:left="1252"/>
              <w:rPr>
                <w:sz w:val="18"/>
              </w:rPr>
            </w:pPr>
            <w:r>
              <w:rPr>
                <w:color w:val="5F5F5F"/>
                <w:spacing w:val="-4"/>
                <w:sz w:val="18"/>
              </w:rPr>
              <w:t>3.59</w:t>
            </w:r>
          </w:p>
        </w:tc>
      </w:tr>
      <w:tr w:rsidR="009E1E07" w14:paraId="485D7739" w14:textId="77777777">
        <w:trPr>
          <w:trHeight w:val="436"/>
        </w:trPr>
        <w:tc>
          <w:tcPr>
            <w:tcW w:w="5669" w:type="dxa"/>
            <w:shd w:val="clear" w:color="auto" w:fill="D3E6F4"/>
          </w:tcPr>
          <w:p w14:paraId="0DF55D15" w14:textId="77777777" w:rsidR="009E1E07" w:rsidRDefault="00CA3283">
            <w:pPr>
              <w:pStyle w:val="TableParagraph"/>
              <w:spacing w:before="114"/>
              <w:rPr>
                <w:sz w:val="18"/>
              </w:rPr>
            </w:pPr>
            <w:r>
              <w:rPr>
                <w:color w:val="5F5F5F"/>
                <w:spacing w:val="-2"/>
                <w:sz w:val="18"/>
              </w:rPr>
              <w:t>Grass</w:t>
            </w:r>
          </w:p>
        </w:tc>
        <w:tc>
          <w:tcPr>
            <w:tcW w:w="3969" w:type="dxa"/>
            <w:shd w:val="clear" w:color="auto" w:fill="D3E6F4"/>
          </w:tcPr>
          <w:p w14:paraId="1900A242" w14:textId="77777777" w:rsidR="009E1E07" w:rsidRDefault="00CA3283">
            <w:pPr>
              <w:pStyle w:val="TableParagraph"/>
              <w:spacing w:before="114"/>
              <w:ind w:left="1252"/>
              <w:rPr>
                <w:sz w:val="18"/>
              </w:rPr>
            </w:pPr>
            <w:r>
              <w:rPr>
                <w:color w:val="5F5F5F"/>
                <w:spacing w:val="-4"/>
                <w:sz w:val="18"/>
              </w:rPr>
              <w:t>4.55</w:t>
            </w:r>
          </w:p>
        </w:tc>
      </w:tr>
      <w:tr w:rsidR="009E1E07" w14:paraId="3133327B" w14:textId="77777777">
        <w:trPr>
          <w:trHeight w:val="432"/>
        </w:trPr>
        <w:tc>
          <w:tcPr>
            <w:tcW w:w="5669" w:type="dxa"/>
          </w:tcPr>
          <w:p w14:paraId="44B396DB" w14:textId="77777777" w:rsidR="009E1E07" w:rsidRDefault="00CA3283">
            <w:pPr>
              <w:pStyle w:val="TableParagraph"/>
              <w:rPr>
                <w:sz w:val="18"/>
              </w:rPr>
            </w:pPr>
            <w:r>
              <w:rPr>
                <w:color w:val="5F5F5F"/>
                <w:spacing w:val="-4"/>
                <w:sz w:val="18"/>
              </w:rPr>
              <w:t>Clay</w:t>
            </w:r>
          </w:p>
        </w:tc>
        <w:tc>
          <w:tcPr>
            <w:tcW w:w="3969" w:type="dxa"/>
          </w:tcPr>
          <w:p w14:paraId="38AF1E89" w14:textId="77777777" w:rsidR="009E1E07" w:rsidRDefault="00CA3283">
            <w:pPr>
              <w:pStyle w:val="TableParagraph"/>
              <w:ind w:left="1252"/>
              <w:rPr>
                <w:sz w:val="18"/>
              </w:rPr>
            </w:pPr>
            <w:r>
              <w:rPr>
                <w:color w:val="5F5F5F"/>
                <w:spacing w:val="-2"/>
                <w:sz w:val="18"/>
              </w:rPr>
              <w:t>12.45</w:t>
            </w:r>
          </w:p>
        </w:tc>
      </w:tr>
      <w:tr w:rsidR="009E1E07" w14:paraId="0FA32878" w14:textId="77777777">
        <w:trPr>
          <w:trHeight w:val="436"/>
        </w:trPr>
        <w:tc>
          <w:tcPr>
            <w:tcW w:w="5669" w:type="dxa"/>
            <w:shd w:val="clear" w:color="auto" w:fill="D3E6F4"/>
          </w:tcPr>
          <w:p w14:paraId="142461D1" w14:textId="77777777" w:rsidR="009E1E07" w:rsidRDefault="00CA3283">
            <w:pPr>
              <w:pStyle w:val="TableParagraph"/>
              <w:spacing w:before="114"/>
              <w:rPr>
                <w:sz w:val="18"/>
              </w:rPr>
            </w:pPr>
            <w:r>
              <w:rPr>
                <w:color w:val="5F5F5F"/>
                <w:spacing w:val="-2"/>
                <w:sz w:val="18"/>
              </w:rPr>
              <w:t>Cobble</w:t>
            </w:r>
          </w:p>
        </w:tc>
        <w:tc>
          <w:tcPr>
            <w:tcW w:w="3969" w:type="dxa"/>
            <w:shd w:val="clear" w:color="auto" w:fill="D3E6F4"/>
          </w:tcPr>
          <w:p w14:paraId="52C94D31" w14:textId="77777777" w:rsidR="009E1E07" w:rsidRDefault="00CA3283">
            <w:pPr>
              <w:pStyle w:val="TableParagraph"/>
              <w:spacing w:before="114"/>
              <w:ind w:left="1252"/>
              <w:rPr>
                <w:sz w:val="18"/>
              </w:rPr>
            </w:pPr>
            <w:r>
              <w:rPr>
                <w:color w:val="5F5F5F"/>
                <w:spacing w:val="-2"/>
                <w:sz w:val="18"/>
              </w:rPr>
              <w:t>32.08</w:t>
            </w:r>
          </w:p>
        </w:tc>
      </w:tr>
      <w:tr w:rsidR="009E1E07" w14:paraId="13341AED" w14:textId="77777777">
        <w:trPr>
          <w:trHeight w:val="427"/>
        </w:trPr>
        <w:tc>
          <w:tcPr>
            <w:tcW w:w="5669" w:type="dxa"/>
          </w:tcPr>
          <w:p w14:paraId="01544B01" w14:textId="77777777" w:rsidR="009E1E07" w:rsidRDefault="00CA3283">
            <w:pPr>
              <w:pStyle w:val="TableParagraph"/>
              <w:rPr>
                <w:sz w:val="18"/>
              </w:rPr>
            </w:pPr>
            <w:r>
              <w:rPr>
                <w:color w:val="5F5F5F"/>
                <w:spacing w:val="-2"/>
                <w:sz w:val="18"/>
              </w:rPr>
              <w:t>Wattle</w:t>
            </w:r>
          </w:p>
        </w:tc>
        <w:tc>
          <w:tcPr>
            <w:tcW w:w="3969" w:type="dxa"/>
          </w:tcPr>
          <w:p w14:paraId="19CE1CD0" w14:textId="77777777" w:rsidR="009E1E07" w:rsidRDefault="00CA3283">
            <w:pPr>
              <w:pStyle w:val="TableParagraph"/>
              <w:ind w:left="1252"/>
              <w:rPr>
                <w:sz w:val="18"/>
              </w:rPr>
            </w:pPr>
            <w:r>
              <w:rPr>
                <w:color w:val="5F5F5F"/>
                <w:spacing w:val="-2"/>
                <w:sz w:val="18"/>
              </w:rPr>
              <w:t>47.88</w:t>
            </w:r>
          </w:p>
        </w:tc>
      </w:tr>
      <w:tr w:rsidR="009E1E07" w14:paraId="4A7A2C09" w14:textId="77777777">
        <w:trPr>
          <w:trHeight w:val="436"/>
        </w:trPr>
        <w:tc>
          <w:tcPr>
            <w:tcW w:w="5669" w:type="dxa"/>
            <w:shd w:val="clear" w:color="auto" w:fill="D3E6F4"/>
          </w:tcPr>
          <w:p w14:paraId="50F9C063" w14:textId="77777777" w:rsidR="009E1E07" w:rsidRDefault="00CA3283">
            <w:pPr>
              <w:pStyle w:val="TableParagraph"/>
              <w:spacing w:before="114"/>
              <w:rPr>
                <w:sz w:val="18"/>
              </w:rPr>
            </w:pPr>
            <w:r>
              <w:rPr>
                <w:color w:val="5F5F5F"/>
                <w:sz w:val="18"/>
              </w:rPr>
              <w:t>Long native</w:t>
            </w:r>
            <w:r>
              <w:rPr>
                <w:color w:val="5F5F5F"/>
                <w:spacing w:val="-4"/>
                <w:sz w:val="18"/>
              </w:rPr>
              <w:t xml:space="preserve"> </w:t>
            </w:r>
            <w:r>
              <w:rPr>
                <w:color w:val="5F5F5F"/>
                <w:spacing w:val="-2"/>
                <w:sz w:val="18"/>
              </w:rPr>
              <w:t>grasses</w:t>
            </w:r>
          </w:p>
        </w:tc>
        <w:tc>
          <w:tcPr>
            <w:tcW w:w="3969" w:type="dxa"/>
            <w:shd w:val="clear" w:color="auto" w:fill="D3E6F4"/>
          </w:tcPr>
          <w:p w14:paraId="185686B2" w14:textId="77777777" w:rsidR="009E1E07" w:rsidRDefault="00CA3283">
            <w:pPr>
              <w:pStyle w:val="TableParagraph"/>
              <w:spacing w:before="114"/>
              <w:ind w:left="1252"/>
              <w:rPr>
                <w:sz w:val="18"/>
              </w:rPr>
            </w:pPr>
            <w:r>
              <w:rPr>
                <w:color w:val="5F5F5F"/>
                <w:spacing w:val="-2"/>
                <w:sz w:val="18"/>
              </w:rPr>
              <w:t>81.40</w:t>
            </w:r>
          </w:p>
        </w:tc>
      </w:tr>
      <w:tr w:rsidR="009E1E07" w14:paraId="2138A336" w14:textId="77777777">
        <w:trPr>
          <w:trHeight w:val="427"/>
        </w:trPr>
        <w:tc>
          <w:tcPr>
            <w:tcW w:w="5669" w:type="dxa"/>
          </w:tcPr>
          <w:p w14:paraId="4BF83926" w14:textId="77777777" w:rsidR="009E1E07" w:rsidRDefault="00CA3283">
            <w:pPr>
              <w:pStyle w:val="TableParagraph"/>
              <w:rPr>
                <w:sz w:val="18"/>
              </w:rPr>
            </w:pPr>
            <w:r>
              <w:rPr>
                <w:color w:val="5F5F5F"/>
                <w:sz w:val="18"/>
              </w:rPr>
              <w:t>Gravels</w:t>
            </w:r>
            <w:r>
              <w:rPr>
                <w:color w:val="5F5F5F"/>
                <w:spacing w:val="-3"/>
                <w:sz w:val="18"/>
              </w:rPr>
              <w:t xml:space="preserve"> </w:t>
            </w:r>
            <w:r>
              <w:rPr>
                <w:color w:val="5F5F5F"/>
                <w:sz w:val="18"/>
              </w:rPr>
              <w:t>(D50</w:t>
            </w:r>
            <w:r>
              <w:rPr>
                <w:color w:val="5F5F5F"/>
                <w:spacing w:val="-2"/>
                <w:sz w:val="18"/>
              </w:rPr>
              <w:t xml:space="preserve"> </w:t>
            </w:r>
            <w:r>
              <w:rPr>
                <w:color w:val="5F5F5F"/>
                <w:sz w:val="18"/>
              </w:rPr>
              <w:t>=</w:t>
            </w:r>
            <w:r>
              <w:rPr>
                <w:color w:val="5F5F5F"/>
                <w:spacing w:val="-3"/>
                <w:sz w:val="18"/>
              </w:rPr>
              <w:t xml:space="preserve"> </w:t>
            </w:r>
            <w:r>
              <w:rPr>
                <w:color w:val="5F5F5F"/>
                <w:sz w:val="18"/>
              </w:rPr>
              <w:t>150</w:t>
            </w:r>
            <w:r>
              <w:rPr>
                <w:color w:val="5F5F5F"/>
                <w:spacing w:val="-2"/>
                <w:sz w:val="18"/>
              </w:rPr>
              <w:t xml:space="preserve"> </w:t>
            </w:r>
            <w:r>
              <w:rPr>
                <w:color w:val="5F5F5F"/>
                <w:spacing w:val="-5"/>
                <w:sz w:val="18"/>
              </w:rPr>
              <w:t>mm)</w:t>
            </w:r>
          </w:p>
        </w:tc>
        <w:tc>
          <w:tcPr>
            <w:tcW w:w="3969" w:type="dxa"/>
          </w:tcPr>
          <w:p w14:paraId="0CB54584" w14:textId="77777777" w:rsidR="009E1E07" w:rsidRDefault="00CA3283">
            <w:pPr>
              <w:pStyle w:val="TableParagraph"/>
              <w:ind w:left="1252"/>
              <w:rPr>
                <w:sz w:val="18"/>
              </w:rPr>
            </w:pPr>
            <w:r>
              <w:rPr>
                <w:color w:val="5F5F5F"/>
                <w:spacing w:val="-2"/>
                <w:sz w:val="18"/>
              </w:rPr>
              <w:t>95.76</w:t>
            </w:r>
          </w:p>
        </w:tc>
      </w:tr>
      <w:tr w:rsidR="009E1E07" w14:paraId="7B472763" w14:textId="77777777">
        <w:trPr>
          <w:trHeight w:val="441"/>
        </w:trPr>
        <w:tc>
          <w:tcPr>
            <w:tcW w:w="5669" w:type="dxa"/>
            <w:shd w:val="clear" w:color="auto" w:fill="D3E6F4"/>
          </w:tcPr>
          <w:p w14:paraId="14DA0252" w14:textId="77777777" w:rsidR="009E1E07" w:rsidRDefault="00CA3283">
            <w:pPr>
              <w:pStyle w:val="TableParagraph"/>
              <w:spacing w:before="114"/>
              <w:rPr>
                <w:sz w:val="18"/>
              </w:rPr>
            </w:pPr>
            <w:r>
              <w:rPr>
                <w:color w:val="5F5F5F"/>
                <w:sz w:val="18"/>
              </w:rPr>
              <w:t>Structurally</w:t>
            </w:r>
            <w:r>
              <w:rPr>
                <w:color w:val="5F5F5F"/>
                <w:spacing w:val="-3"/>
                <w:sz w:val="18"/>
              </w:rPr>
              <w:t xml:space="preserve"> </w:t>
            </w:r>
            <w:r>
              <w:rPr>
                <w:color w:val="5F5F5F"/>
                <w:sz w:val="18"/>
              </w:rPr>
              <w:t>diverse</w:t>
            </w:r>
            <w:r>
              <w:rPr>
                <w:color w:val="5F5F5F"/>
                <w:spacing w:val="-6"/>
                <w:sz w:val="18"/>
              </w:rPr>
              <w:t xml:space="preserve"> </w:t>
            </w:r>
            <w:r>
              <w:rPr>
                <w:color w:val="5F5F5F"/>
                <w:sz w:val="18"/>
              </w:rPr>
              <w:t>hardwood</w:t>
            </w:r>
            <w:r>
              <w:rPr>
                <w:color w:val="5F5F5F"/>
                <w:spacing w:val="-7"/>
                <w:sz w:val="18"/>
              </w:rPr>
              <w:t xml:space="preserve"> </w:t>
            </w:r>
            <w:r>
              <w:rPr>
                <w:color w:val="5F5F5F"/>
                <w:sz w:val="18"/>
              </w:rPr>
              <w:t>and</w:t>
            </w:r>
            <w:r>
              <w:rPr>
                <w:color w:val="5F5F5F"/>
                <w:spacing w:val="-7"/>
                <w:sz w:val="18"/>
              </w:rPr>
              <w:t xml:space="preserve"> </w:t>
            </w:r>
            <w:r>
              <w:rPr>
                <w:color w:val="5F5F5F"/>
                <w:sz w:val="18"/>
              </w:rPr>
              <w:t>understory</w:t>
            </w:r>
            <w:r>
              <w:rPr>
                <w:color w:val="5F5F5F"/>
                <w:spacing w:val="-2"/>
                <w:sz w:val="18"/>
              </w:rPr>
              <w:t xml:space="preserve"> planting</w:t>
            </w:r>
          </w:p>
        </w:tc>
        <w:tc>
          <w:tcPr>
            <w:tcW w:w="3969" w:type="dxa"/>
            <w:shd w:val="clear" w:color="auto" w:fill="D3E6F4"/>
          </w:tcPr>
          <w:p w14:paraId="0A97C402" w14:textId="77777777" w:rsidR="009E1E07" w:rsidRDefault="00CA3283">
            <w:pPr>
              <w:pStyle w:val="TableParagraph"/>
              <w:spacing w:before="114"/>
              <w:ind w:left="1252"/>
              <w:rPr>
                <w:sz w:val="18"/>
              </w:rPr>
            </w:pPr>
            <w:r>
              <w:rPr>
                <w:color w:val="5F5F5F"/>
                <w:spacing w:val="-2"/>
                <w:sz w:val="18"/>
              </w:rPr>
              <w:t>150.00</w:t>
            </w:r>
          </w:p>
        </w:tc>
      </w:tr>
      <w:tr w:rsidR="009E1E07" w14:paraId="223F2DE4" w14:textId="77777777">
        <w:trPr>
          <w:trHeight w:val="427"/>
        </w:trPr>
        <w:tc>
          <w:tcPr>
            <w:tcW w:w="5669" w:type="dxa"/>
          </w:tcPr>
          <w:p w14:paraId="73BEF6AD" w14:textId="77777777" w:rsidR="009E1E07" w:rsidRDefault="00CA3283">
            <w:pPr>
              <w:pStyle w:val="TableParagraph"/>
              <w:rPr>
                <w:sz w:val="18"/>
              </w:rPr>
            </w:pPr>
            <w:r>
              <w:rPr>
                <w:color w:val="5F5F5F"/>
                <w:sz w:val="18"/>
              </w:rPr>
              <w:t>Rock</w:t>
            </w:r>
            <w:r>
              <w:rPr>
                <w:color w:val="5F5F5F"/>
                <w:spacing w:val="-4"/>
                <w:sz w:val="18"/>
              </w:rPr>
              <w:t xml:space="preserve"> </w:t>
            </w:r>
            <w:r>
              <w:rPr>
                <w:color w:val="5F5F5F"/>
                <w:sz w:val="18"/>
              </w:rPr>
              <w:t>(D50</w:t>
            </w:r>
            <w:r>
              <w:rPr>
                <w:color w:val="5F5F5F"/>
                <w:spacing w:val="-3"/>
                <w:sz w:val="18"/>
              </w:rPr>
              <w:t xml:space="preserve"> </w:t>
            </w:r>
            <w:r>
              <w:rPr>
                <w:color w:val="5F5F5F"/>
                <w:sz w:val="18"/>
              </w:rPr>
              <w:t>= 300</w:t>
            </w:r>
            <w:r>
              <w:rPr>
                <w:color w:val="5F5F5F"/>
                <w:spacing w:val="-3"/>
                <w:sz w:val="18"/>
              </w:rPr>
              <w:t xml:space="preserve"> </w:t>
            </w:r>
            <w:r>
              <w:rPr>
                <w:color w:val="5F5F5F"/>
                <w:spacing w:val="-5"/>
                <w:sz w:val="18"/>
              </w:rPr>
              <w:t>mm)</w:t>
            </w:r>
          </w:p>
        </w:tc>
        <w:tc>
          <w:tcPr>
            <w:tcW w:w="3969" w:type="dxa"/>
          </w:tcPr>
          <w:p w14:paraId="000A327A" w14:textId="77777777" w:rsidR="009E1E07" w:rsidRDefault="00CA3283">
            <w:pPr>
              <w:pStyle w:val="TableParagraph"/>
              <w:ind w:left="1252"/>
              <w:rPr>
                <w:sz w:val="18"/>
              </w:rPr>
            </w:pPr>
            <w:r>
              <w:rPr>
                <w:color w:val="5F5F5F"/>
                <w:spacing w:val="-2"/>
                <w:sz w:val="18"/>
              </w:rPr>
              <w:t>244.19</w:t>
            </w:r>
          </w:p>
        </w:tc>
      </w:tr>
      <w:tr w:rsidR="009E1E07" w14:paraId="74515705" w14:textId="77777777">
        <w:trPr>
          <w:trHeight w:val="436"/>
        </w:trPr>
        <w:tc>
          <w:tcPr>
            <w:tcW w:w="5669" w:type="dxa"/>
            <w:shd w:val="clear" w:color="auto" w:fill="D3E6F4"/>
          </w:tcPr>
          <w:p w14:paraId="6CD046D0" w14:textId="77777777" w:rsidR="009E1E07" w:rsidRDefault="00CA3283">
            <w:pPr>
              <w:pStyle w:val="TableParagraph"/>
              <w:spacing w:before="114"/>
              <w:rPr>
                <w:sz w:val="18"/>
              </w:rPr>
            </w:pPr>
            <w:r>
              <w:rPr>
                <w:color w:val="5F5F5F"/>
                <w:spacing w:val="-2"/>
                <w:sz w:val="18"/>
              </w:rPr>
              <w:t>Concrete</w:t>
            </w:r>
          </w:p>
        </w:tc>
        <w:tc>
          <w:tcPr>
            <w:tcW w:w="3969" w:type="dxa"/>
            <w:shd w:val="clear" w:color="auto" w:fill="D3E6F4"/>
          </w:tcPr>
          <w:p w14:paraId="0D398FE1" w14:textId="77777777" w:rsidR="009E1E07" w:rsidRDefault="00CA3283">
            <w:pPr>
              <w:pStyle w:val="TableParagraph"/>
              <w:spacing w:before="114"/>
              <w:ind w:left="1252"/>
              <w:rPr>
                <w:sz w:val="18"/>
              </w:rPr>
            </w:pPr>
            <w:r>
              <w:rPr>
                <w:color w:val="5F5F5F"/>
                <w:spacing w:val="-2"/>
                <w:sz w:val="18"/>
              </w:rPr>
              <w:t>598.50</w:t>
            </w:r>
          </w:p>
        </w:tc>
      </w:tr>
    </w:tbl>
    <w:p w14:paraId="6F844211" w14:textId="77777777" w:rsidR="009E1E07" w:rsidRDefault="00CA3283">
      <w:pPr>
        <w:ind w:left="112"/>
        <w:rPr>
          <w:i/>
          <w:sz w:val="16"/>
        </w:rPr>
      </w:pPr>
      <w:r>
        <w:rPr>
          <w:i/>
          <w:color w:val="808080"/>
          <w:sz w:val="16"/>
        </w:rPr>
        <w:t>Source:</w:t>
      </w:r>
      <w:r>
        <w:rPr>
          <w:i/>
          <w:color w:val="808080"/>
          <w:spacing w:val="-6"/>
          <w:sz w:val="16"/>
        </w:rPr>
        <w:t xml:space="preserve"> </w:t>
      </w:r>
      <w:r>
        <w:rPr>
          <w:i/>
          <w:color w:val="808080"/>
          <w:sz w:val="16"/>
        </w:rPr>
        <w:t>Fischenich</w:t>
      </w:r>
      <w:r>
        <w:rPr>
          <w:i/>
          <w:color w:val="808080"/>
          <w:spacing w:val="-4"/>
          <w:sz w:val="16"/>
        </w:rPr>
        <w:t xml:space="preserve"> </w:t>
      </w:r>
      <w:r>
        <w:rPr>
          <w:i/>
          <w:color w:val="808080"/>
          <w:spacing w:val="-2"/>
          <w:sz w:val="16"/>
        </w:rPr>
        <w:t>(2001)</w:t>
      </w:r>
    </w:p>
    <w:p w14:paraId="3FE76BB4" w14:textId="77777777" w:rsidR="009E1E07" w:rsidRDefault="009E1E07">
      <w:pPr>
        <w:rPr>
          <w:sz w:val="16"/>
        </w:rPr>
        <w:sectPr w:rsidR="009E1E07">
          <w:pgSz w:w="11910" w:h="16840"/>
          <w:pgMar w:top="1500" w:right="1020" w:bottom="800" w:left="1020" w:header="467" w:footer="612" w:gutter="0"/>
          <w:cols w:space="720"/>
        </w:sectPr>
      </w:pPr>
    </w:p>
    <w:p w14:paraId="2C1BB707" w14:textId="77777777" w:rsidR="009E1E07" w:rsidRDefault="00CA3283">
      <w:pPr>
        <w:pStyle w:val="BodyText"/>
        <w:spacing w:before="91" w:line="360" w:lineRule="auto"/>
        <w:ind w:left="112" w:right="194"/>
      </w:pPr>
      <w:r>
        <w:rPr>
          <w:color w:val="585858"/>
        </w:rPr>
        <w:lastRenderedPageBreak/>
        <w:t>At the Waratah Bay transition station, existing shear stress conditions ranged between 10 to 20 N/m², suggesting a slow-moving flow on the surface. The predominant land use in the area is grazing or grasslands, which indicates that minor erosion may occur due to the presence of suitable ground cover. However, erosion from the area can be widespread due to the extent of flows in the waterways. Along a defined channel located west of the transition station, shear stress values are typically 80 to 100 N/m², however there</w:t>
      </w:r>
      <w:r>
        <w:rPr>
          <w:color w:val="585858"/>
          <w:spacing w:val="-2"/>
        </w:rPr>
        <w:t xml:space="preserve"> </w:t>
      </w:r>
      <w:r>
        <w:rPr>
          <w:color w:val="585858"/>
        </w:rPr>
        <w:t>were</w:t>
      </w:r>
      <w:r>
        <w:rPr>
          <w:color w:val="585858"/>
          <w:spacing w:val="-3"/>
        </w:rPr>
        <w:t xml:space="preserve"> </w:t>
      </w:r>
      <w:r>
        <w:rPr>
          <w:color w:val="585858"/>
        </w:rPr>
        <w:t>peaks over 200</w:t>
      </w:r>
      <w:r>
        <w:rPr>
          <w:color w:val="585858"/>
          <w:spacing w:val="-2"/>
        </w:rPr>
        <w:t xml:space="preserve"> </w:t>
      </w:r>
      <w:r>
        <w:rPr>
          <w:color w:val="585858"/>
        </w:rPr>
        <w:t>N/m².</w:t>
      </w:r>
      <w:r>
        <w:rPr>
          <w:color w:val="585858"/>
          <w:spacing w:val="-4"/>
        </w:rPr>
        <w:t xml:space="preserve"> </w:t>
      </w:r>
      <w:r>
        <w:rPr>
          <w:color w:val="585858"/>
        </w:rPr>
        <w:t>This</w:t>
      </w:r>
      <w:r>
        <w:rPr>
          <w:color w:val="585858"/>
          <w:spacing w:val="-5"/>
        </w:rPr>
        <w:t xml:space="preserve"> </w:t>
      </w:r>
      <w:r>
        <w:rPr>
          <w:color w:val="585858"/>
        </w:rPr>
        <w:t>can</w:t>
      </w:r>
      <w:r>
        <w:rPr>
          <w:color w:val="585858"/>
          <w:spacing w:val="-2"/>
        </w:rPr>
        <w:t xml:space="preserve"> </w:t>
      </w:r>
      <w:r>
        <w:rPr>
          <w:color w:val="585858"/>
        </w:rPr>
        <w:t>be</w:t>
      </w:r>
      <w:r>
        <w:rPr>
          <w:color w:val="585858"/>
          <w:spacing w:val="-7"/>
        </w:rPr>
        <w:t xml:space="preserve"> </w:t>
      </w:r>
      <w:r>
        <w:rPr>
          <w:color w:val="585858"/>
        </w:rPr>
        <w:t>attributed</w:t>
      </w:r>
      <w:r>
        <w:rPr>
          <w:color w:val="585858"/>
          <w:spacing w:val="-2"/>
        </w:rPr>
        <w:t xml:space="preserve"> </w:t>
      </w:r>
      <w:r>
        <w:rPr>
          <w:color w:val="585858"/>
        </w:rPr>
        <w:t>to</w:t>
      </w:r>
      <w:r>
        <w:rPr>
          <w:color w:val="585858"/>
          <w:spacing w:val="-8"/>
        </w:rPr>
        <w:t xml:space="preserve"> </w:t>
      </w:r>
      <w:r>
        <w:rPr>
          <w:color w:val="585858"/>
        </w:rPr>
        <w:t>the</w:t>
      </w:r>
      <w:r>
        <w:rPr>
          <w:color w:val="585858"/>
          <w:spacing w:val="-2"/>
        </w:rPr>
        <w:t xml:space="preserve"> </w:t>
      </w:r>
      <w:r>
        <w:rPr>
          <w:color w:val="585858"/>
        </w:rPr>
        <w:t>native</w:t>
      </w:r>
      <w:r>
        <w:rPr>
          <w:color w:val="585858"/>
          <w:spacing w:val="-2"/>
        </w:rPr>
        <w:t xml:space="preserve"> </w:t>
      </w:r>
      <w:r>
        <w:rPr>
          <w:color w:val="585858"/>
        </w:rPr>
        <w:t>long</w:t>
      </w:r>
      <w:r>
        <w:rPr>
          <w:color w:val="585858"/>
          <w:spacing w:val="-2"/>
        </w:rPr>
        <w:t xml:space="preserve"> </w:t>
      </w:r>
      <w:r>
        <w:rPr>
          <w:color w:val="585858"/>
        </w:rPr>
        <w:t>grasses and</w:t>
      </w:r>
      <w:r>
        <w:rPr>
          <w:color w:val="585858"/>
          <w:spacing w:val="-2"/>
        </w:rPr>
        <w:t xml:space="preserve"> </w:t>
      </w:r>
      <w:r>
        <w:rPr>
          <w:color w:val="585858"/>
        </w:rPr>
        <w:t>wattles</w:t>
      </w:r>
      <w:r>
        <w:rPr>
          <w:color w:val="585858"/>
          <w:spacing w:val="-7"/>
        </w:rPr>
        <w:t xml:space="preserve"> </w:t>
      </w:r>
      <w:r>
        <w:rPr>
          <w:color w:val="585858"/>
        </w:rPr>
        <w:t xml:space="preserve">that are known to occur, which may contribute to increased sediment </w:t>
      </w:r>
      <w:proofErr w:type="spellStart"/>
      <w:r>
        <w:rPr>
          <w:color w:val="585858"/>
        </w:rPr>
        <w:t>mobilisation</w:t>
      </w:r>
      <w:proofErr w:type="spellEnd"/>
      <w:r>
        <w:rPr>
          <w:color w:val="585858"/>
        </w:rPr>
        <w:t xml:space="preserve"> and higher potential for </w:t>
      </w:r>
      <w:r>
        <w:rPr>
          <w:color w:val="585858"/>
          <w:spacing w:val="-2"/>
        </w:rPr>
        <w:t>erosion.</w:t>
      </w:r>
    </w:p>
    <w:p w14:paraId="3E494AD4" w14:textId="77777777" w:rsidR="009E1E07" w:rsidRDefault="00CA3283">
      <w:pPr>
        <w:pStyle w:val="BodyText"/>
        <w:spacing w:before="120" w:line="360" w:lineRule="auto"/>
        <w:ind w:left="112" w:right="194"/>
      </w:pPr>
      <w:r>
        <w:rPr>
          <w:color w:val="585858"/>
        </w:rPr>
        <w:t>In Hazelwood, the intersection of Bennetts Creek and Eel Hole Creek showed higher shear stress values ranging from 40 to 100 N/m</w:t>
      </w:r>
      <w:r>
        <w:rPr>
          <w:color w:val="585858"/>
          <w:vertAlign w:val="superscript"/>
        </w:rPr>
        <w:t>2</w:t>
      </w:r>
      <w:r>
        <w:rPr>
          <w:color w:val="585858"/>
        </w:rPr>
        <w:t>, indicating potential erosion hazard on site. These results are consistent with the existing land use of the area, which predominantly consists of concrete surface and other electrical infrastructure.</w:t>
      </w:r>
      <w:r>
        <w:rPr>
          <w:color w:val="585858"/>
          <w:spacing w:val="-5"/>
        </w:rPr>
        <w:t xml:space="preserve"> </w:t>
      </w:r>
      <w:r>
        <w:rPr>
          <w:color w:val="585858"/>
        </w:rPr>
        <w:t>Conversely,</w:t>
      </w:r>
      <w:r>
        <w:rPr>
          <w:color w:val="585858"/>
          <w:spacing w:val="-5"/>
        </w:rPr>
        <w:t xml:space="preserve"> </w:t>
      </w:r>
      <w:r>
        <w:rPr>
          <w:color w:val="585858"/>
        </w:rPr>
        <w:t>the</w:t>
      </w:r>
      <w:r>
        <w:rPr>
          <w:color w:val="585858"/>
          <w:spacing w:val="-4"/>
        </w:rPr>
        <w:t xml:space="preserve"> </w:t>
      </w:r>
      <w:r>
        <w:rPr>
          <w:color w:val="585858"/>
        </w:rPr>
        <w:t>grassland</w:t>
      </w:r>
      <w:r>
        <w:rPr>
          <w:color w:val="585858"/>
          <w:spacing w:val="-3"/>
        </w:rPr>
        <w:t xml:space="preserve"> </w:t>
      </w:r>
      <w:r>
        <w:rPr>
          <w:color w:val="585858"/>
        </w:rPr>
        <w:t>and</w:t>
      </w:r>
      <w:r>
        <w:rPr>
          <w:color w:val="585858"/>
          <w:spacing w:val="-3"/>
        </w:rPr>
        <w:t xml:space="preserve"> </w:t>
      </w:r>
      <w:r>
        <w:rPr>
          <w:color w:val="585858"/>
        </w:rPr>
        <w:t>grazing</w:t>
      </w:r>
      <w:r>
        <w:rPr>
          <w:color w:val="585858"/>
          <w:spacing w:val="-3"/>
        </w:rPr>
        <w:t xml:space="preserve"> </w:t>
      </w:r>
      <w:r>
        <w:rPr>
          <w:color w:val="585858"/>
        </w:rPr>
        <w:t>areas</w:t>
      </w:r>
      <w:r>
        <w:rPr>
          <w:color w:val="585858"/>
          <w:spacing w:val="-3"/>
        </w:rPr>
        <w:t xml:space="preserve"> </w:t>
      </w:r>
      <w:r>
        <w:rPr>
          <w:color w:val="585858"/>
        </w:rPr>
        <w:t>surrounding</w:t>
      </w:r>
      <w:r>
        <w:rPr>
          <w:color w:val="585858"/>
          <w:spacing w:val="-3"/>
        </w:rPr>
        <w:t xml:space="preserve"> </w:t>
      </w:r>
      <w:r>
        <w:rPr>
          <w:color w:val="585858"/>
        </w:rPr>
        <w:t>the</w:t>
      </w:r>
      <w:r>
        <w:rPr>
          <w:color w:val="585858"/>
          <w:spacing w:val="-3"/>
        </w:rPr>
        <w:t xml:space="preserve"> </w:t>
      </w:r>
      <w:r>
        <w:rPr>
          <w:color w:val="585858"/>
        </w:rPr>
        <w:t>site,</w:t>
      </w:r>
      <w:r>
        <w:rPr>
          <w:color w:val="585858"/>
          <w:spacing w:val="-1"/>
        </w:rPr>
        <w:t xml:space="preserve"> </w:t>
      </w:r>
      <w:r>
        <w:rPr>
          <w:color w:val="585858"/>
        </w:rPr>
        <w:t>have</w:t>
      </w:r>
      <w:r>
        <w:rPr>
          <w:color w:val="585858"/>
          <w:spacing w:val="-3"/>
        </w:rPr>
        <w:t xml:space="preserve"> </w:t>
      </w:r>
      <w:r>
        <w:rPr>
          <w:color w:val="585858"/>
        </w:rPr>
        <w:t>a</w:t>
      </w:r>
      <w:r>
        <w:rPr>
          <w:color w:val="585858"/>
          <w:spacing w:val="-7"/>
        </w:rPr>
        <w:t xml:space="preserve"> </w:t>
      </w:r>
      <w:r>
        <w:rPr>
          <w:color w:val="585858"/>
        </w:rPr>
        <w:t>lower</w:t>
      </w:r>
      <w:r>
        <w:rPr>
          <w:color w:val="585858"/>
          <w:spacing w:val="-1"/>
        </w:rPr>
        <w:t xml:space="preserve"> </w:t>
      </w:r>
      <w:r>
        <w:rPr>
          <w:color w:val="585858"/>
        </w:rPr>
        <w:t>shear</w:t>
      </w:r>
      <w:r>
        <w:rPr>
          <w:color w:val="585858"/>
          <w:spacing w:val="-1"/>
        </w:rPr>
        <w:t xml:space="preserve"> </w:t>
      </w:r>
      <w:r>
        <w:rPr>
          <w:color w:val="585858"/>
        </w:rPr>
        <w:t>stress value 4.55 N/m</w:t>
      </w:r>
      <w:r>
        <w:rPr>
          <w:color w:val="585858"/>
          <w:vertAlign w:val="superscript"/>
        </w:rPr>
        <w:t>2</w:t>
      </w:r>
      <w:r>
        <w:rPr>
          <w:color w:val="585858"/>
        </w:rPr>
        <w:t xml:space="preserve">, corresponding to low sediment </w:t>
      </w:r>
      <w:proofErr w:type="spellStart"/>
      <w:r>
        <w:rPr>
          <w:color w:val="585858"/>
        </w:rPr>
        <w:t>mobilisation</w:t>
      </w:r>
      <w:proofErr w:type="spellEnd"/>
      <w:r>
        <w:rPr>
          <w:color w:val="585858"/>
        </w:rPr>
        <w:t xml:space="preserve"> and erosion on site.</w:t>
      </w:r>
    </w:p>
    <w:p w14:paraId="1CC88534" w14:textId="77777777" w:rsidR="009E1E07" w:rsidRDefault="00CA3283">
      <w:pPr>
        <w:pStyle w:val="BodyText"/>
        <w:spacing w:before="119" w:line="360" w:lineRule="auto"/>
        <w:ind w:left="113" w:right="108" w:hanging="1"/>
      </w:pPr>
      <w:r>
        <w:rPr>
          <w:color w:val="585858"/>
        </w:rPr>
        <w:t>The</w:t>
      </w:r>
      <w:r>
        <w:rPr>
          <w:color w:val="585858"/>
          <w:spacing w:val="-2"/>
        </w:rPr>
        <w:t xml:space="preserve"> </w:t>
      </w:r>
      <w:r>
        <w:rPr>
          <w:color w:val="585858"/>
        </w:rPr>
        <w:t>shear stress</w:t>
      </w:r>
      <w:r>
        <w:rPr>
          <w:color w:val="585858"/>
          <w:spacing w:val="-1"/>
        </w:rPr>
        <w:t xml:space="preserve"> </w:t>
      </w:r>
      <w:r>
        <w:rPr>
          <w:color w:val="585858"/>
        </w:rPr>
        <w:t>modelling</w:t>
      </w:r>
      <w:r>
        <w:rPr>
          <w:color w:val="585858"/>
          <w:spacing w:val="-2"/>
        </w:rPr>
        <w:t xml:space="preserve"> </w:t>
      </w:r>
      <w:r>
        <w:rPr>
          <w:color w:val="585858"/>
        </w:rPr>
        <w:t>results</w:t>
      </w:r>
      <w:r>
        <w:rPr>
          <w:color w:val="585858"/>
          <w:spacing w:val="-1"/>
        </w:rPr>
        <w:t xml:space="preserve"> </w:t>
      </w:r>
      <w:r>
        <w:rPr>
          <w:color w:val="585858"/>
        </w:rPr>
        <w:t>that inform</w:t>
      </w:r>
      <w:r>
        <w:rPr>
          <w:color w:val="585858"/>
          <w:spacing w:val="-5"/>
        </w:rPr>
        <w:t xml:space="preserve"> </w:t>
      </w:r>
      <w:r>
        <w:rPr>
          <w:color w:val="585858"/>
        </w:rPr>
        <w:t>the</w:t>
      </w:r>
      <w:r>
        <w:rPr>
          <w:color w:val="585858"/>
          <w:spacing w:val="-2"/>
        </w:rPr>
        <w:t xml:space="preserve"> </w:t>
      </w:r>
      <w:r>
        <w:rPr>
          <w:color w:val="585858"/>
        </w:rPr>
        <w:t>erosion</w:t>
      </w:r>
      <w:r>
        <w:rPr>
          <w:color w:val="585858"/>
          <w:spacing w:val="-2"/>
        </w:rPr>
        <w:t xml:space="preserve"> </w:t>
      </w:r>
      <w:r>
        <w:rPr>
          <w:color w:val="585858"/>
        </w:rPr>
        <w:t>extent of</w:t>
      </w:r>
      <w:r>
        <w:rPr>
          <w:color w:val="585858"/>
          <w:spacing w:val="-4"/>
        </w:rPr>
        <w:t xml:space="preserve"> </w:t>
      </w:r>
      <w:r>
        <w:rPr>
          <w:color w:val="585858"/>
        </w:rPr>
        <w:t>waterways within</w:t>
      </w:r>
      <w:r>
        <w:rPr>
          <w:color w:val="585858"/>
          <w:spacing w:val="-7"/>
        </w:rPr>
        <w:t xml:space="preserve"> </w:t>
      </w:r>
      <w:r>
        <w:rPr>
          <w:color w:val="585858"/>
        </w:rPr>
        <w:t>the</w:t>
      </w:r>
      <w:r>
        <w:rPr>
          <w:color w:val="585858"/>
          <w:spacing w:val="-2"/>
        </w:rPr>
        <w:t xml:space="preserve"> </w:t>
      </w:r>
      <w:r>
        <w:rPr>
          <w:color w:val="585858"/>
        </w:rPr>
        <w:t>study</w:t>
      </w:r>
      <w:r>
        <w:rPr>
          <w:color w:val="585858"/>
          <w:spacing w:val="-5"/>
        </w:rPr>
        <w:t xml:space="preserve"> </w:t>
      </w:r>
      <w:r>
        <w:rPr>
          <w:color w:val="585858"/>
        </w:rPr>
        <w:t>area</w:t>
      </w:r>
      <w:r>
        <w:rPr>
          <w:color w:val="585858"/>
          <w:spacing w:val="-2"/>
        </w:rPr>
        <w:t xml:space="preserve"> </w:t>
      </w:r>
      <w:r>
        <w:rPr>
          <w:color w:val="585858"/>
        </w:rPr>
        <w:t>are provided in Technical Appendix Q: Surface water.</w:t>
      </w:r>
    </w:p>
    <w:p w14:paraId="53AADBBB" w14:textId="77777777" w:rsidR="009E1E07" w:rsidRDefault="009E1E07">
      <w:pPr>
        <w:pStyle w:val="BodyText"/>
        <w:spacing w:before="131"/>
      </w:pPr>
    </w:p>
    <w:p w14:paraId="5CBC657B" w14:textId="77777777" w:rsidR="009E1E07" w:rsidRDefault="00CA3283">
      <w:pPr>
        <w:pStyle w:val="Heading3"/>
        <w:numPr>
          <w:ilvl w:val="2"/>
          <w:numId w:val="12"/>
        </w:numPr>
        <w:tabs>
          <w:tab w:val="left" w:pos="1245"/>
        </w:tabs>
        <w:ind w:left="1245"/>
      </w:pPr>
      <w:bookmarkStart w:id="32" w:name="5.2.6_Summary_of_values"/>
      <w:bookmarkEnd w:id="32"/>
      <w:r>
        <w:rPr>
          <w:color w:val="404040"/>
        </w:rPr>
        <w:t>Summary</w:t>
      </w:r>
      <w:r>
        <w:rPr>
          <w:color w:val="404040"/>
          <w:spacing w:val="-5"/>
        </w:rPr>
        <w:t xml:space="preserve"> </w:t>
      </w:r>
      <w:r>
        <w:rPr>
          <w:color w:val="404040"/>
        </w:rPr>
        <w:t>of</w:t>
      </w:r>
      <w:r>
        <w:rPr>
          <w:color w:val="404040"/>
          <w:spacing w:val="-1"/>
        </w:rPr>
        <w:t xml:space="preserve"> </w:t>
      </w:r>
      <w:r>
        <w:rPr>
          <w:color w:val="18314A"/>
          <w:spacing w:val="-2"/>
        </w:rPr>
        <w:t>values</w:t>
      </w:r>
    </w:p>
    <w:p w14:paraId="428E03A3" w14:textId="77777777" w:rsidR="009E1E07" w:rsidRDefault="00CA3283">
      <w:pPr>
        <w:pStyle w:val="BodyText"/>
        <w:spacing w:before="237" w:line="360" w:lineRule="auto"/>
        <w:ind w:left="112" w:right="108"/>
      </w:pP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assessment of</w:t>
      </w:r>
      <w:r>
        <w:rPr>
          <w:color w:val="585858"/>
          <w:spacing w:val="-5"/>
        </w:rPr>
        <w:t xml:space="preserve"> </w:t>
      </w:r>
      <w:r>
        <w:rPr>
          <w:color w:val="585858"/>
        </w:rPr>
        <w:t>existing</w:t>
      </w:r>
      <w:r>
        <w:rPr>
          <w:color w:val="585858"/>
          <w:spacing w:val="-3"/>
        </w:rPr>
        <w:t xml:space="preserve"> </w:t>
      </w:r>
      <w:r>
        <w:rPr>
          <w:color w:val="585858"/>
        </w:rPr>
        <w:t>surface</w:t>
      </w:r>
      <w:r>
        <w:rPr>
          <w:color w:val="585858"/>
          <w:spacing w:val="-8"/>
        </w:rPr>
        <w:t xml:space="preserve"> </w:t>
      </w:r>
      <w:r>
        <w:rPr>
          <w:color w:val="585858"/>
        </w:rPr>
        <w:t>water</w:t>
      </w:r>
      <w:r>
        <w:rPr>
          <w:color w:val="585858"/>
          <w:spacing w:val="-1"/>
        </w:rPr>
        <w:t xml:space="preserve"> </w:t>
      </w:r>
      <w:r>
        <w:rPr>
          <w:color w:val="585858"/>
        </w:rPr>
        <w:t>conditions, the</w:t>
      </w:r>
      <w:r>
        <w:rPr>
          <w:color w:val="585858"/>
          <w:spacing w:val="-3"/>
        </w:rPr>
        <w:t xml:space="preserve"> </w:t>
      </w:r>
      <w:r>
        <w:rPr>
          <w:color w:val="585858"/>
        </w:rPr>
        <w:t>environmental</w:t>
      </w:r>
      <w:r>
        <w:rPr>
          <w:color w:val="585858"/>
          <w:spacing w:val="-3"/>
        </w:rPr>
        <w:t xml:space="preserve"> </w:t>
      </w:r>
      <w:r>
        <w:rPr>
          <w:color w:val="585858"/>
        </w:rPr>
        <w:t>values</w:t>
      </w:r>
      <w:r>
        <w:rPr>
          <w:color w:val="585858"/>
          <w:spacing w:val="-1"/>
        </w:rPr>
        <w:t xml:space="preserve"> </w:t>
      </w:r>
      <w:r>
        <w:rPr>
          <w:color w:val="585858"/>
        </w:rPr>
        <w:t>associated</w:t>
      </w:r>
      <w:r>
        <w:rPr>
          <w:color w:val="585858"/>
          <w:spacing w:val="-3"/>
        </w:rPr>
        <w:t xml:space="preserve"> </w:t>
      </w:r>
      <w:r>
        <w:rPr>
          <w:color w:val="585858"/>
        </w:rPr>
        <w:t>with surface water are:</w:t>
      </w:r>
    </w:p>
    <w:p w14:paraId="5D2E69E4" w14:textId="77777777" w:rsidR="009E1E07" w:rsidRDefault="00CA3283">
      <w:pPr>
        <w:pStyle w:val="BodyText"/>
        <w:tabs>
          <w:tab w:val="left" w:pos="467"/>
        </w:tabs>
        <w:spacing w:before="121" w:line="360" w:lineRule="auto"/>
        <w:ind w:left="468" w:right="494" w:hanging="356"/>
      </w:pPr>
      <w:r>
        <w:rPr>
          <w:noProof/>
        </w:rPr>
        <w:drawing>
          <wp:inline distT="0" distB="0" distL="0" distR="0" wp14:anchorId="6558C073" wp14:editId="18DBF564">
            <wp:extent cx="91439" cy="91439"/>
            <wp:effectExtent l="0" t="0" r="0" b="0"/>
            <wp:docPr id="339" name="Image 3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Flood</w:t>
      </w:r>
      <w:r>
        <w:rPr>
          <w:color w:val="5F5F5F"/>
          <w:spacing w:val="-3"/>
        </w:rPr>
        <w:t xml:space="preserve"> </w:t>
      </w:r>
      <w:r>
        <w:rPr>
          <w:color w:val="5F5F5F"/>
        </w:rPr>
        <w:t>storage</w:t>
      </w:r>
      <w:r>
        <w:rPr>
          <w:color w:val="5F5F5F"/>
          <w:spacing w:val="-3"/>
        </w:rPr>
        <w:t xml:space="preserve"> </w:t>
      </w:r>
      <w:r>
        <w:rPr>
          <w:color w:val="5F5F5F"/>
        </w:rPr>
        <w:t>and</w:t>
      </w:r>
      <w:r>
        <w:rPr>
          <w:color w:val="5F5F5F"/>
          <w:spacing w:val="-3"/>
        </w:rPr>
        <w:t xml:space="preserve"> </w:t>
      </w:r>
      <w:r>
        <w:rPr>
          <w:color w:val="5F5F5F"/>
        </w:rPr>
        <w:t>transport</w:t>
      </w:r>
      <w:r>
        <w:rPr>
          <w:color w:val="5F5F5F"/>
          <w:spacing w:val="-5"/>
        </w:rPr>
        <w:t xml:space="preserve"> </w:t>
      </w:r>
      <w:r>
        <w:rPr>
          <w:color w:val="5F5F5F"/>
        </w:rPr>
        <w:t>of</w:t>
      </w:r>
      <w:r>
        <w:rPr>
          <w:color w:val="5F5F5F"/>
          <w:spacing w:val="-5"/>
        </w:rPr>
        <w:t xml:space="preserve"> </w:t>
      </w:r>
      <w:r>
        <w:rPr>
          <w:color w:val="5F5F5F"/>
        </w:rPr>
        <w:t>floodwaters</w:t>
      </w:r>
      <w:r>
        <w:rPr>
          <w:color w:val="5F5F5F"/>
          <w:spacing w:val="-1"/>
        </w:rPr>
        <w:t xml:space="preserve"> </w:t>
      </w:r>
      <w:r>
        <w:rPr>
          <w:color w:val="5F5F5F"/>
        </w:rPr>
        <w:t>downstream</w:t>
      </w:r>
      <w:r>
        <w:rPr>
          <w:color w:val="5F5F5F"/>
          <w:spacing w:val="-6"/>
        </w:rPr>
        <w:t xml:space="preserve"> </w:t>
      </w:r>
      <w:r>
        <w:rPr>
          <w:color w:val="5F5F5F"/>
        </w:rPr>
        <w:t>(also</w:t>
      </w:r>
      <w:r>
        <w:rPr>
          <w:color w:val="5F5F5F"/>
          <w:spacing w:val="-3"/>
        </w:rPr>
        <w:t xml:space="preserve"> </w:t>
      </w:r>
      <w:r>
        <w:rPr>
          <w:color w:val="5F5F5F"/>
        </w:rPr>
        <w:t>known</w:t>
      </w:r>
      <w:r>
        <w:rPr>
          <w:color w:val="5F5F5F"/>
          <w:spacing w:val="-3"/>
        </w:rPr>
        <w:t xml:space="preserve"> </w:t>
      </w:r>
      <w:r>
        <w:rPr>
          <w:color w:val="5F5F5F"/>
        </w:rPr>
        <w:t>as</w:t>
      </w:r>
      <w:r>
        <w:rPr>
          <w:color w:val="5F5F5F"/>
          <w:spacing w:val="-1"/>
        </w:rPr>
        <w:t xml:space="preserve"> </w:t>
      </w:r>
      <w:r>
        <w:rPr>
          <w:color w:val="5F5F5F"/>
        </w:rPr>
        <w:t>flood</w:t>
      </w:r>
      <w:r>
        <w:rPr>
          <w:color w:val="5F5F5F"/>
          <w:spacing w:val="-3"/>
        </w:rPr>
        <w:t xml:space="preserve"> </w:t>
      </w:r>
      <w:r>
        <w:rPr>
          <w:color w:val="5F5F5F"/>
        </w:rPr>
        <w:t>conveyance</w:t>
      </w:r>
      <w:r>
        <w:rPr>
          <w:color w:val="5F5F5F"/>
          <w:spacing w:val="-3"/>
        </w:rPr>
        <w:t xml:space="preserve"> </w:t>
      </w:r>
      <w:proofErr w:type="spellStart"/>
      <w:r>
        <w:rPr>
          <w:color w:val="5F5F5F"/>
        </w:rPr>
        <w:t>behaviour</w:t>
      </w:r>
      <w:proofErr w:type="spellEnd"/>
      <w:r>
        <w:rPr>
          <w:color w:val="5F5F5F"/>
        </w:rPr>
        <w:t>) and associated functions (flooding).</w:t>
      </w:r>
    </w:p>
    <w:p w14:paraId="58A13C53" w14:textId="77777777" w:rsidR="009E1E07" w:rsidRDefault="00CA3283">
      <w:pPr>
        <w:pStyle w:val="BodyText"/>
        <w:tabs>
          <w:tab w:val="left" w:pos="467"/>
        </w:tabs>
        <w:spacing w:before="121"/>
        <w:ind w:left="112"/>
      </w:pPr>
      <w:r>
        <w:rPr>
          <w:noProof/>
        </w:rPr>
        <w:drawing>
          <wp:inline distT="0" distB="0" distL="0" distR="0" wp14:anchorId="4961A93C" wp14:editId="42A64D92">
            <wp:extent cx="91439" cy="91439"/>
            <wp:effectExtent l="0" t="0" r="0" b="0"/>
            <wp:docPr id="340" name="Image 3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Surface</w:t>
      </w:r>
      <w:r>
        <w:rPr>
          <w:color w:val="5F5F5F"/>
          <w:spacing w:val="-8"/>
        </w:rPr>
        <w:t xml:space="preserve"> </w:t>
      </w:r>
      <w:r>
        <w:rPr>
          <w:color w:val="5F5F5F"/>
        </w:rPr>
        <w:t>water</w:t>
      </w:r>
      <w:r>
        <w:rPr>
          <w:color w:val="5F5F5F"/>
          <w:spacing w:val="-4"/>
        </w:rPr>
        <w:t xml:space="preserve"> </w:t>
      </w:r>
      <w:r>
        <w:rPr>
          <w:color w:val="5F5F5F"/>
        </w:rPr>
        <w:t>quality</w:t>
      </w:r>
      <w:r>
        <w:rPr>
          <w:color w:val="5F5F5F"/>
          <w:spacing w:val="-10"/>
        </w:rPr>
        <w:t xml:space="preserve"> </w:t>
      </w:r>
      <w:r>
        <w:rPr>
          <w:color w:val="5F5F5F"/>
        </w:rPr>
        <w:t>that</w:t>
      </w:r>
      <w:r>
        <w:rPr>
          <w:color w:val="5F5F5F"/>
          <w:spacing w:val="-8"/>
        </w:rPr>
        <w:t xml:space="preserve"> </w:t>
      </w:r>
      <w:r>
        <w:rPr>
          <w:color w:val="5F5F5F"/>
        </w:rPr>
        <w:t>supports</w:t>
      </w:r>
      <w:r>
        <w:rPr>
          <w:color w:val="5F5F5F"/>
          <w:spacing w:val="-4"/>
        </w:rPr>
        <w:t xml:space="preserve"> </w:t>
      </w:r>
      <w:r>
        <w:rPr>
          <w:color w:val="5F5F5F"/>
        </w:rPr>
        <w:t>ecology</w:t>
      </w:r>
      <w:r>
        <w:rPr>
          <w:color w:val="5F5F5F"/>
          <w:spacing w:val="-4"/>
        </w:rPr>
        <w:t xml:space="preserve"> </w:t>
      </w:r>
      <w:r>
        <w:rPr>
          <w:color w:val="5F5F5F"/>
        </w:rPr>
        <w:t>and</w:t>
      </w:r>
      <w:r>
        <w:rPr>
          <w:color w:val="5F5F5F"/>
          <w:spacing w:val="-6"/>
        </w:rPr>
        <w:t xml:space="preserve"> </w:t>
      </w:r>
      <w:r>
        <w:rPr>
          <w:color w:val="5F5F5F"/>
        </w:rPr>
        <w:t>human</w:t>
      </w:r>
      <w:r>
        <w:rPr>
          <w:color w:val="5F5F5F"/>
          <w:spacing w:val="-5"/>
        </w:rPr>
        <w:t xml:space="preserve"> </w:t>
      </w:r>
      <w:r>
        <w:rPr>
          <w:color w:val="5F5F5F"/>
          <w:spacing w:val="-2"/>
        </w:rPr>
        <w:t>uses.</w:t>
      </w:r>
    </w:p>
    <w:p w14:paraId="3C941697" w14:textId="77777777" w:rsidR="009E1E07" w:rsidRDefault="009E1E07">
      <w:pPr>
        <w:pStyle w:val="BodyText"/>
        <w:spacing w:before="5"/>
      </w:pPr>
    </w:p>
    <w:p w14:paraId="183381EA" w14:textId="77777777" w:rsidR="009E1E07" w:rsidRDefault="00CA3283">
      <w:pPr>
        <w:pStyle w:val="BodyText"/>
        <w:tabs>
          <w:tab w:val="left" w:pos="467"/>
        </w:tabs>
        <w:spacing w:before="1"/>
        <w:ind w:left="112"/>
      </w:pPr>
      <w:r>
        <w:rPr>
          <w:noProof/>
        </w:rPr>
        <w:drawing>
          <wp:inline distT="0" distB="0" distL="0" distR="0" wp14:anchorId="00FAADAA" wp14:editId="2BE4FB25">
            <wp:extent cx="91439" cy="91439"/>
            <wp:effectExtent l="0" t="0" r="0" b="0"/>
            <wp:docPr id="341" name="Image 3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Waterway</w:t>
      </w:r>
      <w:r>
        <w:rPr>
          <w:color w:val="5F5F5F"/>
          <w:spacing w:val="-9"/>
        </w:rPr>
        <w:t xml:space="preserve"> </w:t>
      </w:r>
      <w:r>
        <w:rPr>
          <w:color w:val="5F5F5F"/>
        </w:rPr>
        <w:t>stability</w:t>
      </w:r>
      <w:r>
        <w:rPr>
          <w:color w:val="5F5F5F"/>
          <w:spacing w:val="-8"/>
        </w:rPr>
        <w:t xml:space="preserve"> </w:t>
      </w:r>
      <w:r>
        <w:rPr>
          <w:color w:val="5F5F5F"/>
        </w:rPr>
        <w:t>and</w:t>
      </w:r>
      <w:r>
        <w:rPr>
          <w:color w:val="5F5F5F"/>
          <w:spacing w:val="-9"/>
        </w:rPr>
        <w:t xml:space="preserve"> </w:t>
      </w:r>
      <w:r>
        <w:rPr>
          <w:color w:val="5F5F5F"/>
        </w:rPr>
        <w:t>associated</w:t>
      </w:r>
      <w:r>
        <w:rPr>
          <w:color w:val="5F5F5F"/>
          <w:spacing w:val="-10"/>
        </w:rPr>
        <w:t xml:space="preserve"> </w:t>
      </w:r>
      <w:r>
        <w:rPr>
          <w:color w:val="5F5F5F"/>
        </w:rPr>
        <w:t>functions</w:t>
      </w:r>
      <w:r>
        <w:rPr>
          <w:color w:val="5F5F5F"/>
          <w:spacing w:val="-8"/>
        </w:rPr>
        <w:t xml:space="preserve"> </w:t>
      </w:r>
      <w:r>
        <w:rPr>
          <w:color w:val="5F5F5F"/>
        </w:rPr>
        <w:t>(geomorphology</w:t>
      </w:r>
      <w:r>
        <w:rPr>
          <w:color w:val="5F5F5F"/>
          <w:spacing w:val="-11"/>
        </w:rPr>
        <w:t xml:space="preserve"> </w:t>
      </w:r>
      <w:r>
        <w:rPr>
          <w:color w:val="5F5F5F"/>
        </w:rPr>
        <w:t>and</w:t>
      </w:r>
      <w:r>
        <w:rPr>
          <w:color w:val="5F5F5F"/>
          <w:spacing w:val="-9"/>
        </w:rPr>
        <w:t xml:space="preserve"> </w:t>
      </w:r>
      <w:r>
        <w:rPr>
          <w:color w:val="5F5F5F"/>
          <w:spacing w:val="-2"/>
        </w:rPr>
        <w:t>erosion).</w:t>
      </w:r>
    </w:p>
    <w:p w14:paraId="0B0BA66F" w14:textId="77777777" w:rsidR="009E1E07" w:rsidRDefault="009E1E07">
      <w:pPr>
        <w:pStyle w:val="BodyText"/>
        <w:spacing w:before="67"/>
      </w:pPr>
    </w:p>
    <w:p w14:paraId="58FC9B2F" w14:textId="77777777" w:rsidR="009E1E07" w:rsidRDefault="00CA3283">
      <w:pPr>
        <w:pStyle w:val="BodyText"/>
        <w:spacing w:before="1" w:line="355" w:lineRule="auto"/>
        <w:ind w:left="113" w:right="539" w:hanging="1"/>
      </w:pPr>
      <w:r>
        <w:rPr>
          <w:color w:val="5F5F5F"/>
        </w:rPr>
        <w:t>Sections</w:t>
      </w:r>
      <w:r>
        <w:rPr>
          <w:color w:val="5F5F5F"/>
          <w:spacing w:val="-1"/>
        </w:rPr>
        <w:t xml:space="preserve"> </w:t>
      </w:r>
      <w:hyperlink w:anchor="_bookmark11" w:history="1">
        <w:r>
          <w:rPr>
            <w:color w:val="5F5F5F"/>
          </w:rPr>
          <w:t>5.3,</w:t>
        </w:r>
      </w:hyperlink>
      <w:r>
        <w:rPr>
          <w:color w:val="5F5F5F"/>
          <w:spacing w:val="-4"/>
        </w:rPr>
        <w:t xml:space="preserve"> </w:t>
      </w:r>
      <w:hyperlink w:anchor="_bookmark19" w:history="1">
        <w:r>
          <w:rPr>
            <w:color w:val="5F5F5F"/>
          </w:rPr>
          <w:t>5.4</w:t>
        </w:r>
      </w:hyperlink>
      <w:r>
        <w:rPr>
          <w:color w:val="5F5F5F"/>
          <w:spacing w:val="-2"/>
        </w:rPr>
        <w:t xml:space="preserve"> </w:t>
      </w:r>
      <w:r>
        <w:rPr>
          <w:color w:val="5F5F5F"/>
        </w:rPr>
        <w:t>and</w:t>
      </w:r>
      <w:r>
        <w:rPr>
          <w:color w:val="5F5F5F"/>
          <w:spacing w:val="-2"/>
        </w:rPr>
        <w:t xml:space="preserve"> </w:t>
      </w:r>
      <w:hyperlink w:anchor="_bookmark22" w:history="1">
        <w:r>
          <w:rPr>
            <w:color w:val="5F5F5F"/>
          </w:rPr>
          <w:t>5.5</w:t>
        </w:r>
      </w:hyperlink>
      <w:r>
        <w:rPr>
          <w:color w:val="5F5F5F"/>
          <w:spacing w:val="-6"/>
        </w:rPr>
        <w:t xml:space="preserve"> </w:t>
      </w:r>
      <w:r>
        <w:rPr>
          <w:color w:val="5F5F5F"/>
        </w:rPr>
        <w:t>present the</w:t>
      </w:r>
      <w:r>
        <w:rPr>
          <w:color w:val="5F5F5F"/>
          <w:spacing w:val="-6"/>
        </w:rPr>
        <w:t xml:space="preserve"> </w:t>
      </w:r>
      <w:r>
        <w:rPr>
          <w:color w:val="5F5F5F"/>
        </w:rPr>
        <w:t>assessment</w:t>
      </w:r>
      <w:r>
        <w:rPr>
          <w:color w:val="5F5F5F"/>
          <w:spacing w:val="-4"/>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potential</w:t>
      </w:r>
      <w:r>
        <w:rPr>
          <w:color w:val="5F5F5F"/>
          <w:spacing w:val="-2"/>
        </w:rPr>
        <w:t xml:space="preserve"> </w:t>
      </w:r>
      <w:r>
        <w:rPr>
          <w:color w:val="5F5F5F"/>
        </w:rPr>
        <w:t>impacts and</w:t>
      </w:r>
      <w:r>
        <w:rPr>
          <w:color w:val="5F5F5F"/>
          <w:spacing w:val="-2"/>
        </w:rPr>
        <w:t xml:space="preserve"> </w:t>
      </w:r>
      <w:r>
        <w:rPr>
          <w:color w:val="5F5F5F"/>
        </w:rPr>
        <w:t>risks</w:t>
      </w:r>
      <w:r>
        <w:rPr>
          <w:color w:val="5F5F5F"/>
          <w:spacing w:val="-5"/>
        </w:rPr>
        <w:t xml:space="preserve"> </w:t>
      </w:r>
      <w:r>
        <w:rPr>
          <w:color w:val="5F5F5F"/>
        </w:rPr>
        <w:t>on</w:t>
      </w:r>
      <w:r>
        <w:rPr>
          <w:color w:val="5F5F5F"/>
          <w:spacing w:val="-2"/>
        </w:rPr>
        <w:t xml:space="preserve"> </w:t>
      </w:r>
      <w:r>
        <w:rPr>
          <w:color w:val="5F5F5F"/>
        </w:rPr>
        <w:t>surface</w:t>
      </w:r>
      <w:r>
        <w:rPr>
          <w:color w:val="5F5F5F"/>
          <w:spacing w:val="-6"/>
        </w:rPr>
        <w:t xml:space="preserve"> </w:t>
      </w:r>
      <w:r>
        <w:rPr>
          <w:color w:val="5F5F5F"/>
        </w:rPr>
        <w:t>water resulting from the project’s construction, operational and decommissioning activities.</w:t>
      </w:r>
    </w:p>
    <w:p w14:paraId="6DDA3004" w14:textId="77777777" w:rsidR="009E1E07" w:rsidRDefault="009E1E07">
      <w:pPr>
        <w:pStyle w:val="BodyText"/>
        <w:spacing w:before="135"/>
      </w:pPr>
    </w:p>
    <w:p w14:paraId="6670F067" w14:textId="77777777" w:rsidR="009E1E07" w:rsidRDefault="00CA3283">
      <w:pPr>
        <w:pStyle w:val="Heading1"/>
        <w:numPr>
          <w:ilvl w:val="1"/>
          <w:numId w:val="12"/>
        </w:numPr>
        <w:tabs>
          <w:tab w:val="left" w:pos="960"/>
        </w:tabs>
        <w:ind w:left="960" w:hanging="848"/>
        <w:jc w:val="left"/>
      </w:pPr>
      <w:bookmarkStart w:id="33" w:name="5.3_Construction_impacts"/>
      <w:bookmarkStart w:id="34" w:name="_bookmark11"/>
      <w:bookmarkEnd w:id="33"/>
      <w:bookmarkEnd w:id="34"/>
      <w:r>
        <w:rPr>
          <w:color w:val="18314A"/>
        </w:rPr>
        <w:t>Construction</w:t>
      </w:r>
      <w:r>
        <w:rPr>
          <w:color w:val="18314A"/>
          <w:spacing w:val="-13"/>
        </w:rPr>
        <w:t xml:space="preserve"> </w:t>
      </w:r>
      <w:r>
        <w:rPr>
          <w:color w:val="18314A"/>
          <w:spacing w:val="-2"/>
        </w:rPr>
        <w:t>impacts</w:t>
      </w:r>
    </w:p>
    <w:p w14:paraId="15C38F70" w14:textId="77777777" w:rsidR="009E1E07" w:rsidRDefault="00CA3283">
      <w:pPr>
        <w:pStyle w:val="BodyText"/>
        <w:spacing w:before="320" w:line="360" w:lineRule="auto"/>
        <w:ind w:left="112" w:right="102"/>
      </w:pPr>
      <w:r>
        <w:rPr>
          <w:color w:val="585858"/>
        </w:rPr>
        <w:t>Most surface water risks and impacts are associated with construction activities of the project. Of the 82 waterways</w:t>
      </w:r>
      <w:r>
        <w:rPr>
          <w:color w:val="585858"/>
          <w:spacing w:val="-1"/>
        </w:rPr>
        <w:t xml:space="preserve"> </w:t>
      </w:r>
      <w:r>
        <w:rPr>
          <w:color w:val="585858"/>
        </w:rPr>
        <w:t>along</w:t>
      </w:r>
      <w:r>
        <w:rPr>
          <w:color w:val="585858"/>
          <w:spacing w:val="-3"/>
        </w:rPr>
        <w:t xml:space="preserve"> </w:t>
      </w:r>
      <w:r>
        <w:rPr>
          <w:color w:val="585858"/>
        </w:rPr>
        <w:t>the</w:t>
      </w:r>
      <w:r>
        <w:rPr>
          <w:color w:val="585858"/>
          <w:spacing w:val="-3"/>
        </w:rPr>
        <w:t xml:space="preserve"> </w:t>
      </w:r>
      <w:r>
        <w:rPr>
          <w:color w:val="585858"/>
        </w:rPr>
        <w:t>project alignment, HDD</w:t>
      </w:r>
      <w:r>
        <w:rPr>
          <w:color w:val="585858"/>
          <w:spacing w:val="-3"/>
        </w:rPr>
        <w:t xml:space="preserve"> </w:t>
      </w:r>
      <w:r>
        <w:rPr>
          <w:color w:val="585858"/>
        </w:rPr>
        <w:t>is</w:t>
      </w:r>
      <w:r>
        <w:rPr>
          <w:color w:val="585858"/>
          <w:spacing w:val="-6"/>
        </w:rPr>
        <w:t xml:space="preserve"> </w:t>
      </w:r>
      <w:r>
        <w:rPr>
          <w:color w:val="585858"/>
        </w:rPr>
        <w:t>initially</w:t>
      </w:r>
      <w:r>
        <w:rPr>
          <w:color w:val="585858"/>
          <w:spacing w:val="-1"/>
        </w:rPr>
        <w:t xml:space="preserve"> </w:t>
      </w:r>
      <w:r>
        <w:rPr>
          <w:color w:val="585858"/>
        </w:rPr>
        <w:t>proposed</w:t>
      </w:r>
      <w:r>
        <w:rPr>
          <w:color w:val="585858"/>
          <w:spacing w:val="-3"/>
        </w:rPr>
        <w:t xml:space="preserve"> </w:t>
      </w:r>
      <w:r>
        <w:rPr>
          <w:color w:val="585858"/>
        </w:rPr>
        <w:t>to</w:t>
      </w:r>
      <w:r>
        <w:rPr>
          <w:color w:val="585858"/>
          <w:spacing w:val="-3"/>
        </w:rPr>
        <w:t xml:space="preserve"> </w:t>
      </w:r>
      <w:r>
        <w:rPr>
          <w:color w:val="585858"/>
        </w:rPr>
        <w:t>be</w:t>
      </w:r>
      <w:r>
        <w:rPr>
          <w:color w:val="585858"/>
          <w:spacing w:val="-3"/>
        </w:rPr>
        <w:t xml:space="preserve"> </w:t>
      </w:r>
      <w:r>
        <w:rPr>
          <w:color w:val="585858"/>
        </w:rPr>
        <w:t>used</w:t>
      </w:r>
      <w:r>
        <w:rPr>
          <w:color w:val="585858"/>
          <w:spacing w:val="-3"/>
        </w:rPr>
        <w:t xml:space="preserve"> </w:t>
      </w:r>
      <w:r>
        <w:rPr>
          <w:color w:val="585858"/>
        </w:rPr>
        <w:t>to</w:t>
      </w:r>
      <w:r>
        <w:rPr>
          <w:color w:val="585858"/>
          <w:spacing w:val="-3"/>
        </w:rPr>
        <w:t xml:space="preserve"> </w:t>
      </w:r>
      <w:r>
        <w:rPr>
          <w:color w:val="585858"/>
        </w:rPr>
        <w:t>cross</w:t>
      </w:r>
      <w:r>
        <w:rPr>
          <w:color w:val="585858"/>
          <w:spacing w:val="-5"/>
        </w:rPr>
        <w:t xml:space="preserve"> </w:t>
      </w:r>
      <w:r>
        <w:rPr>
          <w:color w:val="585858"/>
        </w:rPr>
        <w:t>15</w:t>
      </w:r>
      <w:r>
        <w:rPr>
          <w:color w:val="585858"/>
          <w:spacing w:val="-3"/>
        </w:rPr>
        <w:t xml:space="preserve"> </w:t>
      </w:r>
      <w:r>
        <w:rPr>
          <w:color w:val="585858"/>
        </w:rPr>
        <w:t>waterways</w:t>
      </w:r>
      <w:r>
        <w:rPr>
          <w:color w:val="585858"/>
          <w:spacing w:val="-6"/>
        </w:rPr>
        <w:t xml:space="preserve"> </w:t>
      </w:r>
      <w:r>
        <w:rPr>
          <w:color w:val="585858"/>
        </w:rPr>
        <w:t>including seven of the eight</w:t>
      </w:r>
      <w:r>
        <w:rPr>
          <w:color w:val="585858"/>
          <w:spacing w:val="-1"/>
        </w:rPr>
        <w:t xml:space="preserve"> </w:t>
      </w:r>
      <w:r>
        <w:rPr>
          <w:color w:val="585858"/>
        </w:rPr>
        <w:t>major</w:t>
      </w:r>
      <w:r>
        <w:rPr>
          <w:color w:val="585858"/>
          <w:spacing w:val="-2"/>
        </w:rPr>
        <w:t xml:space="preserve"> </w:t>
      </w:r>
      <w:r>
        <w:rPr>
          <w:color w:val="585858"/>
        </w:rPr>
        <w:t xml:space="preserve">waterway crossings. Little </w:t>
      </w:r>
      <w:proofErr w:type="spellStart"/>
      <w:r>
        <w:rPr>
          <w:color w:val="585858"/>
        </w:rPr>
        <w:t>Morwell</w:t>
      </w:r>
      <w:proofErr w:type="spellEnd"/>
      <w:r>
        <w:rPr>
          <w:color w:val="585858"/>
        </w:rPr>
        <w:t xml:space="preserve"> River is the only major waterway</w:t>
      </w:r>
      <w:r>
        <w:rPr>
          <w:color w:val="585858"/>
          <w:spacing w:val="-2"/>
        </w:rPr>
        <w:t xml:space="preserve"> </w:t>
      </w:r>
      <w:r>
        <w:rPr>
          <w:color w:val="585858"/>
        </w:rPr>
        <w:t>that will</w:t>
      </w:r>
      <w:r>
        <w:rPr>
          <w:color w:val="585858"/>
          <w:spacing w:val="-3"/>
        </w:rPr>
        <w:t xml:space="preserve"> </w:t>
      </w:r>
      <w:r>
        <w:rPr>
          <w:color w:val="585858"/>
        </w:rPr>
        <w:t>not be crossed with HDD, with trenching proposed.</w:t>
      </w:r>
    </w:p>
    <w:p w14:paraId="0A62845F" w14:textId="77777777" w:rsidR="009E1E07" w:rsidRDefault="00CA3283">
      <w:pPr>
        <w:pStyle w:val="BodyText"/>
        <w:spacing w:before="118" w:line="360" w:lineRule="auto"/>
        <w:ind w:left="113" w:right="102"/>
      </w:pPr>
      <w:r>
        <w:rPr>
          <w:color w:val="585858"/>
        </w:rPr>
        <w:t>The</w:t>
      </w:r>
      <w:r>
        <w:rPr>
          <w:color w:val="585858"/>
          <w:spacing w:val="-3"/>
        </w:rPr>
        <w:t xml:space="preserve"> </w:t>
      </w:r>
      <w:r>
        <w:rPr>
          <w:color w:val="585858"/>
        </w:rPr>
        <w:t>assessment</w:t>
      </w:r>
      <w:r>
        <w:rPr>
          <w:color w:val="585858"/>
          <w:spacing w:val="-4"/>
        </w:rPr>
        <w:t xml:space="preserve"> </w:t>
      </w:r>
      <w:r>
        <w:rPr>
          <w:color w:val="585858"/>
        </w:rPr>
        <w:t>has</w:t>
      </w:r>
      <w:r>
        <w:rPr>
          <w:color w:val="585858"/>
          <w:spacing w:val="-1"/>
        </w:rPr>
        <w:t xml:space="preserve"> </w:t>
      </w:r>
      <w:r>
        <w:rPr>
          <w:color w:val="585858"/>
        </w:rPr>
        <w:t>considered</w:t>
      </w:r>
      <w:r>
        <w:rPr>
          <w:color w:val="585858"/>
          <w:spacing w:val="-3"/>
        </w:rPr>
        <w:t xml:space="preserve"> </w:t>
      </w:r>
      <w:r>
        <w:rPr>
          <w:color w:val="585858"/>
        </w:rPr>
        <w:t>the</w:t>
      </w:r>
      <w:r>
        <w:rPr>
          <w:color w:val="585858"/>
          <w:spacing w:val="-3"/>
        </w:rPr>
        <w:t xml:space="preserve"> </w:t>
      </w:r>
      <w:r>
        <w:rPr>
          <w:color w:val="585858"/>
        </w:rPr>
        <w:t>risks</w:t>
      </w:r>
      <w:r>
        <w:rPr>
          <w:color w:val="585858"/>
          <w:spacing w:val="-1"/>
        </w:rPr>
        <w:t xml:space="preserve"> </w:t>
      </w:r>
      <w:r>
        <w:rPr>
          <w:color w:val="585858"/>
        </w:rPr>
        <w:t>and</w:t>
      </w:r>
      <w:r>
        <w:rPr>
          <w:color w:val="585858"/>
          <w:spacing w:val="-3"/>
        </w:rPr>
        <w:t xml:space="preserve"> </w:t>
      </w:r>
      <w:r>
        <w:rPr>
          <w:color w:val="585858"/>
        </w:rPr>
        <w:t>impacts</w:t>
      </w:r>
      <w:r>
        <w:rPr>
          <w:color w:val="585858"/>
          <w:spacing w:val="-10"/>
        </w:rPr>
        <w:t xml:space="preserve"> </w:t>
      </w:r>
      <w:r>
        <w:rPr>
          <w:color w:val="585858"/>
        </w:rPr>
        <w:t>to</w:t>
      </w:r>
      <w:r>
        <w:rPr>
          <w:color w:val="585858"/>
          <w:spacing w:val="-3"/>
        </w:rPr>
        <w:t xml:space="preserve"> </w:t>
      </w:r>
      <w:r>
        <w:rPr>
          <w:color w:val="585858"/>
        </w:rPr>
        <w:t>surface</w:t>
      </w:r>
      <w:r>
        <w:rPr>
          <w:color w:val="585858"/>
          <w:spacing w:val="-3"/>
        </w:rPr>
        <w:t xml:space="preserve"> </w:t>
      </w:r>
      <w:r>
        <w:rPr>
          <w:color w:val="585858"/>
        </w:rPr>
        <w:t>water</w:t>
      </w:r>
      <w:r>
        <w:rPr>
          <w:color w:val="585858"/>
          <w:spacing w:val="-1"/>
        </w:rPr>
        <w:t xml:space="preserve"> </w:t>
      </w:r>
      <w:r>
        <w:rPr>
          <w:color w:val="585858"/>
        </w:rPr>
        <w:t>due</w:t>
      </w:r>
      <w:r>
        <w:rPr>
          <w:color w:val="585858"/>
          <w:spacing w:val="-3"/>
        </w:rPr>
        <w:t xml:space="preserve"> </w:t>
      </w:r>
      <w:r>
        <w:rPr>
          <w:color w:val="585858"/>
        </w:rPr>
        <w:t>to</w:t>
      </w:r>
      <w:r>
        <w:rPr>
          <w:color w:val="585858"/>
          <w:spacing w:val="-7"/>
        </w:rPr>
        <w:t xml:space="preserve"> </w:t>
      </w:r>
      <w:r>
        <w:rPr>
          <w:color w:val="585858"/>
        </w:rPr>
        <w:t>the</w:t>
      </w:r>
      <w:r>
        <w:rPr>
          <w:color w:val="585858"/>
          <w:spacing w:val="-3"/>
        </w:rPr>
        <w:t xml:space="preserve"> </w:t>
      </w:r>
      <w:r>
        <w:rPr>
          <w:color w:val="585858"/>
        </w:rPr>
        <w:t>project</w:t>
      </w:r>
      <w:r>
        <w:rPr>
          <w:color w:val="585858"/>
          <w:spacing w:val="-4"/>
        </w:rPr>
        <w:t xml:space="preserve"> </w:t>
      </w:r>
      <w:r>
        <w:rPr>
          <w:color w:val="585858"/>
        </w:rPr>
        <w:t>including</w:t>
      </w:r>
      <w:r>
        <w:rPr>
          <w:color w:val="585858"/>
          <w:spacing w:val="-3"/>
        </w:rPr>
        <w:t xml:space="preserve"> </w:t>
      </w:r>
      <w:r>
        <w:rPr>
          <w:color w:val="585858"/>
        </w:rPr>
        <w:t>flooding, water quality and</w:t>
      </w:r>
      <w:r>
        <w:rPr>
          <w:color w:val="585858"/>
          <w:spacing w:val="-1"/>
        </w:rPr>
        <w:t xml:space="preserve"> </w:t>
      </w:r>
      <w:r>
        <w:rPr>
          <w:color w:val="585858"/>
        </w:rPr>
        <w:t>the</w:t>
      </w:r>
      <w:r>
        <w:rPr>
          <w:color w:val="585858"/>
          <w:spacing w:val="-1"/>
        </w:rPr>
        <w:t xml:space="preserve"> </w:t>
      </w:r>
      <w:r>
        <w:rPr>
          <w:color w:val="585858"/>
        </w:rPr>
        <w:t>physical</w:t>
      </w:r>
      <w:r>
        <w:rPr>
          <w:color w:val="585858"/>
          <w:spacing w:val="-1"/>
        </w:rPr>
        <w:t xml:space="preserve"> </w:t>
      </w:r>
      <w:r>
        <w:rPr>
          <w:color w:val="585858"/>
        </w:rPr>
        <w:t>form of</w:t>
      </w:r>
      <w:r>
        <w:rPr>
          <w:color w:val="585858"/>
          <w:spacing w:val="-3"/>
        </w:rPr>
        <w:t xml:space="preserve"> </w:t>
      </w:r>
      <w:r>
        <w:rPr>
          <w:color w:val="585858"/>
        </w:rPr>
        <w:t>the</w:t>
      </w:r>
      <w:r>
        <w:rPr>
          <w:color w:val="585858"/>
          <w:spacing w:val="-1"/>
        </w:rPr>
        <w:t xml:space="preserve"> </w:t>
      </w:r>
      <w:r>
        <w:rPr>
          <w:color w:val="585858"/>
        </w:rPr>
        <w:t>waterway</w:t>
      </w:r>
      <w:r>
        <w:rPr>
          <w:color w:val="585858"/>
          <w:spacing w:val="-4"/>
        </w:rPr>
        <w:t xml:space="preserve"> </w:t>
      </w:r>
      <w:r>
        <w:rPr>
          <w:color w:val="585858"/>
        </w:rPr>
        <w:t>(geomorphology). It has</w:t>
      </w:r>
      <w:r>
        <w:rPr>
          <w:color w:val="585858"/>
          <w:spacing w:val="-4"/>
        </w:rPr>
        <w:t xml:space="preserve"> </w:t>
      </w:r>
      <w:r>
        <w:rPr>
          <w:color w:val="585858"/>
        </w:rPr>
        <w:t>also</w:t>
      </w:r>
      <w:r>
        <w:rPr>
          <w:color w:val="585858"/>
          <w:spacing w:val="-1"/>
        </w:rPr>
        <w:t xml:space="preserve"> </w:t>
      </w:r>
      <w:r>
        <w:rPr>
          <w:color w:val="585858"/>
        </w:rPr>
        <w:t>considered</w:t>
      </w:r>
      <w:r>
        <w:rPr>
          <w:color w:val="585858"/>
          <w:spacing w:val="-1"/>
        </w:rPr>
        <w:t xml:space="preserve"> </w:t>
      </w:r>
      <w:r>
        <w:rPr>
          <w:color w:val="585858"/>
        </w:rPr>
        <w:t>the</w:t>
      </w:r>
      <w:r>
        <w:rPr>
          <w:color w:val="585858"/>
          <w:spacing w:val="-1"/>
        </w:rPr>
        <w:t xml:space="preserve"> </w:t>
      </w:r>
      <w:r>
        <w:rPr>
          <w:color w:val="585858"/>
        </w:rPr>
        <w:t>risks</w:t>
      </w:r>
      <w:r>
        <w:rPr>
          <w:color w:val="585858"/>
          <w:spacing w:val="-4"/>
        </w:rPr>
        <w:t xml:space="preserve"> </w:t>
      </w:r>
      <w:r>
        <w:rPr>
          <w:color w:val="585858"/>
        </w:rPr>
        <w:t>to</w:t>
      </w:r>
      <w:r>
        <w:rPr>
          <w:color w:val="585858"/>
          <w:spacing w:val="-6"/>
        </w:rPr>
        <w:t xml:space="preserve"> </w:t>
      </w:r>
      <w:r>
        <w:rPr>
          <w:color w:val="585858"/>
        </w:rPr>
        <w:t xml:space="preserve">the project from existing waterway conditions and processes including flooding, erosion and natural waterway </w:t>
      </w:r>
      <w:r>
        <w:rPr>
          <w:color w:val="585858"/>
          <w:spacing w:val="-2"/>
        </w:rPr>
        <w:t>movement.</w:t>
      </w:r>
    </w:p>
    <w:p w14:paraId="007CEB56" w14:textId="77777777" w:rsidR="009E1E07" w:rsidRDefault="009E1E07">
      <w:pPr>
        <w:spacing w:line="360" w:lineRule="auto"/>
        <w:sectPr w:rsidR="009E1E07">
          <w:pgSz w:w="11910" w:h="16840"/>
          <w:pgMar w:top="1500" w:right="1020" w:bottom="800" w:left="1020" w:header="467" w:footer="612" w:gutter="0"/>
          <w:cols w:space="720"/>
        </w:sectPr>
      </w:pPr>
    </w:p>
    <w:p w14:paraId="535CE5E8" w14:textId="77777777" w:rsidR="009E1E07" w:rsidRDefault="00CA3283">
      <w:pPr>
        <w:pStyle w:val="BodyText"/>
        <w:spacing w:before="91"/>
        <w:ind w:left="112"/>
      </w:pPr>
      <w:r>
        <w:rPr>
          <w:color w:val="585858"/>
        </w:rPr>
        <w:lastRenderedPageBreak/>
        <w:t>The</w:t>
      </w:r>
      <w:r>
        <w:rPr>
          <w:color w:val="585858"/>
          <w:spacing w:val="-8"/>
        </w:rPr>
        <w:t xml:space="preserve"> </w:t>
      </w:r>
      <w:r>
        <w:rPr>
          <w:color w:val="585858"/>
        </w:rPr>
        <w:t>impacts</w:t>
      </w:r>
      <w:r>
        <w:rPr>
          <w:color w:val="585858"/>
          <w:spacing w:val="-8"/>
        </w:rPr>
        <w:t xml:space="preserve"> </w:t>
      </w:r>
      <w:r>
        <w:rPr>
          <w:color w:val="585858"/>
        </w:rPr>
        <w:t>assessment</w:t>
      </w:r>
      <w:r>
        <w:rPr>
          <w:color w:val="585858"/>
          <w:spacing w:val="-7"/>
        </w:rPr>
        <w:t xml:space="preserve"> </w:t>
      </w:r>
      <w:r>
        <w:rPr>
          <w:color w:val="585858"/>
        </w:rPr>
        <w:t>discussed</w:t>
      </w:r>
      <w:r>
        <w:rPr>
          <w:color w:val="585858"/>
          <w:spacing w:val="-7"/>
        </w:rPr>
        <w:t xml:space="preserve"> </w:t>
      </w:r>
      <w:r>
        <w:rPr>
          <w:color w:val="585858"/>
        </w:rPr>
        <w:t>in</w:t>
      </w:r>
      <w:r>
        <w:rPr>
          <w:color w:val="585858"/>
          <w:spacing w:val="-5"/>
        </w:rPr>
        <w:t xml:space="preserve"> </w:t>
      </w:r>
      <w:r>
        <w:rPr>
          <w:color w:val="585858"/>
        </w:rPr>
        <w:t>this</w:t>
      </w:r>
      <w:r>
        <w:rPr>
          <w:color w:val="585858"/>
          <w:spacing w:val="-8"/>
        </w:rPr>
        <w:t xml:space="preserve"> </w:t>
      </w:r>
      <w:r>
        <w:rPr>
          <w:color w:val="585858"/>
        </w:rPr>
        <w:t>section</w:t>
      </w:r>
      <w:r>
        <w:rPr>
          <w:color w:val="585858"/>
          <w:spacing w:val="-5"/>
        </w:rPr>
        <w:t xml:space="preserve"> </w:t>
      </w:r>
      <w:r>
        <w:rPr>
          <w:color w:val="585858"/>
        </w:rPr>
        <w:t>considered</w:t>
      </w:r>
      <w:r>
        <w:rPr>
          <w:color w:val="585858"/>
          <w:spacing w:val="-5"/>
        </w:rPr>
        <w:t xml:space="preserve"> </w:t>
      </w:r>
      <w:r>
        <w:rPr>
          <w:color w:val="585858"/>
        </w:rPr>
        <w:t>three</w:t>
      </w:r>
      <w:r>
        <w:rPr>
          <w:color w:val="585858"/>
          <w:spacing w:val="-5"/>
        </w:rPr>
        <w:t xml:space="preserve"> </w:t>
      </w:r>
      <w:r>
        <w:rPr>
          <w:color w:val="585858"/>
        </w:rPr>
        <w:t>key</w:t>
      </w:r>
      <w:r>
        <w:rPr>
          <w:color w:val="585858"/>
          <w:spacing w:val="-4"/>
        </w:rPr>
        <w:t xml:space="preserve"> </w:t>
      </w:r>
      <w:r>
        <w:rPr>
          <w:color w:val="585858"/>
        </w:rPr>
        <w:t>aspects</w:t>
      </w:r>
      <w:r>
        <w:rPr>
          <w:color w:val="585858"/>
          <w:spacing w:val="-8"/>
        </w:rPr>
        <w:t xml:space="preserve"> </w:t>
      </w:r>
      <w:r>
        <w:rPr>
          <w:color w:val="585858"/>
        </w:rPr>
        <w:t>in</w:t>
      </w:r>
      <w:r>
        <w:rPr>
          <w:color w:val="585858"/>
          <w:spacing w:val="-5"/>
        </w:rPr>
        <w:t xml:space="preserve"> </w:t>
      </w:r>
      <w:r>
        <w:rPr>
          <w:color w:val="585858"/>
        </w:rPr>
        <w:t>relation</w:t>
      </w:r>
      <w:r>
        <w:rPr>
          <w:color w:val="585858"/>
          <w:spacing w:val="-5"/>
        </w:rPr>
        <w:t xml:space="preserve"> </w:t>
      </w:r>
      <w:r>
        <w:rPr>
          <w:color w:val="585858"/>
        </w:rPr>
        <w:t>to</w:t>
      </w:r>
      <w:r>
        <w:rPr>
          <w:color w:val="585858"/>
          <w:spacing w:val="-5"/>
        </w:rPr>
        <w:t xml:space="preserve"> </w:t>
      </w:r>
      <w:r>
        <w:rPr>
          <w:color w:val="585858"/>
        </w:rPr>
        <w:t>surface</w:t>
      </w:r>
      <w:r>
        <w:rPr>
          <w:color w:val="585858"/>
          <w:spacing w:val="-5"/>
        </w:rPr>
        <w:t xml:space="preserve"> </w:t>
      </w:r>
      <w:r>
        <w:rPr>
          <w:color w:val="585858"/>
          <w:spacing w:val="-2"/>
        </w:rPr>
        <w:t>water:</w:t>
      </w:r>
    </w:p>
    <w:p w14:paraId="2DECE0CE" w14:textId="77777777" w:rsidR="009E1E07" w:rsidRDefault="009E1E07">
      <w:pPr>
        <w:pStyle w:val="BodyText"/>
        <w:spacing w:before="1"/>
      </w:pPr>
    </w:p>
    <w:p w14:paraId="737916E0" w14:textId="77777777" w:rsidR="009E1E07" w:rsidRDefault="00CA3283">
      <w:pPr>
        <w:pStyle w:val="BodyText"/>
        <w:tabs>
          <w:tab w:val="left" w:pos="467"/>
        </w:tabs>
        <w:ind w:left="112"/>
      </w:pPr>
      <w:r>
        <w:rPr>
          <w:noProof/>
        </w:rPr>
        <w:drawing>
          <wp:inline distT="0" distB="0" distL="0" distR="0" wp14:anchorId="0A83909D" wp14:editId="744F91AA">
            <wp:extent cx="91439" cy="91439"/>
            <wp:effectExtent l="0" t="0" r="0" b="0"/>
            <wp:docPr id="342" name="Image 3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Flooding:</w:t>
      </w:r>
      <w:r>
        <w:rPr>
          <w:color w:val="5F5F5F"/>
          <w:spacing w:val="-3"/>
        </w:rPr>
        <w:t xml:space="preserve"> </w:t>
      </w:r>
      <w:r>
        <w:rPr>
          <w:color w:val="5F5F5F"/>
        </w:rPr>
        <w:t>the</w:t>
      </w:r>
      <w:r>
        <w:rPr>
          <w:color w:val="5F5F5F"/>
          <w:spacing w:val="-6"/>
        </w:rPr>
        <w:t xml:space="preserve"> </w:t>
      </w:r>
      <w:r>
        <w:rPr>
          <w:color w:val="5F5F5F"/>
        </w:rPr>
        <w:t>potential</w:t>
      </w:r>
      <w:r>
        <w:rPr>
          <w:color w:val="5F5F5F"/>
          <w:spacing w:val="-5"/>
        </w:rPr>
        <w:t xml:space="preserve"> </w:t>
      </w:r>
      <w:r>
        <w:rPr>
          <w:color w:val="5F5F5F"/>
        </w:rPr>
        <w:t>for</w:t>
      </w:r>
      <w:r>
        <w:rPr>
          <w:color w:val="5F5F5F"/>
          <w:spacing w:val="-9"/>
        </w:rPr>
        <w:t xml:space="preserve"> </w:t>
      </w:r>
      <w:r>
        <w:rPr>
          <w:color w:val="5F5F5F"/>
        </w:rPr>
        <w:t>the</w:t>
      </w:r>
      <w:r>
        <w:rPr>
          <w:color w:val="5F5F5F"/>
          <w:spacing w:val="-5"/>
        </w:rPr>
        <w:t xml:space="preserve"> </w:t>
      </w:r>
      <w:r>
        <w:rPr>
          <w:color w:val="5F5F5F"/>
        </w:rPr>
        <w:t>project</w:t>
      </w:r>
      <w:r>
        <w:rPr>
          <w:color w:val="5F5F5F"/>
          <w:spacing w:val="-8"/>
        </w:rPr>
        <w:t xml:space="preserve"> </w:t>
      </w:r>
      <w:r>
        <w:rPr>
          <w:color w:val="5F5F5F"/>
        </w:rPr>
        <w:t>to</w:t>
      </w:r>
      <w:r>
        <w:rPr>
          <w:color w:val="5F5F5F"/>
          <w:spacing w:val="-5"/>
        </w:rPr>
        <w:t xml:space="preserve"> </w:t>
      </w:r>
      <w:r>
        <w:rPr>
          <w:color w:val="5F5F5F"/>
        </w:rPr>
        <w:t>affect</w:t>
      </w:r>
      <w:r>
        <w:rPr>
          <w:color w:val="5F5F5F"/>
          <w:spacing w:val="-8"/>
        </w:rPr>
        <w:t xml:space="preserve"> </w:t>
      </w:r>
      <w:r>
        <w:rPr>
          <w:color w:val="5F5F5F"/>
        </w:rPr>
        <w:t>flood</w:t>
      </w:r>
      <w:r>
        <w:rPr>
          <w:color w:val="5F5F5F"/>
          <w:spacing w:val="-5"/>
        </w:rPr>
        <w:t xml:space="preserve"> </w:t>
      </w:r>
      <w:r>
        <w:rPr>
          <w:color w:val="5F5F5F"/>
        </w:rPr>
        <w:t>water</w:t>
      </w:r>
      <w:r>
        <w:rPr>
          <w:color w:val="5F5F5F"/>
          <w:spacing w:val="-4"/>
        </w:rPr>
        <w:t xml:space="preserve"> </w:t>
      </w:r>
      <w:r>
        <w:rPr>
          <w:color w:val="5F5F5F"/>
        </w:rPr>
        <w:t>movement</w:t>
      </w:r>
      <w:r>
        <w:rPr>
          <w:color w:val="5F5F5F"/>
          <w:spacing w:val="-3"/>
        </w:rPr>
        <w:t xml:space="preserve"> </w:t>
      </w:r>
      <w:r>
        <w:rPr>
          <w:color w:val="5F5F5F"/>
        </w:rPr>
        <w:t>and</w:t>
      </w:r>
      <w:r>
        <w:rPr>
          <w:color w:val="5F5F5F"/>
          <w:spacing w:val="-10"/>
        </w:rPr>
        <w:t xml:space="preserve"> </w:t>
      </w:r>
      <w:r>
        <w:rPr>
          <w:color w:val="5F5F5F"/>
        </w:rPr>
        <w:t>flood</w:t>
      </w:r>
      <w:r>
        <w:rPr>
          <w:color w:val="5F5F5F"/>
          <w:spacing w:val="-5"/>
        </w:rPr>
        <w:t xml:space="preserve"> </w:t>
      </w:r>
      <w:r>
        <w:rPr>
          <w:color w:val="5F5F5F"/>
          <w:spacing w:val="-2"/>
        </w:rPr>
        <w:t>levels.</w:t>
      </w:r>
    </w:p>
    <w:p w14:paraId="076F79A1" w14:textId="77777777" w:rsidR="009E1E07" w:rsidRDefault="009E1E07">
      <w:pPr>
        <w:pStyle w:val="BodyText"/>
        <w:spacing w:before="5"/>
      </w:pPr>
    </w:p>
    <w:p w14:paraId="5A99B87A" w14:textId="77777777" w:rsidR="009E1E07" w:rsidRDefault="00CA3283">
      <w:pPr>
        <w:pStyle w:val="BodyText"/>
        <w:tabs>
          <w:tab w:val="left" w:pos="467"/>
        </w:tabs>
        <w:spacing w:before="1"/>
        <w:ind w:left="112"/>
      </w:pPr>
      <w:r>
        <w:rPr>
          <w:noProof/>
        </w:rPr>
        <w:drawing>
          <wp:inline distT="0" distB="0" distL="0" distR="0" wp14:anchorId="2B9418EA" wp14:editId="6B8C8553">
            <wp:extent cx="91439" cy="91439"/>
            <wp:effectExtent l="0" t="0" r="0" b="0"/>
            <wp:docPr id="343" name="Image 3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Water</w:t>
      </w:r>
      <w:r>
        <w:rPr>
          <w:color w:val="5F5F5F"/>
          <w:spacing w:val="-5"/>
        </w:rPr>
        <w:t xml:space="preserve"> </w:t>
      </w:r>
      <w:r>
        <w:rPr>
          <w:color w:val="5F5F5F"/>
        </w:rPr>
        <w:t>quality:</w:t>
      </w:r>
      <w:r>
        <w:rPr>
          <w:color w:val="5F5F5F"/>
          <w:spacing w:val="-8"/>
        </w:rPr>
        <w:t xml:space="preserve"> </w:t>
      </w:r>
      <w:r>
        <w:rPr>
          <w:color w:val="5F5F5F"/>
        </w:rPr>
        <w:t>the</w:t>
      </w:r>
      <w:r>
        <w:rPr>
          <w:color w:val="5F5F5F"/>
          <w:spacing w:val="-6"/>
        </w:rPr>
        <w:t xml:space="preserve"> </w:t>
      </w:r>
      <w:r>
        <w:rPr>
          <w:color w:val="5F5F5F"/>
        </w:rPr>
        <w:t>potential</w:t>
      </w:r>
      <w:r>
        <w:rPr>
          <w:color w:val="5F5F5F"/>
          <w:spacing w:val="-10"/>
        </w:rPr>
        <w:t xml:space="preserve"> </w:t>
      </w:r>
      <w:r>
        <w:rPr>
          <w:color w:val="5F5F5F"/>
        </w:rPr>
        <w:t>for</w:t>
      </w:r>
      <w:r>
        <w:rPr>
          <w:color w:val="5F5F5F"/>
          <w:spacing w:val="-5"/>
        </w:rPr>
        <w:t xml:space="preserve"> </w:t>
      </w:r>
      <w:r>
        <w:rPr>
          <w:color w:val="5F5F5F"/>
        </w:rPr>
        <w:t>contaminated</w:t>
      </w:r>
      <w:r>
        <w:rPr>
          <w:color w:val="5F5F5F"/>
          <w:spacing w:val="-5"/>
        </w:rPr>
        <w:t xml:space="preserve"> </w:t>
      </w:r>
      <w:r>
        <w:rPr>
          <w:color w:val="5F5F5F"/>
        </w:rPr>
        <w:t>runoff</w:t>
      </w:r>
      <w:r>
        <w:rPr>
          <w:color w:val="5F5F5F"/>
          <w:spacing w:val="-4"/>
        </w:rPr>
        <w:t xml:space="preserve"> </w:t>
      </w:r>
      <w:r>
        <w:rPr>
          <w:color w:val="5F5F5F"/>
        </w:rPr>
        <w:t>or</w:t>
      </w:r>
      <w:r>
        <w:rPr>
          <w:color w:val="5F5F5F"/>
          <w:spacing w:val="-8"/>
        </w:rPr>
        <w:t xml:space="preserve"> </w:t>
      </w:r>
      <w:r>
        <w:rPr>
          <w:color w:val="5F5F5F"/>
        </w:rPr>
        <w:t>sediment</w:t>
      </w:r>
      <w:r>
        <w:rPr>
          <w:color w:val="5F5F5F"/>
          <w:spacing w:val="-4"/>
        </w:rPr>
        <w:t xml:space="preserve"> </w:t>
      </w:r>
      <w:r>
        <w:rPr>
          <w:color w:val="5F5F5F"/>
        </w:rPr>
        <w:t>to</w:t>
      </w:r>
      <w:r>
        <w:rPr>
          <w:color w:val="5F5F5F"/>
          <w:spacing w:val="-5"/>
        </w:rPr>
        <w:t xml:space="preserve"> </w:t>
      </w:r>
      <w:r>
        <w:rPr>
          <w:color w:val="5F5F5F"/>
        </w:rPr>
        <w:t>be</w:t>
      </w:r>
      <w:r>
        <w:rPr>
          <w:color w:val="5F5F5F"/>
          <w:spacing w:val="-6"/>
        </w:rPr>
        <w:t xml:space="preserve"> </w:t>
      </w:r>
      <w:r>
        <w:rPr>
          <w:color w:val="5F5F5F"/>
        </w:rPr>
        <w:t>transported</w:t>
      </w:r>
      <w:r>
        <w:rPr>
          <w:color w:val="5F5F5F"/>
          <w:spacing w:val="-6"/>
        </w:rPr>
        <w:t xml:space="preserve"> </w:t>
      </w:r>
      <w:r>
        <w:rPr>
          <w:color w:val="5F5F5F"/>
        </w:rPr>
        <w:t>into</w:t>
      </w:r>
      <w:r>
        <w:rPr>
          <w:color w:val="5F5F5F"/>
          <w:spacing w:val="-6"/>
        </w:rPr>
        <w:t xml:space="preserve"> </w:t>
      </w:r>
      <w:r>
        <w:rPr>
          <w:color w:val="5F5F5F"/>
        </w:rPr>
        <w:t>surface</w:t>
      </w:r>
      <w:r>
        <w:rPr>
          <w:color w:val="5F5F5F"/>
          <w:spacing w:val="-10"/>
        </w:rPr>
        <w:t xml:space="preserve"> </w:t>
      </w:r>
      <w:r>
        <w:rPr>
          <w:color w:val="5F5F5F"/>
          <w:spacing w:val="-2"/>
        </w:rPr>
        <w:t>water.</w:t>
      </w:r>
    </w:p>
    <w:p w14:paraId="564719DA" w14:textId="77777777" w:rsidR="009E1E07" w:rsidRDefault="009E1E07">
      <w:pPr>
        <w:pStyle w:val="BodyText"/>
        <w:spacing w:before="5"/>
      </w:pPr>
    </w:p>
    <w:p w14:paraId="00B7B1DE" w14:textId="77777777" w:rsidR="009E1E07" w:rsidRDefault="00CA3283">
      <w:pPr>
        <w:pStyle w:val="BodyText"/>
        <w:tabs>
          <w:tab w:val="left" w:pos="467"/>
        </w:tabs>
        <w:spacing w:before="1" w:line="360" w:lineRule="auto"/>
        <w:ind w:left="468" w:right="755" w:hanging="355"/>
      </w:pPr>
      <w:r>
        <w:rPr>
          <w:noProof/>
        </w:rPr>
        <w:drawing>
          <wp:inline distT="0" distB="0" distL="0" distR="0" wp14:anchorId="08E3A376" wp14:editId="2002A555">
            <wp:extent cx="91439" cy="91439"/>
            <wp:effectExtent l="0" t="0" r="0" b="0"/>
            <wp:docPr id="344" name="Image 3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Geomorphology</w:t>
      </w:r>
      <w:r>
        <w:rPr>
          <w:color w:val="5F5F5F"/>
          <w:spacing w:val="-2"/>
        </w:rPr>
        <w:t xml:space="preserve"> </w:t>
      </w:r>
      <w:r>
        <w:rPr>
          <w:color w:val="5F5F5F"/>
        </w:rPr>
        <w:t>(the</w:t>
      </w:r>
      <w:r>
        <w:rPr>
          <w:color w:val="5F5F5F"/>
          <w:spacing w:val="-3"/>
        </w:rPr>
        <w:t xml:space="preserve"> </w:t>
      </w:r>
      <w:r>
        <w:rPr>
          <w:color w:val="5F5F5F"/>
        </w:rPr>
        <w:t>study</w:t>
      </w:r>
      <w:r>
        <w:rPr>
          <w:color w:val="5F5F5F"/>
          <w:spacing w:val="-1"/>
        </w:rPr>
        <w:t xml:space="preserve"> </w:t>
      </w:r>
      <w:r>
        <w:rPr>
          <w:color w:val="5F5F5F"/>
        </w:rPr>
        <w:t>of landforms</w:t>
      </w:r>
      <w:r>
        <w:rPr>
          <w:color w:val="5F5F5F"/>
          <w:spacing w:val="-5"/>
        </w:rPr>
        <w:t xml:space="preserve"> </w:t>
      </w:r>
      <w:r>
        <w:rPr>
          <w:color w:val="5F5F5F"/>
        </w:rPr>
        <w:t>and</w:t>
      </w:r>
      <w:r>
        <w:rPr>
          <w:color w:val="5F5F5F"/>
          <w:spacing w:val="-3"/>
        </w:rPr>
        <w:t xml:space="preserve"> </w:t>
      </w:r>
      <w:r>
        <w:rPr>
          <w:color w:val="5F5F5F"/>
        </w:rPr>
        <w:t>their</w:t>
      </w:r>
      <w:r>
        <w:rPr>
          <w:color w:val="5F5F5F"/>
          <w:spacing w:val="-1"/>
        </w:rPr>
        <w:t xml:space="preserve"> </w:t>
      </w:r>
      <w:r>
        <w:rPr>
          <w:color w:val="5F5F5F"/>
        </w:rPr>
        <w:t>origin): the</w:t>
      </w:r>
      <w:r>
        <w:rPr>
          <w:color w:val="5F5F5F"/>
          <w:spacing w:val="-3"/>
        </w:rPr>
        <w:t xml:space="preserve"> </w:t>
      </w:r>
      <w:r>
        <w:rPr>
          <w:color w:val="5F5F5F"/>
        </w:rPr>
        <w:t>potential</w:t>
      </w:r>
      <w:r>
        <w:rPr>
          <w:color w:val="5F5F5F"/>
          <w:spacing w:val="-3"/>
        </w:rPr>
        <w:t xml:space="preserve"> </w:t>
      </w:r>
      <w:r>
        <w:rPr>
          <w:color w:val="5F5F5F"/>
        </w:rPr>
        <w:t>for</w:t>
      </w:r>
      <w:r>
        <w:rPr>
          <w:color w:val="5F5F5F"/>
          <w:spacing w:val="-5"/>
        </w:rPr>
        <w:t xml:space="preserve"> </w:t>
      </w:r>
      <w:r>
        <w:rPr>
          <w:color w:val="5F5F5F"/>
        </w:rPr>
        <w:t>the</w:t>
      </w:r>
      <w:r>
        <w:rPr>
          <w:color w:val="5F5F5F"/>
          <w:spacing w:val="-3"/>
        </w:rPr>
        <w:t xml:space="preserve"> </w:t>
      </w:r>
      <w:r>
        <w:rPr>
          <w:color w:val="5F5F5F"/>
        </w:rPr>
        <w:t>project</w:t>
      </w:r>
      <w:r>
        <w:rPr>
          <w:color w:val="5F5F5F"/>
          <w:spacing w:val="-4"/>
        </w:rPr>
        <w:t xml:space="preserve"> </w:t>
      </w:r>
      <w:r>
        <w:rPr>
          <w:color w:val="5F5F5F"/>
        </w:rPr>
        <w:t>to</w:t>
      </w:r>
      <w:r>
        <w:rPr>
          <w:color w:val="5F5F5F"/>
          <w:spacing w:val="-3"/>
        </w:rPr>
        <w:t xml:space="preserve"> </w:t>
      </w:r>
      <w:r>
        <w:rPr>
          <w:color w:val="5F5F5F"/>
        </w:rPr>
        <w:t>impact</w:t>
      </w:r>
      <w:r>
        <w:rPr>
          <w:color w:val="5F5F5F"/>
          <w:spacing w:val="-4"/>
        </w:rPr>
        <w:t xml:space="preserve"> </w:t>
      </w:r>
      <w:r>
        <w:rPr>
          <w:color w:val="5F5F5F"/>
        </w:rPr>
        <w:t>the stability of waterway beds and banks through erosion.</w:t>
      </w:r>
    </w:p>
    <w:p w14:paraId="222F33D1" w14:textId="77777777" w:rsidR="009E1E07" w:rsidRDefault="00CA3283">
      <w:pPr>
        <w:pStyle w:val="Heading3"/>
        <w:numPr>
          <w:ilvl w:val="2"/>
          <w:numId w:val="12"/>
        </w:numPr>
        <w:tabs>
          <w:tab w:val="left" w:pos="1245"/>
        </w:tabs>
        <w:spacing w:before="361"/>
        <w:ind w:left="1245"/>
      </w:pPr>
      <w:bookmarkStart w:id="35" w:name="5.3.1_Flooding"/>
      <w:bookmarkStart w:id="36" w:name="_bookmark12"/>
      <w:bookmarkEnd w:id="35"/>
      <w:bookmarkEnd w:id="36"/>
      <w:r>
        <w:rPr>
          <w:color w:val="18314A"/>
          <w:spacing w:val="-2"/>
        </w:rPr>
        <w:t>Flooding</w:t>
      </w:r>
    </w:p>
    <w:p w14:paraId="07E3AC2D" w14:textId="77777777" w:rsidR="009E1E07" w:rsidRDefault="00CA3283">
      <w:pPr>
        <w:pStyle w:val="BodyText"/>
        <w:spacing w:before="241" w:line="357" w:lineRule="auto"/>
        <w:ind w:left="112" w:right="182"/>
      </w:pPr>
      <w:r>
        <w:rPr>
          <w:color w:val="585858"/>
        </w:rPr>
        <w:t>Floodplains provide temporary storage of flood waters and allow the passage of waters to downstream areas. The</w:t>
      </w:r>
      <w:r>
        <w:rPr>
          <w:color w:val="585858"/>
          <w:spacing w:val="-2"/>
        </w:rPr>
        <w:t xml:space="preserve"> </w:t>
      </w:r>
      <w:r>
        <w:rPr>
          <w:color w:val="585858"/>
        </w:rPr>
        <w:t>amount</w:t>
      </w:r>
      <w:r>
        <w:rPr>
          <w:color w:val="585858"/>
          <w:spacing w:val="-4"/>
        </w:rPr>
        <w:t xml:space="preserve"> </w:t>
      </w:r>
      <w:r>
        <w:rPr>
          <w:color w:val="585858"/>
        </w:rPr>
        <w:t>of</w:t>
      </w:r>
      <w:r>
        <w:rPr>
          <w:color w:val="585858"/>
          <w:spacing w:val="-4"/>
        </w:rPr>
        <w:t xml:space="preserve"> </w:t>
      </w:r>
      <w:r>
        <w:rPr>
          <w:color w:val="585858"/>
        </w:rPr>
        <w:t>storage</w:t>
      </w:r>
      <w:r>
        <w:rPr>
          <w:color w:val="585858"/>
          <w:spacing w:val="-2"/>
        </w:rPr>
        <w:t xml:space="preserve"> </w:t>
      </w:r>
      <w:r>
        <w:rPr>
          <w:color w:val="585858"/>
        </w:rPr>
        <w:t>and</w:t>
      </w:r>
      <w:r>
        <w:rPr>
          <w:color w:val="585858"/>
          <w:spacing w:val="-2"/>
        </w:rPr>
        <w:t xml:space="preserve"> </w:t>
      </w:r>
      <w:r>
        <w:rPr>
          <w:color w:val="585858"/>
        </w:rPr>
        <w:t>ability for</w:t>
      </w:r>
      <w:r>
        <w:rPr>
          <w:color w:val="585858"/>
          <w:spacing w:val="-5"/>
        </w:rPr>
        <w:t xml:space="preserve"> </w:t>
      </w:r>
      <w:r>
        <w:rPr>
          <w:color w:val="585858"/>
        </w:rPr>
        <w:t>water</w:t>
      </w:r>
      <w:r>
        <w:rPr>
          <w:color w:val="585858"/>
          <w:spacing w:val="-8"/>
        </w:rPr>
        <w:t xml:space="preserve"> </w:t>
      </w:r>
      <w:r>
        <w:rPr>
          <w:color w:val="585858"/>
        </w:rPr>
        <w:t>to</w:t>
      </w:r>
      <w:r>
        <w:rPr>
          <w:color w:val="585858"/>
          <w:spacing w:val="-2"/>
        </w:rPr>
        <w:t xml:space="preserve"> </w:t>
      </w:r>
      <w:r>
        <w:rPr>
          <w:color w:val="585858"/>
        </w:rPr>
        <w:t>move</w:t>
      </w:r>
      <w:r>
        <w:rPr>
          <w:color w:val="585858"/>
          <w:spacing w:val="-2"/>
        </w:rPr>
        <w:t xml:space="preserve"> </w:t>
      </w:r>
      <w:r>
        <w:rPr>
          <w:color w:val="585858"/>
        </w:rPr>
        <w:t>through</w:t>
      </w:r>
      <w:r>
        <w:rPr>
          <w:color w:val="585858"/>
          <w:spacing w:val="-2"/>
        </w:rPr>
        <w:t xml:space="preserve"> </w:t>
      </w:r>
      <w:r>
        <w:rPr>
          <w:color w:val="585858"/>
        </w:rPr>
        <w:t>floodplains will</w:t>
      </w:r>
      <w:r>
        <w:rPr>
          <w:color w:val="585858"/>
          <w:spacing w:val="-2"/>
        </w:rPr>
        <w:t xml:space="preserve"> </w:t>
      </w:r>
      <w:r>
        <w:rPr>
          <w:color w:val="585858"/>
        </w:rPr>
        <w:t>influence</w:t>
      </w:r>
      <w:r>
        <w:rPr>
          <w:color w:val="585858"/>
          <w:spacing w:val="-2"/>
        </w:rPr>
        <w:t xml:space="preserve"> </w:t>
      </w:r>
      <w:r>
        <w:rPr>
          <w:color w:val="585858"/>
        </w:rPr>
        <w:t>the</w:t>
      </w:r>
      <w:r>
        <w:rPr>
          <w:color w:val="585858"/>
          <w:spacing w:val="-2"/>
        </w:rPr>
        <w:t xml:space="preserve"> </w:t>
      </w:r>
      <w:r>
        <w:rPr>
          <w:color w:val="585858"/>
        </w:rPr>
        <w:t>level</w:t>
      </w:r>
      <w:r>
        <w:rPr>
          <w:color w:val="585858"/>
          <w:spacing w:val="-2"/>
        </w:rPr>
        <w:t xml:space="preserve"> </w:t>
      </w:r>
      <w:r>
        <w:rPr>
          <w:color w:val="585858"/>
        </w:rPr>
        <w:t>and extent of a flood.</w:t>
      </w:r>
    </w:p>
    <w:p w14:paraId="4450F1C2" w14:textId="77777777" w:rsidR="009E1E07" w:rsidRDefault="00CA3283">
      <w:pPr>
        <w:pStyle w:val="BodyText"/>
        <w:spacing w:before="124"/>
        <w:ind w:left="112"/>
      </w:pPr>
      <w:r>
        <w:rPr>
          <w:color w:val="585858"/>
        </w:rPr>
        <w:t>The</w:t>
      </w:r>
      <w:r>
        <w:rPr>
          <w:color w:val="585858"/>
          <w:spacing w:val="-6"/>
        </w:rPr>
        <w:t xml:space="preserve"> </w:t>
      </w:r>
      <w:r>
        <w:rPr>
          <w:color w:val="585858"/>
        </w:rPr>
        <w:t>construction</w:t>
      </w:r>
      <w:r>
        <w:rPr>
          <w:color w:val="585858"/>
          <w:spacing w:val="-6"/>
        </w:rPr>
        <w:t xml:space="preserve"> </w:t>
      </w:r>
      <w:r>
        <w:rPr>
          <w:color w:val="585858"/>
        </w:rPr>
        <w:t>activities</w:t>
      </w:r>
      <w:r>
        <w:rPr>
          <w:color w:val="585858"/>
          <w:spacing w:val="-9"/>
        </w:rPr>
        <w:t xml:space="preserve"> </w:t>
      </w:r>
      <w:r>
        <w:rPr>
          <w:color w:val="585858"/>
        </w:rPr>
        <w:t>that</w:t>
      </w:r>
      <w:r>
        <w:rPr>
          <w:color w:val="585858"/>
          <w:spacing w:val="-3"/>
        </w:rPr>
        <w:t xml:space="preserve"> </w:t>
      </w:r>
      <w:r>
        <w:rPr>
          <w:color w:val="585858"/>
        </w:rPr>
        <w:t>have</w:t>
      </w:r>
      <w:r>
        <w:rPr>
          <w:color w:val="585858"/>
          <w:spacing w:val="-11"/>
        </w:rPr>
        <w:t xml:space="preserve"> </w:t>
      </w:r>
      <w:r>
        <w:rPr>
          <w:color w:val="585858"/>
        </w:rPr>
        <w:t>the</w:t>
      </w:r>
      <w:r>
        <w:rPr>
          <w:color w:val="585858"/>
          <w:spacing w:val="-6"/>
        </w:rPr>
        <w:t xml:space="preserve"> </w:t>
      </w:r>
      <w:r>
        <w:rPr>
          <w:color w:val="585858"/>
        </w:rPr>
        <w:t>potential</w:t>
      </w:r>
      <w:r>
        <w:rPr>
          <w:color w:val="585858"/>
          <w:spacing w:val="-5"/>
        </w:rPr>
        <w:t xml:space="preserve"> </w:t>
      </w:r>
      <w:r>
        <w:rPr>
          <w:color w:val="585858"/>
        </w:rPr>
        <w:t>to</w:t>
      </w:r>
      <w:r>
        <w:rPr>
          <w:color w:val="585858"/>
          <w:spacing w:val="-6"/>
        </w:rPr>
        <w:t xml:space="preserve"> </w:t>
      </w:r>
      <w:r>
        <w:rPr>
          <w:color w:val="585858"/>
        </w:rPr>
        <w:t>increase</w:t>
      </w:r>
      <w:r>
        <w:rPr>
          <w:color w:val="585858"/>
          <w:spacing w:val="-6"/>
        </w:rPr>
        <w:t xml:space="preserve"> </w:t>
      </w:r>
      <w:r>
        <w:rPr>
          <w:color w:val="585858"/>
        </w:rPr>
        <w:t>flooding</w:t>
      </w:r>
      <w:r>
        <w:rPr>
          <w:color w:val="585858"/>
          <w:spacing w:val="-6"/>
        </w:rPr>
        <w:t xml:space="preserve"> </w:t>
      </w:r>
      <w:r>
        <w:rPr>
          <w:color w:val="585858"/>
        </w:rPr>
        <w:t>within</w:t>
      </w:r>
      <w:r>
        <w:rPr>
          <w:color w:val="585858"/>
          <w:spacing w:val="-5"/>
        </w:rPr>
        <w:t xml:space="preserve"> </w:t>
      </w:r>
      <w:r>
        <w:rPr>
          <w:color w:val="585858"/>
        </w:rPr>
        <w:t>the</w:t>
      </w:r>
      <w:r>
        <w:rPr>
          <w:color w:val="585858"/>
          <w:spacing w:val="-6"/>
        </w:rPr>
        <w:t xml:space="preserve"> </w:t>
      </w:r>
      <w:r>
        <w:rPr>
          <w:color w:val="585858"/>
        </w:rPr>
        <w:t>project</w:t>
      </w:r>
      <w:r>
        <w:rPr>
          <w:color w:val="585858"/>
          <w:spacing w:val="-8"/>
        </w:rPr>
        <w:t xml:space="preserve"> </w:t>
      </w:r>
      <w:r>
        <w:rPr>
          <w:color w:val="585858"/>
        </w:rPr>
        <w:t>area,</w:t>
      </w:r>
      <w:r>
        <w:rPr>
          <w:color w:val="585858"/>
          <w:spacing w:val="-5"/>
        </w:rPr>
        <w:t xml:space="preserve"> </w:t>
      </w:r>
      <w:r>
        <w:rPr>
          <w:color w:val="585858"/>
          <w:spacing w:val="-2"/>
        </w:rPr>
        <w:t>include:</w:t>
      </w:r>
    </w:p>
    <w:p w14:paraId="70577288" w14:textId="77777777" w:rsidR="009E1E07" w:rsidRDefault="009E1E07">
      <w:pPr>
        <w:pStyle w:val="BodyText"/>
        <w:spacing w:before="5"/>
      </w:pPr>
    </w:p>
    <w:p w14:paraId="65D1C5D6" w14:textId="77777777" w:rsidR="009E1E07" w:rsidRDefault="00CA3283">
      <w:pPr>
        <w:pStyle w:val="BodyText"/>
        <w:tabs>
          <w:tab w:val="left" w:pos="467"/>
        </w:tabs>
        <w:spacing w:line="360" w:lineRule="auto"/>
        <w:ind w:left="468" w:right="383" w:hanging="355"/>
      </w:pPr>
      <w:r>
        <w:rPr>
          <w:noProof/>
        </w:rPr>
        <w:drawing>
          <wp:inline distT="0" distB="0" distL="0" distR="0" wp14:anchorId="208D81F3" wp14:editId="6FBF1979">
            <wp:extent cx="91439" cy="91426"/>
            <wp:effectExtent l="0" t="0" r="0" b="0"/>
            <wp:docPr id="345" name="Image 3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descr="*"/>
                    <pic:cNvPicPr/>
                  </pic:nvPicPr>
                  <pic:blipFill>
                    <a:blip r:embed="rId7" cstate="print"/>
                    <a:stretch>
                      <a:fillRect/>
                    </a:stretch>
                  </pic:blipFill>
                  <pic:spPr>
                    <a:xfrm>
                      <a:off x="0" y="0"/>
                      <a:ext cx="91439" cy="91426"/>
                    </a:xfrm>
                    <a:prstGeom prst="rect">
                      <a:avLst/>
                    </a:prstGeom>
                  </pic:spPr>
                </pic:pic>
              </a:graphicData>
            </a:graphic>
          </wp:inline>
        </w:drawing>
      </w:r>
      <w:r>
        <w:rPr>
          <w:rFonts w:ascii="Times New Roman"/>
        </w:rPr>
        <w:tab/>
      </w:r>
      <w:r>
        <w:rPr>
          <w:color w:val="5F5F5F"/>
        </w:rPr>
        <w:t>Construction of project infrastructure including temporary excavation, trenching, filling, stockpiling, presence</w:t>
      </w:r>
      <w:r>
        <w:rPr>
          <w:color w:val="5F5F5F"/>
          <w:spacing w:val="-3"/>
        </w:rPr>
        <w:t xml:space="preserve"> </w:t>
      </w:r>
      <w:r>
        <w:rPr>
          <w:color w:val="5F5F5F"/>
        </w:rPr>
        <w:t>of heavy</w:t>
      </w:r>
      <w:r>
        <w:rPr>
          <w:color w:val="5F5F5F"/>
          <w:spacing w:val="-1"/>
        </w:rPr>
        <w:t xml:space="preserve"> </w:t>
      </w:r>
      <w:r>
        <w:rPr>
          <w:color w:val="5F5F5F"/>
        </w:rPr>
        <w:t>vehicles</w:t>
      </w:r>
      <w:r>
        <w:rPr>
          <w:color w:val="5F5F5F"/>
          <w:spacing w:val="-1"/>
        </w:rPr>
        <w:t xml:space="preserve"> </w:t>
      </w:r>
      <w:r>
        <w:rPr>
          <w:color w:val="5F5F5F"/>
        </w:rPr>
        <w:t>and</w:t>
      </w:r>
      <w:r>
        <w:rPr>
          <w:color w:val="5F5F5F"/>
          <w:spacing w:val="-3"/>
        </w:rPr>
        <w:t xml:space="preserve"> </w:t>
      </w:r>
      <w:r>
        <w:rPr>
          <w:color w:val="5F5F5F"/>
        </w:rPr>
        <w:t>machinery</w:t>
      </w:r>
      <w:r>
        <w:rPr>
          <w:color w:val="5F5F5F"/>
          <w:spacing w:val="-1"/>
        </w:rPr>
        <w:t xml:space="preserve"> </w:t>
      </w:r>
      <w:r>
        <w:rPr>
          <w:color w:val="5F5F5F"/>
        </w:rPr>
        <w:t>constricting</w:t>
      </w:r>
      <w:r>
        <w:rPr>
          <w:color w:val="5F5F5F"/>
          <w:spacing w:val="-10"/>
        </w:rPr>
        <w:t xml:space="preserve"> </w:t>
      </w:r>
      <w:r>
        <w:rPr>
          <w:color w:val="5F5F5F"/>
        </w:rPr>
        <w:t>or</w:t>
      </w:r>
      <w:r>
        <w:rPr>
          <w:color w:val="5F5F5F"/>
          <w:spacing w:val="-1"/>
        </w:rPr>
        <w:t xml:space="preserve"> </w:t>
      </w:r>
      <w:r>
        <w:rPr>
          <w:color w:val="5F5F5F"/>
        </w:rPr>
        <w:t>altering</w:t>
      </w:r>
      <w:r>
        <w:rPr>
          <w:color w:val="5F5F5F"/>
          <w:spacing w:val="-3"/>
        </w:rPr>
        <w:t xml:space="preserve"> </w:t>
      </w:r>
      <w:r>
        <w:rPr>
          <w:color w:val="5F5F5F"/>
        </w:rPr>
        <w:t>surface</w:t>
      </w:r>
      <w:r>
        <w:rPr>
          <w:color w:val="5F5F5F"/>
          <w:spacing w:val="-3"/>
        </w:rPr>
        <w:t xml:space="preserve"> </w:t>
      </w:r>
      <w:r>
        <w:rPr>
          <w:color w:val="5F5F5F"/>
        </w:rPr>
        <w:t>flow</w:t>
      </w:r>
      <w:r>
        <w:rPr>
          <w:color w:val="5F5F5F"/>
          <w:spacing w:val="-3"/>
        </w:rPr>
        <w:t xml:space="preserve"> </w:t>
      </w:r>
      <w:r>
        <w:rPr>
          <w:color w:val="5F5F5F"/>
        </w:rPr>
        <w:t>pathways</w:t>
      </w:r>
      <w:r>
        <w:rPr>
          <w:color w:val="5F5F5F"/>
          <w:spacing w:val="-7"/>
        </w:rPr>
        <w:t xml:space="preserve"> </w:t>
      </w:r>
      <w:r>
        <w:rPr>
          <w:color w:val="5F5F5F"/>
        </w:rPr>
        <w:t>altering</w:t>
      </w:r>
      <w:r>
        <w:rPr>
          <w:color w:val="5F5F5F"/>
          <w:spacing w:val="-3"/>
        </w:rPr>
        <w:t xml:space="preserve"> </w:t>
      </w:r>
      <w:r>
        <w:rPr>
          <w:color w:val="5F5F5F"/>
        </w:rPr>
        <w:t>flood levels and flows.</w:t>
      </w:r>
    </w:p>
    <w:p w14:paraId="3B9F9B74" w14:textId="77777777" w:rsidR="009E1E07" w:rsidRDefault="00CA3283">
      <w:pPr>
        <w:pStyle w:val="BodyText"/>
        <w:tabs>
          <w:tab w:val="left" w:pos="467"/>
        </w:tabs>
        <w:spacing w:before="122" w:line="360" w:lineRule="auto"/>
        <w:ind w:left="468" w:right="142" w:hanging="355"/>
      </w:pPr>
      <w:r>
        <w:rPr>
          <w:noProof/>
        </w:rPr>
        <w:drawing>
          <wp:inline distT="0" distB="0" distL="0" distR="0" wp14:anchorId="11411AC4" wp14:editId="09AC8296">
            <wp:extent cx="91439" cy="91439"/>
            <wp:effectExtent l="0" t="0" r="0" b="0"/>
            <wp:docPr id="346" name="Image 3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Construction</w:t>
      </w:r>
      <w:r>
        <w:rPr>
          <w:color w:val="5F5F5F"/>
          <w:spacing w:val="-3"/>
        </w:rPr>
        <w:t xml:space="preserve"> </w:t>
      </w:r>
      <w:r>
        <w:rPr>
          <w:color w:val="5F5F5F"/>
        </w:rPr>
        <w:t>works</w:t>
      </w:r>
      <w:r>
        <w:rPr>
          <w:color w:val="5F5F5F"/>
          <w:spacing w:val="-2"/>
        </w:rPr>
        <w:t xml:space="preserve"> </w:t>
      </w:r>
      <w:r>
        <w:rPr>
          <w:color w:val="5F5F5F"/>
        </w:rPr>
        <w:t>including</w:t>
      </w:r>
      <w:r>
        <w:rPr>
          <w:color w:val="5F5F5F"/>
          <w:spacing w:val="-3"/>
        </w:rPr>
        <w:t xml:space="preserve"> </w:t>
      </w:r>
      <w:r>
        <w:rPr>
          <w:color w:val="5F5F5F"/>
        </w:rPr>
        <w:t>trenching</w:t>
      </w:r>
      <w:r>
        <w:rPr>
          <w:color w:val="5F5F5F"/>
          <w:spacing w:val="-4"/>
        </w:rPr>
        <w:t xml:space="preserve"> </w:t>
      </w:r>
      <w:r>
        <w:rPr>
          <w:color w:val="5F5F5F"/>
        </w:rPr>
        <w:t>within</w:t>
      </w:r>
      <w:r>
        <w:rPr>
          <w:color w:val="5F5F5F"/>
          <w:spacing w:val="-3"/>
        </w:rPr>
        <w:t xml:space="preserve"> </w:t>
      </w:r>
      <w:r>
        <w:rPr>
          <w:color w:val="5F5F5F"/>
        </w:rPr>
        <w:t>the</w:t>
      </w:r>
      <w:r>
        <w:rPr>
          <w:color w:val="5F5F5F"/>
          <w:spacing w:val="-3"/>
        </w:rPr>
        <w:t xml:space="preserve"> </w:t>
      </w:r>
      <w:r>
        <w:rPr>
          <w:color w:val="5F5F5F"/>
        </w:rPr>
        <w:t>floodplain,</w:t>
      </w:r>
      <w:r>
        <w:rPr>
          <w:color w:val="5F5F5F"/>
          <w:spacing w:val="-1"/>
        </w:rPr>
        <w:t xml:space="preserve"> </w:t>
      </w:r>
      <w:r>
        <w:rPr>
          <w:color w:val="5F5F5F"/>
        </w:rPr>
        <w:t>diverting</w:t>
      </w:r>
      <w:r>
        <w:rPr>
          <w:color w:val="5F5F5F"/>
          <w:spacing w:val="-3"/>
        </w:rPr>
        <w:t xml:space="preserve"> </w:t>
      </w:r>
      <w:r>
        <w:rPr>
          <w:color w:val="5F5F5F"/>
        </w:rPr>
        <w:t>flows</w:t>
      </w:r>
      <w:r>
        <w:rPr>
          <w:color w:val="5F5F5F"/>
          <w:spacing w:val="-2"/>
        </w:rPr>
        <w:t xml:space="preserve"> </w:t>
      </w:r>
      <w:r>
        <w:rPr>
          <w:color w:val="5F5F5F"/>
        </w:rPr>
        <w:t>to</w:t>
      </w:r>
      <w:r>
        <w:rPr>
          <w:color w:val="5F5F5F"/>
          <w:spacing w:val="-3"/>
        </w:rPr>
        <w:t xml:space="preserve"> </w:t>
      </w:r>
      <w:r>
        <w:rPr>
          <w:color w:val="5F5F5F"/>
        </w:rPr>
        <w:t>land</w:t>
      </w:r>
      <w:r>
        <w:rPr>
          <w:color w:val="5F5F5F"/>
          <w:spacing w:val="-3"/>
        </w:rPr>
        <w:t xml:space="preserve"> </w:t>
      </w:r>
      <w:r>
        <w:rPr>
          <w:color w:val="5F5F5F"/>
        </w:rPr>
        <w:t>not</w:t>
      </w:r>
      <w:r>
        <w:rPr>
          <w:color w:val="5F5F5F"/>
          <w:spacing w:val="-1"/>
        </w:rPr>
        <w:t xml:space="preserve"> </w:t>
      </w:r>
      <w:r>
        <w:rPr>
          <w:color w:val="5F5F5F"/>
        </w:rPr>
        <w:t>previously</w:t>
      </w:r>
      <w:r>
        <w:rPr>
          <w:color w:val="5F5F5F"/>
          <w:spacing w:val="-2"/>
        </w:rPr>
        <w:t xml:space="preserve"> </w:t>
      </w:r>
      <w:r>
        <w:rPr>
          <w:color w:val="5F5F5F"/>
        </w:rPr>
        <w:t>subject to flooding or increasing flows to waterways.</w:t>
      </w:r>
    </w:p>
    <w:p w14:paraId="751B7C84" w14:textId="77777777" w:rsidR="009E1E07" w:rsidRDefault="00CA3283">
      <w:pPr>
        <w:pStyle w:val="BodyText"/>
        <w:tabs>
          <w:tab w:val="left" w:pos="467"/>
        </w:tabs>
        <w:spacing w:before="122"/>
        <w:ind w:left="112"/>
      </w:pPr>
      <w:r>
        <w:rPr>
          <w:noProof/>
        </w:rPr>
        <w:drawing>
          <wp:inline distT="0" distB="0" distL="0" distR="0" wp14:anchorId="3A1A5C81" wp14:editId="205B9A8E">
            <wp:extent cx="91439" cy="91439"/>
            <wp:effectExtent l="0" t="0" r="0" b="0"/>
            <wp:docPr id="347" name="Image 3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Reducing</w:t>
      </w:r>
      <w:r>
        <w:rPr>
          <w:color w:val="5F5F5F"/>
          <w:spacing w:val="-8"/>
        </w:rPr>
        <w:t xml:space="preserve"> </w:t>
      </w:r>
      <w:r>
        <w:rPr>
          <w:color w:val="5F5F5F"/>
        </w:rPr>
        <w:t>the</w:t>
      </w:r>
      <w:r>
        <w:rPr>
          <w:color w:val="5F5F5F"/>
          <w:spacing w:val="-5"/>
        </w:rPr>
        <w:t xml:space="preserve"> </w:t>
      </w:r>
      <w:r>
        <w:rPr>
          <w:color w:val="5F5F5F"/>
        </w:rPr>
        <w:t>storage</w:t>
      </w:r>
      <w:r>
        <w:rPr>
          <w:color w:val="5F5F5F"/>
          <w:spacing w:val="-5"/>
        </w:rPr>
        <w:t xml:space="preserve"> </w:t>
      </w:r>
      <w:r>
        <w:rPr>
          <w:color w:val="5F5F5F"/>
        </w:rPr>
        <w:t>area</w:t>
      </w:r>
      <w:r>
        <w:rPr>
          <w:color w:val="5F5F5F"/>
          <w:spacing w:val="-6"/>
        </w:rPr>
        <w:t xml:space="preserve"> </w:t>
      </w:r>
      <w:r>
        <w:rPr>
          <w:color w:val="5F5F5F"/>
        </w:rPr>
        <w:t>of</w:t>
      </w:r>
      <w:r>
        <w:rPr>
          <w:color w:val="5F5F5F"/>
          <w:spacing w:val="-7"/>
        </w:rPr>
        <w:t xml:space="preserve"> </w:t>
      </w:r>
      <w:r>
        <w:rPr>
          <w:color w:val="5F5F5F"/>
        </w:rPr>
        <w:t>floodplains</w:t>
      </w:r>
      <w:r>
        <w:rPr>
          <w:color w:val="5F5F5F"/>
          <w:spacing w:val="-4"/>
        </w:rPr>
        <w:t xml:space="preserve"> </w:t>
      </w:r>
      <w:r>
        <w:rPr>
          <w:color w:val="5F5F5F"/>
        </w:rPr>
        <w:t>due</w:t>
      </w:r>
      <w:r>
        <w:rPr>
          <w:color w:val="5F5F5F"/>
          <w:spacing w:val="-5"/>
        </w:rPr>
        <w:t xml:space="preserve"> </w:t>
      </w:r>
      <w:r>
        <w:rPr>
          <w:color w:val="5F5F5F"/>
        </w:rPr>
        <w:t>to</w:t>
      </w:r>
      <w:r>
        <w:rPr>
          <w:color w:val="5F5F5F"/>
          <w:spacing w:val="-5"/>
        </w:rPr>
        <w:t xml:space="preserve"> </w:t>
      </w:r>
      <w:r>
        <w:rPr>
          <w:color w:val="5F5F5F"/>
        </w:rPr>
        <w:t>project</w:t>
      </w:r>
      <w:r>
        <w:rPr>
          <w:color w:val="5F5F5F"/>
          <w:spacing w:val="-7"/>
        </w:rPr>
        <w:t xml:space="preserve"> </w:t>
      </w:r>
      <w:r>
        <w:rPr>
          <w:color w:val="5F5F5F"/>
          <w:spacing w:val="-2"/>
        </w:rPr>
        <w:t>infrastructure.</w:t>
      </w:r>
    </w:p>
    <w:p w14:paraId="3A84C9D1" w14:textId="77777777" w:rsidR="009E1E07" w:rsidRDefault="009E1E07">
      <w:pPr>
        <w:pStyle w:val="BodyText"/>
        <w:spacing w:before="63"/>
      </w:pPr>
    </w:p>
    <w:p w14:paraId="133F2621" w14:textId="77777777" w:rsidR="009E1E07" w:rsidRDefault="00CA3283">
      <w:pPr>
        <w:pStyle w:val="BodyText"/>
        <w:spacing w:line="360" w:lineRule="auto"/>
        <w:ind w:left="112" w:right="108" w:hanging="1"/>
      </w:pPr>
      <w:r>
        <w:rPr>
          <w:color w:val="5F5F5F"/>
        </w:rPr>
        <w:t>Temporary activities such as stockpiling soil and materials, establishing laydown areas and constructing access roads can</w:t>
      </w:r>
      <w:r>
        <w:rPr>
          <w:color w:val="5F5F5F"/>
          <w:spacing w:val="-7"/>
        </w:rPr>
        <w:t xml:space="preserve"> </w:t>
      </w:r>
      <w:r>
        <w:rPr>
          <w:color w:val="5F5F5F"/>
        </w:rPr>
        <w:t>modify</w:t>
      </w:r>
      <w:r>
        <w:rPr>
          <w:color w:val="5F5F5F"/>
          <w:spacing w:val="-1"/>
        </w:rPr>
        <w:t xml:space="preserve"> </w:t>
      </w:r>
      <w:r>
        <w:rPr>
          <w:color w:val="5F5F5F"/>
        </w:rPr>
        <w:t>topography,</w:t>
      </w:r>
      <w:r>
        <w:rPr>
          <w:color w:val="5F5F5F"/>
          <w:spacing w:val="-4"/>
        </w:rPr>
        <w:t xml:space="preserve"> </w:t>
      </w:r>
      <w:r>
        <w:rPr>
          <w:color w:val="5F5F5F"/>
        </w:rPr>
        <w:t>take</w:t>
      </w:r>
      <w:r>
        <w:rPr>
          <w:color w:val="5F5F5F"/>
          <w:spacing w:val="-2"/>
        </w:rPr>
        <w:t xml:space="preserve"> </w:t>
      </w:r>
      <w:r>
        <w:rPr>
          <w:color w:val="5F5F5F"/>
        </w:rPr>
        <w:t>up</w:t>
      </w:r>
      <w:r>
        <w:rPr>
          <w:color w:val="5F5F5F"/>
          <w:spacing w:val="-7"/>
        </w:rPr>
        <w:t xml:space="preserve"> </w:t>
      </w:r>
      <w:r>
        <w:rPr>
          <w:color w:val="5F5F5F"/>
        </w:rPr>
        <w:t>floodplain</w:t>
      </w:r>
      <w:r>
        <w:rPr>
          <w:color w:val="5F5F5F"/>
          <w:spacing w:val="-2"/>
        </w:rPr>
        <w:t xml:space="preserve"> </w:t>
      </w:r>
      <w:r>
        <w:rPr>
          <w:color w:val="5F5F5F"/>
        </w:rPr>
        <w:t>storage</w:t>
      </w:r>
      <w:r>
        <w:rPr>
          <w:color w:val="5F5F5F"/>
          <w:spacing w:val="-2"/>
        </w:rPr>
        <w:t xml:space="preserve"> </w:t>
      </w:r>
      <w:r>
        <w:rPr>
          <w:color w:val="5F5F5F"/>
        </w:rPr>
        <w:t>area</w:t>
      </w:r>
      <w:r>
        <w:rPr>
          <w:color w:val="5F5F5F"/>
          <w:spacing w:val="-3"/>
        </w:rPr>
        <w:t xml:space="preserve"> </w:t>
      </w:r>
      <w:r>
        <w:rPr>
          <w:color w:val="5F5F5F"/>
        </w:rPr>
        <w:t>and</w:t>
      </w:r>
      <w:r>
        <w:rPr>
          <w:color w:val="5F5F5F"/>
          <w:spacing w:val="-2"/>
        </w:rPr>
        <w:t xml:space="preserve"> </w:t>
      </w:r>
      <w:r>
        <w:rPr>
          <w:color w:val="5F5F5F"/>
        </w:rPr>
        <w:t>alter</w:t>
      </w:r>
      <w:r>
        <w:rPr>
          <w:color w:val="5F5F5F"/>
          <w:spacing w:val="-1"/>
        </w:rPr>
        <w:t xml:space="preserve"> </w:t>
      </w:r>
      <w:r>
        <w:rPr>
          <w:color w:val="5F5F5F"/>
        </w:rPr>
        <w:t>flow</w:t>
      </w:r>
      <w:r>
        <w:rPr>
          <w:color w:val="5F5F5F"/>
          <w:spacing w:val="-2"/>
        </w:rPr>
        <w:t xml:space="preserve"> </w:t>
      </w:r>
      <w:r>
        <w:rPr>
          <w:color w:val="5F5F5F"/>
        </w:rPr>
        <w:t>pathways.</w:t>
      </w:r>
      <w:r>
        <w:rPr>
          <w:color w:val="5F5F5F"/>
          <w:spacing w:val="-4"/>
        </w:rPr>
        <w:t xml:space="preserve"> </w:t>
      </w:r>
      <w:r>
        <w:rPr>
          <w:color w:val="5F5F5F"/>
        </w:rPr>
        <w:t>This can</w:t>
      </w:r>
      <w:r>
        <w:rPr>
          <w:color w:val="5F5F5F"/>
          <w:spacing w:val="-2"/>
        </w:rPr>
        <w:t xml:space="preserve"> </w:t>
      </w:r>
      <w:r>
        <w:rPr>
          <w:color w:val="5F5F5F"/>
        </w:rPr>
        <w:t>alter existing flow paths, change floodplain function and extent, and potentially increase the risk of flooding.</w:t>
      </w:r>
    </w:p>
    <w:p w14:paraId="78A6733C" w14:textId="77777777" w:rsidR="009E1E07" w:rsidRDefault="009E1E07">
      <w:pPr>
        <w:pStyle w:val="BodyText"/>
        <w:spacing w:before="9"/>
      </w:pPr>
    </w:p>
    <w:p w14:paraId="249FCE4B" w14:textId="77777777" w:rsidR="009E1E07" w:rsidRDefault="00CA3283">
      <w:pPr>
        <w:pStyle w:val="Heading4"/>
      </w:pPr>
      <w:bookmarkStart w:id="37" w:name="Waterway_crossings"/>
      <w:bookmarkEnd w:id="37"/>
      <w:r>
        <w:rPr>
          <w:color w:val="18314A"/>
        </w:rPr>
        <w:t>Waterway</w:t>
      </w:r>
      <w:r>
        <w:rPr>
          <w:color w:val="18314A"/>
          <w:spacing w:val="-15"/>
        </w:rPr>
        <w:t xml:space="preserve"> </w:t>
      </w:r>
      <w:r>
        <w:rPr>
          <w:color w:val="18314A"/>
          <w:spacing w:val="-2"/>
        </w:rPr>
        <w:t>crossings</w:t>
      </w:r>
    </w:p>
    <w:p w14:paraId="21B9D2B6" w14:textId="77777777" w:rsidR="009E1E07" w:rsidRDefault="00CA3283">
      <w:pPr>
        <w:pStyle w:val="BodyText"/>
        <w:spacing w:before="120" w:line="360" w:lineRule="auto"/>
        <w:ind w:left="112" w:right="102"/>
      </w:pPr>
      <w:r>
        <w:rPr>
          <w:color w:val="585858"/>
        </w:rPr>
        <w:t>Construction</w:t>
      </w:r>
      <w:r>
        <w:rPr>
          <w:color w:val="585858"/>
          <w:spacing w:val="-3"/>
        </w:rPr>
        <w:t xml:space="preserve"> </w:t>
      </w:r>
      <w:r>
        <w:rPr>
          <w:color w:val="585858"/>
        </w:rPr>
        <w:t>areas</w:t>
      </w:r>
      <w:r>
        <w:rPr>
          <w:color w:val="585858"/>
          <w:spacing w:val="-2"/>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established</w:t>
      </w:r>
      <w:r>
        <w:rPr>
          <w:color w:val="585858"/>
          <w:spacing w:val="-3"/>
        </w:rPr>
        <w:t xml:space="preserve"> </w:t>
      </w:r>
      <w:r>
        <w:rPr>
          <w:color w:val="585858"/>
        </w:rPr>
        <w:t>adjacent to</w:t>
      </w:r>
      <w:r>
        <w:rPr>
          <w:color w:val="585858"/>
          <w:spacing w:val="-7"/>
        </w:rPr>
        <w:t xml:space="preserve"> </w:t>
      </w:r>
      <w:r>
        <w:rPr>
          <w:color w:val="585858"/>
        </w:rPr>
        <w:t>waterway</w:t>
      </w:r>
      <w:r>
        <w:rPr>
          <w:color w:val="585858"/>
          <w:spacing w:val="-1"/>
        </w:rPr>
        <w:t xml:space="preserve"> </w:t>
      </w:r>
      <w:r>
        <w:rPr>
          <w:color w:val="585858"/>
        </w:rPr>
        <w:t>crossings</w:t>
      </w:r>
      <w:r>
        <w:rPr>
          <w:color w:val="585858"/>
          <w:spacing w:val="-3"/>
        </w:rPr>
        <w:t xml:space="preserve"> </w:t>
      </w:r>
      <w:r>
        <w:rPr>
          <w:color w:val="585858"/>
        </w:rPr>
        <w:t>to</w:t>
      </w:r>
      <w:r>
        <w:rPr>
          <w:color w:val="585858"/>
          <w:spacing w:val="-7"/>
        </w:rPr>
        <w:t xml:space="preserve"> </w:t>
      </w:r>
      <w:r>
        <w:rPr>
          <w:color w:val="585858"/>
        </w:rPr>
        <w:t>support</w:t>
      </w:r>
      <w:r>
        <w:rPr>
          <w:color w:val="585858"/>
          <w:spacing w:val="-4"/>
        </w:rPr>
        <w:t xml:space="preserve"> </w:t>
      </w:r>
      <w:r>
        <w:rPr>
          <w:color w:val="585858"/>
        </w:rPr>
        <w:t>trenching</w:t>
      </w:r>
      <w:r>
        <w:rPr>
          <w:color w:val="585858"/>
          <w:spacing w:val="-3"/>
        </w:rPr>
        <w:t xml:space="preserve"> </w:t>
      </w:r>
      <w:r>
        <w:rPr>
          <w:color w:val="585858"/>
        </w:rPr>
        <w:t>and</w:t>
      </w:r>
      <w:r>
        <w:rPr>
          <w:color w:val="585858"/>
          <w:spacing w:val="-3"/>
        </w:rPr>
        <w:t xml:space="preserve"> </w:t>
      </w:r>
      <w:r>
        <w:rPr>
          <w:color w:val="585858"/>
        </w:rPr>
        <w:t>the</w:t>
      </w:r>
      <w:r>
        <w:rPr>
          <w:color w:val="585858"/>
          <w:spacing w:val="-3"/>
        </w:rPr>
        <w:t xml:space="preserve"> </w:t>
      </w:r>
      <w:r>
        <w:rPr>
          <w:color w:val="585858"/>
        </w:rPr>
        <w:t>HDD</w:t>
      </w:r>
      <w:r>
        <w:rPr>
          <w:color w:val="585858"/>
          <w:spacing w:val="-3"/>
        </w:rPr>
        <w:t xml:space="preserve"> </w:t>
      </w:r>
      <w:r>
        <w:rPr>
          <w:color w:val="585858"/>
        </w:rPr>
        <w:t>rigs for the</w:t>
      </w:r>
      <w:r>
        <w:rPr>
          <w:color w:val="585858"/>
          <w:spacing w:val="-5"/>
        </w:rPr>
        <w:t xml:space="preserve"> </w:t>
      </w:r>
      <w:r>
        <w:rPr>
          <w:color w:val="585858"/>
        </w:rPr>
        <w:t>major</w:t>
      </w:r>
      <w:r>
        <w:rPr>
          <w:color w:val="585858"/>
          <w:spacing w:val="-3"/>
        </w:rPr>
        <w:t xml:space="preserve"> </w:t>
      </w:r>
      <w:r>
        <w:rPr>
          <w:color w:val="585858"/>
        </w:rPr>
        <w:t>waterway crossings. These</w:t>
      </w:r>
      <w:r>
        <w:rPr>
          <w:color w:val="585858"/>
          <w:spacing w:val="-5"/>
        </w:rPr>
        <w:t xml:space="preserve"> </w:t>
      </w:r>
      <w:r>
        <w:rPr>
          <w:color w:val="585858"/>
        </w:rPr>
        <w:t>HDD drill pads and</w:t>
      </w:r>
      <w:r>
        <w:rPr>
          <w:color w:val="585858"/>
          <w:spacing w:val="-1"/>
        </w:rPr>
        <w:t xml:space="preserve"> </w:t>
      </w:r>
      <w:r>
        <w:rPr>
          <w:color w:val="585858"/>
        </w:rPr>
        <w:t>trenches associated with</w:t>
      </w:r>
      <w:r>
        <w:rPr>
          <w:color w:val="585858"/>
          <w:spacing w:val="-5"/>
        </w:rPr>
        <w:t xml:space="preserve"> </w:t>
      </w:r>
      <w:r>
        <w:rPr>
          <w:color w:val="585858"/>
        </w:rPr>
        <w:t>construction</w:t>
      </w:r>
      <w:r>
        <w:rPr>
          <w:color w:val="585858"/>
          <w:spacing w:val="-2"/>
        </w:rPr>
        <w:t xml:space="preserve"> </w:t>
      </w:r>
      <w:r>
        <w:rPr>
          <w:color w:val="585858"/>
        </w:rPr>
        <w:t>will avoid riparian vegetation along the edge of the waterways, but they</w:t>
      </w:r>
      <w:r>
        <w:rPr>
          <w:color w:val="585858"/>
          <w:spacing w:val="-1"/>
        </w:rPr>
        <w:t xml:space="preserve"> </w:t>
      </w:r>
      <w:r>
        <w:rPr>
          <w:color w:val="585858"/>
        </w:rPr>
        <w:t>may be located in</w:t>
      </w:r>
      <w:r>
        <w:rPr>
          <w:color w:val="585858"/>
          <w:spacing w:val="-4"/>
        </w:rPr>
        <w:t xml:space="preserve"> </w:t>
      </w:r>
      <w:r>
        <w:rPr>
          <w:color w:val="585858"/>
        </w:rPr>
        <w:t>floodplain areas adjacent to the waterway.</w:t>
      </w:r>
    </w:p>
    <w:p w14:paraId="70D5642F" w14:textId="77777777" w:rsidR="009E1E07" w:rsidRDefault="00CA3283">
      <w:pPr>
        <w:pStyle w:val="BodyText"/>
        <w:spacing w:before="118" w:line="360" w:lineRule="auto"/>
        <w:ind w:left="113" w:right="102"/>
      </w:pPr>
      <w:r>
        <w:rPr>
          <w:color w:val="585858"/>
        </w:rPr>
        <w:t>Impacts on flooding during construction of waterway crossings by HDD were assessed by considering proposed</w:t>
      </w:r>
      <w:r>
        <w:rPr>
          <w:color w:val="585858"/>
          <w:spacing w:val="-2"/>
        </w:rPr>
        <w:t xml:space="preserve"> </w:t>
      </w:r>
      <w:r>
        <w:rPr>
          <w:color w:val="585858"/>
        </w:rPr>
        <w:t>construction</w:t>
      </w:r>
      <w:r>
        <w:rPr>
          <w:color w:val="585858"/>
          <w:spacing w:val="-2"/>
        </w:rPr>
        <w:t xml:space="preserve"> </w:t>
      </w:r>
      <w:r>
        <w:rPr>
          <w:color w:val="585858"/>
        </w:rPr>
        <w:t>areas and</w:t>
      </w:r>
      <w:r>
        <w:rPr>
          <w:color w:val="585858"/>
          <w:spacing w:val="-2"/>
        </w:rPr>
        <w:t xml:space="preserve"> </w:t>
      </w:r>
      <w:r>
        <w:rPr>
          <w:color w:val="585858"/>
        </w:rPr>
        <w:t>the</w:t>
      </w:r>
      <w:r>
        <w:rPr>
          <w:color w:val="585858"/>
          <w:spacing w:val="-2"/>
        </w:rPr>
        <w:t xml:space="preserve"> </w:t>
      </w:r>
      <w:proofErr w:type="spellStart"/>
      <w:r>
        <w:rPr>
          <w:color w:val="585858"/>
        </w:rPr>
        <w:t>AoD</w:t>
      </w:r>
      <w:proofErr w:type="spellEnd"/>
      <w:r>
        <w:rPr>
          <w:color w:val="585858"/>
          <w:spacing w:val="-7"/>
        </w:rPr>
        <w:t xml:space="preserve"> </w:t>
      </w:r>
      <w:r>
        <w:rPr>
          <w:color w:val="585858"/>
        </w:rPr>
        <w:t>that would</w:t>
      </w:r>
      <w:r>
        <w:rPr>
          <w:color w:val="585858"/>
          <w:spacing w:val="-2"/>
        </w:rPr>
        <w:t xml:space="preserve"> </w:t>
      </w:r>
      <w:r>
        <w:rPr>
          <w:color w:val="585858"/>
        </w:rPr>
        <w:t>be</w:t>
      </w:r>
      <w:r>
        <w:rPr>
          <w:color w:val="585858"/>
          <w:spacing w:val="-2"/>
        </w:rPr>
        <w:t xml:space="preserve"> </w:t>
      </w:r>
      <w:r>
        <w:rPr>
          <w:color w:val="585858"/>
        </w:rPr>
        <w:t>within</w:t>
      </w:r>
      <w:r>
        <w:rPr>
          <w:color w:val="585858"/>
          <w:spacing w:val="-2"/>
        </w:rPr>
        <w:t xml:space="preserve"> </w:t>
      </w:r>
      <w:r>
        <w:rPr>
          <w:color w:val="585858"/>
        </w:rPr>
        <w:t>the</w:t>
      </w:r>
      <w:r>
        <w:rPr>
          <w:color w:val="585858"/>
          <w:spacing w:val="-2"/>
        </w:rPr>
        <w:t xml:space="preserve"> </w:t>
      </w:r>
      <w:r>
        <w:rPr>
          <w:color w:val="585858"/>
        </w:rPr>
        <w:t>1%</w:t>
      </w:r>
      <w:r>
        <w:rPr>
          <w:color w:val="585858"/>
          <w:spacing w:val="-2"/>
        </w:rPr>
        <w:t xml:space="preserve"> </w:t>
      </w:r>
      <w:r>
        <w:rPr>
          <w:color w:val="585858"/>
        </w:rPr>
        <w:t>AEP flood</w:t>
      </w:r>
      <w:r>
        <w:rPr>
          <w:color w:val="585858"/>
          <w:spacing w:val="-2"/>
        </w:rPr>
        <w:t xml:space="preserve"> </w:t>
      </w:r>
      <w:r>
        <w:rPr>
          <w:color w:val="585858"/>
        </w:rPr>
        <w:t>extent.</w:t>
      </w:r>
      <w:r>
        <w:rPr>
          <w:color w:val="585858"/>
          <w:spacing w:val="-4"/>
        </w:rPr>
        <w:t xml:space="preserve"> </w:t>
      </w:r>
      <w:r>
        <w:rPr>
          <w:color w:val="585858"/>
        </w:rPr>
        <w:t>The</w:t>
      </w:r>
      <w:r>
        <w:rPr>
          <w:color w:val="585858"/>
          <w:spacing w:val="-2"/>
        </w:rPr>
        <w:t xml:space="preserve"> </w:t>
      </w:r>
      <w:r>
        <w:rPr>
          <w:color w:val="585858"/>
        </w:rPr>
        <w:t>area</w:t>
      </w:r>
      <w:r>
        <w:rPr>
          <w:color w:val="585858"/>
          <w:spacing w:val="-2"/>
        </w:rPr>
        <w:t xml:space="preserve"> </w:t>
      </w:r>
      <w:r>
        <w:rPr>
          <w:color w:val="585858"/>
        </w:rPr>
        <w:t>of</w:t>
      </w:r>
      <w:r>
        <w:rPr>
          <w:color w:val="585858"/>
          <w:spacing w:val="-4"/>
        </w:rPr>
        <w:t xml:space="preserve"> </w:t>
      </w:r>
      <w:r>
        <w:rPr>
          <w:color w:val="585858"/>
        </w:rPr>
        <w:t xml:space="preserve">flood extent impacted, and the proposed construction activities are summarised in </w:t>
      </w:r>
      <w:hyperlink w:anchor="_bookmark13" w:history="1">
        <w:r>
          <w:rPr>
            <w:color w:val="585858"/>
          </w:rPr>
          <w:t>Table 5-6.</w:t>
        </w:r>
      </w:hyperlink>
    </w:p>
    <w:p w14:paraId="457157A2" w14:textId="77777777" w:rsidR="009E1E07" w:rsidRDefault="00CA3283">
      <w:pPr>
        <w:pStyle w:val="BodyText"/>
        <w:spacing w:before="122" w:line="360" w:lineRule="auto"/>
        <w:ind w:left="113" w:right="102"/>
      </w:pPr>
      <w:r>
        <w:rPr>
          <w:color w:val="585858"/>
        </w:rPr>
        <w:t>The</w:t>
      </w:r>
      <w:r>
        <w:rPr>
          <w:color w:val="585858"/>
          <w:spacing w:val="-2"/>
        </w:rPr>
        <w:t xml:space="preserve"> </w:t>
      </w:r>
      <w:r>
        <w:rPr>
          <w:color w:val="585858"/>
        </w:rPr>
        <w:t>flood</w:t>
      </w:r>
      <w:r>
        <w:rPr>
          <w:color w:val="585858"/>
          <w:spacing w:val="-2"/>
        </w:rPr>
        <w:t xml:space="preserve"> </w:t>
      </w:r>
      <w:r>
        <w:rPr>
          <w:color w:val="585858"/>
        </w:rPr>
        <w:t>extents</w:t>
      </w:r>
      <w:r>
        <w:rPr>
          <w:color w:val="585858"/>
          <w:spacing w:val="-5"/>
        </w:rPr>
        <w:t xml:space="preserve"> </w:t>
      </w:r>
      <w:r>
        <w:rPr>
          <w:color w:val="585858"/>
        </w:rPr>
        <w:t>for</w:t>
      </w:r>
      <w:r>
        <w:rPr>
          <w:color w:val="585858"/>
          <w:spacing w:val="-5"/>
        </w:rPr>
        <w:t xml:space="preserve"> </w:t>
      </w:r>
      <w:r>
        <w:rPr>
          <w:color w:val="585858"/>
        </w:rPr>
        <w:t>the</w:t>
      </w:r>
      <w:r>
        <w:rPr>
          <w:color w:val="585858"/>
          <w:spacing w:val="-2"/>
        </w:rPr>
        <w:t xml:space="preserve"> </w:t>
      </w:r>
      <w:r>
        <w:rPr>
          <w:color w:val="585858"/>
        </w:rPr>
        <w:t>eight</w:t>
      </w:r>
      <w:r>
        <w:rPr>
          <w:color w:val="585858"/>
          <w:spacing w:val="-5"/>
        </w:rPr>
        <w:t xml:space="preserve"> </w:t>
      </w:r>
      <w:r>
        <w:rPr>
          <w:color w:val="585858"/>
        </w:rPr>
        <w:t>major waterway crossing</w:t>
      </w:r>
      <w:r>
        <w:rPr>
          <w:color w:val="585858"/>
          <w:spacing w:val="-7"/>
        </w:rPr>
        <w:t xml:space="preserve"> </w:t>
      </w:r>
      <w:r>
        <w:rPr>
          <w:color w:val="585858"/>
        </w:rPr>
        <w:t>are</w:t>
      </w:r>
      <w:r>
        <w:rPr>
          <w:color w:val="585858"/>
          <w:spacing w:val="-2"/>
        </w:rPr>
        <w:t xml:space="preserve"> </w:t>
      </w:r>
      <w:r>
        <w:rPr>
          <w:color w:val="585858"/>
        </w:rPr>
        <w:t>shown</w:t>
      </w:r>
      <w:r>
        <w:rPr>
          <w:color w:val="585858"/>
          <w:spacing w:val="-2"/>
        </w:rPr>
        <w:t xml:space="preserve"> </w:t>
      </w:r>
      <w:r>
        <w:rPr>
          <w:color w:val="585858"/>
        </w:rPr>
        <w:t>in</w:t>
      </w:r>
      <w:r>
        <w:rPr>
          <w:color w:val="585858"/>
          <w:spacing w:val="-3"/>
        </w:rPr>
        <w:t xml:space="preserve"> </w:t>
      </w:r>
      <w:hyperlink w:anchor="_bookmark14" w:history="1">
        <w:r>
          <w:rPr>
            <w:color w:val="585858"/>
          </w:rPr>
          <w:t>Figure</w:t>
        </w:r>
        <w:r>
          <w:rPr>
            <w:color w:val="585858"/>
            <w:spacing w:val="-2"/>
          </w:rPr>
          <w:t xml:space="preserve"> </w:t>
        </w:r>
        <w:r>
          <w:rPr>
            <w:color w:val="585858"/>
          </w:rPr>
          <w:t>4-26</w:t>
        </w:r>
        <w:r>
          <w:rPr>
            <w:color w:val="538DD3"/>
          </w:rPr>
          <w:t>,</w:t>
        </w:r>
      </w:hyperlink>
      <w:r>
        <w:rPr>
          <w:color w:val="538DD3"/>
          <w:spacing w:val="-4"/>
        </w:rPr>
        <w:t xml:space="preserve"> </w:t>
      </w:r>
      <w:hyperlink w:anchor="_bookmark15" w:history="1">
        <w:r>
          <w:rPr>
            <w:color w:val="585858"/>
          </w:rPr>
          <w:t>Figure</w:t>
        </w:r>
        <w:r>
          <w:rPr>
            <w:color w:val="585858"/>
            <w:spacing w:val="-2"/>
          </w:rPr>
          <w:t xml:space="preserve"> </w:t>
        </w:r>
        <w:r>
          <w:rPr>
            <w:color w:val="585858"/>
          </w:rPr>
          <w:t>4-27</w:t>
        </w:r>
      </w:hyperlink>
      <w:r>
        <w:rPr>
          <w:color w:val="585858"/>
          <w:spacing w:val="-2"/>
        </w:rPr>
        <w:t xml:space="preserve"> </w:t>
      </w:r>
      <w:r>
        <w:rPr>
          <w:color w:val="585858"/>
        </w:rPr>
        <w:t>and</w:t>
      </w:r>
      <w:r>
        <w:rPr>
          <w:color w:val="585858"/>
          <w:spacing w:val="-2"/>
        </w:rPr>
        <w:t xml:space="preserve"> </w:t>
      </w:r>
      <w:hyperlink w:anchor="_bookmark16" w:history="1">
        <w:r>
          <w:rPr>
            <w:color w:val="585858"/>
          </w:rPr>
          <w:t>Figure</w:t>
        </w:r>
        <w:r>
          <w:rPr>
            <w:color w:val="585858"/>
            <w:spacing w:val="-2"/>
          </w:rPr>
          <w:t xml:space="preserve"> </w:t>
        </w:r>
        <w:r>
          <w:rPr>
            <w:color w:val="585858"/>
          </w:rPr>
          <w:t>4-</w:t>
        </w:r>
      </w:hyperlink>
      <w:r>
        <w:rPr>
          <w:color w:val="585858"/>
        </w:rPr>
        <w:t xml:space="preserve"> </w:t>
      </w:r>
      <w:hyperlink w:anchor="_bookmark16" w:history="1">
        <w:r>
          <w:rPr>
            <w:color w:val="585858"/>
            <w:spacing w:val="-4"/>
          </w:rPr>
          <w:t>28</w:t>
        </w:r>
        <w:r>
          <w:rPr>
            <w:color w:val="538DD3"/>
            <w:spacing w:val="-4"/>
          </w:rPr>
          <w:t>.</w:t>
        </w:r>
      </w:hyperlink>
    </w:p>
    <w:p w14:paraId="283BC5BC" w14:textId="77777777" w:rsidR="009E1E07" w:rsidRDefault="009E1E07">
      <w:pPr>
        <w:spacing w:line="360" w:lineRule="auto"/>
        <w:sectPr w:rsidR="009E1E07">
          <w:pgSz w:w="11910" w:h="16840"/>
          <w:pgMar w:top="1500" w:right="1020" w:bottom="800" w:left="1020" w:header="467" w:footer="612" w:gutter="0"/>
          <w:cols w:space="720"/>
        </w:sectPr>
      </w:pPr>
    </w:p>
    <w:p w14:paraId="181D75A5" w14:textId="77777777" w:rsidR="009E1E07" w:rsidRDefault="00CA3283">
      <w:pPr>
        <w:pStyle w:val="BodyText"/>
        <w:tabs>
          <w:tab w:val="left" w:pos="1552"/>
        </w:tabs>
        <w:spacing w:before="92"/>
        <w:ind w:left="112"/>
        <w:rPr>
          <w:rFonts w:ascii="Century Gothic"/>
        </w:rPr>
      </w:pPr>
      <w:bookmarkStart w:id="38" w:name="_bookmark13"/>
      <w:bookmarkEnd w:id="38"/>
      <w:r>
        <w:rPr>
          <w:rFonts w:ascii="Century Gothic"/>
          <w:color w:val="18314A"/>
        </w:rPr>
        <w:lastRenderedPageBreak/>
        <w:t>Table</w:t>
      </w:r>
      <w:r>
        <w:rPr>
          <w:rFonts w:ascii="Century Gothic"/>
          <w:color w:val="18314A"/>
          <w:spacing w:val="-8"/>
        </w:rPr>
        <w:t xml:space="preserve"> </w:t>
      </w:r>
      <w:r>
        <w:rPr>
          <w:rFonts w:ascii="Century Gothic"/>
          <w:color w:val="18314A"/>
        </w:rPr>
        <w:t>5-</w:t>
      </w:r>
      <w:r>
        <w:rPr>
          <w:rFonts w:ascii="Century Gothic"/>
          <w:color w:val="18314A"/>
          <w:spacing w:val="-10"/>
        </w:rPr>
        <w:t>6</w:t>
      </w:r>
      <w:r>
        <w:rPr>
          <w:rFonts w:ascii="Century Gothic"/>
          <w:color w:val="18314A"/>
        </w:rPr>
        <w:tab/>
        <w:t>Construction</w:t>
      </w:r>
      <w:r>
        <w:rPr>
          <w:rFonts w:ascii="Century Gothic"/>
          <w:color w:val="18314A"/>
          <w:spacing w:val="-9"/>
        </w:rPr>
        <w:t xml:space="preserve"> </w:t>
      </w:r>
      <w:r>
        <w:rPr>
          <w:rFonts w:ascii="Century Gothic"/>
          <w:color w:val="18314A"/>
        </w:rPr>
        <w:t>areas</w:t>
      </w:r>
      <w:r>
        <w:rPr>
          <w:rFonts w:ascii="Century Gothic"/>
          <w:color w:val="18314A"/>
          <w:spacing w:val="-11"/>
        </w:rPr>
        <w:t xml:space="preserve"> </w:t>
      </w:r>
      <w:r>
        <w:rPr>
          <w:rFonts w:ascii="Century Gothic"/>
          <w:color w:val="18314A"/>
        </w:rPr>
        <w:t>and</w:t>
      </w:r>
      <w:r>
        <w:rPr>
          <w:rFonts w:ascii="Century Gothic"/>
          <w:color w:val="18314A"/>
          <w:spacing w:val="-8"/>
        </w:rPr>
        <w:t xml:space="preserve"> </w:t>
      </w:r>
      <w:r>
        <w:rPr>
          <w:rFonts w:ascii="Century Gothic"/>
          <w:color w:val="18314A"/>
        </w:rPr>
        <w:t>their</w:t>
      </w:r>
      <w:r>
        <w:rPr>
          <w:rFonts w:ascii="Century Gothic"/>
          <w:color w:val="18314A"/>
          <w:spacing w:val="-7"/>
        </w:rPr>
        <w:t xml:space="preserve"> </w:t>
      </w:r>
      <w:r>
        <w:rPr>
          <w:rFonts w:ascii="Century Gothic"/>
          <w:color w:val="18314A"/>
        </w:rPr>
        <w:t>associated</w:t>
      </w:r>
      <w:r>
        <w:rPr>
          <w:rFonts w:ascii="Century Gothic"/>
          <w:color w:val="18314A"/>
          <w:spacing w:val="-7"/>
        </w:rPr>
        <w:t xml:space="preserve"> </w:t>
      </w:r>
      <w:proofErr w:type="spellStart"/>
      <w:r>
        <w:rPr>
          <w:rFonts w:ascii="Century Gothic"/>
          <w:color w:val="18314A"/>
        </w:rPr>
        <w:t>AoD</w:t>
      </w:r>
      <w:proofErr w:type="spellEnd"/>
      <w:r>
        <w:rPr>
          <w:rFonts w:ascii="Century Gothic"/>
          <w:color w:val="18314A"/>
          <w:spacing w:val="-10"/>
        </w:rPr>
        <w:t xml:space="preserve"> </w:t>
      </w:r>
      <w:r>
        <w:rPr>
          <w:rFonts w:ascii="Century Gothic"/>
          <w:color w:val="18314A"/>
        </w:rPr>
        <w:t>within</w:t>
      </w:r>
      <w:r>
        <w:rPr>
          <w:rFonts w:ascii="Century Gothic"/>
          <w:color w:val="18314A"/>
          <w:spacing w:val="-2"/>
        </w:rPr>
        <w:t xml:space="preserve"> </w:t>
      </w:r>
      <w:r>
        <w:rPr>
          <w:rFonts w:ascii="Century Gothic"/>
          <w:color w:val="18314A"/>
        </w:rPr>
        <w:t>1%</w:t>
      </w:r>
      <w:r>
        <w:rPr>
          <w:rFonts w:ascii="Century Gothic"/>
          <w:color w:val="18314A"/>
          <w:spacing w:val="-3"/>
        </w:rPr>
        <w:t xml:space="preserve"> </w:t>
      </w:r>
      <w:r>
        <w:rPr>
          <w:rFonts w:ascii="Century Gothic"/>
          <w:color w:val="18314A"/>
        </w:rPr>
        <w:t>AEP</w:t>
      </w:r>
      <w:r>
        <w:rPr>
          <w:rFonts w:ascii="Century Gothic"/>
          <w:color w:val="18314A"/>
          <w:spacing w:val="-8"/>
        </w:rPr>
        <w:t xml:space="preserve"> </w:t>
      </w:r>
      <w:r>
        <w:rPr>
          <w:rFonts w:ascii="Century Gothic"/>
          <w:color w:val="18314A"/>
        </w:rPr>
        <w:t>flood</w:t>
      </w:r>
      <w:r>
        <w:rPr>
          <w:rFonts w:ascii="Century Gothic"/>
          <w:color w:val="18314A"/>
          <w:spacing w:val="-7"/>
        </w:rPr>
        <w:t xml:space="preserve"> </w:t>
      </w:r>
      <w:r>
        <w:rPr>
          <w:rFonts w:ascii="Century Gothic"/>
          <w:color w:val="18314A"/>
          <w:spacing w:val="-2"/>
        </w:rPr>
        <w:t>extent</w:t>
      </w:r>
    </w:p>
    <w:p w14:paraId="3D370532" w14:textId="77777777" w:rsidR="009E1E07" w:rsidRDefault="009E1E07">
      <w:pPr>
        <w:pStyle w:val="BodyText"/>
        <w:spacing w:before="4"/>
        <w:rPr>
          <w:rFonts w:ascii="Century Gothic"/>
          <w:sz w:val="9"/>
        </w:rPr>
      </w:pPr>
    </w:p>
    <w:tbl>
      <w:tblPr>
        <w:tblW w:w="0" w:type="auto"/>
        <w:tblInd w:w="120" w:type="dxa"/>
        <w:tblLayout w:type="fixed"/>
        <w:tblCellMar>
          <w:left w:w="0" w:type="dxa"/>
          <w:right w:w="0" w:type="dxa"/>
        </w:tblCellMar>
        <w:tblLook w:val="01E0" w:firstRow="1" w:lastRow="1" w:firstColumn="1" w:lastColumn="1" w:noHBand="0" w:noVBand="0"/>
      </w:tblPr>
      <w:tblGrid>
        <w:gridCol w:w="1890"/>
        <w:gridCol w:w="1907"/>
        <w:gridCol w:w="5841"/>
      </w:tblGrid>
      <w:tr w:rsidR="009E1E07" w14:paraId="1DF9D83C" w14:textId="77777777">
        <w:trPr>
          <w:trHeight w:val="892"/>
        </w:trPr>
        <w:tc>
          <w:tcPr>
            <w:tcW w:w="1890" w:type="dxa"/>
            <w:shd w:val="clear" w:color="auto" w:fill="133149"/>
          </w:tcPr>
          <w:p w14:paraId="02CF293B" w14:textId="77777777" w:rsidR="009E1E07" w:rsidRDefault="00CA3283">
            <w:pPr>
              <w:pStyle w:val="TableParagraph"/>
              <w:spacing w:before="133"/>
              <w:rPr>
                <w:b/>
                <w:sz w:val="18"/>
              </w:rPr>
            </w:pPr>
            <w:r>
              <w:rPr>
                <w:b/>
                <w:color w:val="FFFFFF"/>
                <w:spacing w:val="-2"/>
                <w:sz w:val="18"/>
              </w:rPr>
              <w:t>Waterway</w:t>
            </w:r>
          </w:p>
        </w:tc>
        <w:tc>
          <w:tcPr>
            <w:tcW w:w="1907" w:type="dxa"/>
            <w:shd w:val="clear" w:color="auto" w:fill="133149"/>
          </w:tcPr>
          <w:p w14:paraId="606D7CA5" w14:textId="77777777" w:rsidR="009E1E07" w:rsidRDefault="00CA3283">
            <w:pPr>
              <w:pStyle w:val="TableParagraph"/>
              <w:spacing w:before="133" w:line="242" w:lineRule="auto"/>
              <w:ind w:left="154"/>
              <w:rPr>
                <w:b/>
                <w:sz w:val="18"/>
              </w:rPr>
            </w:pPr>
            <w:r>
              <w:rPr>
                <w:b/>
                <w:color w:val="FFFFFF"/>
                <w:sz w:val="18"/>
              </w:rPr>
              <w:t>Total area of disturbance</w:t>
            </w:r>
            <w:r>
              <w:rPr>
                <w:b/>
                <w:color w:val="FFFFFF"/>
                <w:spacing w:val="-13"/>
                <w:sz w:val="18"/>
              </w:rPr>
              <w:t xml:space="preserve"> </w:t>
            </w:r>
            <w:r>
              <w:rPr>
                <w:b/>
                <w:color w:val="FFFFFF"/>
                <w:sz w:val="18"/>
              </w:rPr>
              <w:t>within flood extent (m</w:t>
            </w:r>
            <w:r>
              <w:rPr>
                <w:b/>
                <w:color w:val="FFFFFF"/>
                <w:sz w:val="18"/>
                <w:vertAlign w:val="superscript"/>
              </w:rPr>
              <w:t>2</w:t>
            </w:r>
            <w:r>
              <w:rPr>
                <w:b/>
                <w:color w:val="FFFFFF"/>
                <w:sz w:val="18"/>
              </w:rPr>
              <w:t>)</w:t>
            </w:r>
          </w:p>
        </w:tc>
        <w:tc>
          <w:tcPr>
            <w:tcW w:w="5841" w:type="dxa"/>
            <w:shd w:val="clear" w:color="auto" w:fill="133149"/>
          </w:tcPr>
          <w:p w14:paraId="6353B955" w14:textId="77777777" w:rsidR="009E1E07" w:rsidRDefault="00CA3283">
            <w:pPr>
              <w:pStyle w:val="TableParagraph"/>
              <w:spacing w:before="133" w:line="244" w:lineRule="auto"/>
              <w:ind w:left="158" w:right="205"/>
              <w:rPr>
                <w:b/>
                <w:sz w:val="18"/>
              </w:rPr>
            </w:pPr>
            <w:r>
              <w:rPr>
                <w:b/>
                <w:color w:val="FFFFFF"/>
                <w:sz w:val="18"/>
              </w:rPr>
              <w:t>Description</w:t>
            </w:r>
            <w:r>
              <w:rPr>
                <w:b/>
                <w:color w:val="FFFFFF"/>
                <w:spacing w:val="-3"/>
                <w:sz w:val="18"/>
              </w:rPr>
              <w:t xml:space="preserve"> </w:t>
            </w:r>
            <w:r>
              <w:rPr>
                <w:b/>
                <w:color w:val="FFFFFF"/>
                <w:sz w:val="18"/>
              </w:rPr>
              <w:t>of</w:t>
            </w:r>
            <w:r>
              <w:rPr>
                <w:b/>
                <w:color w:val="FFFFFF"/>
                <w:spacing w:val="-5"/>
                <w:sz w:val="18"/>
              </w:rPr>
              <w:t xml:space="preserve"> </w:t>
            </w:r>
            <w:r>
              <w:rPr>
                <w:b/>
                <w:color w:val="FFFFFF"/>
                <w:sz w:val="18"/>
              </w:rPr>
              <w:t>proposed</w:t>
            </w:r>
            <w:r>
              <w:rPr>
                <w:b/>
                <w:color w:val="FFFFFF"/>
                <w:spacing w:val="-3"/>
                <w:sz w:val="18"/>
              </w:rPr>
              <w:t xml:space="preserve"> </w:t>
            </w:r>
            <w:r>
              <w:rPr>
                <w:b/>
                <w:color w:val="FFFFFF"/>
                <w:sz w:val="18"/>
              </w:rPr>
              <w:t>construction</w:t>
            </w:r>
            <w:r>
              <w:rPr>
                <w:b/>
                <w:color w:val="FFFFFF"/>
                <w:spacing w:val="-8"/>
                <w:sz w:val="18"/>
              </w:rPr>
              <w:t xml:space="preserve"> </w:t>
            </w:r>
            <w:r>
              <w:rPr>
                <w:b/>
                <w:color w:val="FFFFFF"/>
                <w:sz w:val="18"/>
              </w:rPr>
              <w:t>area</w:t>
            </w:r>
            <w:r>
              <w:rPr>
                <w:b/>
                <w:color w:val="FFFFFF"/>
                <w:spacing w:val="-7"/>
                <w:sz w:val="18"/>
              </w:rPr>
              <w:t xml:space="preserve"> </w:t>
            </w:r>
            <w:r>
              <w:rPr>
                <w:b/>
                <w:color w:val="FFFFFF"/>
                <w:sz w:val="18"/>
              </w:rPr>
              <w:t>within</w:t>
            </w:r>
            <w:r>
              <w:rPr>
                <w:b/>
                <w:color w:val="FFFFFF"/>
                <w:spacing w:val="-8"/>
                <w:sz w:val="18"/>
              </w:rPr>
              <w:t xml:space="preserve"> </w:t>
            </w:r>
            <w:r>
              <w:rPr>
                <w:b/>
                <w:color w:val="FFFFFF"/>
                <w:sz w:val="18"/>
              </w:rPr>
              <w:t>the</w:t>
            </w:r>
            <w:r>
              <w:rPr>
                <w:b/>
                <w:color w:val="FFFFFF"/>
                <w:spacing w:val="-7"/>
                <w:sz w:val="18"/>
              </w:rPr>
              <w:t xml:space="preserve"> </w:t>
            </w:r>
            <w:r>
              <w:rPr>
                <w:b/>
                <w:color w:val="FFFFFF"/>
                <w:sz w:val="18"/>
              </w:rPr>
              <w:t xml:space="preserve">flood </w:t>
            </w:r>
            <w:r>
              <w:rPr>
                <w:b/>
                <w:color w:val="FFFFFF"/>
                <w:spacing w:val="-2"/>
                <w:sz w:val="18"/>
              </w:rPr>
              <w:t>extent</w:t>
            </w:r>
          </w:p>
        </w:tc>
      </w:tr>
      <w:tr w:rsidR="009E1E07" w14:paraId="0027268B" w14:textId="77777777">
        <w:trPr>
          <w:trHeight w:val="681"/>
        </w:trPr>
        <w:tc>
          <w:tcPr>
            <w:tcW w:w="1890" w:type="dxa"/>
            <w:shd w:val="clear" w:color="auto" w:fill="D3E6F4"/>
          </w:tcPr>
          <w:p w14:paraId="14E92DEC" w14:textId="77777777" w:rsidR="009E1E07" w:rsidRDefault="00CA3283">
            <w:pPr>
              <w:pStyle w:val="TableParagraph"/>
              <w:rPr>
                <w:sz w:val="18"/>
              </w:rPr>
            </w:pPr>
            <w:proofErr w:type="spellStart"/>
            <w:r>
              <w:rPr>
                <w:color w:val="5F5F5F"/>
                <w:sz w:val="18"/>
              </w:rPr>
              <w:t>Morwell</w:t>
            </w:r>
            <w:proofErr w:type="spellEnd"/>
            <w:r>
              <w:rPr>
                <w:color w:val="5F5F5F"/>
                <w:sz w:val="18"/>
              </w:rPr>
              <w:t xml:space="preserve"> </w:t>
            </w:r>
            <w:r>
              <w:rPr>
                <w:color w:val="5F5F5F"/>
                <w:spacing w:val="-2"/>
                <w:sz w:val="18"/>
              </w:rPr>
              <w:t>River</w:t>
            </w:r>
          </w:p>
        </w:tc>
        <w:tc>
          <w:tcPr>
            <w:tcW w:w="1907" w:type="dxa"/>
            <w:shd w:val="clear" w:color="auto" w:fill="D3E6F4"/>
          </w:tcPr>
          <w:p w14:paraId="50936C15" w14:textId="77777777" w:rsidR="009E1E07" w:rsidRDefault="00CA3283">
            <w:pPr>
              <w:pStyle w:val="TableParagraph"/>
              <w:ind w:left="154"/>
              <w:rPr>
                <w:sz w:val="18"/>
              </w:rPr>
            </w:pPr>
            <w:r>
              <w:rPr>
                <w:color w:val="5F5F5F"/>
                <w:spacing w:val="-2"/>
                <w:sz w:val="18"/>
              </w:rPr>
              <w:t>4,790</w:t>
            </w:r>
          </w:p>
        </w:tc>
        <w:tc>
          <w:tcPr>
            <w:tcW w:w="5841" w:type="dxa"/>
            <w:shd w:val="clear" w:color="auto" w:fill="D3E6F4"/>
          </w:tcPr>
          <w:p w14:paraId="42A6480E" w14:textId="77777777" w:rsidR="009E1E07" w:rsidRDefault="00CA3283">
            <w:pPr>
              <w:pStyle w:val="TableParagraph"/>
              <w:tabs>
                <w:tab w:val="left" w:pos="513"/>
              </w:tabs>
              <w:ind w:left="513" w:right="137" w:hanging="356"/>
              <w:rPr>
                <w:sz w:val="18"/>
              </w:rPr>
            </w:pPr>
            <w:r>
              <w:rPr>
                <w:noProof/>
              </w:rPr>
              <w:drawing>
                <wp:inline distT="0" distB="0" distL="0" distR="0" wp14:anchorId="7544FD51" wp14:editId="72B7146B">
                  <wp:extent cx="91440" cy="91439"/>
                  <wp:effectExtent l="0" t="0" r="0" b="0"/>
                  <wp:docPr id="348" name="Image 3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Upgrading existing track and constructing temporary new track (i.e.,</w:t>
            </w:r>
            <w:r>
              <w:rPr>
                <w:color w:val="5F5F5F"/>
                <w:spacing w:val="-4"/>
                <w:sz w:val="18"/>
              </w:rPr>
              <w:t xml:space="preserve"> </w:t>
            </w:r>
            <w:r>
              <w:rPr>
                <w:color w:val="5F5F5F"/>
                <w:sz w:val="18"/>
              </w:rPr>
              <w:t>McFarlane</w:t>
            </w:r>
            <w:r>
              <w:rPr>
                <w:color w:val="5F5F5F"/>
                <w:spacing w:val="-3"/>
                <w:sz w:val="18"/>
              </w:rPr>
              <w:t xml:space="preserve"> </w:t>
            </w:r>
            <w:r>
              <w:rPr>
                <w:color w:val="5F5F5F"/>
                <w:sz w:val="18"/>
              </w:rPr>
              <w:t>Road</w:t>
            </w:r>
            <w:r>
              <w:rPr>
                <w:color w:val="5F5F5F"/>
                <w:spacing w:val="-3"/>
                <w:sz w:val="18"/>
              </w:rPr>
              <w:t xml:space="preserve"> </w:t>
            </w:r>
            <w:r>
              <w:rPr>
                <w:color w:val="5F5F5F"/>
                <w:sz w:val="18"/>
              </w:rPr>
              <w:t>and</w:t>
            </w:r>
            <w:r>
              <w:rPr>
                <w:color w:val="5F5F5F"/>
                <w:spacing w:val="-7"/>
                <w:sz w:val="18"/>
              </w:rPr>
              <w:t xml:space="preserve"> </w:t>
            </w:r>
            <w:proofErr w:type="spellStart"/>
            <w:r>
              <w:rPr>
                <w:color w:val="5F5F5F"/>
                <w:sz w:val="18"/>
              </w:rPr>
              <w:t>Morwell</w:t>
            </w:r>
            <w:proofErr w:type="spellEnd"/>
            <w:r>
              <w:rPr>
                <w:color w:val="5F5F5F"/>
                <w:spacing w:val="-4"/>
                <w:sz w:val="18"/>
              </w:rPr>
              <w:t xml:space="preserve"> </w:t>
            </w:r>
            <w:r>
              <w:rPr>
                <w:color w:val="5F5F5F"/>
                <w:sz w:val="18"/>
              </w:rPr>
              <w:t>River</w:t>
            </w:r>
            <w:r>
              <w:rPr>
                <w:color w:val="5F5F5F"/>
                <w:spacing w:val="-5"/>
                <w:sz w:val="18"/>
              </w:rPr>
              <w:t xml:space="preserve"> </w:t>
            </w:r>
            <w:r>
              <w:rPr>
                <w:color w:val="5F5F5F"/>
                <w:sz w:val="18"/>
              </w:rPr>
              <w:t>flood</w:t>
            </w:r>
            <w:r>
              <w:rPr>
                <w:color w:val="5F5F5F"/>
                <w:spacing w:val="-7"/>
                <w:sz w:val="18"/>
              </w:rPr>
              <w:t xml:space="preserve"> </w:t>
            </w:r>
            <w:r>
              <w:rPr>
                <w:color w:val="5F5F5F"/>
                <w:sz w:val="18"/>
              </w:rPr>
              <w:t>runner</w:t>
            </w:r>
            <w:r>
              <w:rPr>
                <w:color w:val="5F5F5F"/>
                <w:spacing w:val="-1"/>
                <w:sz w:val="18"/>
              </w:rPr>
              <w:t xml:space="preserve"> </w:t>
            </w:r>
            <w:r>
              <w:rPr>
                <w:color w:val="5F5F5F"/>
                <w:sz w:val="18"/>
              </w:rPr>
              <w:t>TCM</w:t>
            </w:r>
            <w:r>
              <w:rPr>
                <w:color w:val="5F5F5F"/>
                <w:spacing w:val="-1"/>
                <w:sz w:val="18"/>
              </w:rPr>
              <w:t xml:space="preserve"> </w:t>
            </w:r>
            <w:proofErr w:type="spellStart"/>
            <w:r>
              <w:rPr>
                <w:color w:val="5F5F5F"/>
                <w:sz w:val="18"/>
              </w:rPr>
              <w:t>AoD</w:t>
            </w:r>
            <w:proofErr w:type="spellEnd"/>
            <w:r>
              <w:rPr>
                <w:color w:val="5F5F5F"/>
                <w:sz w:val="18"/>
              </w:rPr>
              <w:t>).</w:t>
            </w:r>
          </w:p>
        </w:tc>
      </w:tr>
      <w:tr w:rsidR="009E1E07" w14:paraId="3E25DBEC" w14:textId="77777777">
        <w:trPr>
          <w:trHeight w:val="921"/>
        </w:trPr>
        <w:tc>
          <w:tcPr>
            <w:tcW w:w="1890" w:type="dxa"/>
          </w:tcPr>
          <w:p w14:paraId="78FE53B9" w14:textId="77777777" w:rsidR="009E1E07" w:rsidRDefault="00CA3283">
            <w:pPr>
              <w:pStyle w:val="TableParagraph"/>
              <w:rPr>
                <w:sz w:val="18"/>
              </w:rPr>
            </w:pPr>
            <w:r>
              <w:rPr>
                <w:color w:val="5F5F5F"/>
                <w:sz w:val="18"/>
              </w:rPr>
              <w:t>Little</w:t>
            </w:r>
            <w:r>
              <w:rPr>
                <w:color w:val="5F5F5F"/>
                <w:spacing w:val="-5"/>
                <w:sz w:val="18"/>
              </w:rPr>
              <w:t xml:space="preserve"> </w:t>
            </w:r>
            <w:proofErr w:type="spellStart"/>
            <w:r>
              <w:rPr>
                <w:color w:val="5F5F5F"/>
                <w:sz w:val="18"/>
              </w:rPr>
              <w:t>Morwell</w:t>
            </w:r>
            <w:proofErr w:type="spellEnd"/>
            <w:r>
              <w:rPr>
                <w:color w:val="5F5F5F"/>
                <w:spacing w:val="-2"/>
                <w:sz w:val="18"/>
              </w:rPr>
              <w:t xml:space="preserve"> River*</w:t>
            </w:r>
          </w:p>
        </w:tc>
        <w:tc>
          <w:tcPr>
            <w:tcW w:w="1907" w:type="dxa"/>
          </w:tcPr>
          <w:p w14:paraId="4FDEC702" w14:textId="77777777" w:rsidR="009E1E07" w:rsidRDefault="00CA3283">
            <w:pPr>
              <w:pStyle w:val="TableParagraph"/>
              <w:ind w:left="154"/>
              <w:rPr>
                <w:sz w:val="18"/>
              </w:rPr>
            </w:pPr>
            <w:r>
              <w:rPr>
                <w:color w:val="5F5F5F"/>
                <w:spacing w:val="-2"/>
                <w:sz w:val="18"/>
              </w:rPr>
              <w:t>10,624</w:t>
            </w:r>
          </w:p>
        </w:tc>
        <w:tc>
          <w:tcPr>
            <w:tcW w:w="5841" w:type="dxa"/>
          </w:tcPr>
          <w:p w14:paraId="3085880C" w14:textId="77777777" w:rsidR="009E1E07" w:rsidRDefault="00CA3283">
            <w:pPr>
              <w:pStyle w:val="TableParagraph"/>
              <w:tabs>
                <w:tab w:val="left" w:pos="513"/>
              </w:tabs>
              <w:ind w:left="513" w:right="142" w:hanging="356"/>
              <w:rPr>
                <w:sz w:val="18"/>
              </w:rPr>
            </w:pPr>
            <w:r>
              <w:rPr>
                <w:noProof/>
              </w:rPr>
              <w:drawing>
                <wp:inline distT="0" distB="0" distL="0" distR="0" wp14:anchorId="749740C8" wp14:editId="699D38DB">
                  <wp:extent cx="91440" cy="91439"/>
                  <wp:effectExtent l="0" t="0" r="0" b="0"/>
                  <wp:docPr id="349" name="Image 3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 xml:space="preserve">TCM </w:t>
            </w:r>
            <w:proofErr w:type="spellStart"/>
            <w:r>
              <w:rPr>
                <w:color w:val="5F5F5F"/>
                <w:sz w:val="18"/>
              </w:rPr>
              <w:t>AoD</w:t>
            </w:r>
            <w:proofErr w:type="spellEnd"/>
            <w:r>
              <w:rPr>
                <w:color w:val="5F5F5F"/>
                <w:spacing w:val="-3"/>
                <w:sz w:val="18"/>
              </w:rPr>
              <w:t xml:space="preserve"> </w:t>
            </w:r>
            <w:r>
              <w:rPr>
                <w:color w:val="5F5F5F"/>
                <w:sz w:val="18"/>
              </w:rPr>
              <w:t>steep</w:t>
            </w:r>
            <w:r>
              <w:rPr>
                <w:color w:val="5F5F5F"/>
                <w:spacing w:val="-6"/>
                <w:sz w:val="18"/>
              </w:rPr>
              <w:t xml:space="preserve"> </w:t>
            </w:r>
            <w:r>
              <w:rPr>
                <w:color w:val="5F5F5F"/>
                <w:sz w:val="18"/>
              </w:rPr>
              <w:t>slope</w:t>
            </w:r>
            <w:r>
              <w:rPr>
                <w:color w:val="5F5F5F"/>
                <w:spacing w:val="-6"/>
                <w:sz w:val="18"/>
              </w:rPr>
              <w:t xml:space="preserve"> </w:t>
            </w:r>
            <w:r>
              <w:rPr>
                <w:color w:val="5F5F5F"/>
                <w:sz w:val="18"/>
              </w:rPr>
              <w:t>and</w:t>
            </w:r>
            <w:r>
              <w:rPr>
                <w:color w:val="5F5F5F"/>
                <w:spacing w:val="-6"/>
                <w:sz w:val="18"/>
              </w:rPr>
              <w:t xml:space="preserve"> </w:t>
            </w:r>
            <w:r>
              <w:rPr>
                <w:color w:val="5F5F5F"/>
                <w:sz w:val="18"/>
              </w:rPr>
              <w:t>road</w:t>
            </w:r>
            <w:r>
              <w:rPr>
                <w:color w:val="5F5F5F"/>
                <w:spacing w:val="-6"/>
                <w:sz w:val="18"/>
              </w:rPr>
              <w:t xml:space="preserve"> </w:t>
            </w:r>
            <w:r>
              <w:rPr>
                <w:color w:val="5F5F5F"/>
                <w:sz w:val="18"/>
              </w:rPr>
              <w:t>crossing</w:t>
            </w:r>
            <w:r>
              <w:rPr>
                <w:color w:val="5F5F5F"/>
                <w:spacing w:val="-6"/>
                <w:sz w:val="18"/>
              </w:rPr>
              <w:t xml:space="preserve"> </w:t>
            </w:r>
            <w:r>
              <w:rPr>
                <w:color w:val="5F5F5F"/>
                <w:sz w:val="18"/>
              </w:rPr>
              <w:t>above</w:t>
            </w:r>
            <w:r>
              <w:rPr>
                <w:color w:val="5F5F5F"/>
                <w:spacing w:val="-6"/>
                <w:sz w:val="18"/>
              </w:rPr>
              <w:t xml:space="preserve"> </w:t>
            </w:r>
            <w:r>
              <w:rPr>
                <w:color w:val="5F5F5F"/>
                <w:sz w:val="18"/>
              </w:rPr>
              <w:t>the</w:t>
            </w:r>
            <w:r>
              <w:rPr>
                <w:color w:val="5F5F5F"/>
                <w:spacing w:val="-1"/>
                <w:sz w:val="18"/>
              </w:rPr>
              <w:t xml:space="preserve"> </w:t>
            </w:r>
            <w:r>
              <w:rPr>
                <w:color w:val="5F5F5F"/>
                <w:sz w:val="18"/>
              </w:rPr>
              <w:t>Little</w:t>
            </w:r>
            <w:r>
              <w:rPr>
                <w:color w:val="5F5F5F"/>
                <w:spacing w:val="-6"/>
                <w:sz w:val="18"/>
              </w:rPr>
              <w:t xml:space="preserve"> </w:t>
            </w:r>
            <w:proofErr w:type="spellStart"/>
            <w:r>
              <w:rPr>
                <w:color w:val="5F5F5F"/>
                <w:sz w:val="18"/>
              </w:rPr>
              <w:t>Morwell</w:t>
            </w:r>
            <w:proofErr w:type="spellEnd"/>
            <w:r>
              <w:rPr>
                <w:color w:val="5F5F5F"/>
                <w:sz w:val="18"/>
              </w:rPr>
              <w:t xml:space="preserve"> River and Grand Ridge Rail Trail Pleasant Valley Road.</w:t>
            </w:r>
          </w:p>
          <w:p w14:paraId="0DC0F28E" w14:textId="77777777" w:rsidR="009E1E07" w:rsidRDefault="00CA3283">
            <w:pPr>
              <w:pStyle w:val="TableParagraph"/>
              <w:tabs>
                <w:tab w:val="left" w:pos="513"/>
              </w:tabs>
              <w:spacing w:before="38"/>
              <w:ind w:left="158"/>
              <w:rPr>
                <w:sz w:val="18"/>
              </w:rPr>
            </w:pPr>
            <w:r>
              <w:rPr>
                <w:noProof/>
              </w:rPr>
              <w:drawing>
                <wp:inline distT="0" distB="0" distL="0" distR="0" wp14:anchorId="4F9B21AB" wp14:editId="0D677D7B">
                  <wp:extent cx="91440" cy="91439"/>
                  <wp:effectExtent l="0" t="0" r="0" b="0"/>
                  <wp:docPr id="350" name="Image 3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Open</w:t>
            </w:r>
            <w:r>
              <w:rPr>
                <w:color w:val="5F5F5F"/>
                <w:spacing w:val="-3"/>
                <w:sz w:val="18"/>
              </w:rPr>
              <w:t xml:space="preserve"> </w:t>
            </w:r>
            <w:r>
              <w:rPr>
                <w:color w:val="5F5F5F"/>
                <w:sz w:val="18"/>
              </w:rPr>
              <w:t>trench</w:t>
            </w:r>
            <w:r>
              <w:rPr>
                <w:color w:val="5F5F5F"/>
                <w:spacing w:val="2"/>
                <w:sz w:val="18"/>
              </w:rPr>
              <w:t xml:space="preserve"> </w:t>
            </w:r>
            <w:r>
              <w:rPr>
                <w:color w:val="5F5F5F"/>
                <w:spacing w:val="-2"/>
                <w:sz w:val="18"/>
              </w:rPr>
              <w:t>construction.</w:t>
            </w:r>
          </w:p>
        </w:tc>
      </w:tr>
      <w:tr w:rsidR="009E1E07" w14:paraId="1DC71DBF" w14:textId="77777777">
        <w:trPr>
          <w:trHeight w:val="888"/>
        </w:trPr>
        <w:tc>
          <w:tcPr>
            <w:tcW w:w="1890" w:type="dxa"/>
            <w:shd w:val="clear" w:color="auto" w:fill="D3E6F4"/>
          </w:tcPr>
          <w:p w14:paraId="4D72B843" w14:textId="77777777" w:rsidR="009E1E07" w:rsidRDefault="00CA3283">
            <w:pPr>
              <w:pStyle w:val="TableParagraph"/>
              <w:spacing w:before="114"/>
              <w:rPr>
                <w:sz w:val="18"/>
              </w:rPr>
            </w:pPr>
            <w:proofErr w:type="spellStart"/>
            <w:r>
              <w:rPr>
                <w:color w:val="5F5F5F"/>
                <w:sz w:val="18"/>
              </w:rPr>
              <w:t>Tarwin</w:t>
            </w:r>
            <w:proofErr w:type="spellEnd"/>
            <w:r>
              <w:rPr>
                <w:color w:val="5F5F5F"/>
                <w:spacing w:val="-15"/>
                <w:sz w:val="18"/>
              </w:rPr>
              <w:t xml:space="preserve"> </w:t>
            </w:r>
            <w:r>
              <w:rPr>
                <w:color w:val="5F5F5F"/>
                <w:sz w:val="18"/>
              </w:rPr>
              <w:t>River</w:t>
            </w:r>
            <w:r>
              <w:rPr>
                <w:color w:val="5F5F5F"/>
                <w:spacing w:val="-12"/>
                <w:sz w:val="18"/>
              </w:rPr>
              <w:t xml:space="preserve"> </w:t>
            </w:r>
            <w:r>
              <w:rPr>
                <w:color w:val="5F5F5F"/>
                <w:sz w:val="18"/>
              </w:rPr>
              <w:t xml:space="preserve">East </w:t>
            </w:r>
            <w:r>
              <w:rPr>
                <w:color w:val="5F5F5F"/>
                <w:spacing w:val="-2"/>
                <w:sz w:val="18"/>
              </w:rPr>
              <w:t>Branch</w:t>
            </w:r>
          </w:p>
        </w:tc>
        <w:tc>
          <w:tcPr>
            <w:tcW w:w="1907" w:type="dxa"/>
            <w:shd w:val="clear" w:color="auto" w:fill="D3E6F4"/>
          </w:tcPr>
          <w:p w14:paraId="4513BFC7" w14:textId="77777777" w:rsidR="009E1E07" w:rsidRDefault="00CA3283">
            <w:pPr>
              <w:pStyle w:val="TableParagraph"/>
              <w:spacing w:before="114"/>
              <w:ind w:left="154"/>
              <w:rPr>
                <w:sz w:val="18"/>
              </w:rPr>
            </w:pPr>
            <w:r>
              <w:rPr>
                <w:color w:val="5F5F5F"/>
                <w:spacing w:val="-2"/>
                <w:sz w:val="18"/>
              </w:rPr>
              <w:t>8,461</w:t>
            </w:r>
          </w:p>
        </w:tc>
        <w:tc>
          <w:tcPr>
            <w:tcW w:w="5841" w:type="dxa"/>
            <w:shd w:val="clear" w:color="auto" w:fill="D3E6F4"/>
          </w:tcPr>
          <w:p w14:paraId="21B0FC2D" w14:textId="77777777" w:rsidR="009E1E07" w:rsidRDefault="00CA3283">
            <w:pPr>
              <w:pStyle w:val="TableParagraph"/>
              <w:tabs>
                <w:tab w:val="left" w:pos="513"/>
              </w:tabs>
              <w:spacing w:before="114"/>
              <w:ind w:left="513" w:right="430" w:hanging="356"/>
              <w:jc w:val="both"/>
              <w:rPr>
                <w:sz w:val="18"/>
              </w:rPr>
            </w:pPr>
            <w:r>
              <w:rPr>
                <w:noProof/>
              </w:rPr>
              <w:drawing>
                <wp:inline distT="0" distB="0" distL="0" distR="0" wp14:anchorId="5645A1C9" wp14:editId="485C8E83">
                  <wp:extent cx="91440" cy="91439"/>
                  <wp:effectExtent l="0" t="0" r="0" b="0"/>
                  <wp:docPr id="351" name="Image 3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Upgrade</w:t>
            </w:r>
            <w:r>
              <w:rPr>
                <w:color w:val="5F5F5F"/>
                <w:spacing w:val="-7"/>
                <w:sz w:val="18"/>
              </w:rPr>
              <w:t xml:space="preserve"> </w:t>
            </w:r>
            <w:r>
              <w:rPr>
                <w:color w:val="5F5F5F"/>
                <w:sz w:val="18"/>
              </w:rPr>
              <w:t>of</w:t>
            </w:r>
            <w:r>
              <w:rPr>
                <w:color w:val="5F5F5F"/>
                <w:spacing w:val="-4"/>
                <w:sz w:val="18"/>
              </w:rPr>
              <w:t xml:space="preserve"> </w:t>
            </w:r>
            <w:r>
              <w:rPr>
                <w:color w:val="5F5F5F"/>
                <w:sz w:val="18"/>
              </w:rPr>
              <w:t>existing</w:t>
            </w:r>
            <w:r>
              <w:rPr>
                <w:color w:val="5F5F5F"/>
                <w:spacing w:val="-7"/>
                <w:sz w:val="18"/>
              </w:rPr>
              <w:t xml:space="preserve"> </w:t>
            </w:r>
            <w:r>
              <w:rPr>
                <w:color w:val="5F5F5F"/>
                <w:sz w:val="18"/>
              </w:rPr>
              <w:t>and</w:t>
            </w:r>
            <w:r>
              <w:rPr>
                <w:color w:val="5F5F5F"/>
                <w:spacing w:val="-7"/>
                <w:sz w:val="18"/>
              </w:rPr>
              <w:t xml:space="preserve"> </w:t>
            </w:r>
            <w:r>
              <w:rPr>
                <w:color w:val="5F5F5F"/>
                <w:sz w:val="18"/>
              </w:rPr>
              <w:t>new</w:t>
            </w:r>
            <w:r>
              <w:rPr>
                <w:color w:val="5F5F5F"/>
                <w:spacing w:val="-4"/>
                <w:sz w:val="18"/>
              </w:rPr>
              <w:t xml:space="preserve"> </w:t>
            </w:r>
            <w:r>
              <w:rPr>
                <w:color w:val="5F5F5F"/>
                <w:sz w:val="18"/>
              </w:rPr>
              <w:t>permanent/temporary</w:t>
            </w:r>
            <w:r>
              <w:rPr>
                <w:color w:val="5F5F5F"/>
                <w:spacing w:val="-6"/>
                <w:sz w:val="18"/>
              </w:rPr>
              <w:t xml:space="preserve"> </w:t>
            </w:r>
            <w:r>
              <w:rPr>
                <w:color w:val="5F5F5F"/>
                <w:sz w:val="18"/>
              </w:rPr>
              <w:t>track</w:t>
            </w:r>
            <w:r>
              <w:rPr>
                <w:color w:val="5F5F5F"/>
                <w:spacing w:val="-6"/>
                <w:sz w:val="18"/>
              </w:rPr>
              <w:t xml:space="preserve"> </w:t>
            </w:r>
            <w:r>
              <w:rPr>
                <w:color w:val="5F5F5F"/>
                <w:sz w:val="18"/>
              </w:rPr>
              <w:t xml:space="preserve">(i.e., </w:t>
            </w:r>
            <w:proofErr w:type="spellStart"/>
            <w:r>
              <w:rPr>
                <w:color w:val="5F5F5F"/>
                <w:sz w:val="18"/>
              </w:rPr>
              <w:t>Meeniyan</w:t>
            </w:r>
            <w:proofErr w:type="spellEnd"/>
            <w:r>
              <w:rPr>
                <w:color w:val="5F5F5F"/>
                <w:sz w:val="18"/>
              </w:rPr>
              <w:t xml:space="preserve">- </w:t>
            </w:r>
            <w:proofErr w:type="spellStart"/>
            <w:r>
              <w:rPr>
                <w:color w:val="5F5F5F"/>
                <w:sz w:val="18"/>
              </w:rPr>
              <w:t>Mirboo</w:t>
            </w:r>
            <w:proofErr w:type="spellEnd"/>
            <w:r>
              <w:rPr>
                <w:color w:val="5F5F5F"/>
                <w:spacing w:val="-1"/>
                <w:sz w:val="18"/>
              </w:rPr>
              <w:t xml:space="preserve"> </w:t>
            </w:r>
            <w:r>
              <w:rPr>
                <w:color w:val="5F5F5F"/>
                <w:sz w:val="18"/>
              </w:rPr>
              <w:t>North</w:t>
            </w:r>
            <w:r>
              <w:rPr>
                <w:color w:val="5F5F5F"/>
                <w:spacing w:val="-1"/>
                <w:sz w:val="18"/>
              </w:rPr>
              <w:t xml:space="preserve"> </w:t>
            </w:r>
            <w:r>
              <w:rPr>
                <w:color w:val="5F5F5F"/>
                <w:sz w:val="18"/>
              </w:rPr>
              <w:t>access track and</w:t>
            </w:r>
            <w:r>
              <w:rPr>
                <w:color w:val="5F5F5F"/>
                <w:spacing w:val="-1"/>
                <w:sz w:val="18"/>
              </w:rPr>
              <w:t xml:space="preserve"> </w:t>
            </w:r>
            <w:proofErr w:type="spellStart"/>
            <w:r>
              <w:rPr>
                <w:color w:val="5F5F5F"/>
                <w:sz w:val="18"/>
              </w:rPr>
              <w:t>Tarwin</w:t>
            </w:r>
            <w:proofErr w:type="spellEnd"/>
            <w:r>
              <w:rPr>
                <w:color w:val="5F5F5F"/>
                <w:spacing w:val="-1"/>
                <w:sz w:val="18"/>
              </w:rPr>
              <w:t xml:space="preserve"> </w:t>
            </w:r>
            <w:r>
              <w:rPr>
                <w:color w:val="5F5F5F"/>
                <w:sz w:val="18"/>
              </w:rPr>
              <w:t xml:space="preserve">River Each Branch TCM </w:t>
            </w:r>
            <w:proofErr w:type="spellStart"/>
            <w:r>
              <w:rPr>
                <w:color w:val="5F5F5F"/>
                <w:sz w:val="18"/>
              </w:rPr>
              <w:t>AoD</w:t>
            </w:r>
            <w:proofErr w:type="spellEnd"/>
            <w:r>
              <w:rPr>
                <w:color w:val="5F5F5F"/>
                <w:sz w:val="18"/>
              </w:rPr>
              <w:t>).</w:t>
            </w:r>
          </w:p>
        </w:tc>
      </w:tr>
      <w:tr w:rsidR="009E1E07" w14:paraId="21912134" w14:textId="77777777">
        <w:trPr>
          <w:trHeight w:val="1583"/>
        </w:trPr>
        <w:tc>
          <w:tcPr>
            <w:tcW w:w="1890" w:type="dxa"/>
          </w:tcPr>
          <w:p w14:paraId="7ACCE23A" w14:textId="77777777" w:rsidR="009E1E07" w:rsidRDefault="00CA3283">
            <w:pPr>
              <w:pStyle w:val="TableParagraph"/>
              <w:spacing w:before="114"/>
              <w:ind w:right="79"/>
              <w:rPr>
                <w:sz w:val="18"/>
              </w:rPr>
            </w:pPr>
            <w:r>
              <w:rPr>
                <w:color w:val="5F5F5F"/>
                <w:sz w:val="18"/>
              </w:rPr>
              <w:t>Northern and Southern tributaries of</w:t>
            </w:r>
            <w:r>
              <w:rPr>
                <w:color w:val="5F5F5F"/>
                <w:spacing w:val="-11"/>
                <w:sz w:val="18"/>
              </w:rPr>
              <w:t xml:space="preserve"> </w:t>
            </w:r>
            <w:proofErr w:type="spellStart"/>
            <w:r>
              <w:rPr>
                <w:color w:val="5F5F5F"/>
                <w:sz w:val="18"/>
              </w:rPr>
              <w:t>Tarwin</w:t>
            </w:r>
            <w:proofErr w:type="spellEnd"/>
            <w:r>
              <w:rPr>
                <w:color w:val="5F5F5F"/>
                <w:spacing w:val="-12"/>
                <w:sz w:val="18"/>
              </w:rPr>
              <w:t xml:space="preserve"> </w:t>
            </w:r>
            <w:r>
              <w:rPr>
                <w:color w:val="5F5F5F"/>
                <w:sz w:val="18"/>
              </w:rPr>
              <w:t>River</w:t>
            </w:r>
            <w:r>
              <w:rPr>
                <w:color w:val="5F5F5F"/>
                <w:spacing w:val="-11"/>
                <w:sz w:val="18"/>
              </w:rPr>
              <w:t xml:space="preserve"> </w:t>
            </w:r>
            <w:r>
              <w:rPr>
                <w:color w:val="5F5F5F"/>
                <w:sz w:val="18"/>
              </w:rPr>
              <w:t xml:space="preserve">East </w:t>
            </w:r>
            <w:r>
              <w:rPr>
                <w:color w:val="5F5F5F"/>
                <w:spacing w:val="-2"/>
                <w:sz w:val="18"/>
              </w:rPr>
              <w:t>Branch</w:t>
            </w:r>
          </w:p>
        </w:tc>
        <w:tc>
          <w:tcPr>
            <w:tcW w:w="1907" w:type="dxa"/>
          </w:tcPr>
          <w:p w14:paraId="210FD3F7" w14:textId="77777777" w:rsidR="009E1E07" w:rsidRDefault="00CA3283">
            <w:pPr>
              <w:pStyle w:val="TableParagraph"/>
              <w:spacing w:before="114" w:line="207" w:lineRule="exact"/>
              <w:ind w:left="154"/>
              <w:rPr>
                <w:sz w:val="18"/>
              </w:rPr>
            </w:pPr>
            <w:r>
              <w:rPr>
                <w:color w:val="5F5F5F"/>
                <w:sz w:val="18"/>
              </w:rPr>
              <w:t>Total:</w:t>
            </w:r>
            <w:r>
              <w:rPr>
                <w:color w:val="5F5F5F"/>
                <w:spacing w:val="-2"/>
                <w:sz w:val="18"/>
              </w:rPr>
              <w:t xml:space="preserve"> 68,613</w:t>
            </w:r>
          </w:p>
          <w:p w14:paraId="77437F2C" w14:textId="77777777" w:rsidR="009E1E07" w:rsidRDefault="00CA3283">
            <w:pPr>
              <w:pStyle w:val="TableParagraph"/>
              <w:spacing w:before="0" w:line="206" w:lineRule="exact"/>
              <w:ind w:left="154"/>
              <w:rPr>
                <w:sz w:val="18"/>
              </w:rPr>
            </w:pPr>
            <w:r>
              <w:rPr>
                <w:color w:val="5F5F5F"/>
                <w:sz w:val="18"/>
              </w:rPr>
              <w:t>North:</w:t>
            </w:r>
            <w:r>
              <w:rPr>
                <w:color w:val="5F5F5F"/>
                <w:spacing w:val="-3"/>
                <w:sz w:val="18"/>
              </w:rPr>
              <w:t xml:space="preserve"> </w:t>
            </w:r>
            <w:r>
              <w:rPr>
                <w:color w:val="5F5F5F"/>
                <w:spacing w:val="-2"/>
                <w:sz w:val="18"/>
              </w:rPr>
              <w:t>38,887</w:t>
            </w:r>
          </w:p>
          <w:p w14:paraId="7372B005" w14:textId="77777777" w:rsidR="009E1E07" w:rsidRDefault="00CA3283">
            <w:pPr>
              <w:pStyle w:val="TableParagraph"/>
              <w:spacing w:before="0" w:line="207" w:lineRule="exact"/>
              <w:ind w:left="154"/>
              <w:rPr>
                <w:sz w:val="18"/>
              </w:rPr>
            </w:pPr>
            <w:r>
              <w:rPr>
                <w:color w:val="5F5F5F"/>
                <w:sz w:val="18"/>
              </w:rPr>
              <w:t>South:</w:t>
            </w:r>
            <w:r>
              <w:rPr>
                <w:color w:val="5F5F5F"/>
                <w:spacing w:val="1"/>
                <w:sz w:val="18"/>
              </w:rPr>
              <w:t xml:space="preserve"> </w:t>
            </w:r>
            <w:r>
              <w:rPr>
                <w:color w:val="5F5F5F"/>
                <w:spacing w:val="-2"/>
                <w:sz w:val="18"/>
              </w:rPr>
              <w:t>29,726</w:t>
            </w:r>
          </w:p>
        </w:tc>
        <w:tc>
          <w:tcPr>
            <w:tcW w:w="5841" w:type="dxa"/>
          </w:tcPr>
          <w:p w14:paraId="11D7A588" w14:textId="77777777" w:rsidR="009E1E07" w:rsidRDefault="00CA3283">
            <w:pPr>
              <w:pStyle w:val="TableParagraph"/>
              <w:tabs>
                <w:tab w:val="left" w:pos="513"/>
              </w:tabs>
              <w:spacing w:before="114"/>
              <w:ind w:left="513" w:right="270" w:hanging="356"/>
              <w:rPr>
                <w:sz w:val="18"/>
              </w:rPr>
            </w:pPr>
            <w:r>
              <w:rPr>
                <w:noProof/>
              </w:rPr>
              <w:drawing>
                <wp:inline distT="0" distB="0" distL="0" distR="0" wp14:anchorId="21D4000C" wp14:editId="5D1298A3">
                  <wp:extent cx="91440" cy="91439"/>
                  <wp:effectExtent l="0" t="0" r="0" b="0"/>
                  <wp:docPr id="352" name="Image 3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hAnsi="Times New Roman"/>
                <w:sz w:val="20"/>
              </w:rPr>
              <w:tab/>
            </w:r>
            <w:r>
              <w:rPr>
                <w:color w:val="5F5F5F"/>
                <w:sz w:val="18"/>
              </w:rPr>
              <w:t xml:space="preserve">Upgrade of existing and new permanent/temporary track (i.e., </w:t>
            </w:r>
            <w:proofErr w:type="spellStart"/>
            <w:r>
              <w:rPr>
                <w:color w:val="5F5F5F"/>
                <w:sz w:val="18"/>
              </w:rPr>
              <w:t>Meeniyan</w:t>
            </w:r>
            <w:proofErr w:type="spellEnd"/>
            <w:r>
              <w:rPr>
                <w:color w:val="5F5F5F"/>
                <w:sz w:val="18"/>
              </w:rPr>
              <w:t>-</w:t>
            </w:r>
            <w:r>
              <w:rPr>
                <w:color w:val="5F5F5F"/>
                <w:spacing w:val="-4"/>
                <w:sz w:val="18"/>
              </w:rPr>
              <w:t xml:space="preserve"> </w:t>
            </w:r>
            <w:proofErr w:type="spellStart"/>
            <w:r>
              <w:rPr>
                <w:color w:val="5F5F5F"/>
                <w:sz w:val="18"/>
              </w:rPr>
              <w:t>Mirboo</w:t>
            </w:r>
            <w:proofErr w:type="spellEnd"/>
            <w:r>
              <w:rPr>
                <w:color w:val="5F5F5F"/>
                <w:spacing w:val="-6"/>
                <w:sz w:val="18"/>
              </w:rPr>
              <w:t xml:space="preserve"> </w:t>
            </w:r>
            <w:r>
              <w:rPr>
                <w:color w:val="5F5F5F"/>
                <w:sz w:val="18"/>
              </w:rPr>
              <w:t>North</w:t>
            </w:r>
            <w:r>
              <w:rPr>
                <w:color w:val="5F5F5F"/>
                <w:spacing w:val="-6"/>
                <w:sz w:val="18"/>
              </w:rPr>
              <w:t xml:space="preserve"> </w:t>
            </w:r>
            <w:r>
              <w:rPr>
                <w:color w:val="5F5F5F"/>
                <w:sz w:val="18"/>
              </w:rPr>
              <w:t>access</w:t>
            </w:r>
            <w:r>
              <w:rPr>
                <w:color w:val="5F5F5F"/>
                <w:spacing w:val="-6"/>
                <w:sz w:val="18"/>
              </w:rPr>
              <w:t xml:space="preserve"> </w:t>
            </w:r>
            <w:r>
              <w:rPr>
                <w:color w:val="5F5F5F"/>
                <w:sz w:val="18"/>
              </w:rPr>
              <w:t>track</w:t>
            </w:r>
            <w:r>
              <w:rPr>
                <w:color w:val="5F5F5F"/>
                <w:spacing w:val="-5"/>
                <w:sz w:val="18"/>
              </w:rPr>
              <w:t xml:space="preserve"> </w:t>
            </w:r>
            <w:proofErr w:type="spellStart"/>
            <w:r>
              <w:rPr>
                <w:color w:val="5F5F5F"/>
                <w:sz w:val="18"/>
              </w:rPr>
              <w:t>Meeniyan</w:t>
            </w:r>
            <w:proofErr w:type="spellEnd"/>
            <w:r>
              <w:rPr>
                <w:color w:val="5F5F5F"/>
                <w:spacing w:val="-7"/>
                <w:sz w:val="18"/>
              </w:rPr>
              <w:t xml:space="preserve"> </w:t>
            </w:r>
            <w:r>
              <w:rPr>
                <w:color w:val="5F5F5F"/>
                <w:sz w:val="18"/>
              </w:rPr>
              <w:t>–</w:t>
            </w:r>
            <w:r>
              <w:rPr>
                <w:color w:val="5F5F5F"/>
                <w:spacing w:val="-6"/>
                <w:sz w:val="18"/>
              </w:rPr>
              <w:t xml:space="preserve"> </w:t>
            </w:r>
            <w:proofErr w:type="spellStart"/>
            <w:r>
              <w:rPr>
                <w:color w:val="5F5F5F"/>
                <w:sz w:val="18"/>
              </w:rPr>
              <w:t>Mirboo</w:t>
            </w:r>
            <w:proofErr w:type="spellEnd"/>
            <w:r>
              <w:rPr>
                <w:color w:val="5F5F5F"/>
                <w:spacing w:val="-1"/>
                <w:sz w:val="18"/>
              </w:rPr>
              <w:t xml:space="preserve"> </w:t>
            </w:r>
            <w:r>
              <w:rPr>
                <w:color w:val="5F5F5F"/>
                <w:sz w:val="18"/>
              </w:rPr>
              <w:t>North Road, unnamed waterway and farm infrastructure, and shelter belt and farm infrastructure TCM AODs</w:t>
            </w:r>
          </w:p>
          <w:p w14:paraId="18F613AC" w14:textId="77777777" w:rsidR="009E1E07" w:rsidRDefault="00CA3283">
            <w:pPr>
              <w:pStyle w:val="TableParagraph"/>
              <w:tabs>
                <w:tab w:val="left" w:pos="513"/>
              </w:tabs>
              <w:spacing w:before="36"/>
              <w:ind w:left="158"/>
              <w:rPr>
                <w:sz w:val="18"/>
              </w:rPr>
            </w:pPr>
            <w:r>
              <w:rPr>
                <w:noProof/>
              </w:rPr>
              <w:drawing>
                <wp:inline distT="0" distB="0" distL="0" distR="0" wp14:anchorId="2D767B9C" wp14:editId="3570D3B5">
                  <wp:extent cx="91440" cy="91439"/>
                  <wp:effectExtent l="0" t="0" r="0" b="0"/>
                  <wp:docPr id="353" name="Image 3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Joint</w:t>
            </w:r>
            <w:r>
              <w:rPr>
                <w:color w:val="5F5F5F"/>
                <w:spacing w:val="-2"/>
                <w:sz w:val="18"/>
              </w:rPr>
              <w:t xml:space="preserve"> </w:t>
            </w:r>
            <w:r>
              <w:rPr>
                <w:color w:val="5F5F5F"/>
                <w:spacing w:val="-4"/>
                <w:sz w:val="18"/>
              </w:rPr>
              <w:t>pits</w:t>
            </w:r>
          </w:p>
          <w:p w14:paraId="335D68FB" w14:textId="77777777" w:rsidR="009E1E07" w:rsidRDefault="00CA3283">
            <w:pPr>
              <w:pStyle w:val="TableParagraph"/>
              <w:tabs>
                <w:tab w:val="left" w:pos="513"/>
              </w:tabs>
              <w:spacing w:before="43"/>
              <w:ind w:left="158"/>
              <w:rPr>
                <w:sz w:val="18"/>
              </w:rPr>
            </w:pPr>
            <w:r>
              <w:rPr>
                <w:noProof/>
              </w:rPr>
              <w:drawing>
                <wp:inline distT="0" distB="0" distL="0" distR="0" wp14:anchorId="44769DE5" wp14:editId="15943D8D">
                  <wp:extent cx="91440" cy="91439"/>
                  <wp:effectExtent l="0" t="0" r="0" b="0"/>
                  <wp:docPr id="354" name="Image 3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Areas</w:t>
            </w:r>
            <w:r>
              <w:rPr>
                <w:color w:val="5F5F5F"/>
                <w:spacing w:val="-3"/>
                <w:sz w:val="18"/>
              </w:rPr>
              <w:t xml:space="preserve"> </w:t>
            </w:r>
            <w:r>
              <w:rPr>
                <w:color w:val="5F5F5F"/>
                <w:sz w:val="18"/>
              </w:rPr>
              <w:t>of</w:t>
            </w:r>
            <w:r>
              <w:rPr>
                <w:color w:val="5F5F5F"/>
                <w:spacing w:val="-1"/>
                <w:sz w:val="18"/>
              </w:rPr>
              <w:t xml:space="preserve"> </w:t>
            </w:r>
            <w:r>
              <w:rPr>
                <w:color w:val="5F5F5F"/>
                <w:sz w:val="18"/>
              </w:rPr>
              <w:t>open cut</w:t>
            </w:r>
            <w:r>
              <w:rPr>
                <w:color w:val="5F5F5F"/>
                <w:spacing w:val="-2"/>
                <w:sz w:val="18"/>
              </w:rPr>
              <w:t xml:space="preserve"> </w:t>
            </w:r>
            <w:r>
              <w:rPr>
                <w:color w:val="5F5F5F"/>
                <w:sz w:val="18"/>
              </w:rPr>
              <w:t>trench</w:t>
            </w:r>
            <w:r>
              <w:rPr>
                <w:color w:val="5F5F5F"/>
                <w:spacing w:val="-4"/>
                <w:sz w:val="18"/>
              </w:rPr>
              <w:t xml:space="preserve"> </w:t>
            </w:r>
            <w:r>
              <w:rPr>
                <w:color w:val="5F5F5F"/>
                <w:spacing w:val="-2"/>
                <w:sz w:val="18"/>
              </w:rPr>
              <w:t>construction.</w:t>
            </w:r>
          </w:p>
        </w:tc>
      </w:tr>
      <w:tr w:rsidR="009E1E07" w14:paraId="2212525C" w14:textId="77777777">
        <w:trPr>
          <w:trHeight w:val="1593"/>
        </w:trPr>
        <w:tc>
          <w:tcPr>
            <w:tcW w:w="1890" w:type="dxa"/>
            <w:shd w:val="clear" w:color="auto" w:fill="D3E6F4"/>
          </w:tcPr>
          <w:p w14:paraId="57B38E52" w14:textId="77777777" w:rsidR="009E1E07" w:rsidRDefault="00CA3283">
            <w:pPr>
              <w:pStyle w:val="TableParagraph"/>
              <w:spacing w:before="114" w:line="244" w:lineRule="auto"/>
              <w:rPr>
                <w:sz w:val="18"/>
              </w:rPr>
            </w:pPr>
            <w:proofErr w:type="spellStart"/>
            <w:r>
              <w:rPr>
                <w:color w:val="5F5F5F"/>
                <w:sz w:val="18"/>
              </w:rPr>
              <w:t>Tarwin</w:t>
            </w:r>
            <w:proofErr w:type="spellEnd"/>
            <w:r>
              <w:rPr>
                <w:color w:val="5F5F5F"/>
                <w:spacing w:val="-15"/>
                <w:sz w:val="18"/>
              </w:rPr>
              <w:t xml:space="preserve"> </w:t>
            </w:r>
            <w:r>
              <w:rPr>
                <w:color w:val="5F5F5F"/>
                <w:sz w:val="18"/>
              </w:rPr>
              <w:t>River</w:t>
            </w:r>
            <w:r>
              <w:rPr>
                <w:color w:val="5F5F5F"/>
                <w:spacing w:val="-12"/>
                <w:sz w:val="18"/>
              </w:rPr>
              <w:t xml:space="preserve"> </w:t>
            </w:r>
            <w:r>
              <w:rPr>
                <w:color w:val="5F5F5F"/>
                <w:sz w:val="18"/>
              </w:rPr>
              <w:t xml:space="preserve">East </w:t>
            </w:r>
            <w:r>
              <w:rPr>
                <w:color w:val="5F5F5F"/>
                <w:spacing w:val="-2"/>
                <w:sz w:val="18"/>
              </w:rPr>
              <w:t>Branch</w:t>
            </w:r>
          </w:p>
        </w:tc>
        <w:tc>
          <w:tcPr>
            <w:tcW w:w="1907" w:type="dxa"/>
            <w:shd w:val="clear" w:color="auto" w:fill="D3E6F4"/>
          </w:tcPr>
          <w:p w14:paraId="1E67D61A" w14:textId="77777777" w:rsidR="009E1E07" w:rsidRDefault="00CA3283">
            <w:pPr>
              <w:pStyle w:val="TableParagraph"/>
              <w:spacing w:before="114"/>
              <w:ind w:left="154"/>
              <w:rPr>
                <w:sz w:val="18"/>
              </w:rPr>
            </w:pPr>
            <w:r>
              <w:rPr>
                <w:color w:val="5F5F5F"/>
                <w:spacing w:val="-2"/>
                <w:sz w:val="18"/>
              </w:rPr>
              <w:t>8,461</w:t>
            </w:r>
          </w:p>
        </w:tc>
        <w:tc>
          <w:tcPr>
            <w:tcW w:w="5841" w:type="dxa"/>
            <w:shd w:val="clear" w:color="auto" w:fill="D3E6F4"/>
          </w:tcPr>
          <w:p w14:paraId="108D7605" w14:textId="77777777" w:rsidR="009E1E07" w:rsidRDefault="00CA3283">
            <w:pPr>
              <w:pStyle w:val="TableParagraph"/>
              <w:tabs>
                <w:tab w:val="left" w:pos="513"/>
              </w:tabs>
              <w:spacing w:before="114" w:line="242" w:lineRule="auto"/>
              <w:ind w:left="513" w:right="430" w:hanging="356"/>
              <w:jc w:val="both"/>
              <w:rPr>
                <w:sz w:val="18"/>
              </w:rPr>
            </w:pPr>
            <w:r>
              <w:rPr>
                <w:noProof/>
              </w:rPr>
              <w:drawing>
                <wp:inline distT="0" distB="0" distL="0" distR="0" wp14:anchorId="7309F827" wp14:editId="6081D745">
                  <wp:extent cx="91440" cy="91439"/>
                  <wp:effectExtent l="0" t="0" r="0" b="0"/>
                  <wp:docPr id="355" name="Image 3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Upgrade</w:t>
            </w:r>
            <w:r>
              <w:rPr>
                <w:color w:val="5F5F5F"/>
                <w:spacing w:val="-7"/>
                <w:sz w:val="18"/>
              </w:rPr>
              <w:t xml:space="preserve"> </w:t>
            </w:r>
            <w:r>
              <w:rPr>
                <w:color w:val="5F5F5F"/>
                <w:sz w:val="18"/>
              </w:rPr>
              <w:t>of</w:t>
            </w:r>
            <w:r>
              <w:rPr>
                <w:color w:val="5F5F5F"/>
                <w:spacing w:val="-4"/>
                <w:sz w:val="18"/>
              </w:rPr>
              <w:t xml:space="preserve"> </w:t>
            </w:r>
            <w:r>
              <w:rPr>
                <w:color w:val="5F5F5F"/>
                <w:sz w:val="18"/>
              </w:rPr>
              <w:t>existing</w:t>
            </w:r>
            <w:r>
              <w:rPr>
                <w:color w:val="5F5F5F"/>
                <w:spacing w:val="-7"/>
                <w:sz w:val="18"/>
              </w:rPr>
              <w:t xml:space="preserve"> </w:t>
            </w:r>
            <w:r>
              <w:rPr>
                <w:color w:val="5F5F5F"/>
                <w:sz w:val="18"/>
              </w:rPr>
              <w:t>and</w:t>
            </w:r>
            <w:r>
              <w:rPr>
                <w:color w:val="5F5F5F"/>
                <w:spacing w:val="-7"/>
                <w:sz w:val="18"/>
              </w:rPr>
              <w:t xml:space="preserve"> </w:t>
            </w:r>
            <w:r>
              <w:rPr>
                <w:color w:val="5F5F5F"/>
                <w:sz w:val="18"/>
              </w:rPr>
              <w:t>new</w:t>
            </w:r>
            <w:r>
              <w:rPr>
                <w:color w:val="5F5F5F"/>
                <w:spacing w:val="-4"/>
                <w:sz w:val="18"/>
              </w:rPr>
              <w:t xml:space="preserve"> </w:t>
            </w:r>
            <w:r>
              <w:rPr>
                <w:color w:val="5F5F5F"/>
                <w:sz w:val="18"/>
              </w:rPr>
              <w:t>permanent/temporary</w:t>
            </w:r>
            <w:r>
              <w:rPr>
                <w:color w:val="5F5F5F"/>
                <w:spacing w:val="-6"/>
                <w:sz w:val="18"/>
              </w:rPr>
              <w:t xml:space="preserve"> </w:t>
            </w:r>
            <w:r>
              <w:rPr>
                <w:color w:val="5F5F5F"/>
                <w:sz w:val="18"/>
              </w:rPr>
              <w:t>track</w:t>
            </w:r>
            <w:r>
              <w:rPr>
                <w:color w:val="5F5F5F"/>
                <w:spacing w:val="-6"/>
                <w:sz w:val="18"/>
              </w:rPr>
              <w:t xml:space="preserve"> </w:t>
            </w:r>
            <w:r>
              <w:rPr>
                <w:color w:val="5F5F5F"/>
                <w:sz w:val="18"/>
              </w:rPr>
              <w:t xml:space="preserve">(i.e., </w:t>
            </w:r>
            <w:proofErr w:type="spellStart"/>
            <w:r>
              <w:rPr>
                <w:color w:val="5F5F5F"/>
                <w:sz w:val="18"/>
              </w:rPr>
              <w:t>Meeniyan</w:t>
            </w:r>
            <w:proofErr w:type="spellEnd"/>
            <w:r>
              <w:rPr>
                <w:color w:val="5F5F5F"/>
                <w:sz w:val="18"/>
              </w:rPr>
              <w:t xml:space="preserve">- </w:t>
            </w:r>
            <w:proofErr w:type="spellStart"/>
            <w:r>
              <w:rPr>
                <w:color w:val="5F5F5F"/>
                <w:sz w:val="18"/>
              </w:rPr>
              <w:t>Mirboo</w:t>
            </w:r>
            <w:proofErr w:type="spellEnd"/>
            <w:r>
              <w:rPr>
                <w:color w:val="5F5F5F"/>
                <w:spacing w:val="-1"/>
                <w:sz w:val="18"/>
              </w:rPr>
              <w:t xml:space="preserve"> </w:t>
            </w:r>
            <w:r>
              <w:rPr>
                <w:color w:val="5F5F5F"/>
                <w:sz w:val="18"/>
              </w:rPr>
              <w:t>North</w:t>
            </w:r>
            <w:r>
              <w:rPr>
                <w:color w:val="5F5F5F"/>
                <w:spacing w:val="-1"/>
                <w:sz w:val="18"/>
              </w:rPr>
              <w:t xml:space="preserve"> </w:t>
            </w:r>
            <w:r>
              <w:rPr>
                <w:color w:val="5F5F5F"/>
                <w:sz w:val="18"/>
              </w:rPr>
              <w:t>access track and</w:t>
            </w:r>
            <w:r>
              <w:rPr>
                <w:color w:val="5F5F5F"/>
                <w:spacing w:val="-1"/>
                <w:sz w:val="18"/>
              </w:rPr>
              <w:t xml:space="preserve"> </w:t>
            </w:r>
            <w:proofErr w:type="spellStart"/>
            <w:r>
              <w:rPr>
                <w:color w:val="5F5F5F"/>
                <w:sz w:val="18"/>
              </w:rPr>
              <w:t>Tarwin</w:t>
            </w:r>
            <w:proofErr w:type="spellEnd"/>
            <w:r>
              <w:rPr>
                <w:color w:val="5F5F5F"/>
                <w:spacing w:val="-1"/>
                <w:sz w:val="18"/>
              </w:rPr>
              <w:t xml:space="preserve"> </w:t>
            </w:r>
            <w:r>
              <w:rPr>
                <w:color w:val="5F5F5F"/>
                <w:sz w:val="18"/>
              </w:rPr>
              <w:t xml:space="preserve">River Each Branch TCM </w:t>
            </w:r>
            <w:proofErr w:type="spellStart"/>
            <w:r>
              <w:rPr>
                <w:color w:val="5F5F5F"/>
                <w:sz w:val="18"/>
              </w:rPr>
              <w:t>AoD</w:t>
            </w:r>
            <w:proofErr w:type="spellEnd"/>
            <w:r>
              <w:rPr>
                <w:color w:val="5F5F5F"/>
                <w:sz w:val="18"/>
              </w:rPr>
              <w:t>).</w:t>
            </w:r>
          </w:p>
          <w:p w14:paraId="1DF557BD" w14:textId="77777777" w:rsidR="009E1E07" w:rsidRDefault="00CA3283">
            <w:pPr>
              <w:pStyle w:val="TableParagraph"/>
              <w:tabs>
                <w:tab w:val="left" w:pos="513"/>
              </w:tabs>
              <w:spacing w:before="35"/>
              <w:ind w:left="158"/>
              <w:rPr>
                <w:sz w:val="18"/>
              </w:rPr>
            </w:pPr>
            <w:r>
              <w:rPr>
                <w:noProof/>
              </w:rPr>
              <w:drawing>
                <wp:inline distT="0" distB="0" distL="0" distR="0" wp14:anchorId="702C4981" wp14:editId="6E0CD917">
                  <wp:extent cx="91440" cy="91439"/>
                  <wp:effectExtent l="0" t="0" r="0" b="0"/>
                  <wp:docPr id="356" name="Image 3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Areas</w:t>
            </w:r>
            <w:r>
              <w:rPr>
                <w:color w:val="5F5F5F"/>
                <w:spacing w:val="-3"/>
                <w:sz w:val="18"/>
              </w:rPr>
              <w:t xml:space="preserve"> </w:t>
            </w:r>
            <w:r>
              <w:rPr>
                <w:color w:val="5F5F5F"/>
                <w:sz w:val="18"/>
              </w:rPr>
              <w:t>of</w:t>
            </w:r>
            <w:r>
              <w:rPr>
                <w:color w:val="5F5F5F"/>
                <w:spacing w:val="-1"/>
                <w:sz w:val="18"/>
              </w:rPr>
              <w:t xml:space="preserve"> </w:t>
            </w:r>
            <w:r>
              <w:rPr>
                <w:color w:val="5F5F5F"/>
                <w:sz w:val="18"/>
              </w:rPr>
              <w:t>open cut</w:t>
            </w:r>
            <w:r>
              <w:rPr>
                <w:color w:val="5F5F5F"/>
                <w:spacing w:val="-2"/>
                <w:sz w:val="18"/>
              </w:rPr>
              <w:t xml:space="preserve"> </w:t>
            </w:r>
            <w:r>
              <w:rPr>
                <w:color w:val="5F5F5F"/>
                <w:sz w:val="18"/>
              </w:rPr>
              <w:t>trench</w:t>
            </w:r>
            <w:r>
              <w:rPr>
                <w:color w:val="5F5F5F"/>
                <w:spacing w:val="-4"/>
                <w:sz w:val="18"/>
              </w:rPr>
              <w:t xml:space="preserve"> </w:t>
            </w:r>
            <w:r>
              <w:rPr>
                <w:color w:val="5F5F5F"/>
                <w:spacing w:val="-2"/>
                <w:sz w:val="18"/>
              </w:rPr>
              <w:t>construction.</w:t>
            </w:r>
          </w:p>
          <w:p w14:paraId="6833B0CB" w14:textId="77777777" w:rsidR="009E1E07" w:rsidRDefault="00CA3283">
            <w:pPr>
              <w:pStyle w:val="TableParagraph"/>
              <w:tabs>
                <w:tab w:val="left" w:pos="513"/>
              </w:tabs>
              <w:spacing w:before="43"/>
              <w:ind w:left="513" w:right="539" w:hanging="356"/>
              <w:rPr>
                <w:sz w:val="18"/>
              </w:rPr>
            </w:pPr>
            <w:r>
              <w:rPr>
                <w:noProof/>
              </w:rPr>
              <w:drawing>
                <wp:inline distT="0" distB="0" distL="0" distR="0" wp14:anchorId="7DF131AD" wp14:editId="290BB076">
                  <wp:extent cx="91440" cy="91439"/>
                  <wp:effectExtent l="0" t="0" r="0" b="0"/>
                  <wp:docPr id="357" name="Image 3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Join pits</w:t>
            </w:r>
            <w:r>
              <w:rPr>
                <w:color w:val="5F5F5F"/>
                <w:spacing w:val="-9"/>
                <w:sz w:val="18"/>
              </w:rPr>
              <w:t xml:space="preserve"> </w:t>
            </w:r>
            <w:r>
              <w:rPr>
                <w:color w:val="5F5F5F"/>
                <w:sz w:val="18"/>
              </w:rPr>
              <w:t>(i.e.,</w:t>
            </w:r>
            <w:r>
              <w:rPr>
                <w:color w:val="5F5F5F"/>
                <w:spacing w:val="-2"/>
                <w:sz w:val="18"/>
              </w:rPr>
              <w:t xml:space="preserve"> </w:t>
            </w:r>
            <w:r>
              <w:rPr>
                <w:color w:val="5F5F5F"/>
                <w:sz w:val="18"/>
              </w:rPr>
              <w:t>joint</w:t>
            </w:r>
            <w:r>
              <w:rPr>
                <w:color w:val="5F5F5F"/>
                <w:spacing w:val="-2"/>
                <w:sz w:val="18"/>
              </w:rPr>
              <w:t xml:space="preserve"> </w:t>
            </w:r>
            <w:r>
              <w:rPr>
                <w:color w:val="5F5F5F"/>
                <w:sz w:val="18"/>
              </w:rPr>
              <w:t>pit</w:t>
            </w:r>
            <w:r>
              <w:rPr>
                <w:color w:val="5F5F5F"/>
                <w:spacing w:val="-2"/>
                <w:sz w:val="18"/>
              </w:rPr>
              <w:t xml:space="preserve"> </w:t>
            </w:r>
            <w:r>
              <w:rPr>
                <w:color w:val="5F5F5F"/>
                <w:sz w:val="18"/>
              </w:rPr>
              <w:t>around 20</w:t>
            </w:r>
            <w:r>
              <w:rPr>
                <w:color w:val="5F5F5F"/>
                <w:spacing w:val="-6"/>
                <w:sz w:val="18"/>
              </w:rPr>
              <w:t xml:space="preserve"> </w:t>
            </w:r>
            <w:r>
              <w:rPr>
                <w:color w:val="5F5F5F"/>
                <w:sz w:val="18"/>
              </w:rPr>
              <w:t>m</w:t>
            </w:r>
            <w:r>
              <w:rPr>
                <w:color w:val="5F5F5F"/>
                <w:spacing w:val="-3"/>
                <w:sz w:val="18"/>
              </w:rPr>
              <w:t xml:space="preserve"> </w:t>
            </w:r>
            <w:r>
              <w:rPr>
                <w:color w:val="5F5F5F"/>
                <w:sz w:val="18"/>
              </w:rPr>
              <w:t>away</w:t>
            </w:r>
            <w:r>
              <w:rPr>
                <w:color w:val="5F5F5F"/>
                <w:spacing w:val="-4"/>
                <w:sz w:val="18"/>
              </w:rPr>
              <w:t xml:space="preserve"> </w:t>
            </w:r>
            <w:r>
              <w:rPr>
                <w:color w:val="5F5F5F"/>
                <w:sz w:val="18"/>
              </w:rPr>
              <w:t>from 1%</w:t>
            </w:r>
            <w:r>
              <w:rPr>
                <w:color w:val="5F5F5F"/>
                <w:spacing w:val="-3"/>
                <w:sz w:val="18"/>
              </w:rPr>
              <w:t xml:space="preserve"> </w:t>
            </w:r>
            <w:r>
              <w:rPr>
                <w:color w:val="5F5F5F"/>
                <w:sz w:val="18"/>
              </w:rPr>
              <w:t>AEP</w:t>
            </w:r>
            <w:r>
              <w:rPr>
                <w:color w:val="5F5F5F"/>
                <w:spacing w:val="-6"/>
                <w:sz w:val="18"/>
              </w:rPr>
              <w:t xml:space="preserve"> </w:t>
            </w:r>
            <w:r>
              <w:rPr>
                <w:color w:val="5F5F5F"/>
                <w:sz w:val="18"/>
              </w:rPr>
              <w:t xml:space="preserve">flood </w:t>
            </w:r>
            <w:r>
              <w:rPr>
                <w:color w:val="5F5F5F"/>
                <w:spacing w:val="-2"/>
                <w:sz w:val="18"/>
              </w:rPr>
              <w:t>extent).</w:t>
            </w:r>
          </w:p>
        </w:tc>
      </w:tr>
      <w:tr w:rsidR="009E1E07" w14:paraId="62EA14F1" w14:textId="77777777">
        <w:trPr>
          <w:trHeight w:val="1377"/>
        </w:trPr>
        <w:tc>
          <w:tcPr>
            <w:tcW w:w="1890" w:type="dxa"/>
          </w:tcPr>
          <w:p w14:paraId="33EE5B81" w14:textId="77777777" w:rsidR="009E1E07" w:rsidRDefault="00CA3283">
            <w:pPr>
              <w:pStyle w:val="TableParagraph"/>
              <w:rPr>
                <w:sz w:val="18"/>
              </w:rPr>
            </w:pPr>
            <w:r>
              <w:rPr>
                <w:color w:val="5F5F5F"/>
                <w:sz w:val="18"/>
              </w:rPr>
              <w:t>Stony</w:t>
            </w:r>
            <w:r>
              <w:rPr>
                <w:color w:val="5F5F5F"/>
                <w:spacing w:val="-1"/>
                <w:sz w:val="18"/>
              </w:rPr>
              <w:t xml:space="preserve"> </w:t>
            </w:r>
            <w:r>
              <w:rPr>
                <w:color w:val="5F5F5F"/>
                <w:spacing w:val="-2"/>
                <w:sz w:val="18"/>
              </w:rPr>
              <w:t>Creek</w:t>
            </w:r>
          </w:p>
        </w:tc>
        <w:tc>
          <w:tcPr>
            <w:tcW w:w="1907" w:type="dxa"/>
          </w:tcPr>
          <w:p w14:paraId="5A3933A9" w14:textId="77777777" w:rsidR="009E1E07" w:rsidRDefault="00CA3283">
            <w:pPr>
              <w:pStyle w:val="TableParagraph"/>
              <w:ind w:left="154"/>
              <w:rPr>
                <w:sz w:val="18"/>
              </w:rPr>
            </w:pPr>
            <w:r>
              <w:rPr>
                <w:color w:val="5F5F5F"/>
                <w:spacing w:val="-2"/>
                <w:sz w:val="18"/>
              </w:rPr>
              <w:t>33,904</w:t>
            </w:r>
          </w:p>
        </w:tc>
        <w:tc>
          <w:tcPr>
            <w:tcW w:w="5841" w:type="dxa"/>
          </w:tcPr>
          <w:p w14:paraId="5F7FC564" w14:textId="77777777" w:rsidR="009E1E07" w:rsidRDefault="00CA3283">
            <w:pPr>
              <w:pStyle w:val="TableParagraph"/>
              <w:tabs>
                <w:tab w:val="left" w:pos="513"/>
              </w:tabs>
              <w:spacing w:before="110"/>
              <w:ind w:left="513" w:right="476" w:hanging="356"/>
              <w:rPr>
                <w:sz w:val="18"/>
              </w:rPr>
            </w:pPr>
            <w:r>
              <w:rPr>
                <w:noProof/>
              </w:rPr>
              <w:drawing>
                <wp:inline distT="0" distB="0" distL="0" distR="0" wp14:anchorId="407D6706" wp14:editId="25E627F3">
                  <wp:extent cx="91440" cy="91439"/>
                  <wp:effectExtent l="0" t="0" r="0" b="0"/>
                  <wp:docPr id="358" name="Image 3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hAnsi="Times New Roman"/>
                <w:sz w:val="20"/>
              </w:rPr>
              <w:tab/>
            </w:r>
            <w:r>
              <w:rPr>
                <w:color w:val="5F5F5F"/>
                <w:sz w:val="18"/>
              </w:rPr>
              <w:t>Mix of existing</w:t>
            </w:r>
            <w:r>
              <w:rPr>
                <w:color w:val="5F5F5F"/>
                <w:spacing w:val="-4"/>
                <w:sz w:val="18"/>
              </w:rPr>
              <w:t xml:space="preserve"> </w:t>
            </w:r>
            <w:r>
              <w:rPr>
                <w:color w:val="5F5F5F"/>
                <w:sz w:val="18"/>
              </w:rPr>
              <w:t>track upgrade and new permanent/temporary tracks</w:t>
            </w:r>
            <w:r>
              <w:rPr>
                <w:color w:val="5F5F5F"/>
                <w:spacing w:val="-7"/>
                <w:sz w:val="18"/>
              </w:rPr>
              <w:t xml:space="preserve"> </w:t>
            </w:r>
            <w:r>
              <w:rPr>
                <w:color w:val="5F5F5F"/>
                <w:sz w:val="18"/>
              </w:rPr>
              <w:t>(i.e.,</w:t>
            </w:r>
            <w:r>
              <w:rPr>
                <w:color w:val="5F5F5F"/>
                <w:spacing w:val="-1"/>
                <w:sz w:val="18"/>
              </w:rPr>
              <w:t xml:space="preserve"> </w:t>
            </w:r>
            <w:r>
              <w:rPr>
                <w:color w:val="5F5F5F"/>
                <w:sz w:val="18"/>
              </w:rPr>
              <w:t>Buffalo-Stony</w:t>
            </w:r>
            <w:r>
              <w:rPr>
                <w:color w:val="5F5F5F"/>
                <w:spacing w:val="-6"/>
                <w:sz w:val="18"/>
              </w:rPr>
              <w:t xml:space="preserve"> </w:t>
            </w:r>
            <w:r>
              <w:rPr>
                <w:color w:val="5F5F5F"/>
                <w:sz w:val="18"/>
              </w:rPr>
              <w:t>Creek</w:t>
            </w:r>
            <w:r>
              <w:rPr>
                <w:color w:val="5F5F5F"/>
                <w:spacing w:val="-6"/>
                <w:sz w:val="18"/>
              </w:rPr>
              <w:t xml:space="preserve"> </w:t>
            </w:r>
            <w:r>
              <w:rPr>
                <w:color w:val="5F5F5F"/>
                <w:sz w:val="18"/>
              </w:rPr>
              <w:t>road,</w:t>
            </w:r>
            <w:r>
              <w:rPr>
                <w:color w:val="5F5F5F"/>
                <w:spacing w:val="-5"/>
                <w:sz w:val="18"/>
              </w:rPr>
              <w:t xml:space="preserve"> </w:t>
            </w:r>
            <w:r>
              <w:rPr>
                <w:color w:val="5F5F5F"/>
                <w:sz w:val="18"/>
              </w:rPr>
              <w:t>O’Connor</w:t>
            </w:r>
            <w:r>
              <w:rPr>
                <w:color w:val="5F5F5F"/>
                <w:spacing w:val="-5"/>
                <w:sz w:val="18"/>
              </w:rPr>
              <w:t xml:space="preserve"> </w:t>
            </w:r>
            <w:r>
              <w:rPr>
                <w:color w:val="5F5F5F"/>
                <w:sz w:val="18"/>
              </w:rPr>
              <w:t>road</w:t>
            </w:r>
            <w:r>
              <w:rPr>
                <w:color w:val="5F5F5F"/>
                <w:spacing w:val="-3"/>
                <w:sz w:val="18"/>
              </w:rPr>
              <w:t xml:space="preserve"> </w:t>
            </w:r>
            <w:r>
              <w:rPr>
                <w:color w:val="5F5F5F"/>
                <w:sz w:val="18"/>
              </w:rPr>
              <w:t>access track and Great Southern Rail Trail).</w:t>
            </w:r>
          </w:p>
          <w:p w14:paraId="43C475DA" w14:textId="77777777" w:rsidR="009E1E07" w:rsidRDefault="00CA3283">
            <w:pPr>
              <w:pStyle w:val="TableParagraph"/>
              <w:tabs>
                <w:tab w:val="left" w:pos="513"/>
              </w:tabs>
              <w:spacing w:before="41" w:line="283" w:lineRule="auto"/>
              <w:ind w:left="158" w:right="2289"/>
              <w:rPr>
                <w:sz w:val="18"/>
              </w:rPr>
            </w:pPr>
            <w:r>
              <w:rPr>
                <w:noProof/>
              </w:rPr>
              <w:drawing>
                <wp:inline distT="0" distB="0" distL="0" distR="0" wp14:anchorId="099755CB" wp14:editId="0DC30F49">
                  <wp:extent cx="91440" cy="91439"/>
                  <wp:effectExtent l="0" t="0" r="0" b="0"/>
                  <wp:docPr id="359" name="Image 3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 xml:space="preserve">Joint pits within 50 m of flood extent. </w:t>
            </w:r>
            <w:r>
              <w:rPr>
                <w:noProof/>
                <w:color w:val="5F5F5F"/>
                <w:sz w:val="18"/>
              </w:rPr>
              <w:drawing>
                <wp:inline distT="0" distB="0" distL="0" distR="0" wp14:anchorId="0F2E2263" wp14:editId="77E9F2A6">
                  <wp:extent cx="91440" cy="91439"/>
                  <wp:effectExtent l="0" t="0" r="0" b="0"/>
                  <wp:docPr id="360" name="Image 3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color w:val="5F5F5F"/>
                <w:sz w:val="18"/>
              </w:rPr>
              <w:tab/>
            </w:r>
            <w:r>
              <w:rPr>
                <w:color w:val="5F5F5F"/>
                <w:sz w:val="18"/>
              </w:rPr>
              <w:t>Areas</w:t>
            </w:r>
            <w:r>
              <w:rPr>
                <w:color w:val="5F5F5F"/>
                <w:spacing w:val="-8"/>
                <w:sz w:val="18"/>
              </w:rPr>
              <w:t xml:space="preserve"> </w:t>
            </w:r>
            <w:r>
              <w:rPr>
                <w:color w:val="5F5F5F"/>
                <w:sz w:val="18"/>
              </w:rPr>
              <w:t>of</w:t>
            </w:r>
            <w:r>
              <w:rPr>
                <w:color w:val="5F5F5F"/>
                <w:spacing w:val="-6"/>
                <w:sz w:val="18"/>
              </w:rPr>
              <w:t xml:space="preserve"> </w:t>
            </w:r>
            <w:r>
              <w:rPr>
                <w:color w:val="5F5F5F"/>
                <w:sz w:val="18"/>
              </w:rPr>
              <w:t>open</w:t>
            </w:r>
            <w:r>
              <w:rPr>
                <w:color w:val="5F5F5F"/>
                <w:spacing w:val="-5"/>
                <w:sz w:val="18"/>
              </w:rPr>
              <w:t xml:space="preserve"> </w:t>
            </w:r>
            <w:r>
              <w:rPr>
                <w:color w:val="5F5F5F"/>
                <w:sz w:val="18"/>
              </w:rPr>
              <w:t>cut</w:t>
            </w:r>
            <w:r>
              <w:rPr>
                <w:color w:val="5F5F5F"/>
                <w:spacing w:val="-7"/>
                <w:sz w:val="18"/>
              </w:rPr>
              <w:t xml:space="preserve"> </w:t>
            </w:r>
            <w:r>
              <w:rPr>
                <w:color w:val="5F5F5F"/>
                <w:sz w:val="18"/>
              </w:rPr>
              <w:t>trench</w:t>
            </w:r>
            <w:r>
              <w:rPr>
                <w:color w:val="5F5F5F"/>
                <w:spacing w:val="-9"/>
                <w:sz w:val="18"/>
              </w:rPr>
              <w:t xml:space="preserve"> </w:t>
            </w:r>
            <w:r>
              <w:rPr>
                <w:color w:val="5F5F5F"/>
                <w:sz w:val="18"/>
              </w:rPr>
              <w:t>construction.</w:t>
            </w:r>
          </w:p>
        </w:tc>
      </w:tr>
      <w:tr w:rsidR="009E1E07" w14:paraId="75634DDC" w14:textId="77777777">
        <w:trPr>
          <w:trHeight w:val="1219"/>
        </w:trPr>
        <w:tc>
          <w:tcPr>
            <w:tcW w:w="1890" w:type="dxa"/>
            <w:shd w:val="clear" w:color="auto" w:fill="D3E6F4"/>
          </w:tcPr>
          <w:p w14:paraId="49325F35" w14:textId="77777777" w:rsidR="009E1E07" w:rsidRDefault="00CA3283">
            <w:pPr>
              <w:pStyle w:val="TableParagraph"/>
              <w:spacing w:before="114"/>
              <w:rPr>
                <w:sz w:val="18"/>
              </w:rPr>
            </w:pPr>
            <w:r>
              <w:rPr>
                <w:color w:val="5F5F5F"/>
                <w:sz w:val="18"/>
              </w:rPr>
              <w:t>Buffalo</w:t>
            </w:r>
            <w:r>
              <w:rPr>
                <w:color w:val="5F5F5F"/>
                <w:spacing w:val="-1"/>
                <w:sz w:val="18"/>
              </w:rPr>
              <w:t xml:space="preserve"> </w:t>
            </w:r>
            <w:r>
              <w:rPr>
                <w:color w:val="5F5F5F"/>
                <w:spacing w:val="-2"/>
                <w:sz w:val="18"/>
              </w:rPr>
              <w:t>Creek*</w:t>
            </w:r>
          </w:p>
        </w:tc>
        <w:tc>
          <w:tcPr>
            <w:tcW w:w="1907" w:type="dxa"/>
            <w:shd w:val="clear" w:color="auto" w:fill="D3E6F4"/>
          </w:tcPr>
          <w:p w14:paraId="2C7B3F2F" w14:textId="77777777" w:rsidR="009E1E07" w:rsidRDefault="00CA3283">
            <w:pPr>
              <w:pStyle w:val="TableParagraph"/>
              <w:spacing w:before="114"/>
              <w:ind w:left="154"/>
              <w:rPr>
                <w:sz w:val="18"/>
              </w:rPr>
            </w:pPr>
            <w:r>
              <w:rPr>
                <w:color w:val="5F5F5F"/>
                <w:spacing w:val="-2"/>
                <w:sz w:val="18"/>
              </w:rPr>
              <w:t>2,5023</w:t>
            </w:r>
          </w:p>
        </w:tc>
        <w:tc>
          <w:tcPr>
            <w:tcW w:w="5841" w:type="dxa"/>
            <w:shd w:val="clear" w:color="auto" w:fill="D3E6F4"/>
          </w:tcPr>
          <w:p w14:paraId="0F33BA21" w14:textId="77777777" w:rsidR="009E1E07" w:rsidRDefault="00CA3283">
            <w:pPr>
              <w:pStyle w:val="TableParagraph"/>
              <w:tabs>
                <w:tab w:val="left" w:pos="513"/>
              </w:tabs>
              <w:spacing w:before="114" w:line="283" w:lineRule="auto"/>
              <w:ind w:left="158" w:right="1142"/>
              <w:rPr>
                <w:sz w:val="18"/>
              </w:rPr>
            </w:pPr>
            <w:r>
              <w:rPr>
                <w:noProof/>
              </w:rPr>
              <w:drawing>
                <wp:inline distT="0" distB="0" distL="0" distR="0" wp14:anchorId="650EBD78" wp14:editId="0187857B">
                  <wp:extent cx="91440" cy="91439"/>
                  <wp:effectExtent l="0" t="0" r="0" b="0"/>
                  <wp:docPr id="361" name="Image 3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Access</w:t>
            </w:r>
            <w:r>
              <w:rPr>
                <w:color w:val="5F5F5F"/>
                <w:spacing w:val="-8"/>
                <w:sz w:val="18"/>
              </w:rPr>
              <w:t xml:space="preserve"> </w:t>
            </w:r>
            <w:r>
              <w:rPr>
                <w:color w:val="5F5F5F"/>
                <w:sz w:val="18"/>
              </w:rPr>
              <w:t>track</w:t>
            </w:r>
            <w:r>
              <w:rPr>
                <w:color w:val="5F5F5F"/>
                <w:spacing w:val="-7"/>
                <w:sz w:val="18"/>
              </w:rPr>
              <w:t xml:space="preserve"> </w:t>
            </w:r>
            <w:r>
              <w:rPr>
                <w:color w:val="5F5F5F"/>
                <w:sz w:val="18"/>
              </w:rPr>
              <w:t>and</w:t>
            </w:r>
            <w:r>
              <w:rPr>
                <w:color w:val="5F5F5F"/>
                <w:spacing w:val="-4"/>
                <w:sz w:val="18"/>
              </w:rPr>
              <w:t xml:space="preserve"> </w:t>
            </w:r>
            <w:r>
              <w:rPr>
                <w:color w:val="5F5F5F"/>
                <w:sz w:val="18"/>
              </w:rPr>
              <w:t>TCM</w:t>
            </w:r>
            <w:r>
              <w:rPr>
                <w:color w:val="5F5F5F"/>
                <w:spacing w:val="-2"/>
                <w:sz w:val="18"/>
              </w:rPr>
              <w:t xml:space="preserve"> </w:t>
            </w:r>
            <w:proofErr w:type="spellStart"/>
            <w:r>
              <w:rPr>
                <w:color w:val="5F5F5F"/>
                <w:sz w:val="18"/>
              </w:rPr>
              <w:t>AoD</w:t>
            </w:r>
            <w:proofErr w:type="spellEnd"/>
            <w:r>
              <w:rPr>
                <w:color w:val="5F5F5F"/>
                <w:spacing w:val="-6"/>
                <w:sz w:val="18"/>
              </w:rPr>
              <w:t xml:space="preserve"> </w:t>
            </w:r>
            <w:r>
              <w:rPr>
                <w:color w:val="5F5F5F"/>
                <w:sz w:val="18"/>
              </w:rPr>
              <w:t>within</w:t>
            </w:r>
            <w:r>
              <w:rPr>
                <w:color w:val="5F5F5F"/>
                <w:spacing w:val="-8"/>
                <w:sz w:val="18"/>
              </w:rPr>
              <w:t xml:space="preserve"> </w:t>
            </w:r>
            <w:r>
              <w:rPr>
                <w:color w:val="5F5F5F"/>
                <w:sz w:val="18"/>
              </w:rPr>
              <w:t>floodplain</w:t>
            </w:r>
            <w:r>
              <w:rPr>
                <w:color w:val="5F5F5F"/>
                <w:spacing w:val="-4"/>
                <w:sz w:val="18"/>
              </w:rPr>
              <w:t xml:space="preserve"> </w:t>
            </w:r>
            <w:r>
              <w:rPr>
                <w:color w:val="5F5F5F"/>
                <w:sz w:val="18"/>
              </w:rPr>
              <w:t xml:space="preserve">vicinity. </w:t>
            </w:r>
            <w:r>
              <w:rPr>
                <w:noProof/>
                <w:color w:val="5F5F5F"/>
                <w:sz w:val="18"/>
              </w:rPr>
              <w:drawing>
                <wp:inline distT="0" distB="0" distL="0" distR="0" wp14:anchorId="47186DD7" wp14:editId="0F3AA6C1">
                  <wp:extent cx="91440" cy="91439"/>
                  <wp:effectExtent l="0" t="0" r="0" b="0"/>
                  <wp:docPr id="362" name="Image 3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color w:val="5F5F5F"/>
                <w:sz w:val="18"/>
              </w:rPr>
              <w:tab/>
            </w:r>
            <w:r>
              <w:rPr>
                <w:color w:val="5F5F5F"/>
                <w:sz w:val="18"/>
              </w:rPr>
              <w:t>Two drill pads for Buffalo Creek TCM.</w:t>
            </w:r>
          </w:p>
          <w:p w14:paraId="4E78457A" w14:textId="77777777" w:rsidR="009E1E07" w:rsidRDefault="00CA3283">
            <w:pPr>
              <w:pStyle w:val="TableParagraph"/>
              <w:tabs>
                <w:tab w:val="left" w:pos="513"/>
              </w:tabs>
              <w:spacing w:before="6"/>
              <w:ind w:left="158"/>
              <w:rPr>
                <w:sz w:val="18"/>
              </w:rPr>
            </w:pPr>
            <w:r>
              <w:rPr>
                <w:noProof/>
              </w:rPr>
              <w:drawing>
                <wp:inline distT="0" distB="0" distL="0" distR="0" wp14:anchorId="581BEA4B" wp14:editId="41F81138">
                  <wp:extent cx="91440" cy="91439"/>
                  <wp:effectExtent l="0" t="0" r="0" b="0"/>
                  <wp:docPr id="363" name="Image 3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Joint</w:t>
            </w:r>
            <w:r>
              <w:rPr>
                <w:color w:val="5F5F5F"/>
                <w:spacing w:val="-2"/>
                <w:sz w:val="18"/>
              </w:rPr>
              <w:t xml:space="preserve"> </w:t>
            </w:r>
            <w:r>
              <w:rPr>
                <w:color w:val="5F5F5F"/>
                <w:spacing w:val="-4"/>
                <w:sz w:val="18"/>
              </w:rPr>
              <w:t>pit.</w:t>
            </w:r>
          </w:p>
          <w:p w14:paraId="770E29B7" w14:textId="77777777" w:rsidR="009E1E07" w:rsidRDefault="00CA3283">
            <w:pPr>
              <w:pStyle w:val="TableParagraph"/>
              <w:tabs>
                <w:tab w:val="left" w:pos="513"/>
              </w:tabs>
              <w:spacing w:before="38"/>
              <w:ind w:left="158"/>
              <w:rPr>
                <w:sz w:val="18"/>
              </w:rPr>
            </w:pPr>
            <w:r>
              <w:rPr>
                <w:noProof/>
              </w:rPr>
              <w:drawing>
                <wp:inline distT="0" distB="0" distL="0" distR="0" wp14:anchorId="64B9603E" wp14:editId="36AE0EA1">
                  <wp:extent cx="91440" cy="91439"/>
                  <wp:effectExtent l="0" t="0" r="0" b="0"/>
                  <wp:docPr id="364" name="Image 3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Areas</w:t>
            </w:r>
            <w:r>
              <w:rPr>
                <w:color w:val="5F5F5F"/>
                <w:spacing w:val="-5"/>
                <w:sz w:val="18"/>
              </w:rPr>
              <w:t xml:space="preserve"> </w:t>
            </w:r>
            <w:r>
              <w:rPr>
                <w:color w:val="5F5F5F"/>
                <w:sz w:val="18"/>
              </w:rPr>
              <w:t>of</w:t>
            </w:r>
            <w:r>
              <w:rPr>
                <w:color w:val="5F5F5F"/>
                <w:spacing w:val="-2"/>
                <w:sz w:val="18"/>
              </w:rPr>
              <w:t xml:space="preserve"> </w:t>
            </w:r>
            <w:r>
              <w:rPr>
                <w:color w:val="5F5F5F"/>
                <w:sz w:val="18"/>
              </w:rPr>
              <w:t>open</w:t>
            </w:r>
            <w:r>
              <w:rPr>
                <w:color w:val="5F5F5F"/>
                <w:spacing w:val="-1"/>
                <w:sz w:val="18"/>
              </w:rPr>
              <w:t xml:space="preserve"> </w:t>
            </w:r>
            <w:r>
              <w:rPr>
                <w:color w:val="5F5F5F"/>
                <w:sz w:val="18"/>
              </w:rPr>
              <w:t>cut</w:t>
            </w:r>
            <w:r>
              <w:rPr>
                <w:color w:val="5F5F5F"/>
                <w:spacing w:val="-3"/>
                <w:sz w:val="18"/>
              </w:rPr>
              <w:t xml:space="preserve"> </w:t>
            </w:r>
            <w:r>
              <w:rPr>
                <w:color w:val="5F5F5F"/>
                <w:sz w:val="18"/>
              </w:rPr>
              <w:t>trench</w:t>
            </w:r>
            <w:r>
              <w:rPr>
                <w:color w:val="5F5F5F"/>
                <w:spacing w:val="-5"/>
                <w:sz w:val="18"/>
              </w:rPr>
              <w:t xml:space="preserve"> </w:t>
            </w:r>
            <w:r>
              <w:rPr>
                <w:color w:val="5F5F5F"/>
                <w:sz w:val="18"/>
              </w:rPr>
              <w:t>construction within</w:t>
            </w:r>
            <w:r>
              <w:rPr>
                <w:color w:val="5F5F5F"/>
                <w:spacing w:val="-5"/>
                <w:sz w:val="18"/>
              </w:rPr>
              <w:t xml:space="preserve"> </w:t>
            </w:r>
            <w:r>
              <w:rPr>
                <w:color w:val="5F5F5F"/>
                <w:sz w:val="18"/>
              </w:rPr>
              <w:t>flood</w:t>
            </w:r>
            <w:r>
              <w:rPr>
                <w:color w:val="5F5F5F"/>
                <w:spacing w:val="-6"/>
                <w:sz w:val="18"/>
              </w:rPr>
              <w:t xml:space="preserve"> </w:t>
            </w:r>
            <w:r>
              <w:rPr>
                <w:color w:val="5F5F5F"/>
                <w:spacing w:val="-2"/>
                <w:sz w:val="18"/>
              </w:rPr>
              <w:t>extent.</w:t>
            </w:r>
          </w:p>
        </w:tc>
      </w:tr>
      <w:tr w:rsidR="009E1E07" w14:paraId="73707DE1" w14:textId="77777777">
        <w:trPr>
          <w:trHeight w:val="768"/>
        </w:trPr>
        <w:tc>
          <w:tcPr>
            <w:tcW w:w="1890" w:type="dxa"/>
          </w:tcPr>
          <w:p w14:paraId="7DAEDED7" w14:textId="77777777" w:rsidR="009E1E07" w:rsidRDefault="00CA3283">
            <w:pPr>
              <w:pStyle w:val="TableParagraph"/>
              <w:rPr>
                <w:sz w:val="18"/>
              </w:rPr>
            </w:pPr>
            <w:r>
              <w:rPr>
                <w:color w:val="5F5F5F"/>
                <w:sz w:val="18"/>
              </w:rPr>
              <w:t xml:space="preserve">Fish </w:t>
            </w:r>
            <w:r>
              <w:rPr>
                <w:color w:val="5F5F5F"/>
                <w:spacing w:val="-2"/>
                <w:sz w:val="18"/>
              </w:rPr>
              <w:t>Creek</w:t>
            </w:r>
          </w:p>
        </w:tc>
        <w:tc>
          <w:tcPr>
            <w:tcW w:w="1907" w:type="dxa"/>
          </w:tcPr>
          <w:p w14:paraId="38A7C9EE" w14:textId="77777777" w:rsidR="009E1E07" w:rsidRDefault="00CA3283">
            <w:pPr>
              <w:pStyle w:val="TableParagraph"/>
              <w:ind w:left="154"/>
              <w:rPr>
                <w:sz w:val="18"/>
              </w:rPr>
            </w:pPr>
            <w:r>
              <w:rPr>
                <w:color w:val="5F5F5F"/>
                <w:spacing w:val="-2"/>
                <w:sz w:val="18"/>
              </w:rPr>
              <w:t>4,649</w:t>
            </w:r>
          </w:p>
        </w:tc>
        <w:tc>
          <w:tcPr>
            <w:tcW w:w="5841" w:type="dxa"/>
          </w:tcPr>
          <w:p w14:paraId="17FA71A0" w14:textId="77777777" w:rsidR="009E1E07" w:rsidRDefault="00CA3283">
            <w:pPr>
              <w:pStyle w:val="TableParagraph"/>
              <w:tabs>
                <w:tab w:val="left" w:pos="513"/>
              </w:tabs>
              <w:ind w:left="513" w:right="169" w:hanging="356"/>
              <w:rPr>
                <w:sz w:val="18"/>
              </w:rPr>
            </w:pPr>
            <w:r>
              <w:rPr>
                <w:noProof/>
              </w:rPr>
              <w:drawing>
                <wp:inline distT="0" distB="0" distL="0" distR="0" wp14:anchorId="4E7403BD" wp14:editId="53C04DEA">
                  <wp:extent cx="91440" cy="91439"/>
                  <wp:effectExtent l="0" t="0" r="0" b="0"/>
                  <wp:docPr id="365" name="Image 3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New</w:t>
            </w:r>
            <w:r>
              <w:rPr>
                <w:color w:val="5F5F5F"/>
                <w:spacing w:val="-3"/>
                <w:sz w:val="18"/>
              </w:rPr>
              <w:t xml:space="preserve"> </w:t>
            </w:r>
            <w:r>
              <w:rPr>
                <w:color w:val="5F5F5F"/>
                <w:sz w:val="18"/>
              </w:rPr>
              <w:t>temporary</w:t>
            </w:r>
            <w:r>
              <w:rPr>
                <w:color w:val="5F5F5F"/>
                <w:spacing w:val="-5"/>
                <w:sz w:val="18"/>
              </w:rPr>
              <w:t xml:space="preserve"> </w:t>
            </w:r>
            <w:r>
              <w:rPr>
                <w:color w:val="5F5F5F"/>
                <w:sz w:val="18"/>
              </w:rPr>
              <w:t>track</w:t>
            </w:r>
            <w:r>
              <w:rPr>
                <w:color w:val="5F5F5F"/>
                <w:spacing w:val="-5"/>
                <w:sz w:val="18"/>
              </w:rPr>
              <w:t xml:space="preserve"> </w:t>
            </w:r>
            <w:r>
              <w:rPr>
                <w:color w:val="5F5F5F"/>
                <w:sz w:val="18"/>
              </w:rPr>
              <w:t>(e.g.,</w:t>
            </w:r>
            <w:r>
              <w:rPr>
                <w:color w:val="5F5F5F"/>
                <w:spacing w:val="-3"/>
                <w:sz w:val="18"/>
              </w:rPr>
              <w:t xml:space="preserve"> </w:t>
            </w:r>
            <w:r>
              <w:rPr>
                <w:color w:val="5F5F5F"/>
                <w:sz w:val="18"/>
              </w:rPr>
              <w:t>Harding</w:t>
            </w:r>
            <w:r>
              <w:rPr>
                <w:color w:val="5F5F5F"/>
                <w:spacing w:val="-1"/>
                <w:sz w:val="18"/>
              </w:rPr>
              <w:t xml:space="preserve"> </w:t>
            </w:r>
            <w:r>
              <w:rPr>
                <w:color w:val="5F5F5F"/>
                <w:sz w:val="18"/>
              </w:rPr>
              <w:t>Lawson</w:t>
            </w:r>
            <w:r>
              <w:rPr>
                <w:color w:val="5F5F5F"/>
                <w:spacing w:val="-1"/>
                <w:sz w:val="18"/>
              </w:rPr>
              <w:t xml:space="preserve"> </w:t>
            </w:r>
            <w:r>
              <w:rPr>
                <w:color w:val="5F5F5F"/>
                <w:sz w:val="18"/>
              </w:rPr>
              <w:t>Rd</w:t>
            </w:r>
            <w:r>
              <w:rPr>
                <w:color w:val="5F5F5F"/>
                <w:spacing w:val="-1"/>
                <w:sz w:val="18"/>
              </w:rPr>
              <w:t xml:space="preserve"> </w:t>
            </w:r>
            <w:r>
              <w:rPr>
                <w:color w:val="5F5F5F"/>
                <w:sz w:val="18"/>
              </w:rPr>
              <w:t>access</w:t>
            </w:r>
            <w:r>
              <w:rPr>
                <w:color w:val="5F5F5F"/>
                <w:spacing w:val="-10"/>
                <w:sz w:val="18"/>
              </w:rPr>
              <w:t xml:space="preserve"> </w:t>
            </w:r>
            <w:r>
              <w:rPr>
                <w:color w:val="5F5F5F"/>
                <w:sz w:val="18"/>
              </w:rPr>
              <w:t>track</w:t>
            </w:r>
            <w:r>
              <w:rPr>
                <w:color w:val="5F5F5F"/>
                <w:spacing w:val="-6"/>
                <w:sz w:val="18"/>
              </w:rPr>
              <w:t xml:space="preserve"> </w:t>
            </w:r>
            <w:r>
              <w:rPr>
                <w:color w:val="5F5F5F"/>
                <w:sz w:val="18"/>
              </w:rPr>
              <w:t xml:space="preserve">and Fish Creek TCM </w:t>
            </w:r>
            <w:proofErr w:type="spellStart"/>
            <w:r>
              <w:rPr>
                <w:color w:val="5F5F5F"/>
                <w:sz w:val="18"/>
              </w:rPr>
              <w:t>AoD</w:t>
            </w:r>
            <w:proofErr w:type="spellEnd"/>
            <w:r>
              <w:rPr>
                <w:color w:val="5F5F5F"/>
                <w:sz w:val="18"/>
              </w:rPr>
              <w:t>).</w:t>
            </w:r>
          </w:p>
          <w:p w14:paraId="7DE5C982" w14:textId="77777777" w:rsidR="009E1E07" w:rsidRDefault="00CA3283">
            <w:pPr>
              <w:pStyle w:val="TableParagraph"/>
              <w:tabs>
                <w:tab w:val="left" w:pos="513"/>
              </w:tabs>
              <w:spacing w:before="38" w:line="187" w:lineRule="exact"/>
              <w:ind w:left="158"/>
              <w:rPr>
                <w:sz w:val="18"/>
              </w:rPr>
            </w:pPr>
            <w:r>
              <w:rPr>
                <w:noProof/>
              </w:rPr>
              <w:drawing>
                <wp:inline distT="0" distB="0" distL="0" distR="0" wp14:anchorId="1379E533" wp14:editId="465A8B2D">
                  <wp:extent cx="91440" cy="91439"/>
                  <wp:effectExtent l="0" t="0" r="0" b="0"/>
                  <wp:docPr id="366" name="Image 3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descr="*"/>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Small</w:t>
            </w:r>
            <w:r>
              <w:rPr>
                <w:color w:val="5F5F5F"/>
                <w:spacing w:val="-3"/>
                <w:sz w:val="18"/>
              </w:rPr>
              <w:t xml:space="preserve"> </w:t>
            </w:r>
            <w:r>
              <w:rPr>
                <w:color w:val="5F5F5F"/>
                <w:sz w:val="18"/>
              </w:rPr>
              <w:t>area</w:t>
            </w:r>
            <w:r>
              <w:rPr>
                <w:color w:val="5F5F5F"/>
                <w:spacing w:val="-5"/>
                <w:sz w:val="18"/>
              </w:rPr>
              <w:t xml:space="preserve"> </w:t>
            </w:r>
            <w:r>
              <w:rPr>
                <w:color w:val="5F5F5F"/>
                <w:sz w:val="18"/>
              </w:rPr>
              <w:t>of</w:t>
            </w:r>
            <w:r>
              <w:rPr>
                <w:color w:val="5F5F5F"/>
                <w:spacing w:val="-2"/>
                <w:sz w:val="18"/>
              </w:rPr>
              <w:t xml:space="preserve"> </w:t>
            </w:r>
            <w:r>
              <w:rPr>
                <w:color w:val="5F5F5F"/>
                <w:sz w:val="18"/>
              </w:rPr>
              <w:t>open</w:t>
            </w:r>
            <w:r>
              <w:rPr>
                <w:color w:val="5F5F5F"/>
                <w:spacing w:val="-6"/>
                <w:sz w:val="18"/>
              </w:rPr>
              <w:t xml:space="preserve"> </w:t>
            </w:r>
            <w:r>
              <w:rPr>
                <w:color w:val="5F5F5F"/>
                <w:sz w:val="18"/>
              </w:rPr>
              <w:t>cut</w:t>
            </w:r>
            <w:r>
              <w:rPr>
                <w:color w:val="5F5F5F"/>
                <w:spacing w:val="-2"/>
                <w:sz w:val="18"/>
              </w:rPr>
              <w:t xml:space="preserve"> </w:t>
            </w:r>
            <w:r>
              <w:rPr>
                <w:color w:val="5F5F5F"/>
                <w:sz w:val="18"/>
              </w:rPr>
              <w:t>trench</w:t>
            </w:r>
            <w:r>
              <w:rPr>
                <w:color w:val="5F5F5F"/>
                <w:spacing w:val="-5"/>
                <w:sz w:val="18"/>
              </w:rPr>
              <w:t xml:space="preserve"> </w:t>
            </w:r>
            <w:r>
              <w:rPr>
                <w:color w:val="5F5F5F"/>
                <w:sz w:val="18"/>
              </w:rPr>
              <w:t>construction within</w:t>
            </w:r>
            <w:r>
              <w:rPr>
                <w:color w:val="5F5F5F"/>
                <w:spacing w:val="-5"/>
                <w:sz w:val="18"/>
              </w:rPr>
              <w:t xml:space="preserve"> </w:t>
            </w:r>
            <w:r>
              <w:rPr>
                <w:color w:val="5F5F5F"/>
                <w:sz w:val="18"/>
              </w:rPr>
              <w:t xml:space="preserve">flood </w:t>
            </w:r>
            <w:r>
              <w:rPr>
                <w:color w:val="5F5F5F"/>
                <w:spacing w:val="-2"/>
                <w:sz w:val="18"/>
              </w:rPr>
              <w:t>extent</w:t>
            </w:r>
          </w:p>
        </w:tc>
      </w:tr>
    </w:tbl>
    <w:p w14:paraId="3D9A121B" w14:textId="77777777" w:rsidR="009E1E07" w:rsidRDefault="00CA3283">
      <w:pPr>
        <w:spacing w:before="156" w:line="244" w:lineRule="auto"/>
        <w:ind w:left="453" w:right="108" w:hanging="341"/>
        <w:rPr>
          <w:i/>
          <w:sz w:val="16"/>
        </w:rPr>
      </w:pPr>
      <w:r>
        <w:rPr>
          <w:i/>
          <w:color w:val="808080"/>
          <w:sz w:val="16"/>
        </w:rPr>
        <w:t>*Note:</w:t>
      </w:r>
      <w:r>
        <w:rPr>
          <w:i/>
          <w:color w:val="808080"/>
          <w:spacing w:val="-5"/>
          <w:sz w:val="16"/>
        </w:rPr>
        <w:t xml:space="preserve"> </w:t>
      </w:r>
      <w:r>
        <w:rPr>
          <w:i/>
          <w:color w:val="808080"/>
          <w:sz w:val="16"/>
        </w:rPr>
        <w:t>The</w:t>
      </w:r>
      <w:r>
        <w:rPr>
          <w:i/>
          <w:color w:val="808080"/>
          <w:spacing w:val="-2"/>
          <w:sz w:val="16"/>
        </w:rPr>
        <w:t xml:space="preserve"> </w:t>
      </w:r>
      <w:r>
        <w:rPr>
          <w:i/>
          <w:color w:val="808080"/>
          <w:sz w:val="16"/>
        </w:rPr>
        <w:t>flood</w:t>
      </w:r>
      <w:r>
        <w:rPr>
          <w:i/>
          <w:color w:val="808080"/>
          <w:spacing w:val="-2"/>
          <w:sz w:val="16"/>
        </w:rPr>
        <w:t xml:space="preserve"> </w:t>
      </w:r>
      <w:r>
        <w:rPr>
          <w:i/>
          <w:color w:val="808080"/>
          <w:sz w:val="16"/>
        </w:rPr>
        <w:t>extents</w:t>
      </w:r>
      <w:r>
        <w:rPr>
          <w:i/>
          <w:color w:val="808080"/>
          <w:spacing w:val="-2"/>
          <w:sz w:val="16"/>
        </w:rPr>
        <w:t xml:space="preserve"> </w:t>
      </w:r>
      <w:r>
        <w:rPr>
          <w:i/>
          <w:color w:val="808080"/>
          <w:sz w:val="16"/>
        </w:rPr>
        <w:t>for Little</w:t>
      </w:r>
      <w:r>
        <w:rPr>
          <w:i/>
          <w:color w:val="808080"/>
          <w:spacing w:val="-2"/>
          <w:sz w:val="16"/>
        </w:rPr>
        <w:t xml:space="preserve"> </w:t>
      </w:r>
      <w:proofErr w:type="spellStart"/>
      <w:r>
        <w:rPr>
          <w:i/>
          <w:color w:val="808080"/>
          <w:sz w:val="16"/>
        </w:rPr>
        <w:t>Morwell</w:t>
      </w:r>
      <w:proofErr w:type="spellEnd"/>
      <w:r>
        <w:rPr>
          <w:i/>
          <w:color w:val="808080"/>
          <w:spacing w:val="-1"/>
          <w:sz w:val="16"/>
        </w:rPr>
        <w:t xml:space="preserve"> </w:t>
      </w:r>
      <w:r>
        <w:rPr>
          <w:i/>
          <w:color w:val="808080"/>
          <w:sz w:val="16"/>
        </w:rPr>
        <w:t>River and</w:t>
      </w:r>
      <w:r>
        <w:rPr>
          <w:i/>
          <w:color w:val="808080"/>
          <w:spacing w:val="-2"/>
          <w:sz w:val="16"/>
        </w:rPr>
        <w:t xml:space="preserve"> </w:t>
      </w:r>
      <w:r>
        <w:rPr>
          <w:i/>
          <w:color w:val="808080"/>
          <w:sz w:val="16"/>
        </w:rPr>
        <w:t>Buffalo</w:t>
      </w:r>
      <w:r>
        <w:rPr>
          <w:i/>
          <w:color w:val="808080"/>
          <w:spacing w:val="-2"/>
          <w:sz w:val="16"/>
        </w:rPr>
        <w:t xml:space="preserve"> </w:t>
      </w:r>
      <w:r>
        <w:rPr>
          <w:i/>
          <w:color w:val="808080"/>
          <w:sz w:val="16"/>
        </w:rPr>
        <w:t>Creek</w:t>
      </w:r>
      <w:r>
        <w:rPr>
          <w:i/>
          <w:color w:val="808080"/>
          <w:spacing w:val="-2"/>
          <w:sz w:val="16"/>
        </w:rPr>
        <w:t xml:space="preserve"> </w:t>
      </w:r>
      <w:r>
        <w:rPr>
          <w:i/>
          <w:color w:val="808080"/>
          <w:sz w:val="16"/>
        </w:rPr>
        <w:t>are</w:t>
      </w:r>
      <w:r>
        <w:rPr>
          <w:i/>
          <w:color w:val="808080"/>
          <w:spacing w:val="-5"/>
          <w:sz w:val="16"/>
        </w:rPr>
        <w:t xml:space="preserve"> </w:t>
      </w:r>
      <w:r>
        <w:rPr>
          <w:i/>
          <w:color w:val="808080"/>
          <w:sz w:val="16"/>
        </w:rPr>
        <w:t>determined</w:t>
      </w:r>
      <w:r>
        <w:rPr>
          <w:i/>
          <w:color w:val="808080"/>
          <w:spacing w:val="-5"/>
          <w:sz w:val="16"/>
        </w:rPr>
        <w:t xml:space="preserve"> </w:t>
      </w:r>
      <w:r>
        <w:rPr>
          <w:i/>
          <w:color w:val="808080"/>
          <w:sz w:val="16"/>
        </w:rPr>
        <w:t>based</w:t>
      </w:r>
      <w:r>
        <w:rPr>
          <w:i/>
          <w:color w:val="808080"/>
          <w:spacing w:val="-5"/>
          <w:sz w:val="16"/>
        </w:rPr>
        <w:t xml:space="preserve"> </w:t>
      </w:r>
      <w:r>
        <w:rPr>
          <w:i/>
          <w:color w:val="808080"/>
          <w:sz w:val="16"/>
        </w:rPr>
        <w:t>on</w:t>
      </w:r>
      <w:r>
        <w:rPr>
          <w:i/>
          <w:color w:val="808080"/>
          <w:spacing w:val="-5"/>
          <w:sz w:val="16"/>
        </w:rPr>
        <w:t xml:space="preserve"> </w:t>
      </w:r>
      <w:r>
        <w:rPr>
          <w:i/>
          <w:color w:val="808080"/>
          <w:sz w:val="16"/>
        </w:rPr>
        <w:t>valley</w:t>
      </w:r>
      <w:r>
        <w:rPr>
          <w:i/>
          <w:color w:val="808080"/>
          <w:spacing w:val="-2"/>
          <w:sz w:val="16"/>
        </w:rPr>
        <w:t xml:space="preserve"> </w:t>
      </w:r>
      <w:r>
        <w:rPr>
          <w:i/>
          <w:color w:val="808080"/>
          <w:sz w:val="16"/>
        </w:rPr>
        <w:t>topography,</w:t>
      </w:r>
      <w:r>
        <w:rPr>
          <w:i/>
          <w:color w:val="808080"/>
          <w:spacing w:val="-5"/>
          <w:sz w:val="16"/>
        </w:rPr>
        <w:t xml:space="preserve"> </w:t>
      </w:r>
      <w:r>
        <w:rPr>
          <w:i/>
          <w:color w:val="808080"/>
          <w:sz w:val="16"/>
        </w:rPr>
        <w:t>slope,</w:t>
      </w:r>
      <w:r>
        <w:rPr>
          <w:i/>
          <w:color w:val="808080"/>
          <w:spacing w:val="-1"/>
          <w:sz w:val="16"/>
        </w:rPr>
        <w:t xml:space="preserve"> </w:t>
      </w:r>
      <w:r>
        <w:rPr>
          <w:i/>
          <w:color w:val="808080"/>
          <w:sz w:val="16"/>
        </w:rPr>
        <w:t>and</w:t>
      </w:r>
      <w:r>
        <w:rPr>
          <w:i/>
          <w:color w:val="808080"/>
          <w:spacing w:val="-5"/>
          <w:sz w:val="16"/>
        </w:rPr>
        <w:t xml:space="preserve"> </w:t>
      </w:r>
      <w:r>
        <w:rPr>
          <w:i/>
          <w:color w:val="808080"/>
          <w:sz w:val="16"/>
        </w:rPr>
        <w:t>vegetation types from multiple aerial images, due to no mapped 1% AEP flood extents provided by WGCMA.</w:t>
      </w:r>
    </w:p>
    <w:p w14:paraId="5AB568E7" w14:textId="77777777" w:rsidR="009E1E07" w:rsidRDefault="009E1E07">
      <w:pPr>
        <w:pStyle w:val="BodyText"/>
        <w:spacing w:before="171"/>
        <w:rPr>
          <w:i/>
          <w:sz w:val="16"/>
        </w:rPr>
      </w:pPr>
    </w:p>
    <w:p w14:paraId="7C86509D" w14:textId="77777777" w:rsidR="009E1E07" w:rsidRDefault="00CA3283">
      <w:pPr>
        <w:pStyle w:val="BodyText"/>
        <w:spacing w:before="1" w:line="360" w:lineRule="auto"/>
        <w:ind w:left="112" w:right="102"/>
      </w:pP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results</w:t>
      </w:r>
      <w:r>
        <w:rPr>
          <w:color w:val="585858"/>
          <w:spacing w:val="-5"/>
        </w:rPr>
        <w:t xml:space="preserve"> </w:t>
      </w:r>
      <w:r>
        <w:rPr>
          <w:color w:val="585858"/>
        </w:rPr>
        <w:t>of</w:t>
      </w:r>
      <w:r>
        <w:rPr>
          <w:color w:val="585858"/>
          <w:spacing w:val="-4"/>
        </w:rPr>
        <w:t xml:space="preserve"> </w:t>
      </w:r>
      <w:r>
        <w:rPr>
          <w:color w:val="585858"/>
        </w:rPr>
        <w:t>the</w:t>
      </w:r>
      <w:r>
        <w:rPr>
          <w:color w:val="585858"/>
          <w:spacing w:val="-3"/>
        </w:rPr>
        <w:t xml:space="preserve"> </w:t>
      </w:r>
      <w:r>
        <w:rPr>
          <w:color w:val="585858"/>
        </w:rPr>
        <w:t>flood</w:t>
      </w:r>
      <w:r>
        <w:rPr>
          <w:color w:val="585858"/>
          <w:spacing w:val="-3"/>
        </w:rPr>
        <w:t xml:space="preserve"> </w:t>
      </w:r>
      <w:r>
        <w:rPr>
          <w:color w:val="585858"/>
        </w:rPr>
        <w:t>modelling, the</w:t>
      </w:r>
      <w:r>
        <w:rPr>
          <w:color w:val="585858"/>
          <w:spacing w:val="-3"/>
        </w:rPr>
        <w:t xml:space="preserve"> </w:t>
      </w:r>
      <w:r>
        <w:rPr>
          <w:color w:val="585858"/>
        </w:rPr>
        <w:t>pre-mitigated</w:t>
      </w:r>
      <w:r>
        <w:rPr>
          <w:color w:val="585858"/>
          <w:spacing w:val="-3"/>
        </w:rPr>
        <w:t xml:space="preserve"> </w:t>
      </w:r>
      <w:r>
        <w:rPr>
          <w:color w:val="585858"/>
        </w:rPr>
        <w:t>flooding</w:t>
      </w:r>
      <w:r>
        <w:rPr>
          <w:color w:val="585858"/>
          <w:spacing w:val="-3"/>
        </w:rPr>
        <w:t xml:space="preserve"> </w:t>
      </w:r>
      <w:r>
        <w:rPr>
          <w:color w:val="585858"/>
        </w:rPr>
        <w:t>impacts</w:t>
      </w:r>
      <w:r>
        <w:rPr>
          <w:color w:val="585858"/>
          <w:spacing w:val="-1"/>
        </w:rPr>
        <w:t xml:space="preserve"> </w:t>
      </w:r>
      <w:r>
        <w:rPr>
          <w:color w:val="585858"/>
        </w:rPr>
        <w:t>due</w:t>
      </w:r>
      <w:r>
        <w:rPr>
          <w:color w:val="585858"/>
          <w:spacing w:val="-3"/>
        </w:rPr>
        <w:t xml:space="preserve"> </w:t>
      </w:r>
      <w:r>
        <w:rPr>
          <w:color w:val="585858"/>
        </w:rPr>
        <w:t>to</w:t>
      </w:r>
      <w:r>
        <w:rPr>
          <w:color w:val="585858"/>
          <w:spacing w:val="-3"/>
        </w:rPr>
        <w:t xml:space="preserve"> </w:t>
      </w:r>
      <w:r>
        <w:rPr>
          <w:color w:val="585858"/>
        </w:rPr>
        <w:t>project</w:t>
      </w:r>
      <w:r>
        <w:rPr>
          <w:color w:val="585858"/>
          <w:spacing w:val="-4"/>
        </w:rPr>
        <w:t xml:space="preserve"> </w:t>
      </w:r>
      <w:r>
        <w:rPr>
          <w:color w:val="585858"/>
        </w:rPr>
        <w:t>construction activities were considered to have a moderate to high unmitigated risk rating.</w:t>
      </w:r>
    </w:p>
    <w:p w14:paraId="47CF8A0D" w14:textId="77777777" w:rsidR="009E1E07" w:rsidRDefault="00CA3283">
      <w:pPr>
        <w:pStyle w:val="BodyText"/>
        <w:spacing w:before="121" w:line="360" w:lineRule="auto"/>
        <w:ind w:left="112" w:right="108"/>
      </w:pPr>
      <w:r>
        <w:rPr>
          <w:color w:val="585858"/>
        </w:rPr>
        <w:t>Of the 82 waterways along the project alignment, HDD is proposed to be used to cross 15 waterways including</w:t>
      </w:r>
      <w:r>
        <w:rPr>
          <w:color w:val="585858"/>
          <w:spacing w:val="-3"/>
        </w:rPr>
        <w:t xml:space="preserve"> </w:t>
      </w:r>
      <w:r>
        <w:rPr>
          <w:color w:val="585858"/>
        </w:rPr>
        <w:t>seven</w:t>
      </w:r>
      <w:r>
        <w:rPr>
          <w:color w:val="585858"/>
          <w:spacing w:val="-3"/>
        </w:rPr>
        <w:t xml:space="preserve"> </w:t>
      </w:r>
      <w:r>
        <w:rPr>
          <w:color w:val="585858"/>
        </w:rPr>
        <w:t>of the</w:t>
      </w:r>
      <w:r>
        <w:rPr>
          <w:color w:val="585858"/>
          <w:spacing w:val="-3"/>
        </w:rPr>
        <w:t xml:space="preserve"> </w:t>
      </w:r>
      <w:r>
        <w:rPr>
          <w:color w:val="585858"/>
        </w:rPr>
        <w:t>eight of</w:t>
      </w:r>
      <w:r>
        <w:rPr>
          <w:color w:val="585858"/>
          <w:spacing w:val="-5"/>
        </w:rPr>
        <w:t xml:space="preserve"> </w:t>
      </w:r>
      <w:r>
        <w:rPr>
          <w:color w:val="585858"/>
        </w:rPr>
        <w:t>the</w:t>
      </w:r>
      <w:r>
        <w:rPr>
          <w:color w:val="585858"/>
          <w:spacing w:val="-3"/>
        </w:rPr>
        <w:t xml:space="preserve"> </w:t>
      </w:r>
      <w:r>
        <w:rPr>
          <w:color w:val="585858"/>
        </w:rPr>
        <w:t>major</w:t>
      </w:r>
      <w:r>
        <w:rPr>
          <w:color w:val="585858"/>
          <w:spacing w:val="-1"/>
        </w:rPr>
        <w:t xml:space="preserve"> </w:t>
      </w:r>
      <w:r>
        <w:rPr>
          <w:color w:val="585858"/>
        </w:rPr>
        <w:t>waterway</w:t>
      </w:r>
      <w:r>
        <w:rPr>
          <w:color w:val="585858"/>
          <w:spacing w:val="-6"/>
        </w:rPr>
        <w:t xml:space="preserve"> </w:t>
      </w:r>
      <w:r>
        <w:rPr>
          <w:color w:val="585858"/>
        </w:rPr>
        <w:t>crossings. Little</w:t>
      </w:r>
      <w:r>
        <w:rPr>
          <w:color w:val="585858"/>
          <w:spacing w:val="-3"/>
        </w:rPr>
        <w:t xml:space="preserve"> </w:t>
      </w:r>
      <w:proofErr w:type="spellStart"/>
      <w:r>
        <w:rPr>
          <w:color w:val="585858"/>
        </w:rPr>
        <w:t>Morwell</w:t>
      </w:r>
      <w:proofErr w:type="spellEnd"/>
      <w:r>
        <w:rPr>
          <w:color w:val="585858"/>
          <w:spacing w:val="-3"/>
        </w:rPr>
        <w:t xml:space="preserve"> </w:t>
      </w:r>
      <w:r>
        <w:rPr>
          <w:color w:val="585858"/>
        </w:rPr>
        <w:t>River</w:t>
      </w:r>
      <w:r>
        <w:rPr>
          <w:color w:val="585858"/>
          <w:spacing w:val="-1"/>
        </w:rPr>
        <w:t xml:space="preserve"> </w:t>
      </w:r>
      <w:r>
        <w:rPr>
          <w:color w:val="585858"/>
        </w:rPr>
        <w:t>is</w:t>
      </w:r>
      <w:r>
        <w:rPr>
          <w:color w:val="585858"/>
          <w:spacing w:val="-6"/>
        </w:rPr>
        <w:t xml:space="preserve"> </w:t>
      </w:r>
      <w:r>
        <w:rPr>
          <w:color w:val="585858"/>
        </w:rPr>
        <w:t>the</w:t>
      </w:r>
      <w:r>
        <w:rPr>
          <w:color w:val="585858"/>
          <w:spacing w:val="-3"/>
        </w:rPr>
        <w:t xml:space="preserve"> </w:t>
      </w:r>
      <w:r>
        <w:rPr>
          <w:color w:val="585858"/>
        </w:rPr>
        <w:t>only</w:t>
      </w:r>
      <w:r>
        <w:rPr>
          <w:color w:val="585858"/>
          <w:spacing w:val="-1"/>
        </w:rPr>
        <w:t xml:space="preserve"> </w:t>
      </w:r>
      <w:r>
        <w:rPr>
          <w:color w:val="585858"/>
        </w:rPr>
        <w:t>major</w:t>
      </w:r>
      <w:r>
        <w:rPr>
          <w:color w:val="585858"/>
          <w:spacing w:val="-1"/>
        </w:rPr>
        <w:t xml:space="preserve"> </w:t>
      </w:r>
      <w:r>
        <w:rPr>
          <w:color w:val="585858"/>
        </w:rPr>
        <w:t xml:space="preserve">waterway that would not be crossed with HDD. The Little </w:t>
      </w:r>
      <w:proofErr w:type="spellStart"/>
      <w:r>
        <w:rPr>
          <w:color w:val="585858"/>
        </w:rPr>
        <w:t>Morwell</w:t>
      </w:r>
      <w:proofErr w:type="spellEnd"/>
      <w:r>
        <w:rPr>
          <w:color w:val="585858"/>
        </w:rPr>
        <w:t xml:space="preserve"> River is proposed to be trenched due to the limited space available for HDD drill pads and limited length for the bore under the river.</w:t>
      </w:r>
    </w:p>
    <w:p w14:paraId="7FEFE7AA" w14:textId="77777777" w:rsidR="009E1E07" w:rsidRDefault="00CA3283">
      <w:pPr>
        <w:pStyle w:val="BodyText"/>
        <w:spacing w:before="117" w:line="360" w:lineRule="auto"/>
        <w:ind w:left="113" w:right="102"/>
      </w:pPr>
      <w:r>
        <w:rPr>
          <w:color w:val="585858"/>
        </w:rPr>
        <w:t>All</w:t>
      </w:r>
      <w:r>
        <w:rPr>
          <w:color w:val="585858"/>
          <w:spacing w:val="-2"/>
        </w:rPr>
        <w:t xml:space="preserve"> </w:t>
      </w:r>
      <w:r>
        <w:rPr>
          <w:color w:val="585858"/>
        </w:rPr>
        <w:t>permanent and</w:t>
      </w:r>
      <w:r>
        <w:rPr>
          <w:color w:val="585858"/>
          <w:spacing w:val="-2"/>
        </w:rPr>
        <w:t xml:space="preserve"> </w:t>
      </w:r>
      <w:r>
        <w:rPr>
          <w:color w:val="585858"/>
        </w:rPr>
        <w:t>temporary works</w:t>
      </w:r>
      <w:r>
        <w:rPr>
          <w:color w:val="585858"/>
          <w:spacing w:val="-5"/>
        </w:rPr>
        <w:t xml:space="preserve"> </w:t>
      </w:r>
      <w:r>
        <w:rPr>
          <w:color w:val="585858"/>
        </w:rPr>
        <w:t>will</w:t>
      </w:r>
      <w:r>
        <w:rPr>
          <w:color w:val="585858"/>
          <w:spacing w:val="-4"/>
        </w:rPr>
        <w:t xml:space="preserve"> </w:t>
      </w:r>
      <w:r>
        <w:rPr>
          <w:color w:val="585858"/>
        </w:rPr>
        <w:t>be</w:t>
      </w:r>
      <w:r>
        <w:rPr>
          <w:color w:val="585858"/>
          <w:spacing w:val="-2"/>
        </w:rPr>
        <w:t xml:space="preserve"> </w:t>
      </w:r>
      <w:r>
        <w:rPr>
          <w:color w:val="585858"/>
        </w:rPr>
        <w:t>constructed</w:t>
      </w:r>
      <w:r>
        <w:rPr>
          <w:color w:val="585858"/>
          <w:spacing w:val="-12"/>
        </w:rPr>
        <w:t xml:space="preserve"> </w:t>
      </w:r>
      <w:r>
        <w:rPr>
          <w:color w:val="585858"/>
        </w:rPr>
        <w:t>with</w:t>
      </w:r>
      <w:r>
        <w:rPr>
          <w:color w:val="585858"/>
          <w:spacing w:val="-2"/>
        </w:rPr>
        <w:t xml:space="preserve"> </w:t>
      </w:r>
      <w:r>
        <w:rPr>
          <w:color w:val="585858"/>
        </w:rPr>
        <w:t>consideration</w:t>
      </w:r>
      <w:r>
        <w:rPr>
          <w:color w:val="585858"/>
          <w:spacing w:val="-2"/>
        </w:rPr>
        <w:t xml:space="preserve"> </w:t>
      </w:r>
      <w:r>
        <w:rPr>
          <w:color w:val="585858"/>
        </w:rPr>
        <w:t>of mitigating</w:t>
      </w:r>
      <w:r>
        <w:rPr>
          <w:color w:val="585858"/>
          <w:spacing w:val="-2"/>
        </w:rPr>
        <w:t xml:space="preserve"> </w:t>
      </w:r>
      <w:r>
        <w:rPr>
          <w:color w:val="585858"/>
        </w:rPr>
        <w:t>potential</w:t>
      </w:r>
      <w:r>
        <w:rPr>
          <w:color w:val="585858"/>
          <w:spacing w:val="-2"/>
        </w:rPr>
        <w:t xml:space="preserve"> </w:t>
      </w:r>
      <w:r>
        <w:rPr>
          <w:color w:val="585858"/>
        </w:rPr>
        <w:t>impacts</w:t>
      </w:r>
      <w:r>
        <w:rPr>
          <w:color w:val="585858"/>
          <w:spacing w:val="-5"/>
        </w:rPr>
        <w:t xml:space="preserve"> </w:t>
      </w:r>
      <w:r>
        <w:rPr>
          <w:color w:val="585858"/>
        </w:rPr>
        <w:t>on flooding. Specific mitigation measures will be identified and documented in the erosion and surface water</w:t>
      </w:r>
    </w:p>
    <w:p w14:paraId="319767E2" w14:textId="77777777" w:rsidR="009E1E07" w:rsidRDefault="009E1E07">
      <w:pPr>
        <w:spacing w:line="360" w:lineRule="auto"/>
        <w:sectPr w:rsidR="009E1E07">
          <w:pgSz w:w="11910" w:h="16840"/>
          <w:pgMar w:top="1500" w:right="1020" w:bottom="800" w:left="1020" w:header="467" w:footer="612" w:gutter="0"/>
          <w:cols w:space="720"/>
        </w:sectPr>
      </w:pPr>
    </w:p>
    <w:p w14:paraId="18791E26" w14:textId="77777777" w:rsidR="009E1E07" w:rsidRDefault="00CA3283">
      <w:pPr>
        <w:pStyle w:val="BodyText"/>
        <w:spacing w:before="91" w:line="360" w:lineRule="auto"/>
        <w:ind w:left="113" w:right="108" w:hanging="1"/>
      </w:pPr>
      <w:r>
        <w:rPr>
          <w:color w:val="585858"/>
        </w:rPr>
        <w:lastRenderedPageBreak/>
        <w:t>management plan (EPR SW01). Modelling will be undertaken of the final design to assess the overall flood levels and risk profile to minimise potential</w:t>
      </w:r>
      <w:r>
        <w:rPr>
          <w:color w:val="585858"/>
          <w:spacing w:val="-5"/>
        </w:rPr>
        <w:t xml:space="preserve"> </w:t>
      </w:r>
      <w:r>
        <w:rPr>
          <w:color w:val="585858"/>
        </w:rPr>
        <w:t>flooding impacts to</w:t>
      </w:r>
      <w:r>
        <w:rPr>
          <w:color w:val="585858"/>
          <w:spacing w:val="-4"/>
        </w:rPr>
        <w:t xml:space="preserve"> </w:t>
      </w:r>
      <w:r>
        <w:rPr>
          <w:color w:val="585858"/>
        </w:rPr>
        <w:t>surrounding land and properties (EPR SW02 and SW03). A waterway</w:t>
      </w:r>
      <w:r>
        <w:rPr>
          <w:color w:val="585858"/>
          <w:spacing w:val="-1"/>
        </w:rPr>
        <w:t xml:space="preserve"> </w:t>
      </w:r>
      <w:r>
        <w:rPr>
          <w:color w:val="585858"/>
        </w:rPr>
        <w:t>monitoring program will also be undertaken to establish a baseline and monitor for potential</w:t>
      </w:r>
      <w:r>
        <w:rPr>
          <w:color w:val="585858"/>
          <w:spacing w:val="-3"/>
        </w:rPr>
        <w:t xml:space="preserve"> </w:t>
      </w:r>
      <w:r>
        <w:rPr>
          <w:color w:val="585858"/>
        </w:rPr>
        <w:t>impacts</w:t>
      </w:r>
      <w:r>
        <w:rPr>
          <w:color w:val="585858"/>
          <w:spacing w:val="-1"/>
        </w:rPr>
        <w:t xml:space="preserve"> </w:t>
      </w:r>
      <w:r>
        <w:rPr>
          <w:color w:val="585858"/>
        </w:rPr>
        <w:t>during</w:t>
      </w:r>
      <w:r>
        <w:rPr>
          <w:color w:val="585858"/>
          <w:spacing w:val="-3"/>
        </w:rPr>
        <w:t xml:space="preserve"> </w:t>
      </w:r>
      <w:r>
        <w:rPr>
          <w:color w:val="585858"/>
        </w:rPr>
        <w:t>construction</w:t>
      </w:r>
      <w:r>
        <w:rPr>
          <w:color w:val="585858"/>
          <w:spacing w:val="-3"/>
        </w:rPr>
        <w:t xml:space="preserve"> </w:t>
      </w:r>
      <w:r>
        <w:rPr>
          <w:color w:val="585858"/>
        </w:rPr>
        <w:t>(EPR</w:t>
      </w:r>
      <w:r>
        <w:rPr>
          <w:color w:val="585858"/>
          <w:spacing w:val="-3"/>
        </w:rPr>
        <w:t xml:space="preserve"> </w:t>
      </w:r>
      <w:r>
        <w:rPr>
          <w:color w:val="585858"/>
        </w:rPr>
        <w:t>SW04).</w:t>
      </w:r>
      <w:r>
        <w:rPr>
          <w:color w:val="585858"/>
          <w:spacing w:val="-5"/>
        </w:rPr>
        <w:t xml:space="preserve"> </w:t>
      </w:r>
      <w:r>
        <w:rPr>
          <w:color w:val="585858"/>
        </w:rPr>
        <w:t>The</w:t>
      </w:r>
      <w:r>
        <w:rPr>
          <w:color w:val="585858"/>
          <w:spacing w:val="-8"/>
        </w:rPr>
        <w:t xml:space="preserve"> </w:t>
      </w:r>
      <w:r>
        <w:rPr>
          <w:color w:val="585858"/>
        </w:rPr>
        <w:t>residual</w:t>
      </w:r>
      <w:r>
        <w:rPr>
          <w:color w:val="585858"/>
          <w:spacing w:val="-3"/>
        </w:rPr>
        <w:t xml:space="preserve"> </w:t>
      </w:r>
      <w:r>
        <w:rPr>
          <w:color w:val="585858"/>
        </w:rPr>
        <w:t>risk</w:t>
      </w:r>
      <w:r>
        <w:rPr>
          <w:color w:val="585858"/>
          <w:spacing w:val="-1"/>
        </w:rPr>
        <w:t xml:space="preserve"> </w:t>
      </w:r>
      <w:r>
        <w:rPr>
          <w:color w:val="585858"/>
        </w:rPr>
        <w:t>ratings</w:t>
      </w:r>
      <w:r>
        <w:rPr>
          <w:color w:val="585858"/>
          <w:spacing w:val="-1"/>
        </w:rPr>
        <w:t xml:space="preserve"> </w:t>
      </w:r>
      <w:r>
        <w:rPr>
          <w:color w:val="585858"/>
        </w:rPr>
        <w:t>due</w:t>
      </w:r>
      <w:r>
        <w:rPr>
          <w:color w:val="585858"/>
          <w:spacing w:val="-3"/>
        </w:rPr>
        <w:t xml:space="preserve"> </w:t>
      </w:r>
      <w:r>
        <w:rPr>
          <w:color w:val="585858"/>
        </w:rPr>
        <w:t>to</w:t>
      </w:r>
      <w:r>
        <w:rPr>
          <w:color w:val="585858"/>
          <w:spacing w:val="-8"/>
        </w:rPr>
        <w:t xml:space="preserve"> </w:t>
      </w:r>
      <w:r>
        <w:rPr>
          <w:color w:val="585858"/>
        </w:rPr>
        <w:t>construction</w:t>
      </w:r>
      <w:r>
        <w:rPr>
          <w:color w:val="585858"/>
          <w:spacing w:val="-3"/>
        </w:rPr>
        <w:t xml:space="preserve"> </w:t>
      </w:r>
      <w:r>
        <w:rPr>
          <w:color w:val="585858"/>
        </w:rPr>
        <w:t>in</w:t>
      </w:r>
      <w:r>
        <w:rPr>
          <w:color w:val="585858"/>
          <w:spacing w:val="-3"/>
        </w:rPr>
        <w:t xml:space="preserve"> </w:t>
      </w:r>
      <w:r>
        <w:rPr>
          <w:color w:val="585858"/>
        </w:rPr>
        <w:t xml:space="preserve">floodplain areas is low for all major waterways crossings with implementation of mitigation measures to achieve the </w:t>
      </w:r>
      <w:r>
        <w:rPr>
          <w:color w:val="585858"/>
          <w:spacing w:val="-2"/>
        </w:rPr>
        <w:t>EPRs.</w:t>
      </w:r>
    </w:p>
    <w:p w14:paraId="7986517F" w14:textId="77777777" w:rsidR="009E1E07" w:rsidRDefault="009E1E07">
      <w:pPr>
        <w:pStyle w:val="BodyText"/>
        <w:spacing w:before="11"/>
      </w:pPr>
    </w:p>
    <w:p w14:paraId="30F17018" w14:textId="77777777" w:rsidR="009E1E07" w:rsidRDefault="00CA3283">
      <w:pPr>
        <w:pStyle w:val="Heading4"/>
      </w:pPr>
      <w:bookmarkStart w:id="39" w:name="Converter_and_transition_station"/>
      <w:bookmarkEnd w:id="39"/>
      <w:r>
        <w:rPr>
          <w:color w:val="18314A"/>
        </w:rPr>
        <w:t>Converter</w:t>
      </w:r>
      <w:r>
        <w:rPr>
          <w:color w:val="18314A"/>
          <w:spacing w:val="-10"/>
        </w:rPr>
        <w:t xml:space="preserve"> </w:t>
      </w:r>
      <w:r>
        <w:rPr>
          <w:color w:val="18314A"/>
        </w:rPr>
        <w:t>and</w:t>
      </w:r>
      <w:r>
        <w:rPr>
          <w:color w:val="18314A"/>
          <w:spacing w:val="-6"/>
        </w:rPr>
        <w:t xml:space="preserve"> </w:t>
      </w:r>
      <w:r>
        <w:rPr>
          <w:color w:val="18314A"/>
        </w:rPr>
        <w:t>transition</w:t>
      </w:r>
      <w:r>
        <w:rPr>
          <w:color w:val="18314A"/>
          <w:spacing w:val="-10"/>
        </w:rPr>
        <w:t xml:space="preserve"> </w:t>
      </w:r>
      <w:r>
        <w:rPr>
          <w:color w:val="18314A"/>
          <w:spacing w:val="-2"/>
        </w:rPr>
        <w:t>station</w:t>
      </w:r>
    </w:p>
    <w:p w14:paraId="39662568" w14:textId="77777777" w:rsidR="009E1E07" w:rsidRDefault="00CA3283">
      <w:pPr>
        <w:pStyle w:val="BodyText"/>
        <w:spacing w:before="116" w:line="360" w:lineRule="auto"/>
        <w:ind w:left="112" w:right="108"/>
      </w:pPr>
      <w:r>
        <w:rPr>
          <w:color w:val="585858"/>
        </w:rPr>
        <w:t>Changes in flood levels at the Hazelwood converter station and Waratah Bay transition station were also predicted</w:t>
      </w:r>
      <w:r>
        <w:rPr>
          <w:color w:val="585858"/>
          <w:spacing w:val="-3"/>
        </w:rPr>
        <w:t xml:space="preserve"> </w:t>
      </w:r>
      <w:r>
        <w:rPr>
          <w:color w:val="585858"/>
        </w:rPr>
        <w:t>using</w:t>
      </w:r>
      <w:r>
        <w:rPr>
          <w:color w:val="585858"/>
          <w:spacing w:val="-2"/>
        </w:rPr>
        <w:t xml:space="preserve"> </w:t>
      </w:r>
      <w:r>
        <w:rPr>
          <w:color w:val="585858"/>
        </w:rPr>
        <w:t>flood</w:t>
      </w:r>
      <w:r>
        <w:rPr>
          <w:color w:val="585858"/>
          <w:spacing w:val="-2"/>
        </w:rPr>
        <w:t xml:space="preserve"> </w:t>
      </w:r>
      <w:r>
        <w:rPr>
          <w:color w:val="585858"/>
        </w:rPr>
        <w:t>modelling</w:t>
      </w:r>
      <w:r>
        <w:rPr>
          <w:color w:val="585858"/>
          <w:spacing w:val="-3"/>
        </w:rPr>
        <w:t xml:space="preserve"> </w:t>
      </w:r>
      <w:r>
        <w:rPr>
          <w:color w:val="585858"/>
        </w:rPr>
        <w:t>(</w:t>
      </w:r>
      <w:hyperlink w:anchor="_bookmark17" w:history="1">
        <w:r>
          <w:rPr>
            <w:color w:val="585858"/>
          </w:rPr>
          <w:t>Figure</w:t>
        </w:r>
        <w:r>
          <w:rPr>
            <w:color w:val="585858"/>
            <w:spacing w:val="-2"/>
          </w:rPr>
          <w:t xml:space="preserve"> </w:t>
        </w:r>
        <w:r>
          <w:rPr>
            <w:color w:val="585858"/>
          </w:rPr>
          <w:t>4-29</w:t>
        </w:r>
      </w:hyperlink>
      <w:r>
        <w:rPr>
          <w:color w:val="585858"/>
          <w:spacing w:val="-2"/>
        </w:rPr>
        <w:t xml:space="preserve"> </w:t>
      </w:r>
      <w:r>
        <w:rPr>
          <w:color w:val="585858"/>
        </w:rPr>
        <w:t>and</w:t>
      </w:r>
      <w:r>
        <w:rPr>
          <w:color w:val="585858"/>
          <w:spacing w:val="-2"/>
        </w:rPr>
        <w:t xml:space="preserve"> </w:t>
      </w:r>
      <w:hyperlink w:anchor="_bookmark18" w:history="1">
        <w:r>
          <w:rPr>
            <w:color w:val="585858"/>
          </w:rPr>
          <w:t>Figure</w:t>
        </w:r>
        <w:r>
          <w:rPr>
            <w:color w:val="585858"/>
            <w:spacing w:val="-2"/>
          </w:rPr>
          <w:t xml:space="preserve"> </w:t>
        </w:r>
        <w:r>
          <w:rPr>
            <w:color w:val="585858"/>
          </w:rPr>
          <w:t>4-30</w:t>
        </w:r>
      </w:hyperlink>
      <w:r>
        <w:rPr>
          <w:color w:val="585858"/>
        </w:rPr>
        <w:t>). Minor increases</w:t>
      </w:r>
      <w:r>
        <w:rPr>
          <w:color w:val="585858"/>
          <w:spacing w:val="-1"/>
        </w:rPr>
        <w:t xml:space="preserve"> </w:t>
      </w:r>
      <w:r>
        <w:rPr>
          <w:color w:val="585858"/>
        </w:rPr>
        <w:t>in</w:t>
      </w:r>
      <w:r>
        <w:rPr>
          <w:color w:val="585858"/>
          <w:spacing w:val="-7"/>
        </w:rPr>
        <w:t xml:space="preserve"> </w:t>
      </w:r>
      <w:r>
        <w:rPr>
          <w:color w:val="585858"/>
        </w:rPr>
        <w:t>flood</w:t>
      </w:r>
      <w:r>
        <w:rPr>
          <w:color w:val="585858"/>
          <w:spacing w:val="-2"/>
        </w:rPr>
        <w:t xml:space="preserve"> </w:t>
      </w:r>
      <w:r>
        <w:rPr>
          <w:color w:val="585858"/>
        </w:rPr>
        <w:t>levels</w:t>
      </w:r>
      <w:r>
        <w:rPr>
          <w:color w:val="585858"/>
          <w:spacing w:val="-1"/>
        </w:rPr>
        <w:t xml:space="preserve"> </w:t>
      </w:r>
      <w:r>
        <w:rPr>
          <w:color w:val="585858"/>
        </w:rPr>
        <w:t>were</w:t>
      </w:r>
      <w:r>
        <w:rPr>
          <w:color w:val="585858"/>
          <w:spacing w:val="-2"/>
        </w:rPr>
        <w:t xml:space="preserve"> </w:t>
      </w:r>
      <w:r>
        <w:rPr>
          <w:color w:val="585858"/>
        </w:rPr>
        <w:t>observed west of</w:t>
      </w:r>
      <w:r>
        <w:rPr>
          <w:color w:val="585858"/>
          <w:spacing w:val="-5"/>
        </w:rPr>
        <w:t xml:space="preserve"> </w:t>
      </w:r>
      <w:r>
        <w:rPr>
          <w:color w:val="585858"/>
        </w:rPr>
        <w:t>the</w:t>
      </w:r>
      <w:r>
        <w:rPr>
          <w:color w:val="585858"/>
          <w:spacing w:val="-3"/>
        </w:rPr>
        <w:t xml:space="preserve"> </w:t>
      </w:r>
      <w:r>
        <w:rPr>
          <w:color w:val="585858"/>
        </w:rPr>
        <w:t>project alignment</w:t>
      </w:r>
      <w:r>
        <w:rPr>
          <w:color w:val="585858"/>
          <w:spacing w:val="-1"/>
        </w:rPr>
        <w:t xml:space="preserve"> </w:t>
      </w:r>
      <w:r>
        <w:rPr>
          <w:color w:val="585858"/>
        </w:rPr>
        <w:t>at</w:t>
      </w:r>
      <w:r>
        <w:rPr>
          <w:color w:val="585858"/>
          <w:spacing w:val="-5"/>
        </w:rPr>
        <w:t xml:space="preserve"> </w:t>
      </w:r>
      <w:r>
        <w:rPr>
          <w:color w:val="585858"/>
        </w:rPr>
        <w:t>Hazelwood. Results</w:t>
      </w:r>
      <w:r>
        <w:rPr>
          <w:color w:val="585858"/>
          <w:spacing w:val="-1"/>
        </w:rPr>
        <w:t xml:space="preserve"> </w:t>
      </w:r>
      <w:r>
        <w:rPr>
          <w:color w:val="585858"/>
        </w:rPr>
        <w:t>indicate</w:t>
      </w:r>
      <w:r>
        <w:rPr>
          <w:color w:val="585858"/>
          <w:spacing w:val="-3"/>
        </w:rPr>
        <w:t xml:space="preserve"> </w:t>
      </w:r>
      <w:r>
        <w:rPr>
          <w:color w:val="585858"/>
        </w:rPr>
        <w:t>a</w:t>
      </w:r>
      <w:r>
        <w:rPr>
          <w:color w:val="585858"/>
          <w:spacing w:val="-3"/>
        </w:rPr>
        <w:t xml:space="preserve"> </w:t>
      </w:r>
      <w:r>
        <w:rPr>
          <w:color w:val="585858"/>
        </w:rPr>
        <w:t>0.02</w:t>
      </w:r>
      <w:r>
        <w:rPr>
          <w:color w:val="585858"/>
          <w:spacing w:val="-4"/>
        </w:rPr>
        <w:t xml:space="preserve"> </w:t>
      </w:r>
      <w:r>
        <w:rPr>
          <w:color w:val="585858"/>
        </w:rPr>
        <w:t>to</w:t>
      </w:r>
      <w:r>
        <w:rPr>
          <w:color w:val="585858"/>
          <w:spacing w:val="-7"/>
        </w:rPr>
        <w:t xml:space="preserve"> </w:t>
      </w:r>
      <w:r>
        <w:rPr>
          <w:color w:val="585858"/>
        </w:rPr>
        <w:t>0.05</w:t>
      </w:r>
      <w:r>
        <w:rPr>
          <w:color w:val="585858"/>
          <w:spacing w:val="-3"/>
        </w:rPr>
        <w:t xml:space="preserve"> </w:t>
      </w:r>
      <w:r>
        <w:rPr>
          <w:color w:val="585858"/>
        </w:rPr>
        <w:t>m</w:t>
      </w:r>
      <w:r>
        <w:rPr>
          <w:color w:val="585858"/>
          <w:spacing w:val="-6"/>
        </w:rPr>
        <w:t xml:space="preserve"> </w:t>
      </w:r>
      <w:r>
        <w:rPr>
          <w:color w:val="585858"/>
        </w:rPr>
        <w:t>increase</w:t>
      </w:r>
      <w:r>
        <w:rPr>
          <w:color w:val="585858"/>
          <w:spacing w:val="-3"/>
        </w:rPr>
        <w:t xml:space="preserve"> </w:t>
      </w:r>
      <w:r>
        <w:rPr>
          <w:color w:val="585858"/>
        </w:rPr>
        <w:t>in</w:t>
      </w:r>
      <w:r>
        <w:rPr>
          <w:color w:val="585858"/>
          <w:spacing w:val="-3"/>
        </w:rPr>
        <w:t xml:space="preserve"> </w:t>
      </w:r>
      <w:r>
        <w:rPr>
          <w:color w:val="585858"/>
        </w:rPr>
        <w:t>flood</w:t>
      </w:r>
      <w:r>
        <w:rPr>
          <w:color w:val="585858"/>
          <w:spacing w:val="-3"/>
        </w:rPr>
        <w:t xml:space="preserve"> </w:t>
      </w:r>
      <w:r>
        <w:rPr>
          <w:color w:val="585858"/>
        </w:rPr>
        <w:t>levels</w:t>
      </w:r>
      <w:r>
        <w:rPr>
          <w:color w:val="585858"/>
          <w:spacing w:val="-1"/>
        </w:rPr>
        <w:t xml:space="preserve"> </w:t>
      </w:r>
      <w:r>
        <w:rPr>
          <w:color w:val="585858"/>
        </w:rPr>
        <w:t>west of the proposed Hazelwood converter station and downstream of Monash Way under the 1% AEP scenario.</w:t>
      </w:r>
    </w:p>
    <w:p w14:paraId="1EB5D4B6" w14:textId="77777777" w:rsidR="009E1E07" w:rsidRDefault="00CA3283">
      <w:pPr>
        <w:pStyle w:val="BodyText"/>
        <w:spacing w:before="122" w:line="360" w:lineRule="auto"/>
        <w:ind w:left="113" w:right="182" w:hanging="1"/>
      </w:pPr>
      <w:r>
        <w:rPr>
          <w:color w:val="585858"/>
        </w:rPr>
        <w:t>The Waratah Bay transition station, if a transition station is required, will be located outside the floodplain however, given the significant flooding predicted in the model for the coastal area, the site would be impacted</w:t>
      </w:r>
      <w:r>
        <w:rPr>
          <w:color w:val="585858"/>
          <w:spacing w:val="-2"/>
        </w:rPr>
        <w:t xml:space="preserve"> </w:t>
      </w:r>
      <w:r>
        <w:rPr>
          <w:color w:val="585858"/>
        </w:rPr>
        <w:t>by overland</w:t>
      </w:r>
      <w:r>
        <w:rPr>
          <w:color w:val="585858"/>
          <w:spacing w:val="-2"/>
        </w:rPr>
        <w:t xml:space="preserve"> </w:t>
      </w:r>
      <w:r>
        <w:rPr>
          <w:color w:val="585858"/>
        </w:rPr>
        <w:t>flow.</w:t>
      </w:r>
      <w:r>
        <w:rPr>
          <w:color w:val="585858"/>
          <w:spacing w:val="-5"/>
        </w:rPr>
        <w:t xml:space="preserve"> </w:t>
      </w:r>
      <w:r>
        <w:rPr>
          <w:color w:val="585858"/>
        </w:rPr>
        <w:t>The</w:t>
      </w:r>
      <w:r>
        <w:rPr>
          <w:color w:val="585858"/>
          <w:spacing w:val="-2"/>
        </w:rPr>
        <w:t xml:space="preserve"> </w:t>
      </w:r>
      <w:r>
        <w:rPr>
          <w:color w:val="585858"/>
        </w:rPr>
        <w:t>site</w:t>
      </w:r>
      <w:r>
        <w:rPr>
          <w:color w:val="585858"/>
          <w:spacing w:val="-2"/>
        </w:rPr>
        <w:t xml:space="preserve"> </w:t>
      </w:r>
      <w:r>
        <w:rPr>
          <w:color w:val="585858"/>
        </w:rPr>
        <w:t>is</w:t>
      </w:r>
      <w:r>
        <w:rPr>
          <w:color w:val="585858"/>
          <w:spacing w:val="-6"/>
        </w:rPr>
        <w:t xml:space="preserve"> </w:t>
      </w:r>
      <w:r>
        <w:rPr>
          <w:color w:val="585858"/>
        </w:rPr>
        <w:t>predicted</w:t>
      </w:r>
      <w:r>
        <w:rPr>
          <w:color w:val="585858"/>
          <w:spacing w:val="-2"/>
        </w:rPr>
        <w:t xml:space="preserve"> </w:t>
      </w:r>
      <w:r>
        <w:rPr>
          <w:color w:val="585858"/>
        </w:rPr>
        <w:t>to</w:t>
      </w:r>
      <w:r>
        <w:rPr>
          <w:color w:val="585858"/>
          <w:spacing w:val="-2"/>
        </w:rPr>
        <w:t xml:space="preserve"> </w:t>
      </w:r>
      <w:r>
        <w:rPr>
          <w:color w:val="585858"/>
        </w:rPr>
        <w:t>experience</w:t>
      </w:r>
      <w:r>
        <w:rPr>
          <w:color w:val="585858"/>
          <w:spacing w:val="-3"/>
        </w:rPr>
        <w:t xml:space="preserve"> </w:t>
      </w:r>
      <w:r>
        <w:rPr>
          <w:color w:val="585858"/>
        </w:rPr>
        <w:t>a</w:t>
      </w:r>
      <w:r>
        <w:rPr>
          <w:color w:val="585858"/>
          <w:spacing w:val="-2"/>
        </w:rPr>
        <w:t xml:space="preserve"> </w:t>
      </w:r>
      <w:r>
        <w:rPr>
          <w:color w:val="585858"/>
        </w:rPr>
        <w:t>minimal</w:t>
      </w:r>
      <w:r>
        <w:rPr>
          <w:color w:val="585858"/>
          <w:spacing w:val="-2"/>
        </w:rPr>
        <w:t xml:space="preserve"> </w:t>
      </w:r>
      <w:r>
        <w:rPr>
          <w:color w:val="585858"/>
        </w:rPr>
        <w:t>increase</w:t>
      </w:r>
      <w:r>
        <w:rPr>
          <w:color w:val="585858"/>
          <w:spacing w:val="-2"/>
        </w:rPr>
        <w:t xml:space="preserve"> </w:t>
      </w:r>
      <w:r>
        <w:rPr>
          <w:color w:val="585858"/>
        </w:rPr>
        <w:t>in</w:t>
      </w:r>
      <w:r>
        <w:rPr>
          <w:color w:val="585858"/>
          <w:spacing w:val="-2"/>
        </w:rPr>
        <w:t xml:space="preserve"> </w:t>
      </w:r>
      <w:r>
        <w:rPr>
          <w:color w:val="585858"/>
        </w:rPr>
        <w:t>flood</w:t>
      </w:r>
      <w:r>
        <w:rPr>
          <w:color w:val="585858"/>
          <w:spacing w:val="-2"/>
        </w:rPr>
        <w:t xml:space="preserve"> </w:t>
      </w:r>
      <w:r>
        <w:rPr>
          <w:color w:val="585858"/>
        </w:rPr>
        <w:t>levels, with</w:t>
      </w:r>
      <w:r>
        <w:rPr>
          <w:color w:val="585858"/>
          <w:spacing w:val="-2"/>
        </w:rPr>
        <w:t xml:space="preserve"> </w:t>
      </w:r>
      <w:r>
        <w:rPr>
          <w:color w:val="585858"/>
        </w:rPr>
        <w:t>only a slight increase of up to 0.1 m during the 0.5% annual exceedance probability (AEP) event.</w:t>
      </w:r>
    </w:p>
    <w:p w14:paraId="3E0B60A5" w14:textId="77777777" w:rsidR="00234802" w:rsidRDefault="00CA3283">
      <w:pPr>
        <w:pStyle w:val="BodyText"/>
        <w:spacing w:before="118" w:line="360" w:lineRule="auto"/>
        <w:ind w:left="113" w:right="142"/>
        <w:rPr>
          <w:color w:val="585858"/>
        </w:rPr>
        <w:sectPr w:rsidR="00234802">
          <w:pgSz w:w="11910" w:h="16840"/>
          <w:pgMar w:top="1500" w:right="1020" w:bottom="800" w:left="1020" w:header="467" w:footer="612" w:gutter="0"/>
          <w:cols w:space="720"/>
        </w:sectPr>
      </w:pPr>
      <w:r>
        <w:rPr>
          <w:color w:val="585858"/>
        </w:rPr>
        <w:t>EPR SW02 will require permanent infrastructure to minimise flood risks. With the implementation of measures to</w:t>
      </w:r>
      <w:r>
        <w:rPr>
          <w:color w:val="585858"/>
          <w:spacing w:val="-2"/>
        </w:rPr>
        <w:t xml:space="preserve"> </w:t>
      </w:r>
      <w:r>
        <w:rPr>
          <w:color w:val="585858"/>
        </w:rPr>
        <w:t>comply</w:t>
      </w:r>
      <w:r>
        <w:rPr>
          <w:color w:val="585858"/>
          <w:spacing w:val="-5"/>
        </w:rPr>
        <w:t xml:space="preserve"> </w:t>
      </w:r>
      <w:r>
        <w:rPr>
          <w:color w:val="585858"/>
        </w:rPr>
        <w:t>with</w:t>
      </w:r>
      <w:r>
        <w:rPr>
          <w:color w:val="585858"/>
          <w:spacing w:val="-3"/>
        </w:rPr>
        <w:t xml:space="preserve"> </w:t>
      </w:r>
      <w:r>
        <w:rPr>
          <w:color w:val="585858"/>
        </w:rPr>
        <w:t>EPRs,</w:t>
      </w:r>
      <w:r>
        <w:rPr>
          <w:color w:val="585858"/>
          <w:spacing w:val="-4"/>
        </w:rPr>
        <w:t xml:space="preserve"> </w:t>
      </w:r>
      <w:r>
        <w:rPr>
          <w:color w:val="585858"/>
        </w:rPr>
        <w:t>the</w:t>
      </w:r>
      <w:r>
        <w:rPr>
          <w:color w:val="585858"/>
          <w:spacing w:val="-2"/>
        </w:rPr>
        <w:t xml:space="preserve"> </w:t>
      </w:r>
      <w:r>
        <w:rPr>
          <w:color w:val="585858"/>
        </w:rPr>
        <w:t>residual</w:t>
      </w:r>
      <w:r>
        <w:rPr>
          <w:color w:val="585858"/>
          <w:spacing w:val="-2"/>
        </w:rPr>
        <w:t xml:space="preserve"> </w:t>
      </w:r>
      <w:r>
        <w:rPr>
          <w:color w:val="585858"/>
        </w:rPr>
        <w:t>risk of</w:t>
      </w:r>
      <w:r>
        <w:rPr>
          <w:color w:val="585858"/>
          <w:spacing w:val="-4"/>
        </w:rPr>
        <w:t xml:space="preserve"> </w:t>
      </w:r>
      <w:r>
        <w:rPr>
          <w:color w:val="585858"/>
        </w:rPr>
        <w:t>flooding</w:t>
      </w:r>
      <w:r>
        <w:rPr>
          <w:color w:val="585858"/>
          <w:spacing w:val="-2"/>
        </w:rPr>
        <w:t xml:space="preserve"> </w:t>
      </w:r>
      <w:r>
        <w:rPr>
          <w:color w:val="585858"/>
        </w:rPr>
        <w:t>impacts from</w:t>
      </w:r>
      <w:r>
        <w:rPr>
          <w:color w:val="585858"/>
          <w:spacing w:val="-5"/>
        </w:rPr>
        <w:t xml:space="preserve"> </w:t>
      </w:r>
      <w:r>
        <w:rPr>
          <w:color w:val="585858"/>
        </w:rPr>
        <w:t>the</w:t>
      </w:r>
      <w:r>
        <w:rPr>
          <w:color w:val="585858"/>
          <w:spacing w:val="-2"/>
        </w:rPr>
        <w:t xml:space="preserve"> </w:t>
      </w:r>
      <w:r>
        <w:rPr>
          <w:color w:val="585858"/>
        </w:rPr>
        <w:t>converter station</w:t>
      </w:r>
      <w:r>
        <w:rPr>
          <w:color w:val="585858"/>
          <w:spacing w:val="-2"/>
        </w:rPr>
        <w:t xml:space="preserve"> </w:t>
      </w:r>
      <w:r>
        <w:rPr>
          <w:color w:val="585858"/>
        </w:rPr>
        <w:t>and</w:t>
      </w:r>
      <w:r>
        <w:rPr>
          <w:color w:val="585858"/>
          <w:spacing w:val="-2"/>
        </w:rPr>
        <w:t xml:space="preserve"> </w:t>
      </w:r>
      <w:r>
        <w:rPr>
          <w:color w:val="585858"/>
        </w:rPr>
        <w:t xml:space="preserve">transition station was assessed as low. Residual risk ratings are discussed further in Section </w:t>
      </w:r>
      <w:hyperlink w:anchor="_bookmark25" w:history="1">
        <w:r>
          <w:rPr>
            <w:color w:val="585858"/>
          </w:rPr>
          <w:t>5.7.</w:t>
        </w:r>
      </w:hyperlink>
    </w:p>
    <w:p w14:paraId="0EF2EDFC" w14:textId="683A5691" w:rsidR="00234802" w:rsidRDefault="00234802" w:rsidP="00234802">
      <w:pPr>
        <w:pStyle w:val="BodyText"/>
        <w:spacing w:before="118" w:line="360" w:lineRule="auto"/>
        <w:ind w:right="142"/>
      </w:pPr>
      <w:r>
        <w:rPr>
          <w:noProof/>
        </w:rPr>
        <w:lastRenderedPageBreak/>
        <w:drawing>
          <wp:anchor distT="0" distB="0" distL="114300" distR="114300" simplePos="0" relativeHeight="487782912" behindDoc="0" locked="0" layoutInCell="1" allowOverlap="1" wp14:anchorId="2117E9E5" wp14:editId="3DF93753">
            <wp:simplePos x="0" y="0"/>
            <wp:positionH relativeFrom="column">
              <wp:posOffset>-646158</wp:posOffset>
            </wp:positionH>
            <wp:positionV relativeFrom="paragraph">
              <wp:posOffset>-944983</wp:posOffset>
            </wp:positionV>
            <wp:extent cx="7560000" cy="10684800"/>
            <wp:effectExtent l="0" t="0" r="3175" b="2540"/>
            <wp:wrapNone/>
            <wp:docPr id="1189976020" name="Picture 5" descr="A map of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76020" name="Picture 5" descr="A map of a river&#10;&#10;Description automatically generated with medium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0000" cy="10684800"/>
                    </a:xfrm>
                    <a:prstGeom prst="rect">
                      <a:avLst/>
                    </a:prstGeom>
                    <a:noFill/>
                    <a:ln>
                      <a:noFill/>
                    </a:ln>
                  </pic:spPr>
                </pic:pic>
              </a:graphicData>
            </a:graphic>
          </wp:anchor>
        </w:drawing>
      </w:r>
    </w:p>
    <w:p w14:paraId="62A82903" w14:textId="77777777" w:rsidR="00234802" w:rsidRDefault="00234802" w:rsidP="00234802">
      <w:pPr>
        <w:pStyle w:val="BodyText"/>
        <w:spacing w:before="118" w:line="360" w:lineRule="auto"/>
        <w:ind w:right="142"/>
      </w:pPr>
    </w:p>
    <w:p w14:paraId="558771E8" w14:textId="77777777" w:rsidR="00234802" w:rsidRDefault="00234802" w:rsidP="00234802">
      <w:pPr>
        <w:pStyle w:val="BodyText"/>
        <w:spacing w:before="118" w:line="360" w:lineRule="auto"/>
        <w:ind w:right="142"/>
        <w:sectPr w:rsidR="00234802">
          <w:pgSz w:w="11910" w:h="16840"/>
          <w:pgMar w:top="1500" w:right="1020" w:bottom="800" w:left="1020" w:header="467" w:footer="612" w:gutter="0"/>
          <w:cols w:space="720"/>
        </w:sectPr>
      </w:pPr>
    </w:p>
    <w:p w14:paraId="0E1CCEF2" w14:textId="748DD6AE" w:rsidR="00234802" w:rsidRDefault="00234802">
      <w:pPr>
        <w:pStyle w:val="BodyText"/>
        <w:spacing w:before="118" w:line="360" w:lineRule="auto"/>
        <w:ind w:left="113" w:right="142"/>
      </w:pPr>
      <w:r>
        <w:rPr>
          <w:noProof/>
        </w:rPr>
        <w:lastRenderedPageBreak/>
        <w:drawing>
          <wp:anchor distT="0" distB="0" distL="114300" distR="114300" simplePos="0" relativeHeight="487783936" behindDoc="0" locked="0" layoutInCell="1" allowOverlap="1" wp14:anchorId="0071C92D" wp14:editId="55A1DF1D">
            <wp:simplePos x="0" y="0"/>
            <wp:positionH relativeFrom="column">
              <wp:posOffset>-646521</wp:posOffset>
            </wp:positionH>
            <wp:positionV relativeFrom="paragraph">
              <wp:posOffset>-949972</wp:posOffset>
            </wp:positionV>
            <wp:extent cx="7560000" cy="10684800"/>
            <wp:effectExtent l="0" t="0" r="3175" b="2540"/>
            <wp:wrapNone/>
            <wp:docPr id="940502871" name="Picture 7" descr="A map of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02871" name="Picture 7" descr="A map of a river&#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560000" cy="1068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B30AF0" w14:textId="7516413B" w:rsidR="00234802" w:rsidRDefault="00234802">
      <w:pPr>
        <w:pStyle w:val="BodyText"/>
        <w:spacing w:before="118" w:line="360" w:lineRule="auto"/>
        <w:ind w:left="113" w:right="142"/>
      </w:pPr>
    </w:p>
    <w:p w14:paraId="4829B490" w14:textId="5719F8C8" w:rsidR="00234802" w:rsidRDefault="00234802">
      <w:pPr>
        <w:pStyle w:val="BodyText"/>
        <w:spacing w:before="118" w:line="360" w:lineRule="auto"/>
        <w:ind w:left="113" w:right="142"/>
        <w:sectPr w:rsidR="00234802">
          <w:pgSz w:w="11910" w:h="16840"/>
          <w:pgMar w:top="1500" w:right="1020" w:bottom="800" w:left="1020" w:header="467" w:footer="612" w:gutter="0"/>
          <w:cols w:space="720"/>
        </w:sectPr>
      </w:pPr>
    </w:p>
    <w:p w14:paraId="7341C81D" w14:textId="4EF800F7" w:rsidR="00234802" w:rsidRDefault="00234802">
      <w:pPr>
        <w:pStyle w:val="BodyText"/>
        <w:spacing w:before="118" w:line="360" w:lineRule="auto"/>
        <w:ind w:left="113" w:right="142"/>
      </w:pPr>
      <w:r>
        <w:rPr>
          <w:noProof/>
        </w:rPr>
        <w:lastRenderedPageBreak/>
        <w:drawing>
          <wp:anchor distT="0" distB="0" distL="114300" distR="114300" simplePos="0" relativeHeight="251814400" behindDoc="0" locked="0" layoutInCell="1" allowOverlap="1" wp14:anchorId="307471FB" wp14:editId="72A59714">
            <wp:simplePos x="0" y="0"/>
            <wp:positionH relativeFrom="column">
              <wp:posOffset>-645704</wp:posOffset>
            </wp:positionH>
            <wp:positionV relativeFrom="paragraph">
              <wp:posOffset>-944076</wp:posOffset>
            </wp:positionV>
            <wp:extent cx="7560000" cy="10684800"/>
            <wp:effectExtent l="0" t="0" r="3175" b="2540"/>
            <wp:wrapNone/>
            <wp:docPr id="6918265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560000" cy="1068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194CE3" w14:textId="77777777" w:rsidR="00234802" w:rsidRDefault="00234802">
      <w:pPr>
        <w:pStyle w:val="BodyText"/>
        <w:spacing w:before="118" w:line="360" w:lineRule="auto"/>
        <w:ind w:left="113" w:right="142"/>
      </w:pPr>
    </w:p>
    <w:p w14:paraId="0300C5A4" w14:textId="157BF1CD" w:rsidR="00234802" w:rsidRDefault="00234802">
      <w:pPr>
        <w:pStyle w:val="BodyText"/>
        <w:spacing w:before="118" w:line="360" w:lineRule="auto"/>
        <w:ind w:left="113" w:right="142"/>
        <w:sectPr w:rsidR="00234802">
          <w:pgSz w:w="11910" w:h="16840"/>
          <w:pgMar w:top="1500" w:right="1020" w:bottom="800" w:left="1020" w:header="467" w:footer="612" w:gutter="0"/>
          <w:cols w:space="720"/>
        </w:sectPr>
      </w:pPr>
    </w:p>
    <w:p w14:paraId="40ADF9FF" w14:textId="33E4F6CA" w:rsidR="009E1E07" w:rsidRDefault="00234802">
      <w:pPr>
        <w:pStyle w:val="BodyText"/>
        <w:spacing w:before="118" w:line="360" w:lineRule="auto"/>
        <w:ind w:left="113" w:right="142"/>
      </w:pPr>
      <w:r>
        <w:rPr>
          <w:noProof/>
        </w:rPr>
        <w:lastRenderedPageBreak/>
        <w:drawing>
          <wp:anchor distT="0" distB="0" distL="114300" distR="114300" simplePos="0" relativeHeight="251816448" behindDoc="0" locked="0" layoutInCell="1" allowOverlap="1" wp14:anchorId="73C64F2D" wp14:editId="1B0D91F8">
            <wp:simplePos x="0" y="0"/>
            <wp:positionH relativeFrom="column">
              <wp:posOffset>-647972</wp:posOffset>
            </wp:positionH>
            <wp:positionV relativeFrom="paragraph">
              <wp:posOffset>-1028427</wp:posOffset>
            </wp:positionV>
            <wp:extent cx="7560000" cy="10684800"/>
            <wp:effectExtent l="0" t="0" r="3175" b="2540"/>
            <wp:wrapNone/>
            <wp:docPr id="1864677185" name="Picture 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77185" name="Picture 9" descr="A map of a city&#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560000" cy="10684800"/>
                    </a:xfrm>
                    <a:prstGeom prst="rect">
                      <a:avLst/>
                    </a:prstGeom>
                    <a:noFill/>
                    <a:ln>
                      <a:noFill/>
                    </a:ln>
                  </pic:spPr>
                </pic:pic>
              </a:graphicData>
            </a:graphic>
          </wp:anchor>
        </w:drawing>
      </w:r>
    </w:p>
    <w:p w14:paraId="18F89D58" w14:textId="044A5D2B" w:rsidR="00234802" w:rsidRDefault="00234802">
      <w:pPr>
        <w:pStyle w:val="BodyText"/>
        <w:spacing w:before="118" w:line="360" w:lineRule="auto"/>
        <w:ind w:left="113" w:right="142"/>
      </w:pPr>
    </w:p>
    <w:p w14:paraId="478871F7" w14:textId="2E12FE38" w:rsidR="00234802" w:rsidRDefault="00234802">
      <w:pPr>
        <w:pStyle w:val="BodyText"/>
        <w:spacing w:before="118" w:line="360" w:lineRule="auto"/>
        <w:ind w:left="113" w:right="142"/>
      </w:pPr>
    </w:p>
    <w:p w14:paraId="2428D318" w14:textId="77777777" w:rsidR="00234802" w:rsidRDefault="00234802">
      <w:pPr>
        <w:spacing w:line="360" w:lineRule="auto"/>
        <w:sectPr w:rsidR="00234802">
          <w:pgSz w:w="11910" w:h="16840"/>
          <w:pgMar w:top="1500" w:right="1020" w:bottom="800" w:left="1020" w:header="467" w:footer="612" w:gutter="0"/>
          <w:cols w:space="720"/>
        </w:sectPr>
      </w:pPr>
    </w:p>
    <w:p w14:paraId="093866F2" w14:textId="77777777" w:rsidR="00943183" w:rsidRDefault="00943183">
      <w:pPr>
        <w:jc w:val="center"/>
        <w:rPr>
          <w:rFonts w:ascii="Arial Narrow"/>
          <w:sz w:val="12"/>
        </w:rPr>
      </w:pPr>
    </w:p>
    <w:p w14:paraId="39317581" w14:textId="3A713DF1" w:rsidR="00943183" w:rsidRDefault="00943183">
      <w:pPr>
        <w:jc w:val="center"/>
        <w:rPr>
          <w:rFonts w:ascii="Arial Narrow"/>
          <w:sz w:val="12"/>
        </w:rPr>
      </w:pPr>
    </w:p>
    <w:p w14:paraId="77441F01" w14:textId="24B1ECCE" w:rsidR="00943183" w:rsidRDefault="00943183">
      <w:pPr>
        <w:jc w:val="center"/>
        <w:rPr>
          <w:rFonts w:ascii="Arial Narrow"/>
          <w:sz w:val="12"/>
        </w:rPr>
        <w:sectPr w:rsidR="00943183" w:rsidSect="00943183">
          <w:headerReference w:type="default" r:id="rId32"/>
          <w:footerReference w:type="default" r:id="rId33"/>
          <w:type w:val="continuous"/>
          <w:pgSz w:w="11910" w:h="16840"/>
          <w:pgMar w:top="740" w:right="800" w:bottom="500" w:left="980" w:header="441" w:footer="401" w:gutter="0"/>
          <w:cols w:num="9" w:space="720" w:equalWidth="0">
            <w:col w:w="3407" w:space="40"/>
            <w:col w:w="1378" w:space="39"/>
            <w:col w:w="1378" w:space="40"/>
            <w:col w:w="1378" w:space="39"/>
            <w:col w:w="1378" w:space="39"/>
            <w:col w:w="1378" w:space="40"/>
            <w:col w:w="1378" w:space="39"/>
            <w:col w:w="1378" w:space="39"/>
            <w:col w:w="2232"/>
          </w:cols>
          <w:docGrid w:linePitch="299"/>
        </w:sectPr>
      </w:pPr>
    </w:p>
    <w:p w14:paraId="227ED87E" w14:textId="256217C6" w:rsidR="00943183" w:rsidRDefault="00943183">
      <w:pPr>
        <w:jc w:val="center"/>
        <w:rPr>
          <w:rFonts w:ascii="Arial Narrow"/>
          <w:sz w:val="12"/>
        </w:rPr>
        <w:sectPr w:rsidR="00943183" w:rsidSect="00943183">
          <w:pgSz w:w="11910" w:h="16840"/>
          <w:pgMar w:top="740" w:right="800" w:bottom="500" w:left="980" w:header="441" w:footer="401" w:gutter="0"/>
          <w:cols w:num="9" w:space="720" w:equalWidth="0">
            <w:col w:w="3407" w:space="40"/>
            <w:col w:w="1378" w:space="39"/>
            <w:col w:w="1378" w:space="40"/>
            <w:col w:w="1378" w:space="39"/>
            <w:col w:w="1378" w:space="39"/>
            <w:col w:w="1378" w:space="40"/>
            <w:col w:w="1378" w:space="39"/>
            <w:col w:w="1378" w:space="39"/>
            <w:col w:w="2232"/>
          </w:cols>
          <w:docGrid w:linePitch="299"/>
        </w:sectPr>
      </w:pPr>
      <w:r>
        <w:rPr>
          <w:rFonts w:ascii="Arial Narrow"/>
          <w:noProof/>
          <w:sz w:val="12"/>
        </w:rPr>
        <w:lastRenderedPageBreak/>
        <w:drawing>
          <wp:anchor distT="0" distB="0" distL="114300" distR="114300" simplePos="0" relativeHeight="251820544" behindDoc="0" locked="0" layoutInCell="1" allowOverlap="1" wp14:anchorId="58E7EC4A" wp14:editId="3CFB9846">
            <wp:simplePos x="0" y="0"/>
            <wp:positionH relativeFrom="column">
              <wp:posOffset>-631644</wp:posOffset>
            </wp:positionH>
            <wp:positionV relativeFrom="paragraph">
              <wp:posOffset>-436426</wp:posOffset>
            </wp:positionV>
            <wp:extent cx="7560000" cy="10681200"/>
            <wp:effectExtent l="0" t="0" r="3175" b="6350"/>
            <wp:wrapNone/>
            <wp:docPr id="1311218898" name="Picture 10" descr="A map of a land with a map of 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18898" name="Picture 10" descr="A map of a land with a map of land&#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anchor>
        </w:drawing>
      </w:r>
    </w:p>
    <w:p w14:paraId="01FDB80D" w14:textId="77777777" w:rsidR="009E1E07" w:rsidRDefault="00CA3283">
      <w:pPr>
        <w:pStyle w:val="Heading3"/>
        <w:numPr>
          <w:ilvl w:val="2"/>
          <w:numId w:val="12"/>
        </w:numPr>
        <w:tabs>
          <w:tab w:val="left" w:pos="1245"/>
        </w:tabs>
        <w:spacing w:before="91"/>
        <w:ind w:left="1245"/>
      </w:pPr>
      <w:bookmarkStart w:id="40" w:name="5.3.2_Water_quality"/>
      <w:bookmarkEnd w:id="40"/>
      <w:r>
        <w:rPr>
          <w:color w:val="18314A"/>
        </w:rPr>
        <w:lastRenderedPageBreak/>
        <w:t>Water</w:t>
      </w:r>
      <w:r>
        <w:rPr>
          <w:color w:val="18314A"/>
          <w:spacing w:val="-6"/>
        </w:rPr>
        <w:t xml:space="preserve"> </w:t>
      </w:r>
      <w:r>
        <w:rPr>
          <w:color w:val="18314A"/>
          <w:spacing w:val="-2"/>
        </w:rPr>
        <w:t>quality</w:t>
      </w:r>
    </w:p>
    <w:p w14:paraId="7D8A79ED" w14:textId="77777777" w:rsidR="009E1E07" w:rsidRDefault="00CA3283">
      <w:pPr>
        <w:pStyle w:val="BodyText"/>
        <w:spacing w:before="237" w:line="360" w:lineRule="auto"/>
        <w:ind w:left="112" w:right="177"/>
      </w:pPr>
      <w:r>
        <w:rPr>
          <w:color w:val="585858"/>
        </w:rPr>
        <w:t>The</w:t>
      </w:r>
      <w:r>
        <w:rPr>
          <w:color w:val="585858"/>
          <w:spacing w:val="-3"/>
        </w:rPr>
        <w:t xml:space="preserve"> </w:t>
      </w:r>
      <w:r>
        <w:rPr>
          <w:color w:val="585858"/>
        </w:rPr>
        <w:t>project has</w:t>
      </w:r>
      <w:r>
        <w:rPr>
          <w:color w:val="585858"/>
          <w:spacing w:val="-5"/>
        </w:rPr>
        <w:t xml:space="preserve"> </w:t>
      </w:r>
      <w:r>
        <w:rPr>
          <w:color w:val="585858"/>
        </w:rPr>
        <w:t>the</w:t>
      </w:r>
      <w:r>
        <w:rPr>
          <w:color w:val="585858"/>
          <w:spacing w:val="-3"/>
        </w:rPr>
        <w:t xml:space="preserve"> </w:t>
      </w:r>
      <w:r>
        <w:rPr>
          <w:color w:val="585858"/>
        </w:rPr>
        <w:t>potential</w:t>
      </w:r>
      <w:r>
        <w:rPr>
          <w:color w:val="585858"/>
          <w:spacing w:val="-3"/>
        </w:rPr>
        <w:t xml:space="preserve"> </w:t>
      </w:r>
      <w:r>
        <w:rPr>
          <w:color w:val="585858"/>
        </w:rPr>
        <w:t>to</w:t>
      </w:r>
      <w:r>
        <w:rPr>
          <w:color w:val="585858"/>
          <w:spacing w:val="-3"/>
        </w:rPr>
        <w:t xml:space="preserve"> </w:t>
      </w:r>
      <w:r>
        <w:rPr>
          <w:color w:val="585858"/>
        </w:rPr>
        <w:t>impact surface</w:t>
      </w:r>
      <w:r>
        <w:rPr>
          <w:color w:val="585858"/>
          <w:spacing w:val="-3"/>
        </w:rPr>
        <w:t xml:space="preserve"> </w:t>
      </w:r>
      <w:r>
        <w:rPr>
          <w:color w:val="585858"/>
        </w:rPr>
        <w:t>water</w:t>
      </w:r>
      <w:r>
        <w:rPr>
          <w:color w:val="585858"/>
          <w:spacing w:val="-1"/>
        </w:rPr>
        <w:t xml:space="preserve"> </w:t>
      </w:r>
      <w:r>
        <w:rPr>
          <w:color w:val="585858"/>
        </w:rPr>
        <w:t>quality</w:t>
      </w:r>
      <w:r>
        <w:rPr>
          <w:color w:val="585858"/>
          <w:spacing w:val="-1"/>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area.</w:t>
      </w:r>
      <w:r>
        <w:rPr>
          <w:color w:val="585858"/>
          <w:spacing w:val="-6"/>
        </w:rPr>
        <w:t xml:space="preserve"> </w:t>
      </w:r>
      <w:r>
        <w:rPr>
          <w:color w:val="585858"/>
        </w:rPr>
        <w:t>The</w:t>
      </w:r>
      <w:r>
        <w:rPr>
          <w:color w:val="585858"/>
          <w:spacing w:val="-3"/>
        </w:rPr>
        <w:t xml:space="preserve"> </w:t>
      </w:r>
      <w:r>
        <w:rPr>
          <w:color w:val="585858"/>
        </w:rPr>
        <w:t>construction</w:t>
      </w:r>
      <w:r>
        <w:rPr>
          <w:color w:val="585858"/>
          <w:spacing w:val="-3"/>
        </w:rPr>
        <w:t xml:space="preserve"> </w:t>
      </w:r>
      <w:r>
        <w:rPr>
          <w:color w:val="585858"/>
        </w:rPr>
        <w:t>phase</w:t>
      </w:r>
      <w:r>
        <w:rPr>
          <w:color w:val="585858"/>
          <w:spacing w:val="-3"/>
        </w:rPr>
        <w:t xml:space="preserve"> </w:t>
      </w:r>
      <w:r>
        <w:rPr>
          <w:color w:val="585858"/>
        </w:rPr>
        <w:t>of</w:t>
      </w:r>
      <w:r>
        <w:rPr>
          <w:color w:val="585858"/>
          <w:spacing w:val="-4"/>
        </w:rPr>
        <w:t xml:space="preserve"> </w:t>
      </w:r>
      <w:r>
        <w:rPr>
          <w:color w:val="585858"/>
        </w:rPr>
        <w:t>the project will involve several activities with the potential to impact surface water quality, including:</w:t>
      </w:r>
    </w:p>
    <w:p w14:paraId="44746393" w14:textId="77777777" w:rsidR="009E1E07" w:rsidRDefault="00CA3283">
      <w:pPr>
        <w:pStyle w:val="BodyText"/>
        <w:tabs>
          <w:tab w:val="left" w:pos="467"/>
        </w:tabs>
        <w:spacing w:before="121" w:line="360" w:lineRule="auto"/>
        <w:ind w:left="467" w:right="116" w:hanging="355"/>
      </w:pPr>
      <w:r>
        <w:rPr>
          <w:noProof/>
        </w:rPr>
        <w:drawing>
          <wp:inline distT="0" distB="0" distL="0" distR="0" wp14:anchorId="498DC3F0" wp14:editId="5EA2A09B">
            <wp:extent cx="91439" cy="91439"/>
            <wp:effectExtent l="0" t="0" r="0" b="0"/>
            <wp:docPr id="731" name="Image 7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1" name="Image 731"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Disturbed land and soil exposed to rainfall runoff or</w:t>
      </w:r>
      <w:r>
        <w:rPr>
          <w:color w:val="5F5F5F"/>
          <w:spacing w:val="-1"/>
        </w:rPr>
        <w:t xml:space="preserve"> </w:t>
      </w:r>
      <w:r>
        <w:rPr>
          <w:color w:val="5F5F5F"/>
        </w:rPr>
        <w:t>to surface water due</w:t>
      </w:r>
      <w:r>
        <w:rPr>
          <w:color w:val="5F5F5F"/>
          <w:spacing w:val="-3"/>
        </w:rPr>
        <w:t xml:space="preserve"> </w:t>
      </w:r>
      <w:r>
        <w:rPr>
          <w:color w:val="5F5F5F"/>
        </w:rPr>
        <w:t>to ground disturbance</w:t>
      </w:r>
      <w:r>
        <w:rPr>
          <w:color w:val="5F5F5F"/>
          <w:spacing w:val="-2"/>
        </w:rPr>
        <w:t xml:space="preserve"> </w:t>
      </w:r>
      <w:r>
        <w:rPr>
          <w:color w:val="5F5F5F"/>
        </w:rPr>
        <w:t>(such as trenching),</w:t>
      </w:r>
      <w:r>
        <w:rPr>
          <w:color w:val="5F5F5F"/>
          <w:spacing w:val="-1"/>
        </w:rPr>
        <w:t xml:space="preserve"> </w:t>
      </w:r>
      <w:r>
        <w:rPr>
          <w:color w:val="5F5F5F"/>
        </w:rPr>
        <w:t>leading</w:t>
      </w:r>
      <w:r>
        <w:rPr>
          <w:color w:val="5F5F5F"/>
          <w:spacing w:val="-4"/>
        </w:rPr>
        <w:t xml:space="preserve"> </w:t>
      </w:r>
      <w:r>
        <w:rPr>
          <w:color w:val="5F5F5F"/>
        </w:rPr>
        <w:t>to</w:t>
      </w:r>
      <w:r>
        <w:rPr>
          <w:color w:val="5F5F5F"/>
          <w:spacing w:val="-4"/>
        </w:rPr>
        <w:t xml:space="preserve"> </w:t>
      </w:r>
      <w:r>
        <w:rPr>
          <w:color w:val="5F5F5F"/>
        </w:rPr>
        <w:t>releases</w:t>
      </w:r>
      <w:r>
        <w:rPr>
          <w:color w:val="5F5F5F"/>
          <w:spacing w:val="-2"/>
        </w:rPr>
        <w:t xml:space="preserve"> </w:t>
      </w:r>
      <w:r>
        <w:rPr>
          <w:color w:val="5F5F5F"/>
        </w:rPr>
        <w:t>of</w:t>
      </w:r>
      <w:r>
        <w:rPr>
          <w:color w:val="5F5F5F"/>
          <w:spacing w:val="-1"/>
        </w:rPr>
        <w:t xml:space="preserve"> </w:t>
      </w:r>
      <w:r>
        <w:rPr>
          <w:color w:val="5F5F5F"/>
        </w:rPr>
        <w:t>sediments,</w:t>
      </w:r>
      <w:r>
        <w:rPr>
          <w:color w:val="5F5F5F"/>
          <w:spacing w:val="-1"/>
        </w:rPr>
        <w:t xml:space="preserve"> </w:t>
      </w:r>
      <w:r>
        <w:rPr>
          <w:color w:val="5F5F5F"/>
        </w:rPr>
        <w:t>particulates,</w:t>
      </w:r>
      <w:r>
        <w:rPr>
          <w:color w:val="5F5F5F"/>
          <w:spacing w:val="-1"/>
        </w:rPr>
        <w:t xml:space="preserve"> </w:t>
      </w:r>
      <w:r>
        <w:rPr>
          <w:color w:val="5F5F5F"/>
        </w:rPr>
        <w:t>and</w:t>
      </w:r>
      <w:r>
        <w:rPr>
          <w:color w:val="5F5F5F"/>
          <w:spacing w:val="-4"/>
        </w:rPr>
        <w:t xml:space="preserve"> </w:t>
      </w:r>
      <w:r>
        <w:rPr>
          <w:color w:val="5F5F5F"/>
        </w:rPr>
        <w:t>dissolved</w:t>
      </w:r>
      <w:r>
        <w:rPr>
          <w:color w:val="5F5F5F"/>
          <w:spacing w:val="-4"/>
        </w:rPr>
        <w:t xml:space="preserve"> </w:t>
      </w:r>
      <w:r>
        <w:rPr>
          <w:color w:val="5F5F5F"/>
        </w:rPr>
        <w:t>associated</w:t>
      </w:r>
      <w:r>
        <w:rPr>
          <w:color w:val="5F5F5F"/>
          <w:spacing w:val="-4"/>
        </w:rPr>
        <w:t xml:space="preserve"> </w:t>
      </w:r>
      <w:r>
        <w:rPr>
          <w:color w:val="5F5F5F"/>
        </w:rPr>
        <w:t>metals</w:t>
      </w:r>
      <w:r>
        <w:rPr>
          <w:color w:val="5F5F5F"/>
          <w:spacing w:val="-7"/>
        </w:rPr>
        <w:t xml:space="preserve"> </w:t>
      </w:r>
      <w:r>
        <w:rPr>
          <w:color w:val="5F5F5F"/>
        </w:rPr>
        <w:t>and</w:t>
      </w:r>
      <w:r>
        <w:rPr>
          <w:color w:val="5F5F5F"/>
          <w:spacing w:val="-4"/>
        </w:rPr>
        <w:t xml:space="preserve"> </w:t>
      </w:r>
      <w:r>
        <w:rPr>
          <w:color w:val="5F5F5F"/>
        </w:rPr>
        <w:t>nutrients.</w:t>
      </w:r>
    </w:p>
    <w:p w14:paraId="401CCD27" w14:textId="77777777" w:rsidR="009E1E07" w:rsidRDefault="00CA3283">
      <w:pPr>
        <w:pStyle w:val="BodyText"/>
        <w:tabs>
          <w:tab w:val="left" w:pos="467"/>
        </w:tabs>
        <w:spacing w:before="121"/>
        <w:ind w:left="112"/>
      </w:pPr>
      <w:r>
        <w:rPr>
          <w:noProof/>
        </w:rPr>
        <w:drawing>
          <wp:inline distT="0" distB="0" distL="0" distR="0" wp14:anchorId="1FF85305" wp14:editId="1495B232">
            <wp:extent cx="91439" cy="91439"/>
            <wp:effectExtent l="0" t="0" r="0" b="0"/>
            <wp:docPr id="732" name="Image 7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2" name="Image 732"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Spill</w:t>
      </w:r>
      <w:r>
        <w:rPr>
          <w:color w:val="5F5F5F"/>
          <w:spacing w:val="-10"/>
        </w:rPr>
        <w:t xml:space="preserve"> </w:t>
      </w:r>
      <w:r>
        <w:rPr>
          <w:color w:val="5F5F5F"/>
        </w:rPr>
        <w:t>of</w:t>
      </w:r>
      <w:r>
        <w:rPr>
          <w:color w:val="5F5F5F"/>
          <w:spacing w:val="-4"/>
        </w:rPr>
        <w:t xml:space="preserve"> </w:t>
      </w:r>
      <w:r>
        <w:rPr>
          <w:color w:val="5F5F5F"/>
        </w:rPr>
        <w:t>hazardous</w:t>
      </w:r>
      <w:r>
        <w:rPr>
          <w:color w:val="5F5F5F"/>
          <w:spacing w:val="-5"/>
        </w:rPr>
        <w:t xml:space="preserve"> </w:t>
      </w:r>
      <w:r>
        <w:rPr>
          <w:color w:val="5F5F5F"/>
        </w:rPr>
        <w:t>or</w:t>
      </w:r>
      <w:r>
        <w:rPr>
          <w:color w:val="5F5F5F"/>
          <w:spacing w:val="-6"/>
        </w:rPr>
        <w:t xml:space="preserve"> </w:t>
      </w:r>
      <w:r>
        <w:rPr>
          <w:color w:val="5F5F5F"/>
        </w:rPr>
        <w:t>potential</w:t>
      </w:r>
      <w:r>
        <w:rPr>
          <w:color w:val="5F5F5F"/>
          <w:spacing w:val="-7"/>
        </w:rPr>
        <w:t xml:space="preserve"> </w:t>
      </w:r>
      <w:r>
        <w:rPr>
          <w:color w:val="5F5F5F"/>
        </w:rPr>
        <w:t>polluting</w:t>
      </w:r>
      <w:r>
        <w:rPr>
          <w:color w:val="5F5F5F"/>
          <w:spacing w:val="-7"/>
        </w:rPr>
        <w:t xml:space="preserve"> </w:t>
      </w:r>
      <w:r>
        <w:rPr>
          <w:color w:val="5F5F5F"/>
        </w:rPr>
        <w:t>chemicals</w:t>
      </w:r>
      <w:r>
        <w:rPr>
          <w:color w:val="5F5F5F"/>
          <w:spacing w:val="-5"/>
        </w:rPr>
        <w:t xml:space="preserve"> </w:t>
      </w:r>
      <w:r>
        <w:rPr>
          <w:color w:val="5F5F5F"/>
        </w:rPr>
        <w:t>or</w:t>
      </w:r>
      <w:r>
        <w:rPr>
          <w:color w:val="5F5F5F"/>
          <w:spacing w:val="-5"/>
        </w:rPr>
        <w:t xml:space="preserve"> </w:t>
      </w:r>
      <w:r>
        <w:rPr>
          <w:color w:val="5F5F5F"/>
          <w:spacing w:val="-2"/>
        </w:rPr>
        <w:t>materials.</w:t>
      </w:r>
    </w:p>
    <w:p w14:paraId="2BF72756" w14:textId="77777777" w:rsidR="009E1E07" w:rsidRDefault="009E1E07">
      <w:pPr>
        <w:pStyle w:val="BodyText"/>
        <w:spacing w:before="6"/>
      </w:pPr>
    </w:p>
    <w:p w14:paraId="43ACE3BC" w14:textId="77777777" w:rsidR="009E1E07" w:rsidRDefault="00CA3283">
      <w:pPr>
        <w:pStyle w:val="BodyText"/>
        <w:tabs>
          <w:tab w:val="left" w:pos="467"/>
        </w:tabs>
        <w:spacing w:line="360" w:lineRule="auto"/>
        <w:ind w:left="468" w:right="1119" w:hanging="355"/>
      </w:pPr>
      <w:r>
        <w:rPr>
          <w:noProof/>
        </w:rPr>
        <w:drawing>
          <wp:inline distT="0" distB="0" distL="0" distR="0" wp14:anchorId="4DE1F7AA" wp14:editId="70E703E1">
            <wp:extent cx="91439" cy="91439"/>
            <wp:effectExtent l="0" t="0" r="0" b="0"/>
            <wp:docPr id="733" name="Image 7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3" name="Image 733"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HDD</w:t>
      </w:r>
      <w:r>
        <w:rPr>
          <w:color w:val="5F5F5F"/>
          <w:spacing w:val="-2"/>
        </w:rPr>
        <w:t xml:space="preserve"> </w:t>
      </w:r>
      <w:r>
        <w:rPr>
          <w:color w:val="5F5F5F"/>
        </w:rPr>
        <w:t>frac out</w:t>
      </w:r>
      <w:r>
        <w:rPr>
          <w:color w:val="5F5F5F"/>
          <w:spacing w:val="-4"/>
        </w:rPr>
        <w:t xml:space="preserve"> </w:t>
      </w:r>
      <w:r>
        <w:rPr>
          <w:color w:val="5F5F5F"/>
        </w:rPr>
        <w:t>into</w:t>
      </w:r>
      <w:r>
        <w:rPr>
          <w:color w:val="5F5F5F"/>
          <w:spacing w:val="-2"/>
        </w:rPr>
        <w:t xml:space="preserve"> </w:t>
      </w:r>
      <w:r>
        <w:rPr>
          <w:color w:val="5F5F5F"/>
        </w:rPr>
        <w:t>waterways</w:t>
      </w:r>
      <w:r>
        <w:rPr>
          <w:color w:val="5F5F5F"/>
          <w:spacing w:val="-5"/>
        </w:rPr>
        <w:t xml:space="preserve"> </w:t>
      </w:r>
      <w:r>
        <w:rPr>
          <w:color w:val="5F5F5F"/>
        </w:rPr>
        <w:t>(e.g., where</w:t>
      </w:r>
      <w:r>
        <w:rPr>
          <w:color w:val="5F5F5F"/>
          <w:spacing w:val="-2"/>
        </w:rPr>
        <w:t xml:space="preserve"> </w:t>
      </w:r>
      <w:r>
        <w:rPr>
          <w:color w:val="5F5F5F"/>
        </w:rPr>
        <w:t>the</w:t>
      </w:r>
      <w:r>
        <w:rPr>
          <w:color w:val="5F5F5F"/>
          <w:spacing w:val="-7"/>
        </w:rPr>
        <w:t xml:space="preserve"> </w:t>
      </w:r>
      <w:r>
        <w:rPr>
          <w:color w:val="5F5F5F"/>
        </w:rPr>
        <w:t>clay used</w:t>
      </w:r>
      <w:r>
        <w:rPr>
          <w:color w:val="5F5F5F"/>
          <w:spacing w:val="-7"/>
        </w:rPr>
        <w:t xml:space="preserve"> </w:t>
      </w:r>
      <w:r>
        <w:rPr>
          <w:color w:val="5F5F5F"/>
        </w:rPr>
        <w:t>to</w:t>
      </w:r>
      <w:r>
        <w:rPr>
          <w:color w:val="5F5F5F"/>
          <w:spacing w:val="-2"/>
        </w:rPr>
        <w:t xml:space="preserve"> </w:t>
      </w:r>
      <w:r>
        <w:rPr>
          <w:color w:val="5F5F5F"/>
        </w:rPr>
        <w:t>line</w:t>
      </w:r>
      <w:r>
        <w:rPr>
          <w:color w:val="5F5F5F"/>
          <w:spacing w:val="-2"/>
        </w:rPr>
        <w:t xml:space="preserve"> </w:t>
      </w:r>
      <w:r>
        <w:rPr>
          <w:color w:val="5F5F5F"/>
        </w:rPr>
        <w:t>the</w:t>
      </w:r>
      <w:r>
        <w:rPr>
          <w:color w:val="5F5F5F"/>
          <w:spacing w:val="-7"/>
        </w:rPr>
        <w:t xml:space="preserve"> </w:t>
      </w:r>
      <w:r>
        <w:rPr>
          <w:color w:val="5F5F5F"/>
        </w:rPr>
        <w:t>tunnel</w:t>
      </w:r>
      <w:r>
        <w:rPr>
          <w:color w:val="5F5F5F"/>
          <w:spacing w:val="-2"/>
        </w:rPr>
        <w:t xml:space="preserve"> </w:t>
      </w:r>
      <w:r>
        <w:rPr>
          <w:color w:val="5F5F5F"/>
        </w:rPr>
        <w:t>wall</w:t>
      </w:r>
      <w:r>
        <w:rPr>
          <w:color w:val="5F5F5F"/>
          <w:spacing w:val="-2"/>
        </w:rPr>
        <w:t xml:space="preserve"> </w:t>
      </w:r>
      <w:r>
        <w:rPr>
          <w:color w:val="5F5F5F"/>
        </w:rPr>
        <w:t>leaches into</w:t>
      </w:r>
      <w:r>
        <w:rPr>
          <w:color w:val="5F5F5F"/>
          <w:spacing w:val="-2"/>
        </w:rPr>
        <w:t xml:space="preserve"> </w:t>
      </w:r>
      <w:r>
        <w:rPr>
          <w:color w:val="5F5F5F"/>
        </w:rPr>
        <w:t xml:space="preserve">the </w:t>
      </w:r>
      <w:r>
        <w:rPr>
          <w:color w:val="5F5F5F"/>
          <w:spacing w:val="-2"/>
        </w:rPr>
        <w:t>waterways).</w:t>
      </w:r>
    </w:p>
    <w:p w14:paraId="5AA986CD" w14:textId="77777777" w:rsidR="009E1E07" w:rsidRDefault="00CA3283">
      <w:pPr>
        <w:pStyle w:val="BodyText"/>
        <w:spacing w:before="179" w:line="360" w:lineRule="auto"/>
        <w:ind w:left="113" w:right="141" w:hanging="1"/>
      </w:pPr>
      <w:r>
        <w:rPr>
          <w:color w:val="5F5F5F"/>
        </w:rPr>
        <w:t>Project construction activities such as trenching, excavation, soil stockpiling, and heavy vehicles and machinery</w:t>
      </w:r>
      <w:r>
        <w:rPr>
          <w:color w:val="5F5F5F"/>
          <w:spacing w:val="-1"/>
        </w:rPr>
        <w:t xml:space="preserve"> </w:t>
      </w:r>
      <w:r>
        <w:rPr>
          <w:color w:val="5F5F5F"/>
        </w:rPr>
        <w:t>on</w:t>
      </w:r>
      <w:r>
        <w:rPr>
          <w:color w:val="5F5F5F"/>
          <w:spacing w:val="-3"/>
        </w:rPr>
        <w:t xml:space="preserve"> </w:t>
      </w:r>
      <w:r>
        <w:rPr>
          <w:color w:val="5F5F5F"/>
        </w:rPr>
        <w:t>channel</w:t>
      </w:r>
      <w:r>
        <w:rPr>
          <w:color w:val="5F5F5F"/>
          <w:spacing w:val="-3"/>
        </w:rPr>
        <w:t xml:space="preserve"> </w:t>
      </w:r>
      <w:r>
        <w:rPr>
          <w:color w:val="5F5F5F"/>
        </w:rPr>
        <w:t>banks</w:t>
      </w:r>
      <w:r>
        <w:rPr>
          <w:color w:val="5F5F5F"/>
          <w:spacing w:val="-3"/>
        </w:rPr>
        <w:t xml:space="preserve"> </w:t>
      </w:r>
      <w:r>
        <w:rPr>
          <w:color w:val="5F5F5F"/>
        </w:rPr>
        <w:t>may</w:t>
      </w:r>
      <w:r>
        <w:rPr>
          <w:color w:val="5F5F5F"/>
          <w:spacing w:val="-1"/>
        </w:rPr>
        <w:t xml:space="preserve"> </w:t>
      </w:r>
      <w:r>
        <w:rPr>
          <w:color w:val="5F5F5F"/>
        </w:rPr>
        <w:t>lead</w:t>
      </w:r>
      <w:r>
        <w:rPr>
          <w:color w:val="5F5F5F"/>
          <w:spacing w:val="-3"/>
        </w:rPr>
        <w:t xml:space="preserve"> </w:t>
      </w:r>
      <w:r>
        <w:rPr>
          <w:color w:val="5F5F5F"/>
        </w:rPr>
        <w:t>to</w:t>
      </w:r>
      <w:r>
        <w:rPr>
          <w:color w:val="5F5F5F"/>
          <w:spacing w:val="-3"/>
        </w:rPr>
        <w:t xml:space="preserve"> </w:t>
      </w:r>
      <w:r>
        <w:rPr>
          <w:color w:val="5F5F5F"/>
        </w:rPr>
        <w:t>increased</w:t>
      </w:r>
      <w:r>
        <w:rPr>
          <w:color w:val="5F5F5F"/>
          <w:spacing w:val="-3"/>
        </w:rPr>
        <w:t xml:space="preserve"> </w:t>
      </w:r>
      <w:r>
        <w:rPr>
          <w:color w:val="5F5F5F"/>
        </w:rPr>
        <w:t>sedimentation</w:t>
      </w:r>
      <w:r>
        <w:rPr>
          <w:color w:val="5F5F5F"/>
          <w:spacing w:val="-3"/>
        </w:rPr>
        <w:t xml:space="preserve"> </w:t>
      </w:r>
      <w:r>
        <w:rPr>
          <w:color w:val="5F5F5F"/>
        </w:rPr>
        <w:t>from</w:t>
      </w:r>
      <w:r>
        <w:rPr>
          <w:color w:val="5F5F5F"/>
          <w:spacing w:val="-3"/>
        </w:rPr>
        <w:t xml:space="preserve"> </w:t>
      </w:r>
      <w:r>
        <w:rPr>
          <w:color w:val="5F5F5F"/>
        </w:rPr>
        <w:t>runoff of</w:t>
      </w:r>
      <w:r>
        <w:rPr>
          <w:color w:val="5F5F5F"/>
          <w:spacing w:val="-5"/>
        </w:rPr>
        <w:t xml:space="preserve"> </w:t>
      </w:r>
      <w:r>
        <w:rPr>
          <w:color w:val="5F5F5F"/>
        </w:rPr>
        <w:t>disturbed</w:t>
      </w:r>
      <w:r>
        <w:rPr>
          <w:color w:val="5F5F5F"/>
          <w:spacing w:val="-3"/>
        </w:rPr>
        <w:t xml:space="preserve"> </w:t>
      </w:r>
      <w:r>
        <w:rPr>
          <w:color w:val="5F5F5F"/>
        </w:rPr>
        <w:t>areas, which</w:t>
      </w:r>
      <w:r>
        <w:rPr>
          <w:color w:val="5F5F5F"/>
          <w:spacing w:val="-8"/>
        </w:rPr>
        <w:t xml:space="preserve"> </w:t>
      </w:r>
      <w:r>
        <w:rPr>
          <w:color w:val="5F5F5F"/>
        </w:rPr>
        <w:t>may then have impacts on water quality. Construction may</w:t>
      </w:r>
      <w:r>
        <w:rPr>
          <w:color w:val="5F5F5F"/>
          <w:spacing w:val="-1"/>
        </w:rPr>
        <w:t xml:space="preserve"> </w:t>
      </w:r>
      <w:r>
        <w:rPr>
          <w:color w:val="5F5F5F"/>
        </w:rPr>
        <w:t>also directly alter waterways, leading to flow disruption, erosion, and potential impacts on water quality, habitat and species diversity.</w:t>
      </w:r>
    </w:p>
    <w:p w14:paraId="34A548B4" w14:textId="77777777" w:rsidR="009E1E07" w:rsidRDefault="00CA3283">
      <w:pPr>
        <w:pStyle w:val="BodyText"/>
        <w:spacing w:before="117" w:line="360" w:lineRule="auto"/>
        <w:ind w:left="113" w:right="116" w:hanging="1"/>
      </w:pPr>
      <w:r>
        <w:rPr>
          <w:color w:val="585858"/>
        </w:rPr>
        <w:t>An assessment of the risks to water quality due to</w:t>
      </w:r>
      <w:r>
        <w:rPr>
          <w:color w:val="585858"/>
          <w:spacing w:val="-3"/>
        </w:rPr>
        <w:t xml:space="preserve"> </w:t>
      </w:r>
      <w:r>
        <w:rPr>
          <w:color w:val="585858"/>
        </w:rPr>
        <w:t xml:space="preserve">surface runoff was undertaken by considering the </w:t>
      </w:r>
      <w:proofErr w:type="spellStart"/>
      <w:r>
        <w:rPr>
          <w:color w:val="585858"/>
        </w:rPr>
        <w:t>AoD</w:t>
      </w:r>
      <w:proofErr w:type="spellEnd"/>
      <w:r>
        <w:rPr>
          <w:color w:val="585858"/>
        </w:rPr>
        <w:t xml:space="preserve"> of construction activities in the flood extent of the major waterway crossings, Hazelwood converter station and Waratah Bay transition station sites (</w:t>
      </w:r>
      <w:hyperlink w:anchor="_bookmark13" w:history="1">
        <w:r>
          <w:rPr>
            <w:color w:val="585858"/>
          </w:rPr>
          <w:t>Table 5-6</w:t>
        </w:r>
      </w:hyperlink>
      <w:r>
        <w:rPr>
          <w:color w:val="585858"/>
        </w:rPr>
        <w:t xml:space="preserve">). The flood extents are shown in </w:t>
      </w:r>
      <w:hyperlink w:anchor="_bookmark14" w:history="1">
        <w:r>
          <w:rPr>
            <w:color w:val="585858"/>
          </w:rPr>
          <w:t>Figure 4-26</w:t>
        </w:r>
        <w:r>
          <w:rPr>
            <w:color w:val="538DD3"/>
          </w:rPr>
          <w:t>,</w:t>
        </w:r>
      </w:hyperlink>
      <w:r>
        <w:rPr>
          <w:color w:val="538DD3"/>
        </w:rPr>
        <w:t xml:space="preserve"> </w:t>
      </w:r>
      <w:hyperlink w:anchor="_bookmark15" w:history="1">
        <w:r>
          <w:rPr>
            <w:color w:val="585858"/>
          </w:rPr>
          <w:t>Figure 4-27</w:t>
        </w:r>
        <w:r>
          <w:rPr>
            <w:color w:val="538DD3"/>
          </w:rPr>
          <w:t>,</w:t>
        </w:r>
      </w:hyperlink>
      <w:r>
        <w:rPr>
          <w:color w:val="538DD3"/>
        </w:rPr>
        <w:t xml:space="preserve"> </w:t>
      </w:r>
      <w:hyperlink w:anchor="_bookmark16" w:history="1">
        <w:r>
          <w:rPr>
            <w:color w:val="585858"/>
          </w:rPr>
          <w:t>Figure 4-28</w:t>
        </w:r>
        <w:r>
          <w:rPr>
            <w:color w:val="538DD3"/>
          </w:rPr>
          <w:t>,</w:t>
        </w:r>
      </w:hyperlink>
      <w:r>
        <w:rPr>
          <w:color w:val="538DD3"/>
        </w:rPr>
        <w:t xml:space="preserve"> </w:t>
      </w:r>
      <w:hyperlink w:anchor="_bookmark17" w:history="1">
        <w:r>
          <w:rPr>
            <w:color w:val="585858"/>
          </w:rPr>
          <w:t>Figure 4-29</w:t>
        </w:r>
      </w:hyperlink>
      <w:r>
        <w:rPr>
          <w:color w:val="585858"/>
        </w:rPr>
        <w:t xml:space="preserve"> and </w:t>
      </w:r>
      <w:hyperlink w:anchor="_bookmark18" w:history="1">
        <w:r>
          <w:rPr>
            <w:color w:val="585858"/>
          </w:rPr>
          <w:t>Figure 4-30</w:t>
        </w:r>
        <w:r>
          <w:rPr>
            <w:color w:val="538DD3"/>
          </w:rPr>
          <w:t>.</w:t>
        </w:r>
      </w:hyperlink>
      <w:r>
        <w:rPr>
          <w:color w:val="538DD3"/>
        </w:rPr>
        <w:t xml:space="preserve"> </w:t>
      </w:r>
      <w:r>
        <w:rPr>
          <w:color w:val="585858"/>
        </w:rPr>
        <w:t>Exposed topsoil in these locations could be captured in a flood event or in</w:t>
      </w:r>
      <w:r>
        <w:rPr>
          <w:color w:val="585858"/>
          <w:spacing w:val="-2"/>
        </w:rPr>
        <w:t xml:space="preserve"> </w:t>
      </w:r>
      <w:r>
        <w:rPr>
          <w:color w:val="585858"/>
        </w:rPr>
        <w:t>runoff</w:t>
      </w:r>
      <w:r>
        <w:rPr>
          <w:color w:val="585858"/>
          <w:spacing w:val="-5"/>
        </w:rPr>
        <w:t xml:space="preserve"> </w:t>
      </w:r>
      <w:r>
        <w:rPr>
          <w:color w:val="585858"/>
        </w:rPr>
        <w:t>and</w:t>
      </w:r>
      <w:r>
        <w:rPr>
          <w:color w:val="585858"/>
          <w:spacing w:val="-2"/>
        </w:rPr>
        <w:t xml:space="preserve"> </w:t>
      </w:r>
      <w:r>
        <w:rPr>
          <w:color w:val="585858"/>
        </w:rPr>
        <w:t>lead</w:t>
      </w:r>
      <w:r>
        <w:rPr>
          <w:color w:val="585858"/>
          <w:spacing w:val="-2"/>
        </w:rPr>
        <w:t xml:space="preserve"> </w:t>
      </w:r>
      <w:r>
        <w:rPr>
          <w:color w:val="585858"/>
        </w:rPr>
        <w:t>to</w:t>
      </w:r>
      <w:r>
        <w:rPr>
          <w:color w:val="585858"/>
          <w:spacing w:val="-2"/>
        </w:rPr>
        <w:t xml:space="preserve"> </w:t>
      </w:r>
      <w:r>
        <w:rPr>
          <w:color w:val="585858"/>
        </w:rPr>
        <w:t>surface</w:t>
      </w:r>
      <w:r>
        <w:rPr>
          <w:color w:val="585858"/>
          <w:spacing w:val="-2"/>
        </w:rPr>
        <w:t xml:space="preserve"> </w:t>
      </w:r>
      <w:r>
        <w:rPr>
          <w:color w:val="585858"/>
        </w:rPr>
        <w:t>water quality impacts.</w:t>
      </w:r>
      <w:r>
        <w:rPr>
          <w:color w:val="585858"/>
          <w:spacing w:val="-4"/>
        </w:rPr>
        <w:t xml:space="preserve"> </w:t>
      </w:r>
      <w:r>
        <w:rPr>
          <w:color w:val="585858"/>
        </w:rPr>
        <w:t>The</w:t>
      </w:r>
      <w:r>
        <w:rPr>
          <w:color w:val="585858"/>
          <w:spacing w:val="-2"/>
        </w:rPr>
        <w:t xml:space="preserve"> </w:t>
      </w:r>
      <w:r>
        <w:rPr>
          <w:color w:val="585858"/>
        </w:rPr>
        <w:t>risks</w:t>
      </w:r>
      <w:r>
        <w:rPr>
          <w:color w:val="585858"/>
          <w:spacing w:val="-5"/>
        </w:rPr>
        <w:t xml:space="preserve"> </w:t>
      </w:r>
      <w:r>
        <w:rPr>
          <w:color w:val="585858"/>
        </w:rPr>
        <w:t>to</w:t>
      </w:r>
      <w:r>
        <w:rPr>
          <w:color w:val="585858"/>
          <w:spacing w:val="-7"/>
        </w:rPr>
        <w:t xml:space="preserve"> </w:t>
      </w:r>
      <w:r>
        <w:rPr>
          <w:color w:val="585858"/>
        </w:rPr>
        <w:t>water quality will</w:t>
      </w:r>
      <w:r>
        <w:rPr>
          <w:color w:val="585858"/>
          <w:spacing w:val="-2"/>
        </w:rPr>
        <w:t xml:space="preserve"> </w:t>
      </w:r>
      <w:r>
        <w:rPr>
          <w:color w:val="585858"/>
        </w:rPr>
        <w:t>however reduce</w:t>
      </w:r>
      <w:r>
        <w:rPr>
          <w:color w:val="585858"/>
          <w:spacing w:val="-2"/>
        </w:rPr>
        <w:t xml:space="preserve"> </w:t>
      </w:r>
      <w:r>
        <w:rPr>
          <w:color w:val="585858"/>
        </w:rPr>
        <w:t>as the construction area is progressively reinstated.</w:t>
      </w:r>
    </w:p>
    <w:p w14:paraId="43E30040" w14:textId="77777777" w:rsidR="009E1E07" w:rsidRDefault="00CA3283">
      <w:pPr>
        <w:pStyle w:val="BodyText"/>
        <w:spacing w:before="124" w:line="357" w:lineRule="auto"/>
        <w:ind w:left="113" w:right="177"/>
      </w:pPr>
      <w:r>
        <w:rPr>
          <w:color w:val="585858"/>
        </w:rPr>
        <w:t>Although</w:t>
      </w:r>
      <w:r>
        <w:rPr>
          <w:color w:val="585858"/>
          <w:spacing w:val="-4"/>
        </w:rPr>
        <w:t xml:space="preserve"> </w:t>
      </w:r>
      <w:r>
        <w:rPr>
          <w:color w:val="585858"/>
        </w:rPr>
        <w:t>other</w:t>
      </w:r>
      <w:r>
        <w:rPr>
          <w:color w:val="585858"/>
          <w:spacing w:val="-2"/>
        </w:rPr>
        <w:t xml:space="preserve"> </w:t>
      </w:r>
      <w:r>
        <w:rPr>
          <w:color w:val="585858"/>
        </w:rPr>
        <w:t>surrounding</w:t>
      </w:r>
      <w:r>
        <w:rPr>
          <w:color w:val="585858"/>
          <w:spacing w:val="-4"/>
        </w:rPr>
        <w:t xml:space="preserve"> </w:t>
      </w:r>
      <w:r>
        <w:rPr>
          <w:color w:val="585858"/>
        </w:rPr>
        <w:t>waterways</w:t>
      </w:r>
      <w:r>
        <w:rPr>
          <w:color w:val="585858"/>
          <w:spacing w:val="-2"/>
        </w:rPr>
        <w:t xml:space="preserve"> </w:t>
      </w:r>
      <w:r>
        <w:rPr>
          <w:color w:val="585858"/>
        </w:rPr>
        <w:t>were</w:t>
      </w:r>
      <w:r>
        <w:rPr>
          <w:color w:val="585858"/>
          <w:spacing w:val="-4"/>
        </w:rPr>
        <w:t xml:space="preserve"> </w:t>
      </w:r>
      <w:r>
        <w:rPr>
          <w:color w:val="585858"/>
        </w:rPr>
        <w:t>not</w:t>
      </w:r>
      <w:r>
        <w:rPr>
          <w:color w:val="585858"/>
          <w:spacing w:val="-1"/>
        </w:rPr>
        <w:t xml:space="preserve"> </w:t>
      </w:r>
      <w:r>
        <w:rPr>
          <w:color w:val="585858"/>
        </w:rPr>
        <w:t>directly</w:t>
      </w:r>
      <w:r>
        <w:rPr>
          <w:color w:val="585858"/>
          <w:spacing w:val="-2"/>
        </w:rPr>
        <w:t xml:space="preserve"> </w:t>
      </w:r>
      <w:r>
        <w:rPr>
          <w:color w:val="585858"/>
        </w:rPr>
        <w:t>considered,</w:t>
      </w:r>
      <w:r>
        <w:rPr>
          <w:color w:val="585858"/>
          <w:spacing w:val="-1"/>
        </w:rPr>
        <w:t xml:space="preserve"> </w:t>
      </w:r>
      <w:r>
        <w:rPr>
          <w:color w:val="585858"/>
        </w:rPr>
        <w:t>the</w:t>
      </w:r>
      <w:r>
        <w:rPr>
          <w:color w:val="585858"/>
          <w:spacing w:val="-4"/>
        </w:rPr>
        <w:t xml:space="preserve"> </w:t>
      </w:r>
      <w:r>
        <w:rPr>
          <w:color w:val="585858"/>
        </w:rPr>
        <w:t>assessment</w:t>
      </w:r>
      <w:r>
        <w:rPr>
          <w:color w:val="585858"/>
          <w:spacing w:val="-1"/>
        </w:rPr>
        <w:t xml:space="preserve"> </w:t>
      </w:r>
      <w:r>
        <w:rPr>
          <w:color w:val="585858"/>
        </w:rPr>
        <w:t>of</w:t>
      </w:r>
      <w:r>
        <w:rPr>
          <w:color w:val="585858"/>
          <w:spacing w:val="-1"/>
        </w:rPr>
        <w:t xml:space="preserve"> </w:t>
      </w:r>
      <w:r>
        <w:rPr>
          <w:color w:val="585858"/>
        </w:rPr>
        <w:t>potential</w:t>
      </w:r>
      <w:r>
        <w:rPr>
          <w:color w:val="585858"/>
          <w:spacing w:val="-4"/>
        </w:rPr>
        <w:t xml:space="preserve"> </w:t>
      </w:r>
      <w:r>
        <w:rPr>
          <w:color w:val="585858"/>
        </w:rPr>
        <w:t>water quality impacts of the project on major waterway crossings and the relevant EPRs would apply to all waterways within the study area that could be impact during construction.</w:t>
      </w:r>
    </w:p>
    <w:p w14:paraId="768D6F70" w14:textId="77777777" w:rsidR="009E1E07" w:rsidRDefault="00CA3283">
      <w:pPr>
        <w:pStyle w:val="BodyText"/>
        <w:spacing w:before="124" w:line="360" w:lineRule="auto"/>
        <w:ind w:left="113" w:right="177"/>
      </w:pPr>
      <w:r>
        <w:rPr>
          <w:color w:val="585858"/>
        </w:rPr>
        <w:t>Equipment and vehicles involved in construction activities may handle or use hazardous materials. Uncontrolled</w:t>
      </w:r>
      <w:r>
        <w:rPr>
          <w:color w:val="585858"/>
          <w:spacing w:val="-5"/>
        </w:rPr>
        <w:t xml:space="preserve"> </w:t>
      </w:r>
      <w:r>
        <w:rPr>
          <w:color w:val="585858"/>
        </w:rPr>
        <w:t>releases</w:t>
      </w:r>
      <w:r>
        <w:rPr>
          <w:color w:val="585858"/>
          <w:spacing w:val="-3"/>
        </w:rPr>
        <w:t xml:space="preserve"> </w:t>
      </w:r>
      <w:r>
        <w:rPr>
          <w:color w:val="585858"/>
        </w:rPr>
        <w:t>due</w:t>
      </w:r>
      <w:r>
        <w:rPr>
          <w:color w:val="585858"/>
          <w:spacing w:val="-5"/>
        </w:rPr>
        <w:t xml:space="preserve"> </w:t>
      </w:r>
      <w:r>
        <w:rPr>
          <w:color w:val="585858"/>
        </w:rPr>
        <w:t>to</w:t>
      </w:r>
      <w:r>
        <w:rPr>
          <w:color w:val="585858"/>
          <w:spacing w:val="-5"/>
        </w:rPr>
        <w:t xml:space="preserve"> </w:t>
      </w:r>
      <w:r>
        <w:rPr>
          <w:color w:val="585858"/>
        </w:rPr>
        <w:t>equipment</w:t>
      </w:r>
      <w:r>
        <w:rPr>
          <w:color w:val="585858"/>
          <w:spacing w:val="-2"/>
        </w:rPr>
        <w:t xml:space="preserve"> </w:t>
      </w:r>
      <w:r>
        <w:rPr>
          <w:color w:val="585858"/>
        </w:rPr>
        <w:t>failure,</w:t>
      </w:r>
      <w:r>
        <w:rPr>
          <w:color w:val="585858"/>
          <w:spacing w:val="-2"/>
        </w:rPr>
        <w:t xml:space="preserve"> </w:t>
      </w:r>
      <w:r>
        <w:rPr>
          <w:color w:val="585858"/>
        </w:rPr>
        <w:t>incorrect</w:t>
      </w:r>
      <w:r>
        <w:rPr>
          <w:color w:val="585858"/>
          <w:spacing w:val="-2"/>
        </w:rPr>
        <w:t xml:space="preserve"> </w:t>
      </w:r>
      <w:r>
        <w:rPr>
          <w:color w:val="585858"/>
        </w:rPr>
        <w:t>operation,</w:t>
      </w:r>
      <w:r>
        <w:rPr>
          <w:color w:val="585858"/>
          <w:spacing w:val="-2"/>
        </w:rPr>
        <w:t xml:space="preserve"> </w:t>
      </w:r>
      <w:r>
        <w:rPr>
          <w:color w:val="585858"/>
        </w:rPr>
        <w:t>non-compliance</w:t>
      </w:r>
      <w:r>
        <w:rPr>
          <w:color w:val="585858"/>
          <w:spacing w:val="-5"/>
        </w:rPr>
        <w:t xml:space="preserve"> </w:t>
      </w:r>
      <w:r>
        <w:rPr>
          <w:color w:val="585858"/>
        </w:rPr>
        <w:t>with</w:t>
      </w:r>
      <w:r>
        <w:rPr>
          <w:color w:val="585858"/>
          <w:spacing w:val="-5"/>
        </w:rPr>
        <w:t xml:space="preserve"> </w:t>
      </w:r>
      <w:r>
        <w:rPr>
          <w:color w:val="585858"/>
        </w:rPr>
        <w:t>regulations, improper storage, or incorrect disposal can directly introduce hazardous materials into waterways, compromising surface water quality.</w:t>
      </w:r>
    </w:p>
    <w:p w14:paraId="2AF913E0" w14:textId="77777777" w:rsidR="009E1E07" w:rsidRDefault="00CA3283">
      <w:pPr>
        <w:pStyle w:val="BodyText"/>
        <w:spacing w:before="122" w:line="357" w:lineRule="auto"/>
        <w:ind w:left="113" w:right="177"/>
      </w:pPr>
      <w:r>
        <w:rPr>
          <w:color w:val="585858"/>
        </w:rPr>
        <w:t>Disturbance of potential ASS sites, such as those at Waratah Bay and in some areas of Hazelwood Pondage, may also</w:t>
      </w:r>
      <w:r>
        <w:rPr>
          <w:color w:val="585858"/>
          <w:spacing w:val="-2"/>
        </w:rPr>
        <w:t xml:space="preserve"> </w:t>
      </w:r>
      <w:r>
        <w:rPr>
          <w:color w:val="585858"/>
        </w:rPr>
        <w:t>impact</w:t>
      </w:r>
      <w:r>
        <w:rPr>
          <w:color w:val="585858"/>
          <w:spacing w:val="-4"/>
        </w:rPr>
        <w:t xml:space="preserve"> </w:t>
      </w:r>
      <w:r>
        <w:rPr>
          <w:color w:val="585858"/>
        </w:rPr>
        <w:t>surface</w:t>
      </w:r>
      <w:r>
        <w:rPr>
          <w:color w:val="585858"/>
          <w:spacing w:val="-2"/>
        </w:rPr>
        <w:t xml:space="preserve"> </w:t>
      </w:r>
      <w:r>
        <w:rPr>
          <w:color w:val="585858"/>
        </w:rPr>
        <w:t>water</w:t>
      </w:r>
      <w:r>
        <w:rPr>
          <w:color w:val="585858"/>
          <w:spacing w:val="-5"/>
        </w:rPr>
        <w:t xml:space="preserve"> </w:t>
      </w:r>
      <w:r>
        <w:rPr>
          <w:color w:val="585858"/>
        </w:rPr>
        <w:t>quality.</w:t>
      </w:r>
      <w:r>
        <w:rPr>
          <w:color w:val="585858"/>
          <w:spacing w:val="-6"/>
        </w:rPr>
        <w:t xml:space="preserve"> </w:t>
      </w:r>
      <w:r>
        <w:rPr>
          <w:color w:val="585858"/>
        </w:rPr>
        <w:t>Impacts of</w:t>
      </w:r>
      <w:r>
        <w:rPr>
          <w:color w:val="585858"/>
          <w:spacing w:val="-4"/>
        </w:rPr>
        <w:t xml:space="preserve"> </w:t>
      </w:r>
      <w:r>
        <w:rPr>
          <w:color w:val="585858"/>
        </w:rPr>
        <w:t>potential</w:t>
      </w:r>
      <w:r>
        <w:rPr>
          <w:color w:val="585858"/>
          <w:spacing w:val="-2"/>
        </w:rPr>
        <w:t xml:space="preserve"> </w:t>
      </w:r>
      <w:r>
        <w:rPr>
          <w:color w:val="585858"/>
        </w:rPr>
        <w:t>contamination</w:t>
      </w:r>
      <w:r>
        <w:rPr>
          <w:color w:val="585858"/>
          <w:spacing w:val="-2"/>
        </w:rPr>
        <w:t xml:space="preserve"> </w:t>
      </w:r>
      <w:r>
        <w:rPr>
          <w:color w:val="585858"/>
        </w:rPr>
        <w:t>and</w:t>
      </w:r>
      <w:r>
        <w:rPr>
          <w:color w:val="585858"/>
          <w:spacing w:val="-2"/>
        </w:rPr>
        <w:t xml:space="preserve"> </w:t>
      </w:r>
      <w:r>
        <w:rPr>
          <w:color w:val="585858"/>
        </w:rPr>
        <w:t>ASS</w:t>
      </w:r>
      <w:r>
        <w:rPr>
          <w:color w:val="585858"/>
          <w:spacing w:val="-5"/>
        </w:rPr>
        <w:t xml:space="preserve"> </w:t>
      </w:r>
      <w:r>
        <w:rPr>
          <w:color w:val="585858"/>
        </w:rPr>
        <w:t>are</w:t>
      </w:r>
      <w:r>
        <w:rPr>
          <w:color w:val="585858"/>
          <w:spacing w:val="-2"/>
        </w:rPr>
        <w:t xml:space="preserve"> </w:t>
      </w:r>
      <w:r>
        <w:rPr>
          <w:color w:val="585858"/>
        </w:rPr>
        <w:t>discussed further in Volume 4, Chapter 3 – Contaminated land and acid sulfate soils.</w:t>
      </w:r>
    </w:p>
    <w:p w14:paraId="307C3957" w14:textId="77777777" w:rsidR="009E1E07" w:rsidRDefault="00CA3283">
      <w:pPr>
        <w:pStyle w:val="BodyText"/>
        <w:spacing w:before="124" w:line="360" w:lineRule="auto"/>
        <w:ind w:left="114" w:right="177"/>
      </w:pPr>
      <w:r>
        <w:rPr>
          <w:color w:val="585858"/>
        </w:rPr>
        <w:t>Frac out during HDD is the release of drilling fluids to the ground surface. It typically occurs when the pressure</w:t>
      </w:r>
      <w:r>
        <w:rPr>
          <w:color w:val="585858"/>
          <w:spacing w:val="-2"/>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drilling</w:t>
      </w:r>
      <w:r>
        <w:rPr>
          <w:color w:val="585858"/>
          <w:spacing w:val="-2"/>
        </w:rPr>
        <w:t xml:space="preserve"> </w:t>
      </w:r>
      <w:r>
        <w:rPr>
          <w:color w:val="585858"/>
        </w:rPr>
        <w:t>hole</w:t>
      </w:r>
      <w:r>
        <w:rPr>
          <w:color w:val="585858"/>
          <w:spacing w:val="-3"/>
        </w:rPr>
        <w:t xml:space="preserve"> </w:t>
      </w:r>
      <w:r>
        <w:rPr>
          <w:color w:val="585858"/>
        </w:rPr>
        <w:t>is greater than</w:t>
      </w:r>
      <w:r>
        <w:rPr>
          <w:color w:val="585858"/>
          <w:spacing w:val="-2"/>
        </w:rPr>
        <w:t xml:space="preserve"> </w:t>
      </w:r>
      <w:r>
        <w:rPr>
          <w:color w:val="585858"/>
        </w:rPr>
        <w:t>the</w:t>
      </w:r>
      <w:r>
        <w:rPr>
          <w:color w:val="585858"/>
          <w:spacing w:val="-2"/>
        </w:rPr>
        <w:t xml:space="preserve"> </w:t>
      </w:r>
      <w:r>
        <w:rPr>
          <w:color w:val="585858"/>
        </w:rPr>
        <w:t>pressure</w:t>
      </w:r>
      <w:r>
        <w:rPr>
          <w:color w:val="585858"/>
          <w:spacing w:val="-7"/>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surrounding</w:t>
      </w:r>
      <w:r>
        <w:rPr>
          <w:color w:val="585858"/>
          <w:spacing w:val="-2"/>
        </w:rPr>
        <w:t xml:space="preserve"> </w:t>
      </w:r>
      <w:r>
        <w:rPr>
          <w:color w:val="585858"/>
        </w:rPr>
        <w:t>ground</w:t>
      </w:r>
      <w:r>
        <w:rPr>
          <w:color w:val="585858"/>
          <w:spacing w:val="-2"/>
        </w:rPr>
        <w:t xml:space="preserve"> </w:t>
      </w:r>
      <w:r>
        <w:rPr>
          <w:color w:val="585858"/>
        </w:rPr>
        <w:t>and</w:t>
      </w:r>
      <w:r>
        <w:rPr>
          <w:color w:val="585858"/>
          <w:spacing w:val="-2"/>
        </w:rPr>
        <w:t xml:space="preserve"> </w:t>
      </w:r>
      <w:r>
        <w:rPr>
          <w:color w:val="585858"/>
        </w:rPr>
        <w:t>there</w:t>
      </w:r>
      <w:r>
        <w:rPr>
          <w:color w:val="585858"/>
          <w:spacing w:val="-2"/>
        </w:rPr>
        <w:t xml:space="preserve"> </w:t>
      </w:r>
      <w:r>
        <w:rPr>
          <w:color w:val="585858"/>
        </w:rPr>
        <w:t>is a</w:t>
      </w:r>
      <w:r>
        <w:rPr>
          <w:color w:val="585858"/>
          <w:spacing w:val="-2"/>
        </w:rPr>
        <w:t xml:space="preserve"> </w:t>
      </w:r>
      <w:r>
        <w:rPr>
          <w:color w:val="585858"/>
        </w:rPr>
        <w:t>pathway such as a fissure that allows for seepage of drilling fluid from drilling hole to the surface. This risk will be managed through construction, and contractors are also required to use non-toxic drilling fluids (refer to groundwater EPRs in Volume 4, Chapter 4 – Groundwater).</w:t>
      </w:r>
    </w:p>
    <w:p w14:paraId="28B08497" w14:textId="77777777" w:rsidR="009E1E07" w:rsidRDefault="009E1E07">
      <w:pPr>
        <w:spacing w:line="360" w:lineRule="auto"/>
        <w:sectPr w:rsidR="009E1E07">
          <w:headerReference w:type="default" r:id="rId35"/>
          <w:footerReference w:type="default" r:id="rId36"/>
          <w:pgSz w:w="11910" w:h="16840"/>
          <w:pgMar w:top="1500" w:right="1040" w:bottom="800" w:left="1020" w:header="467" w:footer="612" w:gutter="0"/>
          <w:pgNumType w:start="29"/>
          <w:cols w:space="720"/>
        </w:sectPr>
      </w:pPr>
    </w:p>
    <w:p w14:paraId="16DB615C" w14:textId="77777777" w:rsidR="009E1E07" w:rsidRDefault="00CA3283">
      <w:pPr>
        <w:pStyle w:val="BodyText"/>
        <w:spacing w:before="91" w:line="360" w:lineRule="auto"/>
        <w:ind w:left="112" w:right="85"/>
      </w:pPr>
      <w:r>
        <w:rPr>
          <w:color w:val="585858"/>
        </w:rPr>
        <w:lastRenderedPageBreak/>
        <w:t>Mitigation measures to comply with EPRs would be applied for all construction areas and relevant locations along the project alignment</w:t>
      </w:r>
      <w:r>
        <w:rPr>
          <w:color w:val="585858"/>
          <w:spacing w:val="-2"/>
        </w:rPr>
        <w:t xml:space="preserve"> </w:t>
      </w:r>
      <w:r>
        <w:rPr>
          <w:color w:val="585858"/>
        </w:rPr>
        <w:t>to avoid and manage impacts</w:t>
      </w:r>
      <w:r>
        <w:rPr>
          <w:color w:val="585858"/>
          <w:spacing w:val="-3"/>
        </w:rPr>
        <w:t xml:space="preserve"> </w:t>
      </w:r>
      <w:r>
        <w:rPr>
          <w:color w:val="585858"/>
        </w:rPr>
        <w:t>to waterways</w:t>
      </w:r>
      <w:r>
        <w:rPr>
          <w:color w:val="585858"/>
          <w:spacing w:val="-3"/>
        </w:rPr>
        <w:t xml:space="preserve"> </w:t>
      </w:r>
      <w:r>
        <w:rPr>
          <w:color w:val="585858"/>
        </w:rPr>
        <w:t>and surface water</w:t>
      </w:r>
      <w:r>
        <w:rPr>
          <w:color w:val="585858"/>
          <w:spacing w:val="-3"/>
        </w:rPr>
        <w:t xml:space="preserve"> </w:t>
      </w:r>
      <w:r>
        <w:rPr>
          <w:color w:val="585858"/>
        </w:rPr>
        <w:t>quality.</w:t>
      </w:r>
      <w:r>
        <w:rPr>
          <w:color w:val="585858"/>
          <w:spacing w:val="-2"/>
        </w:rPr>
        <w:t xml:space="preserve"> </w:t>
      </w:r>
      <w:r>
        <w:rPr>
          <w:color w:val="585858"/>
        </w:rPr>
        <w:t>The EPRs require</w:t>
      </w:r>
      <w:r>
        <w:rPr>
          <w:color w:val="585858"/>
          <w:spacing w:val="-3"/>
        </w:rPr>
        <w:t xml:space="preserve"> </w:t>
      </w:r>
      <w:r>
        <w:rPr>
          <w:color w:val="585858"/>
        </w:rPr>
        <w:t>the</w:t>
      </w:r>
      <w:r>
        <w:rPr>
          <w:color w:val="585858"/>
          <w:spacing w:val="-3"/>
        </w:rPr>
        <w:t xml:space="preserve"> </w:t>
      </w:r>
      <w:r>
        <w:rPr>
          <w:color w:val="585858"/>
        </w:rPr>
        <w:t>development of an</w:t>
      </w:r>
      <w:r>
        <w:rPr>
          <w:color w:val="585858"/>
          <w:spacing w:val="-5"/>
        </w:rPr>
        <w:t xml:space="preserve"> </w:t>
      </w:r>
      <w:r>
        <w:rPr>
          <w:color w:val="585858"/>
        </w:rPr>
        <w:t>erosion</w:t>
      </w:r>
      <w:r>
        <w:rPr>
          <w:color w:val="585858"/>
          <w:spacing w:val="-3"/>
        </w:rPr>
        <w:t xml:space="preserve"> </w:t>
      </w:r>
      <w:r>
        <w:rPr>
          <w:color w:val="585858"/>
        </w:rPr>
        <w:t>and</w:t>
      </w:r>
      <w:r>
        <w:rPr>
          <w:color w:val="585858"/>
          <w:spacing w:val="-3"/>
        </w:rPr>
        <w:t xml:space="preserve"> </w:t>
      </w:r>
      <w:r>
        <w:rPr>
          <w:color w:val="585858"/>
        </w:rPr>
        <w:t>surface</w:t>
      </w:r>
      <w:r>
        <w:rPr>
          <w:color w:val="585858"/>
          <w:spacing w:val="-4"/>
        </w:rPr>
        <w:t xml:space="preserve"> </w:t>
      </w:r>
      <w:r>
        <w:rPr>
          <w:color w:val="585858"/>
        </w:rPr>
        <w:t>water</w:t>
      </w:r>
      <w:r>
        <w:rPr>
          <w:color w:val="585858"/>
          <w:spacing w:val="-2"/>
        </w:rPr>
        <w:t xml:space="preserve"> </w:t>
      </w:r>
      <w:r>
        <w:rPr>
          <w:color w:val="585858"/>
        </w:rPr>
        <w:t>management</w:t>
      </w:r>
      <w:r>
        <w:rPr>
          <w:color w:val="585858"/>
          <w:spacing w:val="-1"/>
        </w:rPr>
        <w:t xml:space="preserve"> </w:t>
      </w:r>
      <w:r>
        <w:rPr>
          <w:color w:val="585858"/>
        </w:rPr>
        <w:t>plan</w:t>
      </w:r>
      <w:r>
        <w:rPr>
          <w:color w:val="585858"/>
          <w:spacing w:val="-3"/>
        </w:rPr>
        <w:t xml:space="preserve"> </w:t>
      </w:r>
      <w:r>
        <w:rPr>
          <w:color w:val="585858"/>
        </w:rPr>
        <w:t>(EPR</w:t>
      </w:r>
      <w:r>
        <w:rPr>
          <w:color w:val="585858"/>
          <w:spacing w:val="-3"/>
        </w:rPr>
        <w:t xml:space="preserve"> </w:t>
      </w:r>
      <w:r>
        <w:rPr>
          <w:color w:val="585858"/>
        </w:rPr>
        <w:t>SW01)</w:t>
      </w:r>
      <w:r>
        <w:rPr>
          <w:color w:val="585858"/>
          <w:spacing w:val="-6"/>
        </w:rPr>
        <w:t xml:space="preserve"> </w:t>
      </w:r>
      <w:r>
        <w:rPr>
          <w:color w:val="585858"/>
        </w:rPr>
        <w:t>that documents</w:t>
      </w:r>
      <w:r>
        <w:rPr>
          <w:color w:val="585858"/>
          <w:spacing w:val="-6"/>
        </w:rPr>
        <w:t xml:space="preserve"> </w:t>
      </w:r>
      <w:r>
        <w:rPr>
          <w:color w:val="585858"/>
        </w:rPr>
        <w:t>the requirements and methods for avoiding and otherwise managing impacts to waterways.</w:t>
      </w:r>
      <w:r>
        <w:rPr>
          <w:color w:val="585858"/>
          <w:spacing w:val="-1"/>
        </w:rPr>
        <w:t xml:space="preserve"> </w:t>
      </w:r>
      <w:r>
        <w:rPr>
          <w:color w:val="585858"/>
        </w:rPr>
        <w:t>This plan must also include measures for the containment of hazardous materials and release of spills from the project to the environment and emergency response procedures if</w:t>
      </w:r>
      <w:r>
        <w:rPr>
          <w:color w:val="585858"/>
          <w:spacing w:val="-1"/>
        </w:rPr>
        <w:t xml:space="preserve"> </w:t>
      </w:r>
      <w:r>
        <w:rPr>
          <w:color w:val="585858"/>
        </w:rPr>
        <w:t>frac out occurs</w:t>
      </w:r>
      <w:r>
        <w:rPr>
          <w:color w:val="585858"/>
          <w:spacing w:val="-2"/>
        </w:rPr>
        <w:t xml:space="preserve"> </w:t>
      </w:r>
      <w:r>
        <w:rPr>
          <w:color w:val="585858"/>
        </w:rPr>
        <w:t>during HDD of waterways</w:t>
      </w:r>
      <w:r>
        <w:rPr>
          <w:color w:val="585858"/>
          <w:spacing w:val="-7"/>
        </w:rPr>
        <w:t xml:space="preserve"> </w:t>
      </w:r>
      <w:r>
        <w:rPr>
          <w:color w:val="585858"/>
        </w:rPr>
        <w:t>(EPR</w:t>
      </w:r>
      <w:r>
        <w:rPr>
          <w:color w:val="585858"/>
          <w:spacing w:val="-4"/>
        </w:rPr>
        <w:t xml:space="preserve"> </w:t>
      </w:r>
      <w:r>
        <w:rPr>
          <w:color w:val="585858"/>
        </w:rPr>
        <w:t>SW01). A monitoring program of waterways would also be undertaken to establish a baseline and monitor for potential impacts during construction (EPR SW04).</w:t>
      </w:r>
    </w:p>
    <w:p w14:paraId="7932CB5A" w14:textId="77777777" w:rsidR="009E1E07" w:rsidRDefault="00CA3283">
      <w:pPr>
        <w:pStyle w:val="BodyText"/>
        <w:spacing w:before="120" w:line="357" w:lineRule="auto"/>
        <w:ind w:left="113" w:right="177"/>
      </w:pPr>
      <w:r>
        <w:rPr>
          <w:color w:val="585858"/>
        </w:rPr>
        <w:t>Based on the assessment, the unmitigated risk rating for water quality from construction activities ranges from moderate</w:t>
      </w:r>
      <w:r>
        <w:rPr>
          <w:color w:val="585858"/>
          <w:spacing w:val="-7"/>
        </w:rPr>
        <w:t xml:space="preserve"> </w:t>
      </w:r>
      <w:r>
        <w:rPr>
          <w:color w:val="585858"/>
        </w:rPr>
        <w:t>to</w:t>
      </w:r>
      <w:r>
        <w:rPr>
          <w:color w:val="585858"/>
          <w:spacing w:val="-2"/>
        </w:rPr>
        <w:t xml:space="preserve"> </w:t>
      </w:r>
      <w:r>
        <w:rPr>
          <w:color w:val="585858"/>
        </w:rPr>
        <w:t>high</w:t>
      </w:r>
      <w:r>
        <w:rPr>
          <w:color w:val="585858"/>
          <w:spacing w:val="-2"/>
        </w:rPr>
        <w:t xml:space="preserve"> </w:t>
      </w:r>
      <w:r>
        <w:rPr>
          <w:color w:val="585858"/>
        </w:rPr>
        <w:t>within</w:t>
      </w:r>
      <w:r>
        <w:rPr>
          <w:color w:val="585858"/>
          <w:spacing w:val="-2"/>
        </w:rPr>
        <w:t xml:space="preserve"> </w:t>
      </w:r>
      <w:r>
        <w:rPr>
          <w:color w:val="585858"/>
        </w:rPr>
        <w:t>the</w:t>
      </w:r>
      <w:r>
        <w:rPr>
          <w:color w:val="585858"/>
          <w:spacing w:val="-2"/>
        </w:rPr>
        <w:t xml:space="preserve"> </w:t>
      </w:r>
      <w:r>
        <w:rPr>
          <w:color w:val="585858"/>
        </w:rPr>
        <w:t>study area.</w:t>
      </w:r>
      <w:r>
        <w:rPr>
          <w:color w:val="585858"/>
          <w:spacing w:val="-5"/>
        </w:rPr>
        <w:t xml:space="preserve"> </w:t>
      </w:r>
      <w:r>
        <w:rPr>
          <w:color w:val="585858"/>
        </w:rPr>
        <w:t>With</w:t>
      </w:r>
      <w:r>
        <w:rPr>
          <w:color w:val="585858"/>
          <w:spacing w:val="-7"/>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 mitigation</w:t>
      </w:r>
      <w:r>
        <w:rPr>
          <w:color w:val="585858"/>
          <w:spacing w:val="-2"/>
        </w:rPr>
        <w:t xml:space="preserve"> </w:t>
      </w:r>
      <w:r>
        <w:rPr>
          <w:color w:val="585858"/>
        </w:rPr>
        <w:t>measures</w:t>
      </w:r>
      <w:r>
        <w:rPr>
          <w:color w:val="585858"/>
          <w:spacing w:val="-5"/>
        </w:rPr>
        <w:t xml:space="preserve"> </w:t>
      </w:r>
      <w:r>
        <w:rPr>
          <w:color w:val="585858"/>
        </w:rPr>
        <w:t>to</w:t>
      </w:r>
      <w:r>
        <w:rPr>
          <w:color w:val="585858"/>
          <w:spacing w:val="-4"/>
        </w:rPr>
        <w:t xml:space="preserve"> </w:t>
      </w:r>
      <w:r>
        <w:rPr>
          <w:color w:val="585858"/>
        </w:rPr>
        <w:t>comply</w:t>
      </w:r>
      <w:r>
        <w:rPr>
          <w:color w:val="585858"/>
          <w:spacing w:val="-5"/>
        </w:rPr>
        <w:t xml:space="preserve"> </w:t>
      </w:r>
      <w:r>
        <w:rPr>
          <w:color w:val="585858"/>
        </w:rPr>
        <w:t xml:space="preserve">with EPRs, the residual risk would be low. Residual risk ratings are summarised in Section </w:t>
      </w:r>
      <w:hyperlink w:anchor="_bookmark25" w:history="1">
        <w:r>
          <w:rPr>
            <w:color w:val="585858"/>
          </w:rPr>
          <w:t>5.7.</w:t>
        </w:r>
      </w:hyperlink>
    </w:p>
    <w:p w14:paraId="2CB04018" w14:textId="77777777" w:rsidR="009E1E07" w:rsidRDefault="009E1E07">
      <w:pPr>
        <w:pStyle w:val="BodyText"/>
        <w:spacing w:before="134"/>
      </w:pPr>
    </w:p>
    <w:p w14:paraId="0097B110" w14:textId="77777777" w:rsidR="009E1E07" w:rsidRDefault="00CA3283">
      <w:pPr>
        <w:pStyle w:val="Heading3"/>
        <w:numPr>
          <w:ilvl w:val="2"/>
          <w:numId w:val="12"/>
        </w:numPr>
        <w:tabs>
          <w:tab w:val="left" w:pos="1245"/>
        </w:tabs>
        <w:spacing w:before="1"/>
        <w:ind w:left="1245"/>
      </w:pPr>
      <w:bookmarkStart w:id="41" w:name="5.3.3_Geomorphology"/>
      <w:bookmarkEnd w:id="41"/>
      <w:r>
        <w:rPr>
          <w:color w:val="18314A"/>
          <w:spacing w:val="-2"/>
        </w:rPr>
        <w:t>Geomorphology</w:t>
      </w:r>
    </w:p>
    <w:p w14:paraId="56706C35" w14:textId="77777777" w:rsidR="009E1E07" w:rsidRDefault="00CA3283">
      <w:pPr>
        <w:pStyle w:val="BodyText"/>
        <w:spacing w:before="241" w:line="360" w:lineRule="auto"/>
        <w:ind w:left="112" w:right="177"/>
      </w:pPr>
      <w:r>
        <w:rPr>
          <w:color w:val="585858"/>
        </w:rPr>
        <w:t>Waterway</w:t>
      </w:r>
      <w:r>
        <w:rPr>
          <w:color w:val="585858"/>
          <w:spacing w:val="-6"/>
        </w:rPr>
        <w:t xml:space="preserve"> </w:t>
      </w:r>
      <w:r>
        <w:rPr>
          <w:color w:val="585858"/>
        </w:rPr>
        <w:t>features</w:t>
      </w:r>
      <w:r>
        <w:rPr>
          <w:color w:val="585858"/>
          <w:spacing w:val="-2"/>
        </w:rPr>
        <w:t xml:space="preserve"> </w:t>
      </w:r>
      <w:r>
        <w:rPr>
          <w:color w:val="585858"/>
        </w:rPr>
        <w:t>such</w:t>
      </w:r>
      <w:r>
        <w:rPr>
          <w:color w:val="585858"/>
          <w:spacing w:val="-8"/>
        </w:rPr>
        <w:t xml:space="preserve"> </w:t>
      </w:r>
      <w:r>
        <w:rPr>
          <w:color w:val="585858"/>
        </w:rPr>
        <w:t>as</w:t>
      </w:r>
      <w:r>
        <w:rPr>
          <w:color w:val="585858"/>
          <w:spacing w:val="-2"/>
        </w:rPr>
        <w:t xml:space="preserve"> </w:t>
      </w:r>
      <w:r>
        <w:rPr>
          <w:color w:val="585858"/>
        </w:rPr>
        <w:t>pools,</w:t>
      </w:r>
      <w:r>
        <w:rPr>
          <w:color w:val="585858"/>
          <w:spacing w:val="-1"/>
        </w:rPr>
        <w:t xml:space="preserve"> </w:t>
      </w:r>
      <w:r>
        <w:rPr>
          <w:color w:val="585858"/>
        </w:rPr>
        <w:t>riffles</w:t>
      </w:r>
      <w:r>
        <w:rPr>
          <w:color w:val="585858"/>
          <w:spacing w:val="-2"/>
        </w:rPr>
        <w:t xml:space="preserve"> </w:t>
      </w:r>
      <w:r>
        <w:rPr>
          <w:color w:val="585858"/>
        </w:rPr>
        <w:t>and</w:t>
      </w:r>
      <w:r>
        <w:rPr>
          <w:color w:val="585858"/>
          <w:spacing w:val="-3"/>
        </w:rPr>
        <w:t xml:space="preserve"> </w:t>
      </w:r>
      <w:r>
        <w:rPr>
          <w:color w:val="585858"/>
        </w:rPr>
        <w:t>benches,</w:t>
      </w:r>
      <w:r>
        <w:rPr>
          <w:color w:val="585858"/>
          <w:spacing w:val="-5"/>
        </w:rPr>
        <w:t xml:space="preserve"> </w:t>
      </w:r>
      <w:r>
        <w:rPr>
          <w:color w:val="585858"/>
        </w:rPr>
        <w:t>which</w:t>
      </w:r>
      <w:r>
        <w:rPr>
          <w:color w:val="585858"/>
          <w:spacing w:val="-3"/>
        </w:rPr>
        <w:t xml:space="preserve"> </w:t>
      </w:r>
      <w:r>
        <w:rPr>
          <w:color w:val="585858"/>
        </w:rPr>
        <w:t>provide</w:t>
      </w:r>
      <w:r>
        <w:rPr>
          <w:color w:val="585858"/>
          <w:spacing w:val="-3"/>
        </w:rPr>
        <w:t xml:space="preserve"> </w:t>
      </w:r>
      <w:r>
        <w:rPr>
          <w:color w:val="585858"/>
        </w:rPr>
        <w:t>habitat</w:t>
      </w:r>
      <w:r>
        <w:rPr>
          <w:color w:val="585858"/>
          <w:spacing w:val="-1"/>
        </w:rPr>
        <w:t xml:space="preserve"> </w:t>
      </w:r>
      <w:r>
        <w:rPr>
          <w:color w:val="585858"/>
        </w:rPr>
        <w:t>that</w:t>
      </w:r>
      <w:r>
        <w:rPr>
          <w:color w:val="585858"/>
          <w:spacing w:val="-1"/>
        </w:rPr>
        <w:t xml:space="preserve"> </w:t>
      </w:r>
      <w:r>
        <w:rPr>
          <w:color w:val="585858"/>
        </w:rPr>
        <w:t>support</w:t>
      </w:r>
      <w:r>
        <w:rPr>
          <w:color w:val="585858"/>
          <w:spacing w:val="-1"/>
        </w:rPr>
        <w:t xml:space="preserve"> </w:t>
      </w:r>
      <w:r>
        <w:rPr>
          <w:color w:val="585858"/>
        </w:rPr>
        <w:t>ecological</w:t>
      </w:r>
      <w:r>
        <w:rPr>
          <w:color w:val="585858"/>
          <w:spacing w:val="-3"/>
        </w:rPr>
        <w:t xml:space="preserve"> </w:t>
      </w:r>
      <w:r>
        <w:rPr>
          <w:color w:val="585858"/>
        </w:rPr>
        <w:t>values are maintained by the geomorphic process that shape a waterway channel or floodplain.</w:t>
      </w:r>
    </w:p>
    <w:p w14:paraId="31F40C57" w14:textId="77777777" w:rsidR="009E1E07" w:rsidRDefault="00CA3283">
      <w:pPr>
        <w:pStyle w:val="BodyText"/>
        <w:spacing w:before="121" w:line="360" w:lineRule="auto"/>
        <w:ind w:left="112" w:right="141"/>
      </w:pPr>
      <w:r>
        <w:rPr>
          <w:color w:val="585858"/>
        </w:rPr>
        <w:t>Geomorphic processes and the physical</w:t>
      </w:r>
      <w:r>
        <w:rPr>
          <w:color w:val="585858"/>
          <w:spacing w:val="-6"/>
        </w:rPr>
        <w:t xml:space="preserve"> </w:t>
      </w:r>
      <w:r>
        <w:rPr>
          <w:color w:val="585858"/>
        </w:rPr>
        <w:t>form</w:t>
      </w:r>
      <w:r>
        <w:rPr>
          <w:color w:val="585858"/>
          <w:spacing w:val="-1"/>
        </w:rPr>
        <w:t xml:space="preserve"> </w:t>
      </w:r>
      <w:r>
        <w:rPr>
          <w:color w:val="585858"/>
        </w:rPr>
        <w:t>of waterways change overtime and are influenced by several factors. These factors include changes in the flow regime, characteristics of the stream bed and bank sediments, riparian</w:t>
      </w:r>
      <w:r>
        <w:rPr>
          <w:color w:val="585858"/>
          <w:spacing w:val="-3"/>
        </w:rPr>
        <w:t xml:space="preserve"> </w:t>
      </w:r>
      <w:r>
        <w:rPr>
          <w:color w:val="585858"/>
        </w:rPr>
        <w:t>and</w:t>
      </w:r>
      <w:r>
        <w:rPr>
          <w:color w:val="585858"/>
          <w:spacing w:val="-3"/>
        </w:rPr>
        <w:t xml:space="preserve"> </w:t>
      </w:r>
      <w:r>
        <w:rPr>
          <w:color w:val="585858"/>
        </w:rPr>
        <w:t>instream</w:t>
      </w:r>
      <w:r>
        <w:rPr>
          <w:color w:val="585858"/>
          <w:spacing w:val="-1"/>
        </w:rPr>
        <w:t xml:space="preserve"> </w:t>
      </w:r>
      <w:r>
        <w:rPr>
          <w:color w:val="585858"/>
        </w:rPr>
        <w:t>vegetation,</w:t>
      </w:r>
      <w:r>
        <w:rPr>
          <w:color w:val="585858"/>
          <w:spacing w:val="-5"/>
        </w:rPr>
        <w:t xml:space="preserve"> </w:t>
      </w:r>
      <w:r>
        <w:rPr>
          <w:color w:val="585858"/>
        </w:rPr>
        <w:t>valley</w:t>
      </w:r>
      <w:r>
        <w:rPr>
          <w:color w:val="585858"/>
          <w:spacing w:val="-1"/>
        </w:rPr>
        <w:t xml:space="preserve"> </w:t>
      </w:r>
      <w:r>
        <w:rPr>
          <w:color w:val="585858"/>
        </w:rPr>
        <w:t>controls</w:t>
      </w:r>
      <w:r>
        <w:rPr>
          <w:color w:val="585858"/>
          <w:spacing w:val="-1"/>
        </w:rPr>
        <w:t xml:space="preserve"> </w:t>
      </w:r>
      <w:r>
        <w:rPr>
          <w:color w:val="585858"/>
        </w:rPr>
        <w:t>(such</w:t>
      </w:r>
      <w:r>
        <w:rPr>
          <w:color w:val="585858"/>
          <w:spacing w:val="-3"/>
        </w:rPr>
        <w:t xml:space="preserve"> </w:t>
      </w:r>
      <w:r>
        <w:rPr>
          <w:color w:val="585858"/>
        </w:rPr>
        <w:t>as</w:t>
      </w:r>
      <w:r>
        <w:rPr>
          <w:color w:val="585858"/>
          <w:spacing w:val="-6"/>
        </w:rPr>
        <w:t xml:space="preserve"> </w:t>
      </w:r>
      <w:r>
        <w:rPr>
          <w:color w:val="585858"/>
        </w:rPr>
        <w:t>confinement and</w:t>
      </w:r>
      <w:r>
        <w:rPr>
          <w:color w:val="585858"/>
          <w:spacing w:val="-3"/>
        </w:rPr>
        <w:t xml:space="preserve"> </w:t>
      </w:r>
      <w:r>
        <w:rPr>
          <w:color w:val="585858"/>
        </w:rPr>
        <w:t>valley</w:t>
      </w:r>
      <w:r>
        <w:rPr>
          <w:color w:val="585858"/>
          <w:spacing w:val="-1"/>
        </w:rPr>
        <w:t xml:space="preserve"> </w:t>
      </w:r>
      <w:r>
        <w:rPr>
          <w:color w:val="585858"/>
        </w:rPr>
        <w:t>slope)</w:t>
      </w:r>
      <w:r>
        <w:rPr>
          <w:color w:val="585858"/>
          <w:spacing w:val="-1"/>
        </w:rPr>
        <w:t xml:space="preserve"> </w:t>
      </w:r>
      <w:r>
        <w:rPr>
          <w:color w:val="585858"/>
        </w:rPr>
        <w:t>and</w:t>
      </w:r>
      <w:r>
        <w:rPr>
          <w:color w:val="585858"/>
          <w:spacing w:val="-3"/>
        </w:rPr>
        <w:t xml:space="preserve"> </w:t>
      </w:r>
      <w:r>
        <w:rPr>
          <w:color w:val="585858"/>
        </w:rPr>
        <w:t>the sediment flow regime.</w:t>
      </w:r>
    </w:p>
    <w:p w14:paraId="7A8A37CC" w14:textId="77777777" w:rsidR="009E1E07" w:rsidRDefault="00CA3283">
      <w:pPr>
        <w:pStyle w:val="BodyText"/>
        <w:spacing w:before="118" w:line="360" w:lineRule="auto"/>
        <w:ind w:left="113" w:right="141"/>
      </w:pPr>
      <w:r>
        <w:rPr>
          <w:color w:val="585858"/>
        </w:rPr>
        <w:t>A</w:t>
      </w:r>
      <w:r>
        <w:rPr>
          <w:color w:val="585858"/>
          <w:spacing w:val="-1"/>
        </w:rPr>
        <w:t xml:space="preserve"> </w:t>
      </w:r>
      <w:r>
        <w:rPr>
          <w:color w:val="585858"/>
        </w:rPr>
        <w:t>’stable’</w:t>
      </w:r>
      <w:r>
        <w:rPr>
          <w:color w:val="585858"/>
          <w:spacing w:val="-3"/>
        </w:rPr>
        <w:t xml:space="preserve"> </w:t>
      </w:r>
      <w:r>
        <w:rPr>
          <w:color w:val="585858"/>
        </w:rPr>
        <w:t>waterway</w:t>
      </w:r>
      <w:r>
        <w:rPr>
          <w:color w:val="585858"/>
          <w:spacing w:val="-1"/>
        </w:rPr>
        <w:t xml:space="preserve"> </w:t>
      </w:r>
      <w:r>
        <w:rPr>
          <w:color w:val="585858"/>
        </w:rPr>
        <w:t>is</w:t>
      </w:r>
      <w:r>
        <w:rPr>
          <w:color w:val="585858"/>
          <w:spacing w:val="-1"/>
        </w:rPr>
        <w:t xml:space="preserve"> </w:t>
      </w:r>
      <w:r>
        <w:rPr>
          <w:color w:val="585858"/>
        </w:rPr>
        <w:t>in</w:t>
      </w:r>
      <w:r>
        <w:rPr>
          <w:color w:val="585858"/>
          <w:spacing w:val="-3"/>
        </w:rPr>
        <w:t xml:space="preserve"> </w:t>
      </w:r>
      <w:r>
        <w:rPr>
          <w:color w:val="585858"/>
        </w:rPr>
        <w:t>dynamic</w:t>
      </w:r>
      <w:r>
        <w:rPr>
          <w:color w:val="585858"/>
          <w:spacing w:val="-1"/>
        </w:rPr>
        <w:t xml:space="preserve"> </w:t>
      </w:r>
      <w:r>
        <w:rPr>
          <w:color w:val="585858"/>
        </w:rPr>
        <w:t>equilibrium</w:t>
      </w:r>
      <w:r>
        <w:rPr>
          <w:color w:val="585858"/>
          <w:spacing w:val="-1"/>
        </w:rPr>
        <w:t xml:space="preserve"> </w:t>
      </w:r>
      <w:r>
        <w:rPr>
          <w:color w:val="585858"/>
        </w:rPr>
        <w:t>and</w:t>
      </w:r>
      <w:r>
        <w:rPr>
          <w:color w:val="585858"/>
          <w:spacing w:val="-3"/>
        </w:rPr>
        <w:t xml:space="preserve"> </w:t>
      </w:r>
      <w:r>
        <w:rPr>
          <w:color w:val="585858"/>
        </w:rPr>
        <w:t>these</w:t>
      </w:r>
      <w:r>
        <w:rPr>
          <w:color w:val="585858"/>
          <w:spacing w:val="-3"/>
        </w:rPr>
        <w:t xml:space="preserve"> </w:t>
      </w:r>
      <w:r>
        <w:rPr>
          <w:color w:val="585858"/>
        </w:rPr>
        <w:t>factors</w:t>
      </w:r>
      <w:r>
        <w:rPr>
          <w:color w:val="585858"/>
          <w:spacing w:val="-6"/>
        </w:rPr>
        <w:t xml:space="preserve"> </w:t>
      </w:r>
      <w:r>
        <w:rPr>
          <w:color w:val="585858"/>
        </w:rPr>
        <w:t>may</w:t>
      </w:r>
      <w:r>
        <w:rPr>
          <w:color w:val="585858"/>
          <w:spacing w:val="-6"/>
        </w:rPr>
        <w:t xml:space="preserve"> </w:t>
      </w:r>
      <w:r>
        <w:rPr>
          <w:color w:val="585858"/>
        </w:rPr>
        <w:t>alter</w:t>
      </w:r>
      <w:r>
        <w:rPr>
          <w:color w:val="585858"/>
          <w:spacing w:val="-1"/>
        </w:rPr>
        <w:t xml:space="preserve"> </w:t>
      </w:r>
      <w:r>
        <w:rPr>
          <w:color w:val="585858"/>
        </w:rPr>
        <w:t>slightly</w:t>
      </w:r>
      <w:r>
        <w:rPr>
          <w:color w:val="585858"/>
          <w:spacing w:val="-1"/>
        </w:rPr>
        <w:t xml:space="preserve"> </w:t>
      </w:r>
      <w:r>
        <w:rPr>
          <w:color w:val="585858"/>
        </w:rPr>
        <w:t>and</w:t>
      </w:r>
      <w:r>
        <w:rPr>
          <w:color w:val="585858"/>
          <w:spacing w:val="-7"/>
        </w:rPr>
        <w:t xml:space="preserve"> </w:t>
      </w:r>
      <w:r>
        <w:rPr>
          <w:color w:val="585858"/>
        </w:rPr>
        <w:t>the</w:t>
      </w:r>
      <w:r>
        <w:rPr>
          <w:color w:val="585858"/>
          <w:spacing w:val="-8"/>
        </w:rPr>
        <w:t xml:space="preserve"> </w:t>
      </w:r>
      <w:r>
        <w:rPr>
          <w:color w:val="585858"/>
        </w:rPr>
        <w:t>channel</w:t>
      </w:r>
      <w:r>
        <w:rPr>
          <w:color w:val="585858"/>
          <w:spacing w:val="-3"/>
        </w:rPr>
        <w:t xml:space="preserve"> </w:t>
      </w:r>
      <w:r>
        <w:rPr>
          <w:color w:val="585858"/>
        </w:rPr>
        <w:t>naturally adjusts without altering the waterway overall.</w:t>
      </w:r>
    </w:p>
    <w:p w14:paraId="238B9747" w14:textId="77777777" w:rsidR="009E1E07" w:rsidRDefault="00CA3283">
      <w:pPr>
        <w:pStyle w:val="BodyText"/>
        <w:spacing w:before="121" w:line="360" w:lineRule="auto"/>
        <w:ind w:left="113" w:right="141"/>
      </w:pPr>
      <w:r>
        <w:rPr>
          <w:color w:val="585858"/>
        </w:rPr>
        <w:t>During</w:t>
      </w:r>
      <w:r>
        <w:rPr>
          <w:color w:val="585858"/>
          <w:spacing w:val="-3"/>
        </w:rPr>
        <w:t xml:space="preserve"> </w:t>
      </w:r>
      <w:r>
        <w:rPr>
          <w:color w:val="585858"/>
        </w:rPr>
        <w:t>the</w:t>
      </w:r>
      <w:r>
        <w:rPr>
          <w:color w:val="585858"/>
          <w:spacing w:val="-3"/>
        </w:rPr>
        <w:t xml:space="preserve"> </w:t>
      </w:r>
      <w:r>
        <w:rPr>
          <w:color w:val="585858"/>
        </w:rPr>
        <w:t>construction</w:t>
      </w:r>
      <w:r>
        <w:rPr>
          <w:color w:val="585858"/>
          <w:spacing w:val="-3"/>
        </w:rPr>
        <w:t xml:space="preserve"> </w:t>
      </w:r>
      <w:r>
        <w:rPr>
          <w:color w:val="585858"/>
        </w:rPr>
        <w:t>phase</w:t>
      </w:r>
      <w:r>
        <w:rPr>
          <w:color w:val="585858"/>
          <w:spacing w:val="-3"/>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project, potential</w:t>
      </w:r>
      <w:r>
        <w:rPr>
          <w:color w:val="585858"/>
          <w:spacing w:val="-6"/>
        </w:rPr>
        <w:t xml:space="preserve"> </w:t>
      </w:r>
      <w:r>
        <w:rPr>
          <w:color w:val="585858"/>
        </w:rPr>
        <w:t>impacts</w:t>
      </w:r>
      <w:r>
        <w:rPr>
          <w:color w:val="585858"/>
          <w:spacing w:val="-6"/>
        </w:rPr>
        <w:t xml:space="preserve"> </w:t>
      </w:r>
      <w:r>
        <w:rPr>
          <w:color w:val="585858"/>
        </w:rPr>
        <w:t>to</w:t>
      </w:r>
      <w:r>
        <w:rPr>
          <w:color w:val="585858"/>
          <w:spacing w:val="-3"/>
        </w:rPr>
        <w:t xml:space="preserve"> </w:t>
      </w:r>
      <w:r>
        <w:rPr>
          <w:color w:val="585858"/>
        </w:rPr>
        <w:t>waterway</w:t>
      </w:r>
      <w:r>
        <w:rPr>
          <w:color w:val="585858"/>
          <w:spacing w:val="-1"/>
        </w:rPr>
        <w:t xml:space="preserve"> </w:t>
      </w:r>
      <w:r>
        <w:rPr>
          <w:color w:val="585858"/>
        </w:rPr>
        <w:t>geomorphology</w:t>
      </w:r>
      <w:r>
        <w:rPr>
          <w:color w:val="585858"/>
          <w:spacing w:val="-1"/>
        </w:rPr>
        <w:t xml:space="preserve"> </w:t>
      </w:r>
      <w:r>
        <w:rPr>
          <w:color w:val="585858"/>
        </w:rPr>
        <w:t>could</w:t>
      </w:r>
      <w:r>
        <w:rPr>
          <w:color w:val="585858"/>
          <w:spacing w:val="-3"/>
        </w:rPr>
        <w:t xml:space="preserve"> </w:t>
      </w:r>
      <w:r>
        <w:rPr>
          <w:color w:val="585858"/>
        </w:rPr>
        <w:t>occur</w:t>
      </w:r>
      <w:r>
        <w:rPr>
          <w:color w:val="585858"/>
          <w:spacing w:val="-3"/>
        </w:rPr>
        <w:t xml:space="preserve"> </w:t>
      </w:r>
      <w:r>
        <w:rPr>
          <w:color w:val="585858"/>
        </w:rPr>
        <w:t xml:space="preserve">due </w:t>
      </w:r>
      <w:r>
        <w:rPr>
          <w:color w:val="585858"/>
          <w:spacing w:val="-4"/>
        </w:rPr>
        <w:t>to:</w:t>
      </w:r>
    </w:p>
    <w:p w14:paraId="3D375689" w14:textId="77777777" w:rsidR="009E1E07" w:rsidRDefault="00CA3283">
      <w:pPr>
        <w:pStyle w:val="BodyText"/>
        <w:tabs>
          <w:tab w:val="left" w:pos="467"/>
        </w:tabs>
        <w:spacing w:before="122" w:line="355" w:lineRule="auto"/>
        <w:ind w:left="468" w:right="372" w:hanging="355"/>
      </w:pPr>
      <w:r>
        <w:rPr>
          <w:noProof/>
        </w:rPr>
        <w:drawing>
          <wp:inline distT="0" distB="0" distL="0" distR="0" wp14:anchorId="698CC7BF" wp14:editId="58D7D1B6">
            <wp:extent cx="91439" cy="91439"/>
            <wp:effectExtent l="0" t="0" r="0" b="0"/>
            <wp:docPr id="734" name="Image 7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4" name="Image 734"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Flood</w:t>
      </w:r>
      <w:r>
        <w:rPr>
          <w:color w:val="5F5F5F"/>
          <w:spacing w:val="-4"/>
        </w:rPr>
        <w:t xml:space="preserve"> </w:t>
      </w:r>
      <w:r>
        <w:rPr>
          <w:color w:val="5F5F5F"/>
        </w:rPr>
        <w:t>waters,</w:t>
      </w:r>
      <w:r>
        <w:rPr>
          <w:color w:val="5F5F5F"/>
          <w:spacing w:val="-6"/>
        </w:rPr>
        <w:t xml:space="preserve"> </w:t>
      </w:r>
      <w:r>
        <w:rPr>
          <w:color w:val="5F5F5F"/>
        </w:rPr>
        <w:t>flow</w:t>
      </w:r>
      <w:r>
        <w:rPr>
          <w:color w:val="5F5F5F"/>
          <w:spacing w:val="-4"/>
        </w:rPr>
        <w:t xml:space="preserve"> </w:t>
      </w:r>
      <w:r>
        <w:rPr>
          <w:color w:val="5F5F5F"/>
        </w:rPr>
        <w:t>diversion</w:t>
      </w:r>
      <w:r>
        <w:rPr>
          <w:color w:val="5F5F5F"/>
          <w:spacing w:val="-4"/>
        </w:rPr>
        <w:t xml:space="preserve"> </w:t>
      </w:r>
      <w:r>
        <w:rPr>
          <w:color w:val="5F5F5F"/>
        </w:rPr>
        <w:t>and</w:t>
      </w:r>
      <w:r>
        <w:rPr>
          <w:color w:val="5F5F5F"/>
          <w:spacing w:val="-4"/>
        </w:rPr>
        <w:t xml:space="preserve"> </w:t>
      </w:r>
      <w:r>
        <w:rPr>
          <w:color w:val="5F5F5F"/>
        </w:rPr>
        <w:t>hydraulic</w:t>
      </w:r>
      <w:r>
        <w:rPr>
          <w:color w:val="5F5F5F"/>
          <w:spacing w:val="-2"/>
        </w:rPr>
        <w:t xml:space="preserve"> </w:t>
      </w:r>
      <w:proofErr w:type="spellStart"/>
      <w:r>
        <w:rPr>
          <w:color w:val="5F5F5F"/>
        </w:rPr>
        <w:t>behaviour</w:t>
      </w:r>
      <w:proofErr w:type="spellEnd"/>
      <w:r>
        <w:rPr>
          <w:color w:val="5F5F5F"/>
          <w:spacing w:val="-2"/>
        </w:rPr>
        <w:t xml:space="preserve"> </w:t>
      </w:r>
      <w:r>
        <w:rPr>
          <w:color w:val="5F5F5F"/>
        </w:rPr>
        <w:t>changes</w:t>
      </w:r>
      <w:r>
        <w:rPr>
          <w:color w:val="5F5F5F"/>
          <w:spacing w:val="-2"/>
        </w:rPr>
        <w:t xml:space="preserve"> </w:t>
      </w:r>
      <w:r>
        <w:rPr>
          <w:color w:val="5F5F5F"/>
        </w:rPr>
        <w:t>causing</w:t>
      </w:r>
      <w:r>
        <w:rPr>
          <w:color w:val="5F5F5F"/>
          <w:spacing w:val="-4"/>
        </w:rPr>
        <w:t xml:space="preserve"> </w:t>
      </w:r>
      <w:r>
        <w:rPr>
          <w:color w:val="5F5F5F"/>
        </w:rPr>
        <w:t>increased</w:t>
      </w:r>
      <w:r>
        <w:rPr>
          <w:color w:val="5F5F5F"/>
          <w:spacing w:val="-4"/>
        </w:rPr>
        <w:t xml:space="preserve"> </w:t>
      </w:r>
      <w:r>
        <w:rPr>
          <w:color w:val="5F5F5F"/>
        </w:rPr>
        <w:t>erosion</w:t>
      </w:r>
      <w:r>
        <w:rPr>
          <w:color w:val="5F5F5F"/>
          <w:spacing w:val="-4"/>
        </w:rPr>
        <w:t xml:space="preserve"> </w:t>
      </w:r>
      <w:r>
        <w:rPr>
          <w:color w:val="5F5F5F"/>
        </w:rPr>
        <w:t>or</w:t>
      </w:r>
      <w:r>
        <w:rPr>
          <w:color w:val="5F5F5F"/>
          <w:spacing w:val="-2"/>
        </w:rPr>
        <w:t xml:space="preserve"> </w:t>
      </w:r>
      <w:r>
        <w:rPr>
          <w:color w:val="5F5F5F"/>
        </w:rPr>
        <w:t>incision</w:t>
      </w:r>
      <w:r>
        <w:rPr>
          <w:color w:val="5F5F5F"/>
          <w:spacing w:val="-8"/>
        </w:rPr>
        <w:t xml:space="preserve"> </w:t>
      </w:r>
      <w:r>
        <w:rPr>
          <w:color w:val="5F5F5F"/>
        </w:rPr>
        <w:t xml:space="preserve">of </w:t>
      </w:r>
      <w:r>
        <w:rPr>
          <w:color w:val="5F5F5F"/>
          <w:spacing w:val="-2"/>
        </w:rPr>
        <w:t>waterways.</w:t>
      </w:r>
    </w:p>
    <w:p w14:paraId="0EFF9426" w14:textId="77777777" w:rsidR="009E1E07" w:rsidRDefault="00CA3283">
      <w:pPr>
        <w:pStyle w:val="BodyText"/>
        <w:tabs>
          <w:tab w:val="left" w:pos="467"/>
        </w:tabs>
        <w:spacing w:before="125"/>
        <w:ind w:left="112"/>
      </w:pPr>
      <w:r>
        <w:rPr>
          <w:noProof/>
        </w:rPr>
        <w:drawing>
          <wp:inline distT="0" distB="0" distL="0" distR="0" wp14:anchorId="6A951F76" wp14:editId="75E4E4BB">
            <wp:extent cx="91439" cy="91439"/>
            <wp:effectExtent l="0" t="0" r="0" b="0"/>
            <wp:docPr id="735" name="Image 7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5" name="Image 735"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Sediment</w:t>
      </w:r>
      <w:r>
        <w:rPr>
          <w:color w:val="5F5F5F"/>
          <w:spacing w:val="-7"/>
        </w:rPr>
        <w:t xml:space="preserve"> </w:t>
      </w:r>
      <w:r>
        <w:rPr>
          <w:color w:val="5F5F5F"/>
        </w:rPr>
        <w:t>supply</w:t>
      </w:r>
      <w:r>
        <w:rPr>
          <w:color w:val="5F5F5F"/>
          <w:spacing w:val="-6"/>
        </w:rPr>
        <w:t xml:space="preserve"> </w:t>
      </w:r>
      <w:r>
        <w:rPr>
          <w:color w:val="5F5F5F"/>
        </w:rPr>
        <w:t>changes</w:t>
      </w:r>
      <w:r>
        <w:rPr>
          <w:color w:val="5F5F5F"/>
          <w:spacing w:val="-6"/>
        </w:rPr>
        <w:t xml:space="preserve"> </w:t>
      </w:r>
      <w:r>
        <w:rPr>
          <w:color w:val="5F5F5F"/>
        </w:rPr>
        <w:t>causing</w:t>
      </w:r>
      <w:r>
        <w:rPr>
          <w:color w:val="5F5F5F"/>
          <w:spacing w:val="-7"/>
        </w:rPr>
        <w:t xml:space="preserve"> </w:t>
      </w:r>
      <w:r>
        <w:rPr>
          <w:color w:val="5F5F5F"/>
        </w:rPr>
        <w:t>a</w:t>
      </w:r>
      <w:r>
        <w:rPr>
          <w:color w:val="5F5F5F"/>
          <w:spacing w:val="-9"/>
        </w:rPr>
        <w:t xml:space="preserve"> </w:t>
      </w:r>
      <w:r>
        <w:rPr>
          <w:color w:val="5F5F5F"/>
        </w:rPr>
        <w:t>build-up</w:t>
      </w:r>
      <w:r>
        <w:rPr>
          <w:color w:val="5F5F5F"/>
          <w:spacing w:val="-8"/>
        </w:rPr>
        <w:t xml:space="preserve"> </w:t>
      </w:r>
      <w:r>
        <w:rPr>
          <w:color w:val="5F5F5F"/>
        </w:rPr>
        <w:t>of</w:t>
      </w:r>
      <w:r>
        <w:rPr>
          <w:color w:val="5F5F5F"/>
          <w:spacing w:val="-5"/>
        </w:rPr>
        <w:t xml:space="preserve"> </w:t>
      </w:r>
      <w:r>
        <w:rPr>
          <w:color w:val="5F5F5F"/>
        </w:rPr>
        <w:t>sediment</w:t>
      </w:r>
      <w:r>
        <w:rPr>
          <w:color w:val="5F5F5F"/>
          <w:spacing w:val="-4"/>
        </w:rPr>
        <w:t xml:space="preserve"> </w:t>
      </w:r>
      <w:r>
        <w:rPr>
          <w:color w:val="5F5F5F"/>
          <w:spacing w:val="-2"/>
        </w:rPr>
        <w:t>(aggradation).</w:t>
      </w:r>
    </w:p>
    <w:p w14:paraId="7DE32921" w14:textId="77777777" w:rsidR="009E1E07" w:rsidRDefault="009E1E07">
      <w:pPr>
        <w:pStyle w:val="BodyText"/>
        <w:spacing w:before="6"/>
      </w:pPr>
    </w:p>
    <w:p w14:paraId="0EADC117" w14:textId="77777777" w:rsidR="009E1E07" w:rsidRDefault="00CA3283">
      <w:pPr>
        <w:pStyle w:val="BodyText"/>
        <w:tabs>
          <w:tab w:val="left" w:pos="467"/>
        </w:tabs>
        <w:ind w:left="112"/>
      </w:pPr>
      <w:r>
        <w:rPr>
          <w:noProof/>
        </w:rPr>
        <w:drawing>
          <wp:inline distT="0" distB="0" distL="0" distR="0" wp14:anchorId="6927C53B" wp14:editId="35C64678">
            <wp:extent cx="91439" cy="91439"/>
            <wp:effectExtent l="0" t="0" r="0" b="0"/>
            <wp:docPr id="736" name="Image 7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 name="Image 736"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Direct</w:t>
      </w:r>
      <w:r>
        <w:rPr>
          <w:color w:val="5F5F5F"/>
          <w:spacing w:val="-4"/>
        </w:rPr>
        <w:t xml:space="preserve"> </w:t>
      </w:r>
      <w:r>
        <w:rPr>
          <w:color w:val="5F5F5F"/>
        </w:rPr>
        <w:t>modification</w:t>
      </w:r>
      <w:r>
        <w:rPr>
          <w:color w:val="5F5F5F"/>
          <w:spacing w:val="-6"/>
        </w:rPr>
        <w:t xml:space="preserve"> </w:t>
      </w:r>
      <w:r>
        <w:rPr>
          <w:color w:val="5F5F5F"/>
        </w:rPr>
        <w:t>of</w:t>
      </w:r>
      <w:r>
        <w:rPr>
          <w:color w:val="5F5F5F"/>
          <w:spacing w:val="-3"/>
        </w:rPr>
        <w:t xml:space="preserve"> </w:t>
      </w:r>
      <w:r>
        <w:rPr>
          <w:color w:val="5F5F5F"/>
        </w:rPr>
        <w:t>a</w:t>
      </w:r>
      <w:r>
        <w:rPr>
          <w:color w:val="5F5F5F"/>
          <w:spacing w:val="-10"/>
        </w:rPr>
        <w:t xml:space="preserve"> </w:t>
      </w:r>
      <w:r>
        <w:rPr>
          <w:color w:val="5F5F5F"/>
        </w:rPr>
        <w:t>waterway</w:t>
      </w:r>
      <w:r>
        <w:rPr>
          <w:color w:val="5F5F5F"/>
          <w:spacing w:val="-4"/>
        </w:rPr>
        <w:t xml:space="preserve"> </w:t>
      </w:r>
      <w:r>
        <w:rPr>
          <w:color w:val="5F5F5F"/>
          <w:spacing w:val="-2"/>
        </w:rPr>
        <w:t>channel.</w:t>
      </w:r>
    </w:p>
    <w:p w14:paraId="3AD54AA0" w14:textId="77777777" w:rsidR="009E1E07" w:rsidRDefault="009E1E07">
      <w:pPr>
        <w:pStyle w:val="BodyText"/>
        <w:spacing w:before="67"/>
      </w:pPr>
    </w:p>
    <w:p w14:paraId="239CA99A" w14:textId="77777777" w:rsidR="009E1E07" w:rsidRDefault="00CA3283">
      <w:pPr>
        <w:pStyle w:val="BodyText"/>
        <w:spacing w:before="1" w:line="360" w:lineRule="auto"/>
        <w:ind w:left="112" w:right="177"/>
      </w:pPr>
      <w:r>
        <w:rPr>
          <w:color w:val="5F5F5F"/>
        </w:rPr>
        <w:t>Flows from the floodplains adjacent to the waterway crossing would be impacted if a flood occurred during construction.</w:t>
      </w:r>
      <w:r>
        <w:rPr>
          <w:color w:val="5F5F5F"/>
          <w:spacing w:val="-1"/>
        </w:rPr>
        <w:t xml:space="preserve"> </w:t>
      </w:r>
      <w:r>
        <w:rPr>
          <w:color w:val="5F5F5F"/>
        </w:rPr>
        <w:t>Construction</w:t>
      </w:r>
      <w:r>
        <w:rPr>
          <w:color w:val="5F5F5F"/>
          <w:spacing w:val="-3"/>
        </w:rPr>
        <w:t xml:space="preserve"> </w:t>
      </w:r>
      <w:r>
        <w:rPr>
          <w:color w:val="5F5F5F"/>
        </w:rPr>
        <w:t>areas</w:t>
      </w:r>
      <w:r>
        <w:rPr>
          <w:color w:val="5F5F5F"/>
          <w:spacing w:val="-2"/>
        </w:rPr>
        <w:t xml:space="preserve"> </w:t>
      </w:r>
      <w:r>
        <w:rPr>
          <w:color w:val="5F5F5F"/>
        </w:rPr>
        <w:t>and</w:t>
      </w:r>
      <w:r>
        <w:rPr>
          <w:color w:val="5F5F5F"/>
          <w:spacing w:val="-3"/>
        </w:rPr>
        <w:t xml:space="preserve"> </w:t>
      </w:r>
      <w:r>
        <w:rPr>
          <w:color w:val="5F5F5F"/>
        </w:rPr>
        <w:t>equipment</w:t>
      </w:r>
      <w:r>
        <w:rPr>
          <w:color w:val="5F5F5F"/>
          <w:spacing w:val="-1"/>
        </w:rPr>
        <w:t xml:space="preserve"> </w:t>
      </w:r>
      <w:r>
        <w:rPr>
          <w:color w:val="5F5F5F"/>
        </w:rPr>
        <w:t>could</w:t>
      </w:r>
      <w:r>
        <w:rPr>
          <w:color w:val="5F5F5F"/>
          <w:spacing w:val="-3"/>
        </w:rPr>
        <w:t xml:space="preserve"> </w:t>
      </w:r>
      <w:r>
        <w:rPr>
          <w:color w:val="5F5F5F"/>
        </w:rPr>
        <w:t>reduce</w:t>
      </w:r>
      <w:r>
        <w:rPr>
          <w:color w:val="5F5F5F"/>
          <w:spacing w:val="-3"/>
        </w:rPr>
        <w:t xml:space="preserve"> </w:t>
      </w:r>
      <w:r>
        <w:rPr>
          <w:color w:val="5F5F5F"/>
        </w:rPr>
        <w:t>the</w:t>
      </w:r>
      <w:r>
        <w:rPr>
          <w:color w:val="5F5F5F"/>
          <w:spacing w:val="-3"/>
        </w:rPr>
        <w:t xml:space="preserve"> </w:t>
      </w:r>
      <w:r>
        <w:rPr>
          <w:color w:val="5F5F5F"/>
        </w:rPr>
        <w:t>floodplain</w:t>
      </w:r>
      <w:r>
        <w:rPr>
          <w:color w:val="5F5F5F"/>
          <w:spacing w:val="-6"/>
        </w:rPr>
        <w:t xml:space="preserve"> </w:t>
      </w:r>
      <w:r>
        <w:rPr>
          <w:color w:val="5F5F5F"/>
        </w:rPr>
        <w:t>area</w:t>
      </w:r>
      <w:r>
        <w:rPr>
          <w:color w:val="5F5F5F"/>
          <w:spacing w:val="-3"/>
        </w:rPr>
        <w:t xml:space="preserve"> </w:t>
      </w:r>
      <w:r>
        <w:rPr>
          <w:color w:val="5F5F5F"/>
        </w:rPr>
        <w:t>and</w:t>
      </w:r>
      <w:r>
        <w:rPr>
          <w:color w:val="5F5F5F"/>
          <w:spacing w:val="-3"/>
        </w:rPr>
        <w:t xml:space="preserve"> </w:t>
      </w:r>
      <w:r>
        <w:rPr>
          <w:color w:val="5F5F5F"/>
        </w:rPr>
        <w:t>alter</w:t>
      </w:r>
      <w:r>
        <w:rPr>
          <w:color w:val="5F5F5F"/>
          <w:spacing w:val="-2"/>
        </w:rPr>
        <w:t xml:space="preserve"> </w:t>
      </w:r>
      <w:r>
        <w:rPr>
          <w:color w:val="5F5F5F"/>
        </w:rPr>
        <w:t>water</w:t>
      </w:r>
      <w:r>
        <w:rPr>
          <w:color w:val="5F5F5F"/>
          <w:spacing w:val="-2"/>
        </w:rPr>
        <w:t xml:space="preserve"> </w:t>
      </w:r>
      <w:r>
        <w:rPr>
          <w:color w:val="5F5F5F"/>
        </w:rPr>
        <w:t>flow</w:t>
      </w:r>
      <w:r>
        <w:rPr>
          <w:color w:val="5F5F5F"/>
          <w:spacing w:val="-3"/>
        </w:rPr>
        <w:t xml:space="preserve"> </w:t>
      </w:r>
      <w:r>
        <w:rPr>
          <w:color w:val="5F5F5F"/>
        </w:rPr>
        <w:t>paths. Flows from construction areas have the potential to cause local erosion and sediment release without mitigation measures applied.</w:t>
      </w:r>
    </w:p>
    <w:p w14:paraId="4C234BBE" w14:textId="77777777" w:rsidR="009E1E07" w:rsidRDefault="00CA3283">
      <w:pPr>
        <w:pStyle w:val="BodyText"/>
        <w:spacing w:before="117" w:line="360" w:lineRule="auto"/>
        <w:ind w:left="112" w:right="128"/>
      </w:pPr>
      <w:r>
        <w:rPr>
          <w:color w:val="585858"/>
        </w:rPr>
        <w:t>Potential</w:t>
      </w:r>
      <w:r>
        <w:rPr>
          <w:color w:val="585858"/>
          <w:spacing w:val="-2"/>
        </w:rPr>
        <w:t xml:space="preserve"> </w:t>
      </w:r>
      <w:r>
        <w:rPr>
          <w:color w:val="585858"/>
        </w:rPr>
        <w:t>geomorphological</w:t>
      </w:r>
      <w:r>
        <w:rPr>
          <w:color w:val="585858"/>
          <w:spacing w:val="-3"/>
        </w:rPr>
        <w:t xml:space="preserve"> </w:t>
      </w:r>
      <w:r>
        <w:rPr>
          <w:color w:val="585858"/>
        </w:rPr>
        <w:t>impacts during</w:t>
      </w:r>
      <w:r>
        <w:rPr>
          <w:color w:val="585858"/>
          <w:spacing w:val="-2"/>
        </w:rPr>
        <w:t xml:space="preserve"> </w:t>
      </w:r>
      <w:r>
        <w:rPr>
          <w:color w:val="585858"/>
        </w:rPr>
        <w:t>construction</w:t>
      </w:r>
      <w:r>
        <w:rPr>
          <w:color w:val="585858"/>
          <w:spacing w:val="-7"/>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project include</w:t>
      </w:r>
      <w:r>
        <w:rPr>
          <w:color w:val="585858"/>
          <w:spacing w:val="-4"/>
        </w:rPr>
        <w:t xml:space="preserve"> </w:t>
      </w:r>
      <w:r>
        <w:rPr>
          <w:color w:val="585858"/>
        </w:rPr>
        <w:t>creation</w:t>
      </w:r>
      <w:r>
        <w:rPr>
          <w:color w:val="585858"/>
          <w:spacing w:val="-2"/>
        </w:rPr>
        <w:t xml:space="preserve"> </w:t>
      </w:r>
      <w:r>
        <w:rPr>
          <w:color w:val="585858"/>
        </w:rPr>
        <w:t>of unstable</w:t>
      </w:r>
      <w:r>
        <w:rPr>
          <w:color w:val="585858"/>
          <w:spacing w:val="-2"/>
        </w:rPr>
        <w:t xml:space="preserve"> </w:t>
      </w:r>
      <w:r>
        <w:rPr>
          <w:color w:val="585858"/>
        </w:rPr>
        <w:t>landforms, changing vegetation habitat, degraded soil structure, changed channel dynamics of waterways, locally altered groundwater dynamics (i.e., infiltration through changing land use), leading to increased sedimentation in runoff to</w:t>
      </w:r>
      <w:r>
        <w:rPr>
          <w:color w:val="585858"/>
          <w:spacing w:val="-2"/>
        </w:rPr>
        <w:t xml:space="preserve"> </w:t>
      </w:r>
      <w:r>
        <w:rPr>
          <w:color w:val="585858"/>
        </w:rPr>
        <w:t>surface water. Sedimentation due to runoff from construction areas could smother stream</w:t>
      </w:r>
      <w:r>
        <w:rPr>
          <w:color w:val="585858"/>
          <w:spacing w:val="-1"/>
        </w:rPr>
        <w:t xml:space="preserve"> </w:t>
      </w:r>
      <w:r>
        <w:rPr>
          <w:color w:val="585858"/>
        </w:rPr>
        <w:t>beds.</w:t>
      </w:r>
      <w:r>
        <w:rPr>
          <w:color w:val="585858"/>
          <w:spacing w:val="-5"/>
        </w:rPr>
        <w:t xml:space="preserve"> </w:t>
      </w:r>
      <w:r>
        <w:rPr>
          <w:color w:val="585858"/>
        </w:rPr>
        <w:t>Sediment</w:t>
      </w:r>
      <w:r>
        <w:rPr>
          <w:color w:val="585858"/>
          <w:spacing w:val="-1"/>
        </w:rPr>
        <w:t xml:space="preserve"> </w:t>
      </w:r>
      <w:r>
        <w:rPr>
          <w:color w:val="585858"/>
        </w:rPr>
        <w:t>could</w:t>
      </w:r>
      <w:r>
        <w:rPr>
          <w:color w:val="585858"/>
          <w:spacing w:val="-3"/>
        </w:rPr>
        <w:t xml:space="preserve"> </w:t>
      </w:r>
      <w:r>
        <w:rPr>
          <w:color w:val="585858"/>
        </w:rPr>
        <w:t>also</w:t>
      </w:r>
      <w:r>
        <w:rPr>
          <w:color w:val="585858"/>
          <w:spacing w:val="-3"/>
        </w:rPr>
        <w:t xml:space="preserve"> </w:t>
      </w:r>
      <w:r>
        <w:rPr>
          <w:color w:val="585858"/>
        </w:rPr>
        <w:t>build</w:t>
      </w:r>
      <w:r>
        <w:rPr>
          <w:color w:val="585858"/>
          <w:spacing w:val="-3"/>
        </w:rPr>
        <w:t xml:space="preserve"> </w:t>
      </w:r>
      <w:r>
        <w:rPr>
          <w:color w:val="585858"/>
        </w:rPr>
        <w:t>up, alter</w:t>
      </w:r>
      <w:r>
        <w:rPr>
          <w:color w:val="585858"/>
          <w:spacing w:val="-7"/>
        </w:rPr>
        <w:t xml:space="preserve"> </w:t>
      </w:r>
      <w:r>
        <w:rPr>
          <w:color w:val="585858"/>
        </w:rPr>
        <w:t>flows,</w:t>
      </w:r>
      <w:r>
        <w:rPr>
          <w:color w:val="585858"/>
          <w:spacing w:val="-5"/>
        </w:rPr>
        <w:t xml:space="preserve"> </w:t>
      </w:r>
      <w:r>
        <w:rPr>
          <w:color w:val="585858"/>
        </w:rPr>
        <w:t>and</w:t>
      </w:r>
      <w:r>
        <w:rPr>
          <w:color w:val="585858"/>
          <w:spacing w:val="-3"/>
        </w:rPr>
        <w:t xml:space="preserve"> </w:t>
      </w:r>
      <w:r>
        <w:rPr>
          <w:color w:val="585858"/>
        </w:rPr>
        <w:t>increase</w:t>
      </w:r>
      <w:r>
        <w:rPr>
          <w:color w:val="585858"/>
          <w:spacing w:val="-3"/>
        </w:rPr>
        <w:t xml:space="preserve"> </w:t>
      </w:r>
      <w:r>
        <w:rPr>
          <w:color w:val="585858"/>
        </w:rPr>
        <w:t>scour</w:t>
      </w:r>
      <w:r>
        <w:rPr>
          <w:color w:val="585858"/>
          <w:spacing w:val="-1"/>
        </w:rPr>
        <w:t xml:space="preserve"> </w:t>
      </w:r>
      <w:r>
        <w:rPr>
          <w:color w:val="585858"/>
        </w:rPr>
        <w:t>and</w:t>
      </w:r>
      <w:r>
        <w:rPr>
          <w:color w:val="585858"/>
          <w:spacing w:val="-3"/>
        </w:rPr>
        <w:t xml:space="preserve"> </w:t>
      </w:r>
      <w:r>
        <w:rPr>
          <w:color w:val="585858"/>
        </w:rPr>
        <w:t>channel</w:t>
      </w:r>
      <w:r>
        <w:rPr>
          <w:color w:val="585858"/>
          <w:spacing w:val="-3"/>
        </w:rPr>
        <w:t xml:space="preserve"> </w:t>
      </w:r>
      <w:r>
        <w:rPr>
          <w:color w:val="585858"/>
        </w:rPr>
        <w:t>movements.</w:t>
      </w:r>
      <w:r>
        <w:rPr>
          <w:color w:val="585858"/>
          <w:spacing w:val="-5"/>
        </w:rPr>
        <w:t xml:space="preserve"> </w:t>
      </w:r>
      <w:r>
        <w:rPr>
          <w:color w:val="585858"/>
        </w:rPr>
        <w:t>Altering the sediment balance could also change the rates of erosion of the waterways.</w:t>
      </w:r>
    </w:p>
    <w:p w14:paraId="011D86DA" w14:textId="77777777" w:rsidR="009E1E07" w:rsidRDefault="009E1E07">
      <w:pPr>
        <w:spacing w:line="360" w:lineRule="auto"/>
        <w:sectPr w:rsidR="009E1E07">
          <w:pgSz w:w="11910" w:h="16840"/>
          <w:pgMar w:top="1500" w:right="1040" w:bottom="800" w:left="1020" w:header="467" w:footer="612" w:gutter="0"/>
          <w:cols w:space="720"/>
        </w:sectPr>
      </w:pPr>
    </w:p>
    <w:p w14:paraId="64CB0FF7" w14:textId="77777777" w:rsidR="009E1E07" w:rsidRDefault="00CA3283">
      <w:pPr>
        <w:pStyle w:val="BodyText"/>
        <w:spacing w:before="91" w:line="360" w:lineRule="auto"/>
        <w:ind w:left="112" w:right="141"/>
      </w:pPr>
      <w:r>
        <w:rPr>
          <w:color w:val="585858"/>
        </w:rPr>
        <w:lastRenderedPageBreak/>
        <w:t>The stability of waterways was assessed for the eight major waterways crossings. All the waterways except for the</w:t>
      </w:r>
      <w:r>
        <w:rPr>
          <w:color w:val="585858"/>
          <w:spacing w:val="-1"/>
        </w:rPr>
        <w:t xml:space="preserve"> </w:t>
      </w:r>
      <w:proofErr w:type="spellStart"/>
      <w:r>
        <w:rPr>
          <w:color w:val="585858"/>
        </w:rPr>
        <w:t>Morwell</w:t>
      </w:r>
      <w:proofErr w:type="spellEnd"/>
      <w:r>
        <w:rPr>
          <w:color w:val="585858"/>
        </w:rPr>
        <w:t xml:space="preserve"> River were identified to be laterally active, which means they are moving horizontally across the landscape. The </w:t>
      </w:r>
      <w:proofErr w:type="spellStart"/>
      <w:r>
        <w:rPr>
          <w:color w:val="585858"/>
        </w:rPr>
        <w:t>Morwell</w:t>
      </w:r>
      <w:proofErr w:type="spellEnd"/>
      <w:r>
        <w:rPr>
          <w:color w:val="585858"/>
        </w:rPr>
        <w:t xml:space="preserve"> River is undergoing long term change and gradual lengthening of meanders is expected. The eight major waterway crossings were all assessed to be vertically stable except for Fish Creek, so they are not expected to be eroding downwards toward the HDD crossings. Waterway bank erosion was evident in the </w:t>
      </w:r>
      <w:proofErr w:type="spellStart"/>
      <w:r>
        <w:rPr>
          <w:color w:val="585858"/>
        </w:rPr>
        <w:t>Morwell</w:t>
      </w:r>
      <w:proofErr w:type="spellEnd"/>
      <w:r>
        <w:rPr>
          <w:color w:val="585858"/>
        </w:rPr>
        <w:t xml:space="preserve"> River and Fish Creek, and minor bank erosion in Stony Creek. Any potential</w:t>
      </w:r>
      <w:r>
        <w:rPr>
          <w:color w:val="585858"/>
          <w:spacing w:val="-2"/>
        </w:rPr>
        <w:t xml:space="preserve"> </w:t>
      </w:r>
      <w:r>
        <w:rPr>
          <w:color w:val="585858"/>
        </w:rPr>
        <w:t>risk to</w:t>
      </w:r>
      <w:r>
        <w:rPr>
          <w:color w:val="585858"/>
          <w:spacing w:val="-7"/>
        </w:rPr>
        <w:t xml:space="preserve"> </w:t>
      </w:r>
      <w:r>
        <w:rPr>
          <w:color w:val="585858"/>
        </w:rPr>
        <w:t>the</w:t>
      </w:r>
      <w:r>
        <w:rPr>
          <w:color w:val="585858"/>
          <w:spacing w:val="-2"/>
        </w:rPr>
        <w:t xml:space="preserve"> </w:t>
      </w:r>
      <w:r>
        <w:rPr>
          <w:color w:val="585858"/>
        </w:rPr>
        <w:t>stability of Fish</w:t>
      </w:r>
      <w:r>
        <w:rPr>
          <w:color w:val="585858"/>
          <w:spacing w:val="-7"/>
        </w:rPr>
        <w:t xml:space="preserve"> </w:t>
      </w:r>
      <w:r>
        <w:rPr>
          <w:color w:val="585858"/>
        </w:rPr>
        <w:t>Creek</w:t>
      </w:r>
      <w:r>
        <w:rPr>
          <w:color w:val="585858"/>
          <w:spacing w:val="-2"/>
        </w:rPr>
        <w:t xml:space="preserve"> </w:t>
      </w:r>
      <w:r>
        <w:rPr>
          <w:color w:val="585858"/>
        </w:rPr>
        <w:t>during</w:t>
      </w:r>
      <w:r>
        <w:rPr>
          <w:color w:val="585858"/>
          <w:spacing w:val="-2"/>
        </w:rPr>
        <w:t xml:space="preserve"> </w:t>
      </w:r>
      <w:r>
        <w:rPr>
          <w:color w:val="585858"/>
        </w:rPr>
        <w:t>construction</w:t>
      </w:r>
      <w:r>
        <w:rPr>
          <w:color w:val="585858"/>
          <w:spacing w:val="-3"/>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managed</w:t>
      </w:r>
      <w:r>
        <w:rPr>
          <w:color w:val="585858"/>
          <w:spacing w:val="-3"/>
        </w:rPr>
        <w:t xml:space="preserve"> </w:t>
      </w:r>
      <w:r>
        <w:rPr>
          <w:color w:val="585858"/>
        </w:rPr>
        <w:t>through</w:t>
      </w:r>
      <w:r>
        <w:rPr>
          <w:color w:val="585858"/>
          <w:spacing w:val="-2"/>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 mitigation measures to comply with the EPRs (EPR SW01, SW03 and SW04).</w:t>
      </w:r>
    </w:p>
    <w:p w14:paraId="5D306E77" w14:textId="77777777" w:rsidR="009E1E07" w:rsidRDefault="00CA3283">
      <w:pPr>
        <w:pStyle w:val="BodyText"/>
        <w:spacing w:before="120" w:line="357" w:lineRule="auto"/>
        <w:ind w:left="113" w:right="177"/>
      </w:pPr>
      <w:r>
        <w:rPr>
          <w:color w:val="585858"/>
        </w:rPr>
        <w:t>Open</w:t>
      </w:r>
      <w:r>
        <w:rPr>
          <w:color w:val="585858"/>
          <w:spacing w:val="-2"/>
        </w:rPr>
        <w:t xml:space="preserve"> </w:t>
      </w:r>
      <w:r>
        <w:rPr>
          <w:color w:val="585858"/>
        </w:rPr>
        <w:t>cut</w:t>
      </w:r>
      <w:r>
        <w:rPr>
          <w:color w:val="585858"/>
          <w:spacing w:val="-4"/>
        </w:rPr>
        <w:t xml:space="preserve"> </w:t>
      </w:r>
      <w:r>
        <w:rPr>
          <w:color w:val="585858"/>
        </w:rPr>
        <w:t>trench</w:t>
      </w:r>
      <w:r>
        <w:rPr>
          <w:color w:val="585858"/>
          <w:spacing w:val="-2"/>
        </w:rPr>
        <w:t xml:space="preserve"> </w:t>
      </w:r>
      <w:r>
        <w:rPr>
          <w:color w:val="585858"/>
        </w:rPr>
        <w:t>construction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Little</w:t>
      </w:r>
      <w:r>
        <w:rPr>
          <w:color w:val="585858"/>
          <w:spacing w:val="-8"/>
        </w:rPr>
        <w:t xml:space="preserve"> </w:t>
      </w:r>
      <w:proofErr w:type="spellStart"/>
      <w:r>
        <w:rPr>
          <w:color w:val="585858"/>
        </w:rPr>
        <w:t>Morwell</w:t>
      </w:r>
      <w:proofErr w:type="spellEnd"/>
      <w:r>
        <w:rPr>
          <w:color w:val="585858"/>
          <w:spacing w:val="-2"/>
        </w:rPr>
        <w:t xml:space="preserve"> </w:t>
      </w:r>
      <w:r>
        <w:rPr>
          <w:color w:val="585858"/>
        </w:rPr>
        <w:t>River</w:t>
      </w:r>
      <w:r>
        <w:rPr>
          <w:color w:val="585858"/>
          <w:spacing w:val="-5"/>
        </w:rPr>
        <w:t xml:space="preserve"> </w:t>
      </w:r>
      <w:r>
        <w:rPr>
          <w:color w:val="585858"/>
        </w:rPr>
        <w:t>crossing</w:t>
      </w:r>
      <w:r>
        <w:rPr>
          <w:color w:val="585858"/>
          <w:spacing w:val="-2"/>
        </w:rPr>
        <w:t xml:space="preserve"> </w:t>
      </w:r>
      <w:r>
        <w:rPr>
          <w:color w:val="585858"/>
        </w:rPr>
        <w:t>will</w:t>
      </w:r>
      <w:r>
        <w:rPr>
          <w:color w:val="585858"/>
          <w:spacing w:val="-2"/>
        </w:rPr>
        <w:t xml:space="preserve"> </w:t>
      </w:r>
      <w:r>
        <w:rPr>
          <w:color w:val="585858"/>
        </w:rPr>
        <w:t>have</w:t>
      </w:r>
      <w:r>
        <w:rPr>
          <w:color w:val="585858"/>
          <w:spacing w:val="-2"/>
        </w:rPr>
        <w:t xml:space="preserve"> </w:t>
      </w:r>
      <w:r>
        <w:rPr>
          <w:color w:val="585858"/>
        </w:rPr>
        <w:t>a</w:t>
      </w:r>
      <w:r>
        <w:rPr>
          <w:color w:val="585858"/>
          <w:spacing w:val="-3"/>
        </w:rPr>
        <w:t xml:space="preserve"> </w:t>
      </w:r>
      <w:r>
        <w:rPr>
          <w:color w:val="585858"/>
        </w:rPr>
        <w:t>higher</w:t>
      </w:r>
      <w:r>
        <w:rPr>
          <w:color w:val="585858"/>
          <w:spacing w:val="-1"/>
        </w:rPr>
        <w:t xml:space="preserve"> </w:t>
      </w:r>
      <w:r>
        <w:rPr>
          <w:color w:val="585858"/>
        </w:rPr>
        <w:t>impact than</w:t>
      </w:r>
      <w:r>
        <w:rPr>
          <w:color w:val="585858"/>
          <w:spacing w:val="-2"/>
        </w:rPr>
        <w:t xml:space="preserve"> </w:t>
      </w:r>
      <w:r>
        <w:rPr>
          <w:color w:val="585858"/>
        </w:rPr>
        <w:t>the</w:t>
      </w:r>
      <w:r>
        <w:rPr>
          <w:color w:val="585858"/>
          <w:spacing w:val="-3"/>
        </w:rPr>
        <w:t xml:space="preserve"> </w:t>
      </w:r>
      <w:r>
        <w:rPr>
          <w:color w:val="585858"/>
        </w:rPr>
        <w:t>HDD crossing of all other major waterway crossings. Channel instability and erosion, due to trenching, could impact the geomorphology of the river without application of mitigation measures.</w:t>
      </w:r>
    </w:p>
    <w:p w14:paraId="260ABA93" w14:textId="77777777" w:rsidR="009E1E07" w:rsidRDefault="00CA3283">
      <w:pPr>
        <w:pStyle w:val="BodyText"/>
        <w:spacing w:before="124" w:line="360" w:lineRule="auto"/>
        <w:ind w:left="113" w:right="177"/>
      </w:pPr>
      <w:r>
        <w:rPr>
          <w:color w:val="585858"/>
        </w:rPr>
        <w:t>The erosion and surface water management plan would document requirements and methods for avoiding and otherwise managing flood waters, surface runoff and the impacts to waterway geomorphology (EPR SW01). This plan must also outline how works will be managed to not increase overall flooding risk considering the effects of climate change on flood levels (EPR SW02). The residual risk to geomorphology would</w:t>
      </w:r>
      <w:r>
        <w:rPr>
          <w:color w:val="585858"/>
          <w:spacing w:val="-3"/>
        </w:rPr>
        <w:t xml:space="preserve"> </w:t>
      </w:r>
      <w:r>
        <w:rPr>
          <w:color w:val="585858"/>
        </w:rPr>
        <w:t>be</w:t>
      </w:r>
      <w:r>
        <w:rPr>
          <w:color w:val="585858"/>
          <w:spacing w:val="-3"/>
        </w:rPr>
        <w:t xml:space="preserve"> </w:t>
      </w:r>
      <w:r>
        <w:rPr>
          <w:color w:val="585858"/>
        </w:rPr>
        <w:t>low</w:t>
      </w:r>
      <w:r>
        <w:rPr>
          <w:color w:val="585858"/>
          <w:spacing w:val="-3"/>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implementation</w:t>
      </w:r>
      <w:r>
        <w:rPr>
          <w:color w:val="585858"/>
          <w:spacing w:val="-3"/>
        </w:rPr>
        <w:t xml:space="preserve"> </w:t>
      </w:r>
      <w:r>
        <w:rPr>
          <w:color w:val="585858"/>
        </w:rPr>
        <w:t>of mitigation</w:t>
      </w:r>
      <w:r>
        <w:rPr>
          <w:color w:val="585858"/>
          <w:spacing w:val="-3"/>
        </w:rPr>
        <w:t xml:space="preserve"> </w:t>
      </w:r>
      <w:r>
        <w:rPr>
          <w:color w:val="585858"/>
        </w:rPr>
        <w:t>measures</w:t>
      </w:r>
      <w:r>
        <w:rPr>
          <w:color w:val="585858"/>
          <w:spacing w:val="-1"/>
        </w:rPr>
        <w:t xml:space="preserve"> </w:t>
      </w:r>
      <w:r>
        <w:rPr>
          <w:color w:val="585858"/>
        </w:rPr>
        <w:t>to</w:t>
      </w:r>
      <w:r>
        <w:rPr>
          <w:color w:val="585858"/>
          <w:spacing w:val="-3"/>
        </w:rPr>
        <w:t xml:space="preserve"> </w:t>
      </w:r>
      <w:r>
        <w:rPr>
          <w:color w:val="585858"/>
        </w:rPr>
        <w:t>comply</w:t>
      </w:r>
      <w:r>
        <w:rPr>
          <w:color w:val="585858"/>
          <w:spacing w:val="-1"/>
        </w:rPr>
        <w:t xml:space="preserve"> </w:t>
      </w:r>
      <w:r>
        <w:rPr>
          <w:color w:val="585858"/>
        </w:rPr>
        <w:t>with</w:t>
      </w:r>
      <w:r>
        <w:rPr>
          <w:color w:val="585858"/>
          <w:spacing w:val="-3"/>
        </w:rPr>
        <w:t xml:space="preserve"> </w:t>
      </w:r>
      <w:r>
        <w:rPr>
          <w:color w:val="585858"/>
        </w:rPr>
        <w:t>EPRs. Residual</w:t>
      </w:r>
      <w:r>
        <w:rPr>
          <w:color w:val="585858"/>
          <w:spacing w:val="-3"/>
        </w:rPr>
        <w:t xml:space="preserve"> </w:t>
      </w:r>
      <w:r>
        <w:rPr>
          <w:color w:val="585858"/>
        </w:rPr>
        <w:t>risk</w:t>
      </w:r>
      <w:r>
        <w:rPr>
          <w:color w:val="585858"/>
          <w:spacing w:val="-1"/>
        </w:rPr>
        <w:t xml:space="preserve"> </w:t>
      </w:r>
      <w:r>
        <w:rPr>
          <w:color w:val="585858"/>
        </w:rPr>
        <w:t>ratings</w:t>
      </w:r>
      <w:r>
        <w:rPr>
          <w:color w:val="585858"/>
          <w:spacing w:val="-1"/>
        </w:rPr>
        <w:t xml:space="preserve"> </w:t>
      </w:r>
      <w:r>
        <w:rPr>
          <w:color w:val="585858"/>
        </w:rPr>
        <w:t xml:space="preserve">are summarised in Section </w:t>
      </w:r>
      <w:hyperlink w:anchor="_bookmark25" w:history="1">
        <w:r>
          <w:rPr>
            <w:color w:val="585858"/>
          </w:rPr>
          <w:t>5.7.</w:t>
        </w:r>
      </w:hyperlink>
    </w:p>
    <w:p w14:paraId="04A47019" w14:textId="77777777" w:rsidR="009E1E07" w:rsidRDefault="009E1E07">
      <w:pPr>
        <w:pStyle w:val="BodyText"/>
        <w:spacing w:before="129"/>
      </w:pPr>
    </w:p>
    <w:p w14:paraId="336D28A1" w14:textId="77777777" w:rsidR="009E1E07" w:rsidRDefault="00CA3283">
      <w:pPr>
        <w:pStyle w:val="Heading1"/>
        <w:numPr>
          <w:ilvl w:val="1"/>
          <w:numId w:val="12"/>
        </w:numPr>
        <w:tabs>
          <w:tab w:val="left" w:pos="960"/>
        </w:tabs>
        <w:ind w:left="960" w:hanging="848"/>
        <w:jc w:val="left"/>
      </w:pPr>
      <w:bookmarkStart w:id="42" w:name="5.4_Operation_impacts"/>
      <w:bookmarkStart w:id="43" w:name="_bookmark19"/>
      <w:bookmarkEnd w:id="42"/>
      <w:bookmarkEnd w:id="43"/>
      <w:r>
        <w:rPr>
          <w:color w:val="18314A"/>
        </w:rPr>
        <w:t>Operation</w:t>
      </w:r>
      <w:r>
        <w:rPr>
          <w:color w:val="18314A"/>
          <w:spacing w:val="-6"/>
        </w:rPr>
        <w:t xml:space="preserve"> </w:t>
      </w:r>
      <w:r>
        <w:rPr>
          <w:color w:val="18314A"/>
          <w:spacing w:val="-2"/>
        </w:rPr>
        <w:t>impacts</w:t>
      </w:r>
    </w:p>
    <w:p w14:paraId="7DBC6F24" w14:textId="77777777" w:rsidR="009E1E07" w:rsidRDefault="00CA3283">
      <w:pPr>
        <w:pStyle w:val="BodyText"/>
        <w:spacing w:before="320" w:line="360" w:lineRule="auto"/>
        <w:ind w:left="112" w:right="141"/>
      </w:pPr>
      <w:r>
        <w:rPr>
          <w:color w:val="585858"/>
        </w:rPr>
        <w:t>As the project is largely underground, it is only the surface components and operational activities that could interact with,</w:t>
      </w:r>
      <w:r>
        <w:rPr>
          <w:color w:val="585858"/>
          <w:spacing w:val="-5"/>
        </w:rPr>
        <w:t xml:space="preserve"> </w:t>
      </w:r>
      <w:r>
        <w:rPr>
          <w:color w:val="585858"/>
        </w:rPr>
        <w:t>or</w:t>
      </w:r>
      <w:r>
        <w:rPr>
          <w:color w:val="585858"/>
          <w:spacing w:val="-1"/>
        </w:rPr>
        <w:t xml:space="preserve"> </w:t>
      </w:r>
      <w:r>
        <w:rPr>
          <w:color w:val="585858"/>
        </w:rPr>
        <w:t>potentially</w:t>
      </w:r>
      <w:r>
        <w:rPr>
          <w:color w:val="585858"/>
          <w:spacing w:val="-1"/>
        </w:rPr>
        <w:t xml:space="preserve"> </w:t>
      </w:r>
      <w:r>
        <w:rPr>
          <w:color w:val="585858"/>
        </w:rPr>
        <w:t>impact, surface</w:t>
      </w:r>
      <w:r>
        <w:rPr>
          <w:color w:val="585858"/>
          <w:spacing w:val="-8"/>
        </w:rPr>
        <w:t xml:space="preserve"> </w:t>
      </w:r>
      <w:r>
        <w:rPr>
          <w:color w:val="585858"/>
        </w:rPr>
        <w:t>water</w:t>
      </w:r>
      <w:r>
        <w:rPr>
          <w:color w:val="585858"/>
          <w:spacing w:val="-2"/>
        </w:rPr>
        <w:t xml:space="preserve"> </w:t>
      </w:r>
      <w:r>
        <w:rPr>
          <w:color w:val="585858"/>
        </w:rPr>
        <w:t>during</w:t>
      </w:r>
      <w:r>
        <w:rPr>
          <w:color w:val="585858"/>
          <w:spacing w:val="-3"/>
        </w:rPr>
        <w:t xml:space="preserve"> </w:t>
      </w:r>
      <w:r>
        <w:rPr>
          <w:color w:val="585858"/>
        </w:rPr>
        <w:t>operation. There</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no</w:t>
      </w:r>
      <w:r>
        <w:rPr>
          <w:color w:val="585858"/>
          <w:spacing w:val="-3"/>
        </w:rPr>
        <w:t xml:space="preserve"> </w:t>
      </w:r>
      <w:r>
        <w:rPr>
          <w:color w:val="585858"/>
        </w:rPr>
        <w:t>permanent above</w:t>
      </w:r>
      <w:r>
        <w:rPr>
          <w:color w:val="585858"/>
          <w:spacing w:val="-3"/>
        </w:rPr>
        <w:t xml:space="preserve"> </w:t>
      </w:r>
      <w:r>
        <w:rPr>
          <w:color w:val="585858"/>
        </w:rPr>
        <w:t>ground structures located in floodplains.</w:t>
      </w:r>
    </w:p>
    <w:p w14:paraId="4100C34C" w14:textId="77777777" w:rsidR="009E1E07" w:rsidRDefault="00CA3283">
      <w:pPr>
        <w:pStyle w:val="BodyText"/>
        <w:spacing w:before="122" w:line="360" w:lineRule="auto"/>
        <w:ind w:left="113" w:right="177"/>
      </w:pPr>
      <w:r>
        <w:rPr>
          <w:color w:val="585858"/>
        </w:rPr>
        <w:t>This</w:t>
      </w:r>
      <w:r>
        <w:rPr>
          <w:color w:val="585858"/>
          <w:spacing w:val="-1"/>
        </w:rPr>
        <w:t xml:space="preserve"> </w:t>
      </w:r>
      <w:r>
        <w:rPr>
          <w:color w:val="585858"/>
        </w:rPr>
        <w:t>section</w:t>
      </w:r>
      <w:r>
        <w:rPr>
          <w:color w:val="585858"/>
          <w:spacing w:val="-3"/>
        </w:rPr>
        <w:t xml:space="preserve"> </w:t>
      </w:r>
      <w:r>
        <w:rPr>
          <w:color w:val="585858"/>
        </w:rPr>
        <w:t>provides</w:t>
      </w:r>
      <w:r>
        <w:rPr>
          <w:color w:val="585858"/>
          <w:spacing w:val="-1"/>
        </w:rPr>
        <w:t xml:space="preserve"> </w:t>
      </w:r>
      <w:r>
        <w:rPr>
          <w:color w:val="585858"/>
        </w:rPr>
        <w:t>a</w:t>
      </w:r>
      <w:r>
        <w:rPr>
          <w:color w:val="585858"/>
          <w:spacing w:val="-8"/>
        </w:rPr>
        <w:t xml:space="preserve"> </w:t>
      </w:r>
      <w:r>
        <w:rPr>
          <w:color w:val="585858"/>
        </w:rPr>
        <w:t>summary</w:t>
      </w:r>
      <w:r>
        <w:rPr>
          <w:color w:val="585858"/>
          <w:spacing w:val="-6"/>
        </w:rPr>
        <w:t xml:space="preserve"> </w:t>
      </w:r>
      <w:r>
        <w:rPr>
          <w:color w:val="585858"/>
        </w:rPr>
        <w:t>of potential</w:t>
      </w:r>
      <w:r>
        <w:rPr>
          <w:color w:val="585858"/>
          <w:spacing w:val="-10"/>
        </w:rPr>
        <w:t xml:space="preserve"> </w:t>
      </w:r>
      <w:r>
        <w:rPr>
          <w:color w:val="585858"/>
        </w:rPr>
        <w:t>flooding, water</w:t>
      </w:r>
      <w:r>
        <w:rPr>
          <w:color w:val="585858"/>
          <w:spacing w:val="-1"/>
        </w:rPr>
        <w:t xml:space="preserve"> </w:t>
      </w:r>
      <w:r>
        <w:rPr>
          <w:color w:val="585858"/>
        </w:rPr>
        <w:t>quality</w:t>
      </w:r>
      <w:r>
        <w:rPr>
          <w:color w:val="585858"/>
          <w:spacing w:val="-1"/>
        </w:rPr>
        <w:t xml:space="preserve"> </w:t>
      </w:r>
      <w:r>
        <w:rPr>
          <w:color w:val="585858"/>
        </w:rPr>
        <w:t>and</w:t>
      </w:r>
      <w:r>
        <w:rPr>
          <w:color w:val="585858"/>
          <w:spacing w:val="-3"/>
        </w:rPr>
        <w:t xml:space="preserve"> </w:t>
      </w:r>
      <w:r>
        <w:rPr>
          <w:color w:val="585858"/>
        </w:rPr>
        <w:t>geomorphology</w:t>
      </w:r>
      <w:r>
        <w:rPr>
          <w:color w:val="585858"/>
          <w:spacing w:val="-1"/>
        </w:rPr>
        <w:t xml:space="preserve"> </w:t>
      </w:r>
      <w:r>
        <w:rPr>
          <w:color w:val="585858"/>
        </w:rPr>
        <w:t>related</w:t>
      </w:r>
      <w:r>
        <w:rPr>
          <w:color w:val="585858"/>
          <w:spacing w:val="-3"/>
        </w:rPr>
        <w:t xml:space="preserve"> </w:t>
      </w:r>
      <w:r>
        <w:rPr>
          <w:color w:val="585858"/>
        </w:rPr>
        <w:t>impacts during the operation phase of the project.</w:t>
      </w:r>
    </w:p>
    <w:p w14:paraId="555100F7" w14:textId="77777777" w:rsidR="009E1E07" w:rsidRDefault="009E1E07">
      <w:pPr>
        <w:pStyle w:val="BodyText"/>
        <w:spacing w:before="131"/>
      </w:pPr>
    </w:p>
    <w:p w14:paraId="1F9EF314" w14:textId="77777777" w:rsidR="009E1E07" w:rsidRDefault="00CA3283">
      <w:pPr>
        <w:pStyle w:val="Heading3"/>
        <w:numPr>
          <w:ilvl w:val="2"/>
          <w:numId w:val="12"/>
        </w:numPr>
        <w:tabs>
          <w:tab w:val="left" w:pos="1245"/>
        </w:tabs>
        <w:ind w:left="1245"/>
      </w:pPr>
      <w:bookmarkStart w:id="44" w:name="5.4.1_Waterways"/>
      <w:bookmarkEnd w:id="44"/>
      <w:r>
        <w:rPr>
          <w:color w:val="18314A"/>
          <w:spacing w:val="-2"/>
        </w:rPr>
        <w:t>Waterways</w:t>
      </w:r>
    </w:p>
    <w:p w14:paraId="2FDFF698" w14:textId="77777777" w:rsidR="009E1E07" w:rsidRDefault="00CA3283">
      <w:pPr>
        <w:pStyle w:val="BodyText"/>
        <w:spacing w:before="242"/>
        <w:ind w:left="112"/>
      </w:pPr>
      <w:r>
        <w:rPr>
          <w:color w:val="585858"/>
        </w:rPr>
        <w:t>During</w:t>
      </w:r>
      <w:r>
        <w:rPr>
          <w:color w:val="585858"/>
          <w:spacing w:val="-6"/>
        </w:rPr>
        <w:t xml:space="preserve"> </w:t>
      </w:r>
      <w:r>
        <w:rPr>
          <w:color w:val="585858"/>
        </w:rPr>
        <w:t>operation,</w:t>
      </w:r>
      <w:r>
        <w:rPr>
          <w:color w:val="585858"/>
          <w:spacing w:val="-2"/>
        </w:rPr>
        <w:t xml:space="preserve"> </w:t>
      </w:r>
      <w:r>
        <w:rPr>
          <w:color w:val="585858"/>
        </w:rPr>
        <w:t>the</w:t>
      </w:r>
      <w:r>
        <w:rPr>
          <w:color w:val="585858"/>
          <w:spacing w:val="-5"/>
        </w:rPr>
        <w:t xml:space="preserve"> </w:t>
      </w:r>
      <w:r>
        <w:rPr>
          <w:color w:val="585858"/>
        </w:rPr>
        <w:t>project</w:t>
      </w:r>
      <w:r>
        <w:rPr>
          <w:color w:val="585858"/>
          <w:spacing w:val="-8"/>
        </w:rPr>
        <w:t xml:space="preserve"> </w:t>
      </w:r>
      <w:r>
        <w:rPr>
          <w:color w:val="585858"/>
        </w:rPr>
        <w:t>can</w:t>
      </w:r>
      <w:r>
        <w:rPr>
          <w:color w:val="585858"/>
          <w:spacing w:val="-7"/>
        </w:rPr>
        <w:t xml:space="preserve"> </w:t>
      </w:r>
      <w:r>
        <w:rPr>
          <w:color w:val="585858"/>
        </w:rPr>
        <w:t>impact</w:t>
      </w:r>
      <w:r>
        <w:rPr>
          <w:color w:val="585858"/>
          <w:spacing w:val="-7"/>
        </w:rPr>
        <w:t xml:space="preserve"> </w:t>
      </w:r>
      <w:r>
        <w:rPr>
          <w:color w:val="585858"/>
        </w:rPr>
        <w:t>waterways</w:t>
      </w:r>
      <w:r>
        <w:rPr>
          <w:color w:val="585858"/>
          <w:spacing w:val="-3"/>
        </w:rPr>
        <w:t xml:space="preserve"> </w:t>
      </w:r>
      <w:r>
        <w:rPr>
          <w:color w:val="585858"/>
        </w:rPr>
        <w:t>in</w:t>
      </w:r>
      <w:r>
        <w:rPr>
          <w:color w:val="585858"/>
          <w:spacing w:val="-10"/>
        </w:rPr>
        <w:t xml:space="preserve"> </w:t>
      </w:r>
      <w:r>
        <w:rPr>
          <w:color w:val="585858"/>
        </w:rPr>
        <w:t>the</w:t>
      </w:r>
      <w:r>
        <w:rPr>
          <w:color w:val="585858"/>
          <w:spacing w:val="-6"/>
        </w:rPr>
        <w:t xml:space="preserve"> </w:t>
      </w:r>
      <w:r>
        <w:rPr>
          <w:color w:val="585858"/>
        </w:rPr>
        <w:t>study</w:t>
      </w:r>
      <w:r>
        <w:rPr>
          <w:color w:val="585858"/>
          <w:spacing w:val="-4"/>
        </w:rPr>
        <w:t xml:space="preserve"> </w:t>
      </w:r>
      <w:r>
        <w:rPr>
          <w:color w:val="585858"/>
        </w:rPr>
        <w:t>area</w:t>
      </w:r>
      <w:r>
        <w:rPr>
          <w:color w:val="585858"/>
          <w:spacing w:val="-5"/>
        </w:rPr>
        <w:t xml:space="preserve"> </w:t>
      </w:r>
      <w:r>
        <w:rPr>
          <w:color w:val="585858"/>
          <w:spacing w:val="-2"/>
        </w:rPr>
        <w:t>through:</w:t>
      </w:r>
    </w:p>
    <w:p w14:paraId="3E040521" w14:textId="77777777" w:rsidR="009E1E07" w:rsidRDefault="009E1E07">
      <w:pPr>
        <w:pStyle w:val="BodyText"/>
      </w:pPr>
    </w:p>
    <w:p w14:paraId="3B4589A5" w14:textId="77777777" w:rsidR="009E1E07" w:rsidRDefault="00CA3283">
      <w:pPr>
        <w:pStyle w:val="BodyText"/>
        <w:tabs>
          <w:tab w:val="left" w:pos="467"/>
        </w:tabs>
        <w:spacing w:line="360" w:lineRule="auto"/>
        <w:ind w:left="467" w:right="452" w:hanging="355"/>
      </w:pPr>
      <w:r>
        <w:rPr>
          <w:noProof/>
        </w:rPr>
        <w:drawing>
          <wp:inline distT="0" distB="0" distL="0" distR="0" wp14:anchorId="128A41DD" wp14:editId="5D0D6DB6">
            <wp:extent cx="91439" cy="91439"/>
            <wp:effectExtent l="0" t="0" r="0" b="0"/>
            <wp:docPr id="737" name="Image 7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7" name="Image 737"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Project</w:t>
      </w:r>
      <w:r>
        <w:rPr>
          <w:color w:val="5F5F5F"/>
          <w:spacing w:val="-5"/>
        </w:rPr>
        <w:t xml:space="preserve"> </w:t>
      </w:r>
      <w:r>
        <w:rPr>
          <w:color w:val="5F5F5F"/>
        </w:rPr>
        <w:t>assets</w:t>
      </w:r>
      <w:r>
        <w:rPr>
          <w:color w:val="5F5F5F"/>
          <w:spacing w:val="-6"/>
        </w:rPr>
        <w:t xml:space="preserve"> </w:t>
      </w:r>
      <w:r>
        <w:rPr>
          <w:color w:val="5F5F5F"/>
        </w:rPr>
        <w:t>requiring</w:t>
      </w:r>
      <w:r>
        <w:rPr>
          <w:color w:val="5F5F5F"/>
          <w:spacing w:val="-3"/>
        </w:rPr>
        <w:t xml:space="preserve"> </w:t>
      </w:r>
      <w:r>
        <w:rPr>
          <w:color w:val="5F5F5F"/>
        </w:rPr>
        <w:t>ongoing</w:t>
      </w:r>
      <w:r>
        <w:rPr>
          <w:color w:val="5F5F5F"/>
          <w:spacing w:val="-3"/>
        </w:rPr>
        <w:t xml:space="preserve"> </w:t>
      </w:r>
      <w:r>
        <w:rPr>
          <w:color w:val="5F5F5F"/>
        </w:rPr>
        <w:t>redirection</w:t>
      </w:r>
      <w:r>
        <w:rPr>
          <w:color w:val="5F5F5F"/>
          <w:spacing w:val="-3"/>
        </w:rPr>
        <w:t xml:space="preserve"> </w:t>
      </w:r>
      <w:r>
        <w:rPr>
          <w:color w:val="5F5F5F"/>
        </w:rPr>
        <w:t>of flow, initiation</w:t>
      </w:r>
      <w:r>
        <w:rPr>
          <w:color w:val="5F5F5F"/>
          <w:spacing w:val="-6"/>
        </w:rPr>
        <w:t xml:space="preserve"> </w:t>
      </w:r>
      <w:r>
        <w:rPr>
          <w:color w:val="5F5F5F"/>
        </w:rPr>
        <w:t>or</w:t>
      </w:r>
      <w:r>
        <w:rPr>
          <w:color w:val="5F5F5F"/>
          <w:spacing w:val="-1"/>
        </w:rPr>
        <w:t xml:space="preserve"> </w:t>
      </w:r>
      <w:r>
        <w:rPr>
          <w:color w:val="5F5F5F"/>
        </w:rPr>
        <w:t>acceleration</w:t>
      </w:r>
      <w:r>
        <w:rPr>
          <w:color w:val="5F5F5F"/>
          <w:spacing w:val="-3"/>
        </w:rPr>
        <w:t xml:space="preserve"> </w:t>
      </w:r>
      <w:r>
        <w:rPr>
          <w:color w:val="5F5F5F"/>
        </w:rPr>
        <w:t>of waterway</w:t>
      </w:r>
      <w:r>
        <w:rPr>
          <w:color w:val="5F5F5F"/>
          <w:spacing w:val="-1"/>
        </w:rPr>
        <w:t xml:space="preserve"> </w:t>
      </w:r>
      <w:r>
        <w:rPr>
          <w:color w:val="5F5F5F"/>
        </w:rPr>
        <w:t>bed</w:t>
      </w:r>
      <w:r>
        <w:rPr>
          <w:color w:val="5F5F5F"/>
          <w:spacing w:val="-5"/>
        </w:rPr>
        <w:t xml:space="preserve"> </w:t>
      </w:r>
      <w:r>
        <w:rPr>
          <w:color w:val="5F5F5F"/>
        </w:rPr>
        <w:t>or</w:t>
      </w:r>
      <w:r>
        <w:rPr>
          <w:color w:val="5F5F5F"/>
          <w:spacing w:val="-6"/>
        </w:rPr>
        <w:t xml:space="preserve"> </w:t>
      </w:r>
      <w:r>
        <w:rPr>
          <w:color w:val="5F5F5F"/>
        </w:rPr>
        <w:t>bank erosion and increased sediment supply to waterways.</w:t>
      </w:r>
    </w:p>
    <w:p w14:paraId="75BE63CB" w14:textId="77777777" w:rsidR="009E1E07" w:rsidRDefault="00CA3283">
      <w:pPr>
        <w:pStyle w:val="BodyText"/>
        <w:tabs>
          <w:tab w:val="left" w:pos="467"/>
        </w:tabs>
        <w:spacing w:before="122" w:line="360" w:lineRule="auto"/>
        <w:ind w:left="468" w:right="213" w:hanging="355"/>
      </w:pPr>
      <w:r>
        <w:rPr>
          <w:noProof/>
        </w:rPr>
        <w:drawing>
          <wp:inline distT="0" distB="0" distL="0" distR="0" wp14:anchorId="6736C252" wp14:editId="3AC9B083">
            <wp:extent cx="91439" cy="91439"/>
            <wp:effectExtent l="0" t="0" r="0" b="0"/>
            <wp:docPr id="738" name="Image 7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8" name="Image 738"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Spill</w:t>
      </w:r>
      <w:r>
        <w:rPr>
          <w:color w:val="5F5F5F"/>
          <w:spacing w:val="-4"/>
        </w:rPr>
        <w:t xml:space="preserve"> </w:t>
      </w:r>
      <w:r>
        <w:rPr>
          <w:color w:val="5F5F5F"/>
        </w:rPr>
        <w:t>of</w:t>
      </w:r>
      <w:r>
        <w:rPr>
          <w:color w:val="5F5F5F"/>
          <w:spacing w:val="-1"/>
        </w:rPr>
        <w:t xml:space="preserve"> </w:t>
      </w:r>
      <w:r>
        <w:rPr>
          <w:color w:val="5F5F5F"/>
        </w:rPr>
        <w:t>hazardous</w:t>
      </w:r>
      <w:r>
        <w:rPr>
          <w:color w:val="5F5F5F"/>
          <w:spacing w:val="-2"/>
        </w:rPr>
        <w:t xml:space="preserve"> </w:t>
      </w:r>
      <w:r>
        <w:rPr>
          <w:color w:val="5F5F5F"/>
        </w:rPr>
        <w:t>or</w:t>
      </w:r>
      <w:r>
        <w:rPr>
          <w:color w:val="5F5F5F"/>
          <w:spacing w:val="-2"/>
        </w:rPr>
        <w:t xml:space="preserve"> </w:t>
      </w:r>
      <w:r>
        <w:rPr>
          <w:color w:val="5F5F5F"/>
        </w:rPr>
        <w:t>potentially</w:t>
      </w:r>
      <w:r>
        <w:rPr>
          <w:color w:val="5F5F5F"/>
          <w:spacing w:val="-2"/>
        </w:rPr>
        <w:t xml:space="preserve"> </w:t>
      </w:r>
      <w:r>
        <w:rPr>
          <w:color w:val="5F5F5F"/>
        </w:rPr>
        <w:t>polluting</w:t>
      </w:r>
      <w:r>
        <w:rPr>
          <w:color w:val="5F5F5F"/>
          <w:spacing w:val="-4"/>
        </w:rPr>
        <w:t xml:space="preserve"> </w:t>
      </w:r>
      <w:r>
        <w:rPr>
          <w:color w:val="5F5F5F"/>
        </w:rPr>
        <w:t>chemicals</w:t>
      </w:r>
      <w:r>
        <w:rPr>
          <w:color w:val="5F5F5F"/>
          <w:spacing w:val="-2"/>
        </w:rPr>
        <w:t xml:space="preserve"> </w:t>
      </w:r>
      <w:r>
        <w:rPr>
          <w:color w:val="5F5F5F"/>
        </w:rPr>
        <w:t>or</w:t>
      </w:r>
      <w:r>
        <w:rPr>
          <w:color w:val="5F5F5F"/>
          <w:spacing w:val="-2"/>
        </w:rPr>
        <w:t xml:space="preserve"> </w:t>
      </w:r>
      <w:r>
        <w:rPr>
          <w:color w:val="5F5F5F"/>
        </w:rPr>
        <w:t>materials</w:t>
      </w:r>
      <w:r>
        <w:rPr>
          <w:color w:val="5F5F5F"/>
          <w:spacing w:val="-2"/>
        </w:rPr>
        <w:t xml:space="preserve"> </w:t>
      </w:r>
      <w:r>
        <w:rPr>
          <w:color w:val="5F5F5F"/>
        </w:rPr>
        <w:t>used</w:t>
      </w:r>
      <w:r>
        <w:rPr>
          <w:color w:val="5F5F5F"/>
          <w:spacing w:val="-4"/>
        </w:rPr>
        <w:t xml:space="preserve"> </w:t>
      </w:r>
      <w:r>
        <w:rPr>
          <w:color w:val="5F5F5F"/>
        </w:rPr>
        <w:t>during</w:t>
      </w:r>
      <w:r>
        <w:rPr>
          <w:color w:val="5F5F5F"/>
          <w:spacing w:val="-4"/>
        </w:rPr>
        <w:t xml:space="preserve"> </w:t>
      </w:r>
      <w:r>
        <w:rPr>
          <w:color w:val="5F5F5F"/>
        </w:rPr>
        <w:t>operation</w:t>
      </w:r>
      <w:r>
        <w:rPr>
          <w:color w:val="5F5F5F"/>
          <w:spacing w:val="-4"/>
        </w:rPr>
        <w:t xml:space="preserve"> </w:t>
      </w:r>
      <w:r>
        <w:rPr>
          <w:color w:val="5F5F5F"/>
        </w:rPr>
        <w:t>are</w:t>
      </w:r>
      <w:r>
        <w:rPr>
          <w:color w:val="5F5F5F"/>
          <w:spacing w:val="-4"/>
        </w:rPr>
        <w:t xml:space="preserve"> </w:t>
      </w:r>
      <w:r>
        <w:rPr>
          <w:color w:val="5F5F5F"/>
        </w:rPr>
        <w:t>released</w:t>
      </w:r>
      <w:r>
        <w:rPr>
          <w:color w:val="5F5F5F"/>
          <w:spacing w:val="-4"/>
        </w:rPr>
        <w:t xml:space="preserve"> </w:t>
      </w:r>
      <w:r>
        <w:rPr>
          <w:color w:val="5F5F5F"/>
        </w:rPr>
        <w:t>into the waterway during rainfall events (runoff or resulting from a flood event).</w:t>
      </w:r>
    </w:p>
    <w:p w14:paraId="24074F52" w14:textId="77777777" w:rsidR="009E1E07" w:rsidRDefault="00CA3283">
      <w:pPr>
        <w:pStyle w:val="BodyText"/>
        <w:spacing w:before="183" w:line="357" w:lineRule="auto"/>
        <w:ind w:left="112" w:right="145"/>
      </w:pPr>
      <w:r>
        <w:rPr>
          <w:color w:val="5F5F5F"/>
        </w:rPr>
        <w:t>At the locations where the project crosses waterways, drill pads, any trenches and all areas excavated during</w:t>
      </w:r>
      <w:r>
        <w:rPr>
          <w:color w:val="5F5F5F"/>
          <w:spacing w:val="-2"/>
        </w:rPr>
        <w:t xml:space="preserve"> </w:t>
      </w:r>
      <w:r>
        <w:rPr>
          <w:color w:val="5F5F5F"/>
        </w:rPr>
        <w:t>construction</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reinstated</w:t>
      </w:r>
      <w:r>
        <w:rPr>
          <w:color w:val="5F5F5F"/>
          <w:spacing w:val="-2"/>
        </w:rPr>
        <w:t xml:space="preserve"> </w:t>
      </w:r>
      <w:r>
        <w:rPr>
          <w:color w:val="5F5F5F"/>
        </w:rPr>
        <w:t>to</w:t>
      </w:r>
      <w:r>
        <w:rPr>
          <w:color w:val="5F5F5F"/>
          <w:spacing w:val="-7"/>
        </w:rPr>
        <w:t xml:space="preserve"> </w:t>
      </w:r>
      <w:r>
        <w:rPr>
          <w:color w:val="5F5F5F"/>
        </w:rPr>
        <w:t>match</w:t>
      </w:r>
      <w:r>
        <w:rPr>
          <w:color w:val="5F5F5F"/>
          <w:spacing w:val="-7"/>
        </w:rPr>
        <w:t xml:space="preserve"> </w:t>
      </w:r>
      <w:r>
        <w:rPr>
          <w:color w:val="5F5F5F"/>
        </w:rPr>
        <w:t>the</w:t>
      </w:r>
      <w:r>
        <w:rPr>
          <w:color w:val="5F5F5F"/>
          <w:spacing w:val="-2"/>
        </w:rPr>
        <w:t xml:space="preserve"> </w:t>
      </w:r>
      <w:r>
        <w:rPr>
          <w:color w:val="5F5F5F"/>
        </w:rPr>
        <w:t>existing</w:t>
      </w:r>
      <w:r>
        <w:rPr>
          <w:color w:val="5F5F5F"/>
          <w:spacing w:val="-2"/>
        </w:rPr>
        <w:t xml:space="preserve"> </w:t>
      </w:r>
      <w:r>
        <w:rPr>
          <w:color w:val="5F5F5F"/>
        </w:rPr>
        <w:t>surface</w:t>
      </w:r>
      <w:r>
        <w:rPr>
          <w:color w:val="5F5F5F"/>
          <w:spacing w:val="-5"/>
        </w:rPr>
        <w:t xml:space="preserve"> </w:t>
      </w:r>
      <w:r>
        <w:rPr>
          <w:color w:val="5F5F5F"/>
        </w:rPr>
        <w:t>conditions</w:t>
      </w:r>
      <w:r>
        <w:rPr>
          <w:color w:val="5F5F5F"/>
          <w:spacing w:val="-1"/>
        </w:rPr>
        <w:t xml:space="preserve"> </w:t>
      </w:r>
      <w:r>
        <w:rPr>
          <w:color w:val="5F5F5F"/>
        </w:rPr>
        <w:t>and</w:t>
      </w:r>
      <w:r>
        <w:rPr>
          <w:color w:val="5F5F5F"/>
          <w:spacing w:val="-2"/>
        </w:rPr>
        <w:t xml:space="preserve"> </w:t>
      </w:r>
      <w:r>
        <w:rPr>
          <w:color w:val="5F5F5F"/>
        </w:rPr>
        <w:t>levels post construction</w:t>
      </w:r>
      <w:r>
        <w:rPr>
          <w:color w:val="5F5F5F"/>
          <w:spacing w:val="-2"/>
        </w:rPr>
        <w:t xml:space="preserve"> </w:t>
      </w:r>
      <w:r>
        <w:rPr>
          <w:color w:val="5F5F5F"/>
        </w:rPr>
        <w:t>so there is no impact on the 1%</w:t>
      </w:r>
      <w:r>
        <w:rPr>
          <w:color w:val="5F5F5F"/>
          <w:spacing w:val="-1"/>
        </w:rPr>
        <w:t xml:space="preserve"> </w:t>
      </w:r>
      <w:r>
        <w:rPr>
          <w:color w:val="5F5F5F"/>
        </w:rPr>
        <w:t xml:space="preserve">AEP flood </w:t>
      </w:r>
      <w:proofErr w:type="spellStart"/>
      <w:r>
        <w:rPr>
          <w:color w:val="5F5F5F"/>
        </w:rPr>
        <w:t>behaviour</w:t>
      </w:r>
      <w:proofErr w:type="spellEnd"/>
      <w:r>
        <w:rPr>
          <w:color w:val="5F5F5F"/>
        </w:rPr>
        <w:t xml:space="preserve"> (flood extent, water levels and flood water storage area).</w:t>
      </w:r>
    </w:p>
    <w:p w14:paraId="477AB7E8" w14:textId="77777777" w:rsidR="009E1E07" w:rsidRDefault="009E1E07">
      <w:pPr>
        <w:spacing w:line="357" w:lineRule="auto"/>
        <w:sectPr w:rsidR="009E1E07">
          <w:pgSz w:w="11910" w:h="16840"/>
          <w:pgMar w:top="1500" w:right="1040" w:bottom="800" w:left="1020" w:header="467" w:footer="612" w:gutter="0"/>
          <w:cols w:space="720"/>
        </w:sectPr>
      </w:pPr>
    </w:p>
    <w:p w14:paraId="49EE252F" w14:textId="77777777" w:rsidR="009E1E07" w:rsidRDefault="00CA3283">
      <w:pPr>
        <w:pStyle w:val="BodyText"/>
        <w:spacing w:before="91" w:line="360" w:lineRule="auto"/>
        <w:ind w:left="112" w:right="213"/>
      </w:pPr>
      <w:r>
        <w:rPr>
          <w:color w:val="585858"/>
        </w:rPr>
        <w:lastRenderedPageBreak/>
        <w:t>Changes to</w:t>
      </w:r>
      <w:r>
        <w:rPr>
          <w:color w:val="585858"/>
          <w:spacing w:val="-2"/>
        </w:rPr>
        <w:t xml:space="preserve"> </w:t>
      </w:r>
      <w:r>
        <w:rPr>
          <w:color w:val="585858"/>
        </w:rPr>
        <w:t>current land</w:t>
      </w:r>
      <w:r>
        <w:rPr>
          <w:color w:val="585858"/>
          <w:spacing w:val="-2"/>
        </w:rPr>
        <w:t xml:space="preserve"> </w:t>
      </w:r>
      <w:r>
        <w:rPr>
          <w:color w:val="585858"/>
        </w:rPr>
        <w:t>use</w:t>
      </w:r>
      <w:r>
        <w:rPr>
          <w:color w:val="585858"/>
          <w:spacing w:val="-2"/>
        </w:rPr>
        <w:t xml:space="preserve"> </w:t>
      </w:r>
      <w:r>
        <w:rPr>
          <w:color w:val="585858"/>
        </w:rPr>
        <w:t>from permanent project</w:t>
      </w:r>
      <w:r>
        <w:rPr>
          <w:color w:val="585858"/>
          <w:spacing w:val="-4"/>
        </w:rPr>
        <w:t xml:space="preserve"> </w:t>
      </w:r>
      <w:r>
        <w:rPr>
          <w:color w:val="585858"/>
        </w:rPr>
        <w:t>assets,</w:t>
      </w:r>
      <w:r>
        <w:rPr>
          <w:color w:val="585858"/>
          <w:spacing w:val="-4"/>
        </w:rPr>
        <w:t xml:space="preserve"> </w:t>
      </w:r>
      <w:r>
        <w:rPr>
          <w:color w:val="585858"/>
        </w:rPr>
        <w:t>such</w:t>
      </w:r>
      <w:r>
        <w:rPr>
          <w:color w:val="585858"/>
          <w:spacing w:val="-2"/>
        </w:rPr>
        <w:t xml:space="preserve"> </w:t>
      </w:r>
      <w:r>
        <w:rPr>
          <w:color w:val="585858"/>
        </w:rPr>
        <w:t>as</w:t>
      </w:r>
      <w:r>
        <w:rPr>
          <w:color w:val="585858"/>
          <w:spacing w:val="-4"/>
        </w:rPr>
        <w:t xml:space="preserve"> </w:t>
      </w:r>
      <w:r>
        <w:rPr>
          <w:color w:val="585858"/>
        </w:rPr>
        <w:t>access roads</w:t>
      </w:r>
      <w:r>
        <w:rPr>
          <w:color w:val="585858"/>
          <w:spacing w:val="-6"/>
        </w:rPr>
        <w:t xml:space="preserve"> </w:t>
      </w:r>
      <w:r>
        <w:rPr>
          <w:color w:val="585858"/>
        </w:rPr>
        <w:t>may alter overland</w:t>
      </w:r>
      <w:r>
        <w:rPr>
          <w:color w:val="585858"/>
          <w:spacing w:val="-3"/>
        </w:rPr>
        <w:t xml:space="preserve"> </w:t>
      </w:r>
      <w:r>
        <w:rPr>
          <w:color w:val="585858"/>
        </w:rPr>
        <w:t xml:space="preserve">flow </w:t>
      </w:r>
      <w:proofErr w:type="spellStart"/>
      <w:r>
        <w:rPr>
          <w:color w:val="585858"/>
        </w:rPr>
        <w:t>behaviour</w:t>
      </w:r>
      <w:proofErr w:type="spellEnd"/>
      <w:r>
        <w:rPr>
          <w:color w:val="585858"/>
        </w:rPr>
        <w:t xml:space="preserve"> and reduce floodplain storage areas. Any associated drainage lines or stormwater diversion systems could also increase flows to waterways potentially causing erosion and instability, or increased sediment loads.</w:t>
      </w:r>
      <w:r>
        <w:rPr>
          <w:color w:val="585858"/>
          <w:spacing w:val="-1"/>
        </w:rPr>
        <w:t xml:space="preserve"> </w:t>
      </w:r>
      <w:r>
        <w:rPr>
          <w:color w:val="585858"/>
        </w:rPr>
        <w:t>These</w:t>
      </w:r>
      <w:r>
        <w:rPr>
          <w:color w:val="585858"/>
          <w:spacing w:val="-3"/>
        </w:rPr>
        <w:t xml:space="preserve"> </w:t>
      </w:r>
      <w:r>
        <w:rPr>
          <w:color w:val="585858"/>
        </w:rPr>
        <w:t>risks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managed</w:t>
      </w:r>
      <w:r>
        <w:rPr>
          <w:color w:val="585858"/>
          <w:spacing w:val="-3"/>
        </w:rPr>
        <w:t xml:space="preserve"> </w:t>
      </w:r>
      <w:r>
        <w:rPr>
          <w:color w:val="585858"/>
        </w:rPr>
        <w:t>through</w:t>
      </w:r>
      <w:r>
        <w:rPr>
          <w:color w:val="585858"/>
          <w:spacing w:val="-3"/>
        </w:rPr>
        <w:t xml:space="preserve"> </w:t>
      </w:r>
      <w:r>
        <w:rPr>
          <w:color w:val="585858"/>
        </w:rPr>
        <w:t>the</w:t>
      </w:r>
      <w:r>
        <w:rPr>
          <w:color w:val="585858"/>
          <w:spacing w:val="-3"/>
        </w:rPr>
        <w:t xml:space="preserve"> </w:t>
      </w:r>
      <w:r>
        <w:rPr>
          <w:color w:val="585858"/>
        </w:rPr>
        <w:t>design</w:t>
      </w:r>
      <w:r>
        <w:rPr>
          <w:color w:val="585858"/>
          <w:spacing w:val="-3"/>
        </w:rPr>
        <w:t xml:space="preserve"> </w:t>
      </w:r>
      <w:r>
        <w:rPr>
          <w:color w:val="585858"/>
        </w:rPr>
        <w:t>of project</w:t>
      </w:r>
      <w:r>
        <w:rPr>
          <w:color w:val="585858"/>
          <w:spacing w:val="-5"/>
        </w:rPr>
        <w:t xml:space="preserve"> </w:t>
      </w:r>
      <w:r>
        <w:rPr>
          <w:color w:val="585858"/>
        </w:rPr>
        <w:t>assets</w:t>
      </w:r>
      <w:r>
        <w:rPr>
          <w:color w:val="585858"/>
          <w:spacing w:val="-6"/>
        </w:rPr>
        <w:t xml:space="preserve"> </w:t>
      </w:r>
      <w:r>
        <w:rPr>
          <w:color w:val="585858"/>
        </w:rPr>
        <w:t>and</w:t>
      </w:r>
      <w:r>
        <w:rPr>
          <w:color w:val="585858"/>
          <w:spacing w:val="-3"/>
        </w:rPr>
        <w:t xml:space="preserve"> </w:t>
      </w:r>
      <w:r>
        <w:rPr>
          <w:color w:val="585858"/>
        </w:rPr>
        <w:t>stormwater</w:t>
      </w:r>
      <w:r>
        <w:rPr>
          <w:color w:val="585858"/>
          <w:spacing w:val="-1"/>
        </w:rPr>
        <w:t xml:space="preserve"> </w:t>
      </w:r>
      <w:r>
        <w:rPr>
          <w:color w:val="585858"/>
        </w:rPr>
        <w:t>systems to minimise risk from changes in flood levels (EPR SW01 and SW02).</w:t>
      </w:r>
    </w:p>
    <w:p w14:paraId="5015571D" w14:textId="77777777" w:rsidR="009E1E07" w:rsidRDefault="00CA3283">
      <w:pPr>
        <w:pStyle w:val="BodyText"/>
        <w:spacing w:before="118" w:line="360" w:lineRule="auto"/>
        <w:ind w:left="113" w:right="177"/>
      </w:pPr>
      <w:r>
        <w:rPr>
          <w:color w:val="585858"/>
        </w:rPr>
        <w:t>Spills of hazardous materials pose</w:t>
      </w:r>
      <w:r>
        <w:rPr>
          <w:color w:val="585858"/>
          <w:spacing w:val="-2"/>
        </w:rPr>
        <w:t xml:space="preserve"> </w:t>
      </w:r>
      <w:r>
        <w:rPr>
          <w:color w:val="585858"/>
        </w:rPr>
        <w:t>a</w:t>
      </w:r>
      <w:r>
        <w:rPr>
          <w:color w:val="585858"/>
          <w:spacing w:val="-4"/>
        </w:rPr>
        <w:t xml:space="preserve"> </w:t>
      </w:r>
      <w:r>
        <w:rPr>
          <w:color w:val="585858"/>
        </w:rPr>
        <w:t>risk</w:t>
      </w:r>
      <w:r>
        <w:rPr>
          <w:color w:val="585858"/>
          <w:spacing w:val="-5"/>
        </w:rPr>
        <w:t xml:space="preserve"> </w:t>
      </w:r>
      <w:r>
        <w:rPr>
          <w:color w:val="585858"/>
        </w:rPr>
        <w:t>to</w:t>
      </w:r>
      <w:r>
        <w:rPr>
          <w:color w:val="585858"/>
          <w:spacing w:val="-7"/>
        </w:rPr>
        <w:t xml:space="preserve"> </w:t>
      </w:r>
      <w:r>
        <w:rPr>
          <w:color w:val="585858"/>
        </w:rPr>
        <w:t>water quality.</w:t>
      </w:r>
      <w:r>
        <w:rPr>
          <w:color w:val="585858"/>
          <w:spacing w:val="-4"/>
        </w:rPr>
        <w:t xml:space="preserve"> </w:t>
      </w:r>
      <w:r>
        <w:rPr>
          <w:color w:val="585858"/>
        </w:rPr>
        <w:t>The</w:t>
      </w:r>
      <w:r>
        <w:rPr>
          <w:color w:val="585858"/>
          <w:spacing w:val="-2"/>
        </w:rPr>
        <w:t xml:space="preserve"> </w:t>
      </w:r>
      <w:r>
        <w:rPr>
          <w:color w:val="585858"/>
        </w:rPr>
        <w:t>storage,</w:t>
      </w:r>
      <w:r>
        <w:rPr>
          <w:color w:val="585858"/>
          <w:spacing w:val="-4"/>
        </w:rPr>
        <w:t xml:space="preserve"> </w:t>
      </w:r>
      <w:r>
        <w:rPr>
          <w:color w:val="585858"/>
        </w:rPr>
        <w:t>handling, transport and</w:t>
      </w:r>
      <w:r>
        <w:rPr>
          <w:color w:val="585858"/>
          <w:spacing w:val="-2"/>
        </w:rPr>
        <w:t xml:space="preserve"> </w:t>
      </w:r>
      <w:r>
        <w:rPr>
          <w:color w:val="585858"/>
        </w:rPr>
        <w:t>disposal</w:t>
      </w:r>
      <w:r>
        <w:rPr>
          <w:color w:val="585858"/>
          <w:spacing w:val="-2"/>
        </w:rPr>
        <w:t xml:space="preserve"> </w:t>
      </w:r>
      <w:r>
        <w:rPr>
          <w:color w:val="585858"/>
        </w:rPr>
        <w:t>of hazardous materials can result in unplanned releases to the environment, affecting water quality. Water quality impacts are</w:t>
      </w:r>
      <w:r>
        <w:rPr>
          <w:color w:val="585858"/>
          <w:spacing w:val="-2"/>
        </w:rPr>
        <w:t xml:space="preserve"> </w:t>
      </w:r>
      <w:r>
        <w:rPr>
          <w:color w:val="585858"/>
        </w:rPr>
        <w:t>considered</w:t>
      </w:r>
      <w:r>
        <w:rPr>
          <w:color w:val="585858"/>
          <w:spacing w:val="-2"/>
        </w:rPr>
        <w:t xml:space="preserve"> </w:t>
      </w:r>
      <w:r>
        <w:rPr>
          <w:color w:val="585858"/>
        </w:rPr>
        <w:t>to</w:t>
      </w:r>
      <w:r>
        <w:rPr>
          <w:color w:val="585858"/>
          <w:spacing w:val="-2"/>
        </w:rPr>
        <w:t xml:space="preserve"> </w:t>
      </w:r>
      <w:r>
        <w:rPr>
          <w:color w:val="585858"/>
        </w:rPr>
        <w:t>have</w:t>
      </w:r>
      <w:r>
        <w:rPr>
          <w:color w:val="585858"/>
          <w:spacing w:val="-7"/>
        </w:rPr>
        <w:t xml:space="preserve"> </w:t>
      </w:r>
      <w:r>
        <w:rPr>
          <w:color w:val="585858"/>
        </w:rPr>
        <w:t>moderate</w:t>
      </w:r>
      <w:r>
        <w:rPr>
          <w:color w:val="585858"/>
          <w:spacing w:val="-2"/>
        </w:rPr>
        <w:t xml:space="preserve"> </w:t>
      </w:r>
      <w:r>
        <w:rPr>
          <w:color w:val="585858"/>
        </w:rPr>
        <w:t>to</w:t>
      </w:r>
      <w:r>
        <w:rPr>
          <w:color w:val="585858"/>
          <w:spacing w:val="-7"/>
        </w:rPr>
        <w:t xml:space="preserve"> </w:t>
      </w:r>
      <w:r>
        <w:rPr>
          <w:color w:val="585858"/>
        </w:rPr>
        <w:t>high</w:t>
      </w:r>
      <w:r>
        <w:rPr>
          <w:color w:val="585858"/>
          <w:spacing w:val="-2"/>
        </w:rPr>
        <w:t xml:space="preserve"> </w:t>
      </w:r>
      <w:r>
        <w:rPr>
          <w:color w:val="585858"/>
        </w:rPr>
        <w:t>risk at</w:t>
      </w:r>
      <w:r>
        <w:rPr>
          <w:color w:val="585858"/>
          <w:spacing w:val="-4"/>
        </w:rPr>
        <w:t xml:space="preserve"> </w:t>
      </w:r>
      <w:r>
        <w:rPr>
          <w:color w:val="585858"/>
        </w:rPr>
        <w:t>the</w:t>
      </w:r>
      <w:r>
        <w:rPr>
          <w:color w:val="585858"/>
          <w:spacing w:val="-2"/>
        </w:rPr>
        <w:t xml:space="preserve"> </w:t>
      </w:r>
      <w:r>
        <w:rPr>
          <w:color w:val="585858"/>
        </w:rPr>
        <w:t>waterways</w:t>
      </w:r>
      <w:r>
        <w:rPr>
          <w:color w:val="585858"/>
          <w:spacing w:val="-5"/>
        </w:rPr>
        <w:t xml:space="preserve"> </w:t>
      </w:r>
      <w:r>
        <w:rPr>
          <w:color w:val="585858"/>
        </w:rPr>
        <w:t>without mitigation. With</w:t>
      </w:r>
      <w:r>
        <w:rPr>
          <w:color w:val="585858"/>
          <w:spacing w:val="-2"/>
        </w:rPr>
        <w:t xml:space="preserve"> </w:t>
      </w:r>
      <w:r>
        <w:rPr>
          <w:color w:val="585858"/>
        </w:rPr>
        <w:t>the application of standard measures to manage spills and site runoff (EPR SW01) the residual risk is low.</w:t>
      </w:r>
    </w:p>
    <w:p w14:paraId="5DBBC19C" w14:textId="77777777" w:rsidR="009E1E07" w:rsidRDefault="009E1E07">
      <w:pPr>
        <w:pStyle w:val="BodyText"/>
        <w:spacing w:before="128"/>
      </w:pPr>
    </w:p>
    <w:p w14:paraId="06FF61DB" w14:textId="77777777" w:rsidR="009E1E07" w:rsidRDefault="00CA3283">
      <w:pPr>
        <w:pStyle w:val="Heading3"/>
        <w:numPr>
          <w:ilvl w:val="2"/>
          <w:numId w:val="12"/>
        </w:numPr>
        <w:tabs>
          <w:tab w:val="left" w:pos="1245"/>
        </w:tabs>
        <w:ind w:left="1245"/>
      </w:pPr>
      <w:bookmarkStart w:id="45" w:name="5.4.2_Converter_and_transition_stations"/>
      <w:bookmarkEnd w:id="45"/>
      <w:r>
        <w:rPr>
          <w:color w:val="18314A"/>
        </w:rPr>
        <w:t>Converter</w:t>
      </w:r>
      <w:r>
        <w:rPr>
          <w:color w:val="18314A"/>
          <w:spacing w:val="-9"/>
        </w:rPr>
        <w:t xml:space="preserve"> </w:t>
      </w:r>
      <w:r>
        <w:rPr>
          <w:color w:val="18314A"/>
        </w:rPr>
        <w:t>and</w:t>
      </w:r>
      <w:r>
        <w:rPr>
          <w:color w:val="18314A"/>
          <w:spacing w:val="-8"/>
        </w:rPr>
        <w:t xml:space="preserve"> </w:t>
      </w:r>
      <w:r>
        <w:rPr>
          <w:color w:val="18314A"/>
        </w:rPr>
        <w:t>transition</w:t>
      </w:r>
      <w:r>
        <w:rPr>
          <w:color w:val="18314A"/>
          <w:spacing w:val="-8"/>
        </w:rPr>
        <w:t xml:space="preserve"> </w:t>
      </w:r>
      <w:r>
        <w:rPr>
          <w:color w:val="18314A"/>
          <w:spacing w:val="-2"/>
        </w:rPr>
        <w:t>stations</w:t>
      </w:r>
    </w:p>
    <w:p w14:paraId="0E59BC6B" w14:textId="77777777" w:rsidR="009E1E07" w:rsidRDefault="00CA3283">
      <w:pPr>
        <w:pStyle w:val="BodyText"/>
        <w:spacing w:before="242" w:line="360" w:lineRule="auto"/>
        <w:ind w:left="113" w:right="294" w:hanging="1"/>
        <w:jc w:val="both"/>
      </w:pPr>
      <w:r>
        <w:rPr>
          <w:color w:val="585858"/>
        </w:rPr>
        <w:t>Shear</w:t>
      </w:r>
      <w:r>
        <w:rPr>
          <w:color w:val="585858"/>
          <w:spacing w:val="-2"/>
        </w:rPr>
        <w:t xml:space="preserve"> </w:t>
      </w:r>
      <w:r>
        <w:rPr>
          <w:color w:val="585858"/>
        </w:rPr>
        <w:t>stress</w:t>
      </w:r>
      <w:r>
        <w:rPr>
          <w:color w:val="585858"/>
          <w:spacing w:val="-6"/>
        </w:rPr>
        <w:t xml:space="preserve"> </w:t>
      </w:r>
      <w:r>
        <w:rPr>
          <w:color w:val="585858"/>
        </w:rPr>
        <w:t>results</w:t>
      </w:r>
      <w:r>
        <w:rPr>
          <w:color w:val="585858"/>
          <w:spacing w:val="-2"/>
        </w:rPr>
        <w:t xml:space="preserve"> </w:t>
      </w:r>
      <w:r>
        <w:rPr>
          <w:color w:val="585858"/>
        </w:rPr>
        <w:t>generated</w:t>
      </w:r>
      <w:r>
        <w:rPr>
          <w:color w:val="585858"/>
          <w:spacing w:val="-8"/>
        </w:rPr>
        <w:t xml:space="preserve"> </w:t>
      </w:r>
      <w:r>
        <w:rPr>
          <w:color w:val="585858"/>
        </w:rPr>
        <w:t>through</w:t>
      </w:r>
      <w:r>
        <w:rPr>
          <w:color w:val="585858"/>
          <w:spacing w:val="-4"/>
        </w:rPr>
        <w:t xml:space="preserve"> </w:t>
      </w:r>
      <w:r>
        <w:rPr>
          <w:color w:val="585858"/>
        </w:rPr>
        <w:t>flood</w:t>
      </w:r>
      <w:r>
        <w:rPr>
          <w:color w:val="585858"/>
          <w:spacing w:val="-3"/>
        </w:rPr>
        <w:t xml:space="preserve"> </w:t>
      </w:r>
      <w:r>
        <w:rPr>
          <w:color w:val="585858"/>
        </w:rPr>
        <w:t>modelling will</w:t>
      </w:r>
      <w:r>
        <w:rPr>
          <w:color w:val="585858"/>
          <w:spacing w:val="-3"/>
        </w:rPr>
        <w:t xml:space="preserve"> </w:t>
      </w:r>
      <w:r>
        <w:rPr>
          <w:color w:val="585858"/>
        </w:rPr>
        <w:t>indicate</w:t>
      </w:r>
      <w:r>
        <w:rPr>
          <w:color w:val="585858"/>
          <w:spacing w:val="-3"/>
        </w:rPr>
        <w:t xml:space="preserve"> </w:t>
      </w:r>
      <w:r>
        <w:rPr>
          <w:color w:val="585858"/>
        </w:rPr>
        <w:t>impacts</w:t>
      </w:r>
      <w:r>
        <w:rPr>
          <w:color w:val="585858"/>
          <w:spacing w:val="-2"/>
        </w:rPr>
        <w:t xml:space="preserve"> </w:t>
      </w:r>
      <w:r>
        <w:rPr>
          <w:color w:val="585858"/>
        </w:rPr>
        <w:t>to</w:t>
      </w:r>
      <w:r>
        <w:rPr>
          <w:color w:val="585858"/>
          <w:spacing w:val="-3"/>
        </w:rPr>
        <w:t xml:space="preserve"> </w:t>
      </w:r>
      <w:r>
        <w:rPr>
          <w:color w:val="585858"/>
        </w:rPr>
        <w:t>geomorphology</w:t>
      </w:r>
      <w:r>
        <w:rPr>
          <w:color w:val="585858"/>
          <w:spacing w:val="-2"/>
        </w:rPr>
        <w:t xml:space="preserve"> </w:t>
      </w:r>
      <w:r>
        <w:rPr>
          <w:color w:val="585858"/>
        </w:rPr>
        <w:t>and</w:t>
      </w:r>
      <w:r>
        <w:rPr>
          <w:color w:val="585858"/>
          <w:spacing w:val="-3"/>
        </w:rPr>
        <w:t xml:space="preserve"> </w:t>
      </w:r>
      <w:r>
        <w:rPr>
          <w:color w:val="585858"/>
        </w:rPr>
        <w:t>erosion of waterways due</w:t>
      </w:r>
      <w:r>
        <w:rPr>
          <w:color w:val="585858"/>
          <w:spacing w:val="-6"/>
        </w:rPr>
        <w:t xml:space="preserve"> </w:t>
      </w:r>
      <w:r>
        <w:rPr>
          <w:color w:val="585858"/>
        </w:rPr>
        <w:t>to</w:t>
      </w:r>
      <w:r>
        <w:rPr>
          <w:color w:val="585858"/>
          <w:spacing w:val="-1"/>
        </w:rPr>
        <w:t xml:space="preserve"> </w:t>
      </w:r>
      <w:r>
        <w:rPr>
          <w:color w:val="585858"/>
        </w:rPr>
        <w:t>changes in</w:t>
      </w:r>
      <w:r>
        <w:rPr>
          <w:color w:val="585858"/>
          <w:spacing w:val="-1"/>
        </w:rPr>
        <w:t xml:space="preserve"> </w:t>
      </w:r>
      <w:r>
        <w:rPr>
          <w:color w:val="585858"/>
        </w:rPr>
        <w:t>overland</w:t>
      </w:r>
      <w:r>
        <w:rPr>
          <w:color w:val="585858"/>
          <w:spacing w:val="-1"/>
        </w:rPr>
        <w:t xml:space="preserve"> </w:t>
      </w:r>
      <w:r>
        <w:rPr>
          <w:color w:val="585858"/>
        </w:rPr>
        <w:t>flows.</w:t>
      </w:r>
      <w:r>
        <w:rPr>
          <w:color w:val="585858"/>
          <w:spacing w:val="-3"/>
        </w:rPr>
        <w:t xml:space="preserve"> </w:t>
      </w:r>
      <w:r>
        <w:rPr>
          <w:color w:val="585858"/>
        </w:rPr>
        <w:t>The</w:t>
      </w:r>
      <w:r>
        <w:rPr>
          <w:color w:val="585858"/>
          <w:spacing w:val="-1"/>
        </w:rPr>
        <w:t xml:space="preserve"> </w:t>
      </w:r>
      <w:r>
        <w:rPr>
          <w:color w:val="585858"/>
        </w:rPr>
        <w:t>sheer stress</w:t>
      </w:r>
      <w:r>
        <w:rPr>
          <w:color w:val="585858"/>
          <w:spacing w:val="-4"/>
        </w:rPr>
        <w:t xml:space="preserve"> </w:t>
      </w:r>
      <w:r>
        <w:rPr>
          <w:color w:val="585858"/>
        </w:rPr>
        <w:t>results were</w:t>
      </w:r>
      <w:r>
        <w:rPr>
          <w:color w:val="585858"/>
          <w:spacing w:val="-1"/>
        </w:rPr>
        <w:t xml:space="preserve"> </w:t>
      </w:r>
      <w:r>
        <w:rPr>
          <w:color w:val="585858"/>
        </w:rPr>
        <w:t>assessed</w:t>
      </w:r>
      <w:r>
        <w:rPr>
          <w:color w:val="585858"/>
          <w:spacing w:val="-1"/>
        </w:rPr>
        <w:t xml:space="preserve"> </w:t>
      </w:r>
      <w:r>
        <w:rPr>
          <w:color w:val="585858"/>
        </w:rPr>
        <w:t>for</w:t>
      </w:r>
      <w:r>
        <w:rPr>
          <w:color w:val="585858"/>
          <w:spacing w:val="-4"/>
        </w:rPr>
        <w:t xml:space="preserve"> </w:t>
      </w:r>
      <w:r>
        <w:rPr>
          <w:color w:val="585858"/>
        </w:rPr>
        <w:t>construction</w:t>
      </w:r>
      <w:r>
        <w:rPr>
          <w:color w:val="585858"/>
          <w:spacing w:val="-2"/>
        </w:rPr>
        <w:t xml:space="preserve"> </w:t>
      </w:r>
      <w:r>
        <w:rPr>
          <w:color w:val="585858"/>
        </w:rPr>
        <w:t>of the converter and transition stations.</w:t>
      </w:r>
    </w:p>
    <w:p w14:paraId="239E0EA5" w14:textId="77777777" w:rsidR="009E1E07" w:rsidRDefault="00D931B5">
      <w:pPr>
        <w:pStyle w:val="BodyText"/>
        <w:spacing w:before="121" w:line="360" w:lineRule="auto"/>
        <w:ind w:left="113" w:right="141" w:hanging="1"/>
      </w:pPr>
      <w:hyperlink w:anchor="_bookmark20" w:history="1">
        <w:r w:rsidR="00CA3283">
          <w:rPr>
            <w:color w:val="585858"/>
          </w:rPr>
          <w:t>Figure 4-31</w:t>
        </w:r>
      </w:hyperlink>
      <w:r w:rsidR="00CA3283">
        <w:rPr>
          <w:color w:val="585858"/>
        </w:rPr>
        <w:t xml:space="preserve"> shows shear stress values of up to 5 N/m² in the drainage channels north of the Hazelwood converter station</w:t>
      </w:r>
      <w:r w:rsidR="00CA3283">
        <w:rPr>
          <w:color w:val="585858"/>
          <w:spacing w:val="-3"/>
        </w:rPr>
        <w:t xml:space="preserve"> </w:t>
      </w:r>
      <w:r w:rsidR="00CA3283">
        <w:rPr>
          <w:color w:val="585858"/>
        </w:rPr>
        <w:t>in</w:t>
      </w:r>
      <w:r w:rsidR="00CA3283">
        <w:rPr>
          <w:color w:val="585858"/>
          <w:spacing w:val="-2"/>
        </w:rPr>
        <w:t xml:space="preserve"> </w:t>
      </w:r>
      <w:r w:rsidR="00CA3283">
        <w:rPr>
          <w:color w:val="585858"/>
        </w:rPr>
        <w:t>both</w:t>
      </w:r>
      <w:r w:rsidR="00CA3283">
        <w:rPr>
          <w:color w:val="585858"/>
          <w:spacing w:val="-2"/>
        </w:rPr>
        <w:t xml:space="preserve"> </w:t>
      </w:r>
      <w:r w:rsidR="00CA3283">
        <w:rPr>
          <w:color w:val="585858"/>
        </w:rPr>
        <w:t>the</w:t>
      </w:r>
      <w:r w:rsidR="00CA3283">
        <w:rPr>
          <w:color w:val="585858"/>
          <w:spacing w:val="-2"/>
        </w:rPr>
        <w:t xml:space="preserve"> </w:t>
      </w:r>
      <w:r w:rsidR="00CA3283">
        <w:rPr>
          <w:color w:val="585858"/>
        </w:rPr>
        <w:t>current and</w:t>
      </w:r>
      <w:r w:rsidR="00CA3283">
        <w:rPr>
          <w:color w:val="585858"/>
          <w:spacing w:val="-2"/>
        </w:rPr>
        <w:t xml:space="preserve"> </w:t>
      </w:r>
      <w:r w:rsidR="00CA3283">
        <w:rPr>
          <w:color w:val="585858"/>
        </w:rPr>
        <w:t>climate</w:t>
      </w:r>
      <w:r w:rsidR="00CA3283">
        <w:rPr>
          <w:color w:val="585858"/>
          <w:spacing w:val="-7"/>
        </w:rPr>
        <w:t xml:space="preserve"> </w:t>
      </w:r>
      <w:r w:rsidR="00CA3283">
        <w:rPr>
          <w:color w:val="585858"/>
        </w:rPr>
        <w:t>change</w:t>
      </w:r>
      <w:r w:rsidR="00CA3283">
        <w:rPr>
          <w:color w:val="585858"/>
          <w:spacing w:val="-2"/>
        </w:rPr>
        <w:t xml:space="preserve"> </w:t>
      </w:r>
      <w:r w:rsidR="00CA3283">
        <w:rPr>
          <w:color w:val="585858"/>
        </w:rPr>
        <w:t>scenarios, reaching</w:t>
      </w:r>
      <w:r w:rsidR="00CA3283">
        <w:rPr>
          <w:color w:val="585858"/>
          <w:spacing w:val="-2"/>
        </w:rPr>
        <w:t xml:space="preserve"> </w:t>
      </w:r>
      <w:r w:rsidR="00CA3283">
        <w:rPr>
          <w:color w:val="585858"/>
        </w:rPr>
        <w:t>up</w:t>
      </w:r>
      <w:r w:rsidR="00CA3283">
        <w:rPr>
          <w:color w:val="585858"/>
          <w:spacing w:val="-2"/>
        </w:rPr>
        <w:t xml:space="preserve"> </w:t>
      </w:r>
      <w:r w:rsidR="00CA3283">
        <w:rPr>
          <w:color w:val="585858"/>
        </w:rPr>
        <w:t>to</w:t>
      </w:r>
      <w:r w:rsidR="00CA3283">
        <w:rPr>
          <w:color w:val="585858"/>
          <w:spacing w:val="-2"/>
        </w:rPr>
        <w:t xml:space="preserve"> </w:t>
      </w:r>
      <w:r w:rsidR="00CA3283">
        <w:rPr>
          <w:color w:val="585858"/>
        </w:rPr>
        <w:t>10</w:t>
      </w:r>
      <w:r w:rsidR="00CA3283">
        <w:rPr>
          <w:color w:val="585858"/>
          <w:spacing w:val="-3"/>
        </w:rPr>
        <w:t xml:space="preserve"> </w:t>
      </w:r>
      <w:r w:rsidR="00CA3283">
        <w:rPr>
          <w:color w:val="585858"/>
        </w:rPr>
        <w:t>N/m² west of</w:t>
      </w:r>
      <w:r w:rsidR="00CA3283">
        <w:rPr>
          <w:color w:val="585858"/>
          <w:spacing w:val="-4"/>
        </w:rPr>
        <w:t xml:space="preserve"> </w:t>
      </w:r>
      <w:r w:rsidR="00CA3283">
        <w:rPr>
          <w:color w:val="585858"/>
        </w:rPr>
        <w:t>the</w:t>
      </w:r>
      <w:r w:rsidR="00CA3283">
        <w:rPr>
          <w:color w:val="585858"/>
          <w:spacing w:val="-7"/>
        </w:rPr>
        <w:t xml:space="preserve"> </w:t>
      </w:r>
      <w:r w:rsidR="00CA3283">
        <w:rPr>
          <w:color w:val="585858"/>
        </w:rPr>
        <w:t>site. The</w:t>
      </w:r>
      <w:r w:rsidR="00CA3283">
        <w:rPr>
          <w:color w:val="585858"/>
          <w:spacing w:val="-1"/>
        </w:rPr>
        <w:t xml:space="preserve"> </w:t>
      </w:r>
      <w:r w:rsidR="00CA3283">
        <w:rPr>
          <w:color w:val="585858"/>
        </w:rPr>
        <w:t>existing</w:t>
      </w:r>
      <w:r w:rsidR="00CA3283">
        <w:rPr>
          <w:color w:val="585858"/>
          <w:spacing w:val="-1"/>
        </w:rPr>
        <w:t xml:space="preserve"> </w:t>
      </w:r>
      <w:r w:rsidR="00CA3283">
        <w:rPr>
          <w:color w:val="585858"/>
        </w:rPr>
        <w:t>Hazelwood</w:t>
      </w:r>
      <w:r w:rsidR="00CA3283">
        <w:rPr>
          <w:color w:val="585858"/>
          <w:spacing w:val="-1"/>
        </w:rPr>
        <w:t xml:space="preserve"> </w:t>
      </w:r>
      <w:r w:rsidR="00CA3283">
        <w:rPr>
          <w:color w:val="585858"/>
        </w:rPr>
        <w:t>Terminal</w:t>
      </w:r>
      <w:r w:rsidR="00CA3283">
        <w:rPr>
          <w:color w:val="585858"/>
          <w:spacing w:val="-1"/>
        </w:rPr>
        <w:t xml:space="preserve"> </w:t>
      </w:r>
      <w:r w:rsidR="00CA3283">
        <w:rPr>
          <w:color w:val="585858"/>
        </w:rPr>
        <w:t>Station</w:t>
      </w:r>
      <w:r w:rsidR="00CA3283">
        <w:rPr>
          <w:color w:val="585858"/>
          <w:spacing w:val="-1"/>
        </w:rPr>
        <w:t xml:space="preserve"> </w:t>
      </w:r>
      <w:r w:rsidR="00CA3283">
        <w:rPr>
          <w:color w:val="585858"/>
        </w:rPr>
        <w:t>is</w:t>
      </w:r>
      <w:r w:rsidR="00CA3283">
        <w:rPr>
          <w:color w:val="585858"/>
          <w:spacing w:val="-4"/>
        </w:rPr>
        <w:t xml:space="preserve"> </w:t>
      </w:r>
      <w:r w:rsidR="00CA3283">
        <w:rPr>
          <w:color w:val="585858"/>
        </w:rPr>
        <w:t>also</w:t>
      </w:r>
      <w:r w:rsidR="00CA3283">
        <w:rPr>
          <w:color w:val="585858"/>
          <w:spacing w:val="-1"/>
        </w:rPr>
        <w:t xml:space="preserve"> </w:t>
      </w:r>
      <w:r w:rsidR="00CA3283">
        <w:rPr>
          <w:color w:val="585858"/>
        </w:rPr>
        <w:t>expected</w:t>
      </w:r>
      <w:r w:rsidR="00CA3283">
        <w:rPr>
          <w:color w:val="585858"/>
          <w:spacing w:val="-1"/>
        </w:rPr>
        <w:t xml:space="preserve"> </w:t>
      </w:r>
      <w:r w:rsidR="00CA3283">
        <w:rPr>
          <w:color w:val="585858"/>
        </w:rPr>
        <w:t>to</w:t>
      </w:r>
      <w:r w:rsidR="00CA3283">
        <w:rPr>
          <w:color w:val="585858"/>
          <w:spacing w:val="-1"/>
        </w:rPr>
        <w:t xml:space="preserve"> </w:t>
      </w:r>
      <w:r w:rsidR="00CA3283">
        <w:rPr>
          <w:color w:val="585858"/>
        </w:rPr>
        <w:t>experience</w:t>
      </w:r>
      <w:r w:rsidR="00CA3283">
        <w:rPr>
          <w:color w:val="585858"/>
          <w:spacing w:val="-1"/>
        </w:rPr>
        <w:t xml:space="preserve"> </w:t>
      </w:r>
      <w:r w:rsidR="00CA3283">
        <w:rPr>
          <w:color w:val="585858"/>
        </w:rPr>
        <w:t>increased</w:t>
      </w:r>
      <w:r w:rsidR="00CA3283">
        <w:rPr>
          <w:color w:val="585858"/>
          <w:spacing w:val="-1"/>
        </w:rPr>
        <w:t xml:space="preserve"> </w:t>
      </w:r>
      <w:r w:rsidR="00CA3283">
        <w:rPr>
          <w:color w:val="585858"/>
        </w:rPr>
        <w:t>shear stress, indicating higher flows and potential for erosion. Erosion control works may be required in the grassed drainage channels to the north of the site.</w:t>
      </w:r>
    </w:p>
    <w:p w14:paraId="01A48525" w14:textId="77777777" w:rsidR="009E1E07" w:rsidRDefault="00CA3283">
      <w:pPr>
        <w:pStyle w:val="BodyText"/>
        <w:spacing w:before="119" w:line="360" w:lineRule="auto"/>
        <w:ind w:left="113" w:right="444"/>
        <w:jc w:val="both"/>
      </w:pPr>
      <w:r>
        <w:rPr>
          <w:color w:val="585858"/>
        </w:rPr>
        <w:t>In</w:t>
      </w:r>
      <w:r>
        <w:rPr>
          <w:color w:val="585858"/>
          <w:spacing w:val="-1"/>
        </w:rPr>
        <w:t xml:space="preserve"> </w:t>
      </w:r>
      <w:r>
        <w:rPr>
          <w:color w:val="585858"/>
        </w:rPr>
        <w:t>contrast,</w:t>
      </w:r>
      <w:r>
        <w:rPr>
          <w:color w:val="585858"/>
          <w:spacing w:val="-3"/>
        </w:rPr>
        <w:t xml:space="preserve"> </w:t>
      </w:r>
      <w:r>
        <w:rPr>
          <w:color w:val="585858"/>
        </w:rPr>
        <w:t>the</w:t>
      </w:r>
      <w:r>
        <w:rPr>
          <w:color w:val="585858"/>
          <w:spacing w:val="-6"/>
        </w:rPr>
        <w:t xml:space="preserve"> </w:t>
      </w:r>
      <w:r>
        <w:rPr>
          <w:color w:val="585858"/>
        </w:rPr>
        <w:t>Waratah</w:t>
      </w:r>
      <w:r>
        <w:rPr>
          <w:color w:val="585858"/>
          <w:spacing w:val="-1"/>
        </w:rPr>
        <w:t xml:space="preserve"> </w:t>
      </w:r>
      <w:r>
        <w:rPr>
          <w:color w:val="585858"/>
        </w:rPr>
        <w:t>Bay</w:t>
      </w:r>
      <w:r>
        <w:rPr>
          <w:color w:val="585858"/>
          <w:spacing w:val="-4"/>
        </w:rPr>
        <w:t xml:space="preserve"> </w:t>
      </w:r>
      <w:r>
        <w:rPr>
          <w:color w:val="585858"/>
        </w:rPr>
        <w:t>transition</w:t>
      </w:r>
      <w:r>
        <w:rPr>
          <w:color w:val="585858"/>
          <w:spacing w:val="-1"/>
        </w:rPr>
        <w:t xml:space="preserve"> </w:t>
      </w:r>
      <w:r>
        <w:rPr>
          <w:color w:val="585858"/>
        </w:rPr>
        <w:t>station</w:t>
      </w:r>
      <w:r>
        <w:rPr>
          <w:color w:val="585858"/>
          <w:spacing w:val="-1"/>
        </w:rPr>
        <w:t xml:space="preserve"> </w:t>
      </w:r>
      <w:r>
        <w:rPr>
          <w:color w:val="585858"/>
        </w:rPr>
        <w:t>is unlikely to</w:t>
      </w:r>
      <w:r>
        <w:rPr>
          <w:color w:val="585858"/>
          <w:spacing w:val="-1"/>
        </w:rPr>
        <w:t xml:space="preserve"> </w:t>
      </w:r>
      <w:r>
        <w:rPr>
          <w:color w:val="585858"/>
        </w:rPr>
        <w:t>be</w:t>
      </w:r>
      <w:r>
        <w:rPr>
          <w:color w:val="585858"/>
          <w:spacing w:val="-1"/>
        </w:rPr>
        <w:t xml:space="preserve"> </w:t>
      </w:r>
      <w:r>
        <w:rPr>
          <w:color w:val="585858"/>
        </w:rPr>
        <w:t>impacted</w:t>
      </w:r>
      <w:r>
        <w:rPr>
          <w:color w:val="585858"/>
          <w:spacing w:val="-1"/>
        </w:rPr>
        <w:t xml:space="preserve"> </w:t>
      </w:r>
      <w:r>
        <w:rPr>
          <w:color w:val="585858"/>
        </w:rPr>
        <w:t>by erosion</w:t>
      </w:r>
      <w:r>
        <w:rPr>
          <w:color w:val="585858"/>
          <w:spacing w:val="-1"/>
        </w:rPr>
        <w:t xml:space="preserve"> </w:t>
      </w:r>
      <w:r>
        <w:rPr>
          <w:color w:val="585858"/>
        </w:rPr>
        <w:t>from increased</w:t>
      </w:r>
      <w:r>
        <w:rPr>
          <w:color w:val="585858"/>
          <w:spacing w:val="-5"/>
        </w:rPr>
        <w:t xml:space="preserve"> </w:t>
      </w:r>
      <w:r>
        <w:rPr>
          <w:color w:val="585858"/>
        </w:rPr>
        <w:t>runoff from</w:t>
      </w:r>
      <w:r>
        <w:rPr>
          <w:color w:val="585858"/>
          <w:spacing w:val="-1"/>
        </w:rPr>
        <w:t xml:space="preserve"> </w:t>
      </w:r>
      <w:r>
        <w:rPr>
          <w:color w:val="585858"/>
        </w:rPr>
        <w:t>the project. Shear stress decreases near</w:t>
      </w:r>
      <w:r>
        <w:rPr>
          <w:color w:val="585858"/>
          <w:spacing w:val="-1"/>
        </w:rPr>
        <w:t xml:space="preserve"> </w:t>
      </w:r>
      <w:r>
        <w:rPr>
          <w:color w:val="585858"/>
        </w:rPr>
        <w:t>the site</w:t>
      </w:r>
      <w:r>
        <w:rPr>
          <w:color w:val="585858"/>
          <w:spacing w:val="-4"/>
        </w:rPr>
        <w:t xml:space="preserve"> </w:t>
      </w:r>
      <w:r>
        <w:rPr>
          <w:color w:val="585858"/>
        </w:rPr>
        <w:t>due to increased flood depths, and</w:t>
      </w:r>
      <w:r>
        <w:rPr>
          <w:color w:val="585858"/>
          <w:spacing w:val="-4"/>
        </w:rPr>
        <w:t xml:space="preserve"> </w:t>
      </w:r>
      <w:r>
        <w:rPr>
          <w:color w:val="585858"/>
        </w:rPr>
        <w:t>the associated increases</w:t>
      </w:r>
      <w:r>
        <w:rPr>
          <w:color w:val="585858"/>
          <w:spacing w:val="-1"/>
        </w:rPr>
        <w:t xml:space="preserve"> </w:t>
      </w:r>
      <w:r>
        <w:rPr>
          <w:color w:val="585858"/>
        </w:rPr>
        <w:t>in</w:t>
      </w:r>
      <w:r>
        <w:rPr>
          <w:color w:val="585858"/>
          <w:spacing w:val="-3"/>
        </w:rPr>
        <w:t xml:space="preserve"> </w:t>
      </w:r>
      <w:r>
        <w:rPr>
          <w:color w:val="585858"/>
        </w:rPr>
        <w:t>other</w:t>
      </w:r>
      <w:r>
        <w:rPr>
          <w:color w:val="585858"/>
          <w:spacing w:val="-1"/>
        </w:rPr>
        <w:t xml:space="preserve"> </w:t>
      </w:r>
      <w:r>
        <w:rPr>
          <w:color w:val="585858"/>
        </w:rPr>
        <w:t>areas</w:t>
      </w:r>
      <w:r>
        <w:rPr>
          <w:color w:val="585858"/>
          <w:spacing w:val="-1"/>
        </w:rPr>
        <w:t xml:space="preserve"> </w:t>
      </w:r>
      <w:r>
        <w:rPr>
          <w:color w:val="585858"/>
        </w:rPr>
        <w:t>are</w:t>
      </w:r>
      <w:r>
        <w:rPr>
          <w:color w:val="585858"/>
          <w:spacing w:val="-3"/>
        </w:rPr>
        <w:t xml:space="preserve"> </w:t>
      </w:r>
      <w:r>
        <w:rPr>
          <w:color w:val="585858"/>
        </w:rPr>
        <w:t>not</w:t>
      </w:r>
      <w:r>
        <w:rPr>
          <w:color w:val="585858"/>
          <w:spacing w:val="-5"/>
        </w:rPr>
        <w:t xml:space="preserve"> </w:t>
      </w:r>
      <w:r>
        <w:rPr>
          <w:color w:val="585858"/>
        </w:rPr>
        <w:t>expected</w:t>
      </w:r>
      <w:r>
        <w:rPr>
          <w:color w:val="585858"/>
          <w:spacing w:val="-3"/>
        </w:rPr>
        <w:t xml:space="preserve"> </w:t>
      </w:r>
      <w:r>
        <w:rPr>
          <w:color w:val="585858"/>
        </w:rPr>
        <w:t>to</w:t>
      </w:r>
      <w:r>
        <w:rPr>
          <w:color w:val="585858"/>
          <w:spacing w:val="-8"/>
        </w:rPr>
        <w:t xml:space="preserve"> </w:t>
      </w:r>
      <w:r>
        <w:rPr>
          <w:color w:val="585858"/>
        </w:rPr>
        <w:t>have</w:t>
      </w:r>
      <w:r>
        <w:rPr>
          <w:color w:val="585858"/>
          <w:spacing w:val="-3"/>
        </w:rPr>
        <w:t xml:space="preserve"> </w:t>
      </w:r>
      <w:r>
        <w:rPr>
          <w:color w:val="585858"/>
        </w:rPr>
        <w:t>consequential</w:t>
      </w:r>
      <w:r>
        <w:rPr>
          <w:color w:val="585858"/>
          <w:spacing w:val="-3"/>
        </w:rPr>
        <w:t xml:space="preserve"> </w:t>
      </w:r>
      <w:r>
        <w:rPr>
          <w:color w:val="585858"/>
        </w:rPr>
        <w:t>effects</w:t>
      </w:r>
      <w:r>
        <w:rPr>
          <w:color w:val="585858"/>
          <w:spacing w:val="-1"/>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erosion</w:t>
      </w:r>
      <w:r>
        <w:rPr>
          <w:color w:val="585858"/>
          <w:spacing w:val="-3"/>
        </w:rPr>
        <w:t xml:space="preserve"> </w:t>
      </w:r>
      <w:r>
        <w:rPr>
          <w:color w:val="585858"/>
        </w:rPr>
        <w:t>thresholds</w:t>
      </w:r>
      <w:r>
        <w:rPr>
          <w:color w:val="585858"/>
          <w:spacing w:val="-1"/>
        </w:rPr>
        <w:t xml:space="preserve"> </w:t>
      </w:r>
      <w:r>
        <w:rPr>
          <w:color w:val="585858"/>
        </w:rPr>
        <w:t>and existing conditions (</w:t>
      </w:r>
      <w:hyperlink w:anchor="_bookmark21" w:history="1">
        <w:r>
          <w:rPr>
            <w:color w:val="585858"/>
          </w:rPr>
          <w:t>Figure 4-32</w:t>
        </w:r>
      </w:hyperlink>
      <w:r>
        <w:rPr>
          <w:color w:val="585858"/>
        </w:rPr>
        <w:t>).</w:t>
      </w:r>
    </w:p>
    <w:p w14:paraId="0ECA6983" w14:textId="5A3CABD5" w:rsidR="00943183" w:rsidRDefault="00CA3283" w:rsidP="00943183">
      <w:pPr>
        <w:pStyle w:val="BodyText"/>
        <w:spacing w:before="122" w:line="357" w:lineRule="auto"/>
        <w:ind w:left="113" w:right="177"/>
        <w:sectPr w:rsidR="00943183">
          <w:pgSz w:w="11910" w:h="16840"/>
          <w:pgMar w:top="1500" w:right="1040" w:bottom="800" w:left="1020" w:header="467" w:footer="612" w:gutter="0"/>
          <w:cols w:space="720"/>
        </w:sectPr>
      </w:pPr>
      <w:r>
        <w:rPr>
          <w:color w:val="585858"/>
        </w:rPr>
        <w:t>The</w:t>
      </w:r>
      <w:r>
        <w:rPr>
          <w:color w:val="585858"/>
          <w:spacing w:val="-2"/>
        </w:rPr>
        <w:t xml:space="preserve"> </w:t>
      </w:r>
      <w:r>
        <w:rPr>
          <w:color w:val="585858"/>
        </w:rPr>
        <w:t>risks</w:t>
      </w:r>
      <w:r>
        <w:rPr>
          <w:color w:val="585858"/>
          <w:spacing w:val="-5"/>
        </w:rPr>
        <w:t xml:space="preserve"> </w:t>
      </w:r>
      <w:r>
        <w:rPr>
          <w:color w:val="585858"/>
        </w:rPr>
        <w:t>to</w:t>
      </w:r>
      <w:r>
        <w:rPr>
          <w:color w:val="585858"/>
          <w:spacing w:val="-2"/>
        </w:rPr>
        <w:t xml:space="preserve"> </w:t>
      </w:r>
      <w:r>
        <w:rPr>
          <w:color w:val="585858"/>
        </w:rPr>
        <w:t>geomorphology and</w:t>
      </w:r>
      <w:r>
        <w:rPr>
          <w:color w:val="585858"/>
          <w:spacing w:val="-2"/>
        </w:rPr>
        <w:t xml:space="preserve"> </w:t>
      </w:r>
      <w:r>
        <w:rPr>
          <w:color w:val="585858"/>
        </w:rPr>
        <w:t>erosion</w:t>
      </w:r>
      <w:r>
        <w:rPr>
          <w:color w:val="585858"/>
          <w:spacing w:val="-2"/>
        </w:rPr>
        <w:t xml:space="preserve"> </w:t>
      </w:r>
      <w:r>
        <w:rPr>
          <w:color w:val="585858"/>
        </w:rPr>
        <w:t>due</w:t>
      </w:r>
      <w:r>
        <w:rPr>
          <w:color w:val="585858"/>
          <w:spacing w:val="-2"/>
        </w:rPr>
        <w:t xml:space="preserve"> </w:t>
      </w:r>
      <w:r>
        <w:rPr>
          <w:color w:val="585858"/>
        </w:rPr>
        <w:t>to</w:t>
      </w:r>
      <w:r>
        <w:rPr>
          <w:color w:val="585858"/>
          <w:spacing w:val="-2"/>
        </w:rPr>
        <w:t xml:space="preserve"> </w:t>
      </w:r>
      <w:r>
        <w:rPr>
          <w:color w:val="585858"/>
        </w:rPr>
        <w:t>runoff</w:t>
      </w:r>
      <w:r>
        <w:rPr>
          <w:color w:val="585858"/>
          <w:spacing w:val="-11"/>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managed</w:t>
      </w:r>
      <w:r>
        <w:rPr>
          <w:color w:val="585858"/>
          <w:spacing w:val="-2"/>
        </w:rPr>
        <w:t xml:space="preserve"> </w:t>
      </w:r>
      <w:r>
        <w:rPr>
          <w:color w:val="585858"/>
        </w:rPr>
        <w:t>through</w:t>
      </w:r>
      <w:r>
        <w:rPr>
          <w:color w:val="585858"/>
          <w:spacing w:val="-2"/>
        </w:rPr>
        <w:t xml:space="preserve"> </w:t>
      </w:r>
      <w:r>
        <w:rPr>
          <w:color w:val="585858"/>
        </w:rPr>
        <w:t>the</w:t>
      </w:r>
      <w:r>
        <w:rPr>
          <w:color w:val="585858"/>
          <w:spacing w:val="-2"/>
        </w:rPr>
        <w:t xml:space="preserve"> </w:t>
      </w:r>
      <w:r>
        <w:rPr>
          <w:color w:val="585858"/>
        </w:rPr>
        <w:t>design</w:t>
      </w:r>
      <w:r>
        <w:rPr>
          <w:color w:val="585858"/>
          <w:spacing w:val="-2"/>
        </w:rPr>
        <w:t xml:space="preserve"> </w:t>
      </w:r>
      <w:r>
        <w:rPr>
          <w:color w:val="585858"/>
        </w:rPr>
        <w:t>of project</w:t>
      </w:r>
      <w:r>
        <w:rPr>
          <w:color w:val="585858"/>
          <w:spacing w:val="-4"/>
        </w:rPr>
        <w:t xml:space="preserve"> </w:t>
      </w:r>
      <w:r>
        <w:rPr>
          <w:color w:val="585858"/>
        </w:rPr>
        <w:t xml:space="preserve">assets and stormwater systems (EPR SW01). The residual risk will be low with the implementation of mitigation measures to comply with EPRs. Residual risk ratings are summarised in Section </w:t>
      </w:r>
      <w:hyperlink w:anchor="_bookmark25" w:history="1">
        <w:r>
          <w:rPr>
            <w:color w:val="585858"/>
          </w:rPr>
          <w:t>5.7.</w:t>
        </w:r>
      </w:hyperlink>
    </w:p>
    <w:p w14:paraId="063E835C" w14:textId="7072DD2D" w:rsidR="00943183" w:rsidRDefault="00943183">
      <w:pPr>
        <w:spacing w:line="357" w:lineRule="auto"/>
        <w:sectPr w:rsidR="00943183">
          <w:pgSz w:w="11910" w:h="16840"/>
          <w:pgMar w:top="1500" w:right="1040" w:bottom="800" w:left="1020" w:header="467" w:footer="612" w:gutter="0"/>
          <w:cols w:space="720"/>
        </w:sectPr>
      </w:pPr>
      <w:r>
        <w:rPr>
          <w:noProof/>
        </w:rPr>
        <w:lastRenderedPageBreak/>
        <w:drawing>
          <wp:anchor distT="0" distB="0" distL="114300" distR="114300" simplePos="0" relativeHeight="251823616" behindDoc="0" locked="0" layoutInCell="1" allowOverlap="1" wp14:anchorId="69CF0601" wp14:editId="5B328A97">
            <wp:simplePos x="0" y="0"/>
            <wp:positionH relativeFrom="column">
              <wp:posOffset>-647791</wp:posOffset>
            </wp:positionH>
            <wp:positionV relativeFrom="paragraph">
              <wp:posOffset>-952137</wp:posOffset>
            </wp:positionV>
            <wp:extent cx="7560000" cy="10692000"/>
            <wp:effectExtent l="0" t="0" r="3175" b="0"/>
            <wp:wrapNone/>
            <wp:docPr id="16559134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2E3E60" w14:textId="019C0DFF" w:rsidR="009E1E07" w:rsidRDefault="00943183">
      <w:pPr>
        <w:spacing w:line="357" w:lineRule="auto"/>
        <w:sectPr w:rsidR="009E1E07">
          <w:pgSz w:w="11910" w:h="16840"/>
          <w:pgMar w:top="1500" w:right="1040" w:bottom="800" w:left="1020" w:header="467" w:footer="612" w:gutter="0"/>
          <w:cols w:space="720"/>
        </w:sectPr>
      </w:pPr>
      <w:r>
        <w:rPr>
          <w:noProof/>
        </w:rPr>
        <w:lastRenderedPageBreak/>
        <w:drawing>
          <wp:anchor distT="0" distB="0" distL="114300" distR="114300" simplePos="0" relativeHeight="251825664" behindDoc="0" locked="0" layoutInCell="1" allowOverlap="1" wp14:anchorId="342C7E80" wp14:editId="6498F66C">
            <wp:simplePos x="0" y="0"/>
            <wp:positionH relativeFrom="column">
              <wp:posOffset>-645523</wp:posOffset>
            </wp:positionH>
            <wp:positionV relativeFrom="paragraph">
              <wp:posOffset>-950141</wp:posOffset>
            </wp:positionV>
            <wp:extent cx="7560000" cy="10692000"/>
            <wp:effectExtent l="0" t="0" r="3175" b="0"/>
            <wp:wrapNone/>
            <wp:docPr id="17906937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84F4C6" w14:textId="77777777" w:rsidR="009E1E07" w:rsidRDefault="00CA3283">
      <w:pPr>
        <w:pStyle w:val="BodyText"/>
        <w:ind w:left="7819"/>
      </w:pPr>
      <w:r>
        <w:rPr>
          <w:noProof/>
        </w:rPr>
        <w:lastRenderedPageBreak/>
        <w:drawing>
          <wp:anchor distT="0" distB="0" distL="0" distR="0" simplePos="0" relativeHeight="15917056" behindDoc="0" locked="0" layoutInCell="1" allowOverlap="1" wp14:anchorId="35BF2458" wp14:editId="00E21858">
            <wp:simplePos x="0" y="0"/>
            <wp:positionH relativeFrom="page">
              <wp:posOffset>0</wp:posOffset>
            </wp:positionH>
            <wp:positionV relativeFrom="page">
              <wp:posOffset>10515457</wp:posOffset>
            </wp:positionV>
            <wp:extent cx="7562088" cy="176926"/>
            <wp:effectExtent l="0" t="0" r="0" b="0"/>
            <wp:wrapNone/>
            <wp:docPr id="935" name="Image 9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5" name="Image 935"/>
                    <pic:cNvPicPr/>
                  </pic:nvPicPr>
                  <pic:blipFill>
                    <a:blip r:embed="rId39" cstate="print"/>
                    <a:stretch>
                      <a:fillRect/>
                    </a:stretch>
                  </pic:blipFill>
                  <pic:spPr>
                    <a:xfrm>
                      <a:off x="0" y="0"/>
                      <a:ext cx="7562088" cy="176926"/>
                    </a:xfrm>
                    <a:prstGeom prst="rect">
                      <a:avLst/>
                    </a:prstGeom>
                  </pic:spPr>
                </pic:pic>
              </a:graphicData>
            </a:graphic>
          </wp:anchor>
        </w:drawing>
      </w:r>
      <w:r>
        <w:rPr>
          <w:noProof/>
        </w:rPr>
        <w:drawing>
          <wp:inline distT="0" distB="0" distL="0" distR="0" wp14:anchorId="7CCC894F" wp14:editId="4DBC9562">
            <wp:extent cx="1205526" cy="335279"/>
            <wp:effectExtent l="0" t="0" r="0" b="0"/>
            <wp:docPr id="936" name="Image 9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6" name="Image 936"/>
                    <pic:cNvPicPr/>
                  </pic:nvPicPr>
                  <pic:blipFill>
                    <a:blip r:embed="rId40" cstate="print"/>
                    <a:stretch>
                      <a:fillRect/>
                    </a:stretch>
                  </pic:blipFill>
                  <pic:spPr>
                    <a:xfrm>
                      <a:off x="0" y="0"/>
                      <a:ext cx="1205526" cy="335279"/>
                    </a:xfrm>
                    <a:prstGeom prst="rect">
                      <a:avLst/>
                    </a:prstGeom>
                  </pic:spPr>
                </pic:pic>
              </a:graphicData>
            </a:graphic>
          </wp:inline>
        </w:drawing>
      </w:r>
    </w:p>
    <w:p w14:paraId="0DAF24C0" w14:textId="77777777" w:rsidR="009E1E07" w:rsidRDefault="009E1E07">
      <w:pPr>
        <w:pStyle w:val="BodyText"/>
        <w:spacing w:before="100"/>
        <w:rPr>
          <w:sz w:val="44"/>
        </w:rPr>
      </w:pPr>
    </w:p>
    <w:p w14:paraId="1321A4E8" w14:textId="77777777" w:rsidR="009E1E07" w:rsidRDefault="00CA3283">
      <w:pPr>
        <w:pStyle w:val="Heading1"/>
        <w:numPr>
          <w:ilvl w:val="1"/>
          <w:numId w:val="12"/>
        </w:numPr>
        <w:tabs>
          <w:tab w:val="left" w:pos="960"/>
        </w:tabs>
        <w:ind w:left="960" w:hanging="848"/>
        <w:jc w:val="left"/>
      </w:pPr>
      <w:bookmarkStart w:id="46" w:name="5.5_Decommissioning_impacts"/>
      <w:bookmarkStart w:id="47" w:name="_bookmark22"/>
      <w:bookmarkEnd w:id="46"/>
      <w:bookmarkEnd w:id="47"/>
      <w:r>
        <w:rPr>
          <w:color w:val="18314A"/>
        </w:rPr>
        <w:t>Decommissioning</w:t>
      </w:r>
      <w:r>
        <w:rPr>
          <w:color w:val="18314A"/>
          <w:spacing w:val="-20"/>
        </w:rPr>
        <w:t xml:space="preserve"> </w:t>
      </w:r>
      <w:r>
        <w:rPr>
          <w:color w:val="18314A"/>
          <w:spacing w:val="-2"/>
        </w:rPr>
        <w:t>impacts</w:t>
      </w:r>
    </w:p>
    <w:p w14:paraId="0CC012E1" w14:textId="77777777" w:rsidR="009E1E07" w:rsidRDefault="00CA3283">
      <w:pPr>
        <w:pStyle w:val="BodyText"/>
        <w:spacing w:before="320" w:line="360" w:lineRule="auto"/>
        <w:ind w:left="113" w:hanging="1"/>
      </w:pPr>
      <w:r>
        <w:rPr>
          <w:color w:val="585858"/>
        </w:rPr>
        <w:t>The</w:t>
      </w:r>
      <w:r>
        <w:rPr>
          <w:color w:val="585858"/>
          <w:spacing w:val="-2"/>
        </w:rPr>
        <w:t xml:space="preserve"> </w:t>
      </w:r>
      <w:r>
        <w:rPr>
          <w:color w:val="585858"/>
        </w:rPr>
        <w:t>current operational</w:t>
      </w:r>
      <w:r>
        <w:rPr>
          <w:color w:val="585858"/>
          <w:spacing w:val="-2"/>
        </w:rPr>
        <w:t xml:space="preserve"> </w:t>
      </w:r>
      <w:r>
        <w:rPr>
          <w:color w:val="585858"/>
        </w:rPr>
        <w:t>lifespan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project is a</w:t>
      </w:r>
      <w:r>
        <w:rPr>
          <w:color w:val="585858"/>
          <w:spacing w:val="-7"/>
        </w:rPr>
        <w:t xml:space="preserve"> </w:t>
      </w:r>
      <w:r>
        <w:rPr>
          <w:color w:val="585858"/>
        </w:rPr>
        <w:t>minimum 40</w:t>
      </w:r>
      <w:r>
        <w:rPr>
          <w:color w:val="585858"/>
          <w:spacing w:val="-2"/>
        </w:rPr>
        <w:t xml:space="preserve"> </w:t>
      </w:r>
      <w:r>
        <w:rPr>
          <w:color w:val="585858"/>
        </w:rPr>
        <w:t>years.</w:t>
      </w:r>
      <w:r>
        <w:rPr>
          <w:color w:val="585858"/>
          <w:spacing w:val="-7"/>
        </w:rPr>
        <w:t xml:space="preserve"> </w:t>
      </w:r>
      <w:r>
        <w:rPr>
          <w:color w:val="585858"/>
        </w:rPr>
        <w:t>At this</w:t>
      </w:r>
      <w:r>
        <w:rPr>
          <w:color w:val="585858"/>
          <w:spacing w:val="-5"/>
        </w:rPr>
        <w:t xml:space="preserve"> </w:t>
      </w:r>
      <w:r>
        <w:rPr>
          <w:color w:val="585858"/>
        </w:rPr>
        <w:t>time,</w:t>
      </w:r>
      <w:r>
        <w:rPr>
          <w:color w:val="585858"/>
          <w:spacing w:val="-4"/>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either be decommissioned or upgraded to extend its operational lifespan.</w:t>
      </w:r>
    </w:p>
    <w:p w14:paraId="3FA0F6DD" w14:textId="77777777" w:rsidR="009E1E07" w:rsidRDefault="00CA3283">
      <w:pPr>
        <w:pStyle w:val="BodyText"/>
        <w:spacing w:before="117" w:line="360" w:lineRule="auto"/>
        <w:ind w:left="113" w:right="45"/>
      </w:pPr>
      <w:r>
        <w:rPr>
          <w:color w:val="585858"/>
        </w:rPr>
        <w:t>Requirements at the time will determine the scope of decommissioning activities and impacts. The key objective</w:t>
      </w:r>
      <w:r>
        <w:rPr>
          <w:color w:val="585858"/>
          <w:spacing w:val="-3"/>
        </w:rPr>
        <w:t xml:space="preserve"> </w:t>
      </w:r>
      <w:r>
        <w:rPr>
          <w:color w:val="585858"/>
        </w:rPr>
        <w:t>of</w:t>
      </w:r>
      <w:r>
        <w:rPr>
          <w:color w:val="585858"/>
          <w:spacing w:val="-5"/>
        </w:rPr>
        <w:t xml:space="preserve"> </w:t>
      </w:r>
      <w:r>
        <w:rPr>
          <w:color w:val="585858"/>
        </w:rPr>
        <w:t>decommissioning</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to</w:t>
      </w:r>
      <w:r>
        <w:rPr>
          <w:color w:val="585858"/>
          <w:spacing w:val="-3"/>
        </w:rPr>
        <w:t xml:space="preserve"> </w:t>
      </w:r>
      <w:r>
        <w:rPr>
          <w:color w:val="585858"/>
        </w:rPr>
        <w:t>leave</w:t>
      </w:r>
      <w:r>
        <w:rPr>
          <w:color w:val="585858"/>
          <w:spacing w:val="-3"/>
        </w:rPr>
        <w:t xml:space="preserve"> </w:t>
      </w:r>
      <w:r>
        <w:rPr>
          <w:color w:val="585858"/>
        </w:rPr>
        <w:t>a</w:t>
      </w:r>
      <w:r>
        <w:rPr>
          <w:color w:val="585858"/>
          <w:spacing w:val="-3"/>
        </w:rPr>
        <w:t xml:space="preserve"> </w:t>
      </w:r>
      <w:r>
        <w:rPr>
          <w:color w:val="585858"/>
        </w:rPr>
        <w:t>safe,</w:t>
      </w:r>
      <w:r>
        <w:rPr>
          <w:color w:val="585858"/>
          <w:spacing w:val="-5"/>
        </w:rPr>
        <w:t xml:space="preserve"> </w:t>
      </w:r>
      <w:r>
        <w:rPr>
          <w:color w:val="585858"/>
        </w:rPr>
        <w:t>stable</w:t>
      </w:r>
      <w:r>
        <w:rPr>
          <w:color w:val="585858"/>
          <w:spacing w:val="-3"/>
        </w:rPr>
        <w:t xml:space="preserve"> </w:t>
      </w:r>
      <w:r>
        <w:rPr>
          <w:color w:val="585858"/>
        </w:rPr>
        <w:t>and</w:t>
      </w:r>
      <w:r>
        <w:rPr>
          <w:color w:val="585858"/>
          <w:spacing w:val="-3"/>
        </w:rPr>
        <w:t xml:space="preserve"> </w:t>
      </w:r>
      <w:r>
        <w:rPr>
          <w:color w:val="585858"/>
        </w:rPr>
        <w:t>non-polluting</w:t>
      </w:r>
      <w:r>
        <w:rPr>
          <w:color w:val="585858"/>
          <w:spacing w:val="-3"/>
        </w:rPr>
        <w:t xml:space="preserve"> </w:t>
      </w:r>
      <w:r>
        <w:rPr>
          <w:color w:val="585858"/>
        </w:rPr>
        <w:t>environment, and</w:t>
      </w:r>
      <w:r>
        <w:rPr>
          <w:color w:val="585858"/>
          <w:spacing w:val="-3"/>
        </w:rPr>
        <w:t xml:space="preserve"> </w:t>
      </w:r>
      <w:r>
        <w:rPr>
          <w:color w:val="585858"/>
        </w:rPr>
        <w:t>minimise impacts during the removal of infrastructure.</w:t>
      </w:r>
    </w:p>
    <w:p w14:paraId="1D2B4DCF" w14:textId="77777777" w:rsidR="009E1E07" w:rsidRDefault="00CA3283">
      <w:pPr>
        <w:pStyle w:val="BodyText"/>
        <w:spacing w:before="122" w:line="360" w:lineRule="auto"/>
        <w:ind w:left="113" w:hanging="1"/>
      </w:pPr>
      <w:r>
        <w:rPr>
          <w:color w:val="585858"/>
        </w:rPr>
        <w:t>In the event that the project is decommissioned, all above- ground infrastructure will be removed, and associated land returned to the previous land use or as agreed with the landholder. All underground infrastructure</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decommissioned</w:t>
      </w:r>
      <w:r>
        <w:rPr>
          <w:color w:val="585858"/>
          <w:spacing w:val="-3"/>
        </w:rPr>
        <w:t xml:space="preserve"> </w:t>
      </w:r>
      <w:r>
        <w:rPr>
          <w:color w:val="585858"/>
        </w:rPr>
        <w:t>in</w:t>
      </w:r>
      <w:r>
        <w:rPr>
          <w:color w:val="585858"/>
          <w:spacing w:val="-4"/>
        </w:rPr>
        <w:t xml:space="preserve"> </w:t>
      </w:r>
      <w:r>
        <w:rPr>
          <w:color w:val="585858"/>
        </w:rPr>
        <w:t>accordance</w:t>
      </w:r>
      <w:r>
        <w:rPr>
          <w:color w:val="585858"/>
          <w:spacing w:val="-3"/>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requirements</w:t>
      </w:r>
      <w:r>
        <w:rPr>
          <w:color w:val="585858"/>
          <w:spacing w:val="-1"/>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time.</w:t>
      </w:r>
      <w:r>
        <w:rPr>
          <w:color w:val="585858"/>
          <w:spacing w:val="-5"/>
        </w:rPr>
        <w:t xml:space="preserve"> </w:t>
      </w:r>
      <w:r>
        <w:rPr>
          <w:color w:val="585858"/>
        </w:rPr>
        <w:t>This</w:t>
      </w:r>
      <w:r>
        <w:rPr>
          <w:color w:val="585858"/>
          <w:spacing w:val="-6"/>
        </w:rPr>
        <w:t xml:space="preserve"> </w:t>
      </w:r>
      <w:r>
        <w:rPr>
          <w:color w:val="585858"/>
        </w:rPr>
        <w:t>may</w:t>
      </w:r>
      <w:r>
        <w:rPr>
          <w:color w:val="585858"/>
          <w:spacing w:val="-1"/>
        </w:rPr>
        <w:t xml:space="preserve"> </w:t>
      </w:r>
      <w:r>
        <w:rPr>
          <w:color w:val="585858"/>
        </w:rPr>
        <w:t>include removal of infrastructure or some components remaining underground where safe to do so.</w:t>
      </w:r>
    </w:p>
    <w:p w14:paraId="2154C9A7" w14:textId="77777777" w:rsidR="009E1E07" w:rsidRDefault="00CA3283">
      <w:pPr>
        <w:pStyle w:val="BodyText"/>
        <w:spacing w:before="117" w:line="360" w:lineRule="auto"/>
        <w:ind w:left="113" w:right="45"/>
      </w:pPr>
      <w:r>
        <w:rPr>
          <w:color w:val="585858"/>
        </w:rPr>
        <w:t>Should</w:t>
      </w:r>
      <w:r>
        <w:rPr>
          <w:color w:val="585858"/>
          <w:spacing w:val="-3"/>
        </w:rPr>
        <w:t xml:space="preserve"> </w:t>
      </w:r>
      <w:r>
        <w:rPr>
          <w:color w:val="585858"/>
        </w:rPr>
        <w:t>removal</w:t>
      </w:r>
      <w:r>
        <w:rPr>
          <w:color w:val="585858"/>
          <w:spacing w:val="-3"/>
        </w:rPr>
        <w:t xml:space="preserve"> </w:t>
      </w:r>
      <w:r>
        <w:rPr>
          <w:color w:val="585858"/>
        </w:rPr>
        <w:t>of project infrastructure</w:t>
      </w:r>
      <w:r>
        <w:rPr>
          <w:color w:val="585858"/>
          <w:spacing w:val="-3"/>
        </w:rPr>
        <w:t xml:space="preserve"> </w:t>
      </w:r>
      <w:r>
        <w:rPr>
          <w:color w:val="585858"/>
        </w:rPr>
        <w:t>be</w:t>
      </w:r>
      <w:r>
        <w:rPr>
          <w:color w:val="585858"/>
          <w:spacing w:val="-7"/>
        </w:rPr>
        <w:t xml:space="preserve"> </w:t>
      </w:r>
      <w:r>
        <w:rPr>
          <w:color w:val="585858"/>
        </w:rPr>
        <w:t>required</w:t>
      </w:r>
      <w:r>
        <w:rPr>
          <w:color w:val="585858"/>
          <w:spacing w:val="-3"/>
        </w:rPr>
        <w:t xml:space="preserve"> </w:t>
      </w:r>
      <w:r>
        <w:rPr>
          <w:color w:val="585858"/>
        </w:rPr>
        <w:t>at the</w:t>
      </w:r>
      <w:r>
        <w:rPr>
          <w:color w:val="585858"/>
          <w:spacing w:val="-3"/>
        </w:rPr>
        <w:t xml:space="preserve"> </w:t>
      </w:r>
      <w:r>
        <w:rPr>
          <w:color w:val="585858"/>
        </w:rPr>
        <w:t>end</w:t>
      </w:r>
      <w:r>
        <w:rPr>
          <w:color w:val="585858"/>
          <w:spacing w:val="-3"/>
        </w:rPr>
        <w:t xml:space="preserve"> </w:t>
      </w:r>
      <w:r>
        <w:rPr>
          <w:color w:val="585858"/>
        </w:rPr>
        <w:t>of its</w:t>
      </w:r>
      <w:r>
        <w:rPr>
          <w:color w:val="585858"/>
          <w:spacing w:val="-1"/>
        </w:rPr>
        <w:t xml:space="preserve"> </w:t>
      </w:r>
      <w:r>
        <w:rPr>
          <w:color w:val="585858"/>
        </w:rPr>
        <w:t>operational</w:t>
      </w:r>
      <w:r>
        <w:rPr>
          <w:color w:val="585858"/>
          <w:spacing w:val="-3"/>
        </w:rPr>
        <w:t xml:space="preserve"> </w:t>
      </w:r>
      <w:r>
        <w:rPr>
          <w:color w:val="585858"/>
        </w:rPr>
        <w:t>life,</w:t>
      </w:r>
      <w:r>
        <w:rPr>
          <w:color w:val="585858"/>
          <w:spacing w:val="-8"/>
        </w:rPr>
        <w:t xml:space="preserve"> </w:t>
      </w:r>
      <w:r>
        <w:rPr>
          <w:color w:val="585858"/>
        </w:rPr>
        <w:t>the</w:t>
      </w:r>
      <w:r>
        <w:rPr>
          <w:color w:val="585858"/>
          <w:spacing w:val="-3"/>
        </w:rPr>
        <w:t xml:space="preserve"> </w:t>
      </w:r>
      <w:r>
        <w:rPr>
          <w:color w:val="585858"/>
        </w:rPr>
        <w:t>nature,</w:t>
      </w:r>
      <w:r>
        <w:rPr>
          <w:color w:val="585858"/>
          <w:spacing w:val="-4"/>
        </w:rPr>
        <w:t xml:space="preserve"> </w:t>
      </w:r>
      <w:r>
        <w:rPr>
          <w:color w:val="585858"/>
        </w:rPr>
        <w:t>extent</w:t>
      </w:r>
      <w:r>
        <w:rPr>
          <w:color w:val="585858"/>
          <w:spacing w:val="-4"/>
        </w:rPr>
        <w:t xml:space="preserve"> </w:t>
      </w:r>
      <w:r>
        <w:rPr>
          <w:color w:val="585858"/>
        </w:rPr>
        <w:t>and magnitude of surface water impacts would be no greater than those associated with construction. A decommissioning management plan will be prepared to outline how activities would be undertaken and potential surface water impacts managed.</w:t>
      </w:r>
    </w:p>
    <w:p w14:paraId="4CC8E222" w14:textId="77777777" w:rsidR="009E1E07" w:rsidRDefault="009E1E07">
      <w:pPr>
        <w:pStyle w:val="BodyText"/>
        <w:spacing w:before="132"/>
      </w:pPr>
    </w:p>
    <w:p w14:paraId="519823B8" w14:textId="77777777" w:rsidR="009E1E07" w:rsidRDefault="00CA3283">
      <w:pPr>
        <w:pStyle w:val="Heading1"/>
        <w:numPr>
          <w:ilvl w:val="1"/>
          <w:numId w:val="12"/>
        </w:numPr>
        <w:tabs>
          <w:tab w:val="left" w:pos="959"/>
          <w:tab w:val="left" w:pos="961"/>
        </w:tabs>
        <w:ind w:left="961" w:right="2864"/>
        <w:jc w:val="left"/>
      </w:pPr>
      <w:bookmarkStart w:id="48" w:name="5.6_Environmental_performance_requiremen"/>
      <w:bookmarkStart w:id="49" w:name="_bookmark23"/>
      <w:bookmarkEnd w:id="48"/>
      <w:bookmarkEnd w:id="49"/>
      <w:r>
        <w:rPr>
          <w:color w:val="18314A"/>
        </w:rPr>
        <w:t>Environmental</w:t>
      </w:r>
      <w:r>
        <w:rPr>
          <w:color w:val="18314A"/>
          <w:spacing w:val="-31"/>
        </w:rPr>
        <w:t xml:space="preserve"> </w:t>
      </w:r>
      <w:r>
        <w:rPr>
          <w:color w:val="18314A"/>
        </w:rPr>
        <w:t xml:space="preserve">performance </w:t>
      </w:r>
      <w:r>
        <w:rPr>
          <w:color w:val="18314A"/>
          <w:spacing w:val="-2"/>
        </w:rPr>
        <w:t>requirements</w:t>
      </w:r>
    </w:p>
    <w:p w14:paraId="549F1CDD" w14:textId="77777777" w:rsidR="009E1E07" w:rsidRDefault="00CA3283">
      <w:pPr>
        <w:pStyle w:val="BodyText"/>
        <w:spacing w:before="319" w:line="360" w:lineRule="auto"/>
        <w:ind w:left="112" w:right="45"/>
      </w:pPr>
      <w:r>
        <w:rPr>
          <w:color w:val="585858"/>
        </w:rPr>
        <w:t>EPRs set</w:t>
      </w:r>
      <w:r>
        <w:rPr>
          <w:color w:val="585858"/>
          <w:spacing w:val="-3"/>
        </w:rPr>
        <w:t xml:space="preserve"> </w:t>
      </w:r>
      <w:r>
        <w:rPr>
          <w:color w:val="585858"/>
        </w:rPr>
        <w:t>out</w:t>
      </w:r>
      <w:r>
        <w:rPr>
          <w:color w:val="585858"/>
          <w:spacing w:val="-3"/>
        </w:rPr>
        <w:t xml:space="preserve"> </w:t>
      </w:r>
      <w:r>
        <w:rPr>
          <w:color w:val="585858"/>
        </w:rPr>
        <w:t>the</w:t>
      </w:r>
      <w:r>
        <w:rPr>
          <w:color w:val="585858"/>
          <w:spacing w:val="-1"/>
        </w:rPr>
        <w:t xml:space="preserve"> </w:t>
      </w:r>
      <w:r>
        <w:rPr>
          <w:color w:val="585858"/>
        </w:rPr>
        <w:t>environmental</w:t>
      </w:r>
      <w:r>
        <w:rPr>
          <w:color w:val="585858"/>
          <w:spacing w:val="-1"/>
        </w:rPr>
        <w:t xml:space="preserve"> </w:t>
      </w:r>
      <w:r>
        <w:rPr>
          <w:color w:val="585858"/>
        </w:rPr>
        <w:t>outcomes</w:t>
      </w:r>
      <w:r>
        <w:rPr>
          <w:color w:val="585858"/>
          <w:spacing w:val="-4"/>
        </w:rPr>
        <w:t xml:space="preserve"> </w:t>
      </w:r>
      <w:r>
        <w:rPr>
          <w:color w:val="585858"/>
        </w:rPr>
        <w:t>that</w:t>
      </w:r>
      <w:r>
        <w:rPr>
          <w:color w:val="585858"/>
          <w:spacing w:val="-3"/>
        </w:rPr>
        <w:t xml:space="preserve"> </w:t>
      </w:r>
      <w:r>
        <w:rPr>
          <w:color w:val="585858"/>
        </w:rPr>
        <w:t>must be</w:t>
      </w:r>
      <w:r>
        <w:rPr>
          <w:color w:val="585858"/>
          <w:spacing w:val="-6"/>
        </w:rPr>
        <w:t xml:space="preserve"> </w:t>
      </w:r>
      <w:r>
        <w:rPr>
          <w:color w:val="585858"/>
        </w:rPr>
        <w:t>achieved</w:t>
      </w:r>
      <w:r>
        <w:rPr>
          <w:color w:val="585858"/>
          <w:spacing w:val="-1"/>
        </w:rPr>
        <w:t xml:space="preserve"> </w:t>
      </w:r>
      <w:r>
        <w:rPr>
          <w:color w:val="585858"/>
        </w:rPr>
        <w:t>during</w:t>
      </w:r>
      <w:r>
        <w:rPr>
          <w:color w:val="585858"/>
          <w:spacing w:val="-1"/>
        </w:rPr>
        <w:t xml:space="preserve"> </w:t>
      </w:r>
      <w:r>
        <w:rPr>
          <w:color w:val="585858"/>
        </w:rPr>
        <w:t>the</w:t>
      </w:r>
      <w:r>
        <w:rPr>
          <w:color w:val="585858"/>
          <w:spacing w:val="-5"/>
        </w:rPr>
        <w:t xml:space="preserve"> </w:t>
      </w:r>
      <w:r>
        <w:rPr>
          <w:color w:val="585858"/>
        </w:rPr>
        <w:t>design, construction,</w:t>
      </w:r>
      <w:r>
        <w:rPr>
          <w:color w:val="585858"/>
          <w:spacing w:val="-3"/>
        </w:rPr>
        <w:t xml:space="preserve"> </w:t>
      </w:r>
      <w:r>
        <w:rPr>
          <w:color w:val="585858"/>
        </w:rPr>
        <w:t>operation and decommissioning phases of the project without defining how the outcome is to be achieved. In developing these EPRs, industry standards and guidelines, good practice, and the latest approaches to managing</w:t>
      </w:r>
      <w:r>
        <w:rPr>
          <w:color w:val="585858"/>
          <w:spacing w:val="-5"/>
        </w:rPr>
        <w:t xml:space="preserve"> </w:t>
      </w:r>
      <w:r>
        <w:rPr>
          <w:color w:val="585858"/>
        </w:rPr>
        <w:t>impacts</w:t>
      </w:r>
      <w:r>
        <w:rPr>
          <w:color w:val="585858"/>
          <w:spacing w:val="-3"/>
        </w:rPr>
        <w:t xml:space="preserve"> </w:t>
      </w:r>
      <w:r>
        <w:rPr>
          <w:color w:val="585858"/>
        </w:rPr>
        <w:t>were</w:t>
      </w:r>
      <w:r>
        <w:rPr>
          <w:color w:val="585858"/>
          <w:spacing w:val="-5"/>
        </w:rPr>
        <w:t xml:space="preserve"> </w:t>
      </w:r>
      <w:r>
        <w:rPr>
          <w:color w:val="585858"/>
        </w:rPr>
        <w:t>considered.</w:t>
      </w:r>
      <w:r>
        <w:rPr>
          <w:color w:val="585858"/>
          <w:spacing w:val="-3"/>
        </w:rPr>
        <w:t xml:space="preserve"> </w:t>
      </w:r>
      <w:r>
        <w:rPr>
          <w:color w:val="585858"/>
        </w:rPr>
        <w:t>Project</w:t>
      </w:r>
      <w:r>
        <w:rPr>
          <w:color w:val="585858"/>
          <w:spacing w:val="-2"/>
        </w:rPr>
        <w:t xml:space="preserve"> </w:t>
      </w:r>
      <w:r>
        <w:rPr>
          <w:color w:val="585858"/>
        </w:rPr>
        <w:t>specific</w:t>
      </w:r>
      <w:r>
        <w:rPr>
          <w:color w:val="585858"/>
          <w:spacing w:val="-8"/>
        </w:rPr>
        <w:t xml:space="preserve"> </w:t>
      </w:r>
      <w:r>
        <w:rPr>
          <w:color w:val="585858"/>
        </w:rPr>
        <w:t>management</w:t>
      </w:r>
      <w:r>
        <w:rPr>
          <w:color w:val="585858"/>
          <w:spacing w:val="-2"/>
        </w:rPr>
        <w:t xml:space="preserve"> </w:t>
      </w:r>
      <w:r>
        <w:rPr>
          <w:color w:val="585858"/>
        </w:rPr>
        <w:t>measures,</w:t>
      </w:r>
      <w:r>
        <w:rPr>
          <w:color w:val="585858"/>
          <w:spacing w:val="-2"/>
        </w:rPr>
        <w:t xml:space="preserve"> </w:t>
      </w:r>
      <w:r>
        <w:rPr>
          <w:color w:val="585858"/>
        </w:rPr>
        <w:t>relevant</w:t>
      </w:r>
      <w:r>
        <w:rPr>
          <w:color w:val="585858"/>
          <w:spacing w:val="-2"/>
        </w:rPr>
        <w:t xml:space="preserve"> </w:t>
      </w:r>
      <w:r>
        <w:rPr>
          <w:color w:val="585858"/>
        </w:rPr>
        <w:t>legislation</w:t>
      </w:r>
      <w:r>
        <w:rPr>
          <w:color w:val="585858"/>
          <w:spacing w:val="-5"/>
        </w:rPr>
        <w:t xml:space="preserve"> </w:t>
      </w:r>
      <w:r>
        <w:rPr>
          <w:color w:val="585858"/>
        </w:rPr>
        <w:t>and</w:t>
      </w:r>
      <w:r>
        <w:rPr>
          <w:color w:val="585858"/>
          <w:spacing w:val="-5"/>
        </w:rPr>
        <w:t xml:space="preserve"> </w:t>
      </w:r>
      <w:r>
        <w:rPr>
          <w:color w:val="585858"/>
        </w:rPr>
        <w:t>policy requirements informed these EPRs.</w:t>
      </w:r>
    </w:p>
    <w:p w14:paraId="77232E03" w14:textId="77777777" w:rsidR="009E1E07" w:rsidRDefault="00CA3283">
      <w:pPr>
        <w:pStyle w:val="BodyText"/>
        <w:spacing w:before="123" w:line="360" w:lineRule="auto"/>
        <w:ind w:left="112"/>
      </w:pPr>
      <w:r>
        <w:rPr>
          <w:color w:val="585858"/>
        </w:rPr>
        <w:t>The surface water EPRs provide flexibility in construction methods and contractor design, as long as they achieve</w:t>
      </w:r>
      <w:r>
        <w:rPr>
          <w:color w:val="585858"/>
          <w:spacing w:val="-3"/>
        </w:rPr>
        <w:t xml:space="preserve"> </w:t>
      </w:r>
      <w:r>
        <w:rPr>
          <w:color w:val="585858"/>
        </w:rPr>
        <w:t>the</w:t>
      </w:r>
      <w:r>
        <w:rPr>
          <w:color w:val="585858"/>
          <w:spacing w:val="-3"/>
        </w:rPr>
        <w:t xml:space="preserve"> </w:t>
      </w:r>
      <w:r>
        <w:rPr>
          <w:color w:val="585858"/>
        </w:rPr>
        <w:t>required</w:t>
      </w:r>
      <w:r>
        <w:rPr>
          <w:color w:val="585858"/>
          <w:spacing w:val="-3"/>
        </w:rPr>
        <w:t xml:space="preserve"> </w:t>
      </w:r>
      <w:r>
        <w:rPr>
          <w:color w:val="585858"/>
        </w:rPr>
        <w:t>environmental</w:t>
      </w:r>
      <w:r>
        <w:rPr>
          <w:color w:val="585858"/>
          <w:spacing w:val="-3"/>
        </w:rPr>
        <w:t xml:space="preserve"> </w:t>
      </w:r>
      <w:r>
        <w:rPr>
          <w:color w:val="585858"/>
        </w:rPr>
        <w:t>outcomes,</w:t>
      </w:r>
      <w:r>
        <w:rPr>
          <w:color w:val="585858"/>
          <w:spacing w:val="-1"/>
        </w:rPr>
        <w:t xml:space="preserve"> </w:t>
      </w:r>
      <w:r>
        <w:rPr>
          <w:color w:val="585858"/>
        </w:rPr>
        <w:t>manage</w:t>
      </w:r>
      <w:r>
        <w:rPr>
          <w:color w:val="585858"/>
          <w:spacing w:val="-3"/>
        </w:rPr>
        <w:t xml:space="preserve"> </w:t>
      </w:r>
      <w:r>
        <w:rPr>
          <w:color w:val="585858"/>
        </w:rPr>
        <w:t>impacts</w:t>
      </w:r>
      <w:r>
        <w:rPr>
          <w:color w:val="585858"/>
          <w:spacing w:val="-2"/>
        </w:rPr>
        <w:t xml:space="preserve"> </w:t>
      </w:r>
      <w:r>
        <w:rPr>
          <w:color w:val="585858"/>
        </w:rPr>
        <w:t>and</w:t>
      </w:r>
      <w:r>
        <w:rPr>
          <w:color w:val="585858"/>
          <w:spacing w:val="-3"/>
        </w:rPr>
        <w:t xml:space="preserve"> </w:t>
      </w:r>
      <w:r>
        <w:rPr>
          <w:color w:val="585858"/>
        </w:rPr>
        <w:t>undergo</w:t>
      </w:r>
      <w:r>
        <w:rPr>
          <w:color w:val="585858"/>
          <w:spacing w:val="-3"/>
        </w:rPr>
        <w:t xml:space="preserve"> </w:t>
      </w:r>
      <w:r>
        <w:rPr>
          <w:color w:val="585858"/>
        </w:rPr>
        <w:t>necessary</w:t>
      </w:r>
      <w:r>
        <w:rPr>
          <w:color w:val="585858"/>
          <w:spacing w:val="-1"/>
        </w:rPr>
        <w:t xml:space="preserve"> </w:t>
      </w:r>
      <w:r>
        <w:rPr>
          <w:color w:val="585858"/>
        </w:rPr>
        <w:t>reviews</w:t>
      </w:r>
      <w:r>
        <w:rPr>
          <w:color w:val="585858"/>
          <w:spacing w:val="-6"/>
        </w:rPr>
        <w:t xml:space="preserve"> </w:t>
      </w:r>
      <w:r>
        <w:rPr>
          <w:color w:val="585858"/>
        </w:rPr>
        <w:t>before</w:t>
      </w:r>
      <w:r>
        <w:rPr>
          <w:color w:val="585858"/>
          <w:spacing w:val="-3"/>
        </w:rPr>
        <w:t xml:space="preserve"> </w:t>
      </w:r>
      <w:r>
        <w:rPr>
          <w:color w:val="585858"/>
        </w:rPr>
        <w:t xml:space="preserve">any work commences to </w:t>
      </w:r>
      <w:proofErr w:type="spellStart"/>
      <w:r>
        <w:rPr>
          <w:color w:val="585858"/>
        </w:rPr>
        <w:t>optimise</w:t>
      </w:r>
      <w:proofErr w:type="spellEnd"/>
      <w:r>
        <w:rPr>
          <w:color w:val="585858"/>
        </w:rPr>
        <w:t xml:space="preserve"> design solutions.</w:t>
      </w:r>
    </w:p>
    <w:p w14:paraId="1BA9203A" w14:textId="77777777" w:rsidR="009E1E07" w:rsidRDefault="00CA3283">
      <w:pPr>
        <w:pStyle w:val="BodyText"/>
        <w:spacing w:before="117" w:line="360" w:lineRule="auto"/>
        <w:ind w:left="113" w:right="45" w:hanging="1"/>
      </w:pPr>
      <w:r>
        <w:rPr>
          <w:color w:val="585858"/>
        </w:rPr>
        <w:t>Proposed</w:t>
      </w:r>
      <w:r>
        <w:rPr>
          <w:color w:val="585858"/>
          <w:spacing w:val="-2"/>
        </w:rPr>
        <w:t xml:space="preserve"> </w:t>
      </w:r>
      <w:r>
        <w:rPr>
          <w:color w:val="585858"/>
        </w:rPr>
        <w:t>EPRs to</w:t>
      </w:r>
      <w:r>
        <w:rPr>
          <w:color w:val="585858"/>
          <w:spacing w:val="-6"/>
        </w:rPr>
        <w:t xml:space="preserve"> </w:t>
      </w:r>
      <w:r>
        <w:rPr>
          <w:color w:val="585858"/>
        </w:rPr>
        <w:t>set</w:t>
      </w:r>
      <w:r>
        <w:rPr>
          <w:color w:val="585858"/>
          <w:spacing w:val="-3"/>
        </w:rPr>
        <w:t xml:space="preserve"> </w:t>
      </w:r>
      <w:r>
        <w:rPr>
          <w:color w:val="585858"/>
        </w:rPr>
        <w:t>the</w:t>
      </w:r>
      <w:r>
        <w:rPr>
          <w:color w:val="585858"/>
          <w:spacing w:val="-1"/>
        </w:rPr>
        <w:t xml:space="preserve"> </w:t>
      </w:r>
      <w:r>
        <w:rPr>
          <w:color w:val="585858"/>
        </w:rPr>
        <w:t>required</w:t>
      </w:r>
      <w:r>
        <w:rPr>
          <w:color w:val="585858"/>
          <w:spacing w:val="-1"/>
        </w:rPr>
        <w:t xml:space="preserve"> </w:t>
      </w:r>
      <w:r>
        <w:rPr>
          <w:color w:val="585858"/>
        </w:rPr>
        <w:t>environmental</w:t>
      </w:r>
      <w:r>
        <w:rPr>
          <w:color w:val="585858"/>
          <w:spacing w:val="-1"/>
        </w:rPr>
        <w:t xml:space="preserve"> </w:t>
      </w:r>
      <w:r>
        <w:rPr>
          <w:color w:val="585858"/>
        </w:rPr>
        <w:t>outcomes for</w:t>
      </w:r>
      <w:r>
        <w:rPr>
          <w:color w:val="585858"/>
          <w:spacing w:val="-4"/>
        </w:rPr>
        <w:t xml:space="preserve"> </w:t>
      </w:r>
      <w:r>
        <w:rPr>
          <w:color w:val="585858"/>
        </w:rPr>
        <w:t>the</w:t>
      </w:r>
      <w:r>
        <w:rPr>
          <w:color w:val="585858"/>
          <w:spacing w:val="-1"/>
        </w:rPr>
        <w:t xml:space="preserve"> </w:t>
      </w:r>
      <w:r>
        <w:rPr>
          <w:color w:val="585858"/>
        </w:rPr>
        <w:t>project</w:t>
      </w:r>
      <w:r>
        <w:rPr>
          <w:color w:val="585858"/>
          <w:spacing w:val="-1"/>
        </w:rPr>
        <w:t xml:space="preserve"> </w:t>
      </w:r>
      <w:r>
        <w:rPr>
          <w:color w:val="585858"/>
        </w:rPr>
        <w:t>in</w:t>
      </w:r>
      <w:r>
        <w:rPr>
          <w:color w:val="585858"/>
          <w:spacing w:val="-1"/>
        </w:rPr>
        <w:t xml:space="preserve"> </w:t>
      </w:r>
      <w:r>
        <w:rPr>
          <w:color w:val="585858"/>
        </w:rPr>
        <w:t>relation</w:t>
      </w:r>
      <w:r>
        <w:rPr>
          <w:color w:val="585858"/>
          <w:spacing w:val="-1"/>
        </w:rPr>
        <w:t xml:space="preserve"> </w:t>
      </w:r>
      <w:r>
        <w:rPr>
          <w:color w:val="585858"/>
        </w:rPr>
        <w:t>to</w:t>
      </w:r>
      <w:r>
        <w:rPr>
          <w:color w:val="585858"/>
          <w:spacing w:val="-6"/>
        </w:rPr>
        <w:t xml:space="preserve"> </w:t>
      </w:r>
      <w:r>
        <w:rPr>
          <w:color w:val="585858"/>
        </w:rPr>
        <w:t>surface</w:t>
      </w:r>
      <w:r>
        <w:rPr>
          <w:color w:val="585858"/>
          <w:spacing w:val="-6"/>
        </w:rPr>
        <w:t xml:space="preserve"> </w:t>
      </w:r>
      <w:r>
        <w:rPr>
          <w:color w:val="585858"/>
        </w:rPr>
        <w:t xml:space="preserve">water are summarised in </w:t>
      </w:r>
      <w:hyperlink w:anchor="_bookmark24" w:history="1">
        <w:r>
          <w:rPr>
            <w:color w:val="585858"/>
          </w:rPr>
          <w:t>Table 5-7</w:t>
        </w:r>
        <w:bookmarkStart w:id="50" w:name="_bookmark24"/>
        <w:bookmarkEnd w:id="50"/>
        <w:r>
          <w:t>.</w:t>
        </w:r>
      </w:hyperlink>
    </w:p>
    <w:p w14:paraId="424623B7" w14:textId="77777777" w:rsidR="009E1E07" w:rsidRDefault="009E1E07">
      <w:pPr>
        <w:spacing w:line="360" w:lineRule="auto"/>
        <w:sectPr w:rsidR="009E1E07">
          <w:headerReference w:type="default" r:id="rId41"/>
          <w:footerReference w:type="default" r:id="rId42"/>
          <w:pgSz w:w="11910" w:h="16840"/>
          <w:pgMar w:top="440" w:right="1080" w:bottom="800" w:left="1020" w:header="0" w:footer="612" w:gutter="0"/>
          <w:cols w:space="720"/>
        </w:sectPr>
      </w:pPr>
    </w:p>
    <w:p w14:paraId="17D50ABC" w14:textId="77777777" w:rsidR="009E1E07" w:rsidRDefault="009E1E07">
      <w:pPr>
        <w:pStyle w:val="BodyText"/>
      </w:pPr>
    </w:p>
    <w:p w14:paraId="63098D4F" w14:textId="77777777" w:rsidR="009E1E07" w:rsidRDefault="009E1E07">
      <w:pPr>
        <w:pStyle w:val="BodyText"/>
        <w:spacing w:before="125"/>
      </w:pPr>
    </w:p>
    <w:p w14:paraId="007F06B1" w14:textId="77777777" w:rsidR="009E1E07" w:rsidRDefault="00CA3283">
      <w:pPr>
        <w:pStyle w:val="BodyText"/>
        <w:tabs>
          <w:tab w:val="left" w:pos="1552"/>
        </w:tabs>
        <w:ind w:left="112"/>
        <w:rPr>
          <w:rFonts w:ascii="Century Gothic"/>
        </w:rPr>
      </w:pPr>
      <w:r>
        <w:rPr>
          <w:rFonts w:ascii="Century Gothic"/>
          <w:color w:val="18314A"/>
        </w:rPr>
        <w:t>Table</w:t>
      </w:r>
      <w:r>
        <w:rPr>
          <w:rFonts w:ascii="Century Gothic"/>
          <w:color w:val="18314A"/>
          <w:spacing w:val="-8"/>
        </w:rPr>
        <w:t xml:space="preserve"> </w:t>
      </w:r>
      <w:r>
        <w:rPr>
          <w:rFonts w:ascii="Century Gothic"/>
          <w:color w:val="18314A"/>
        </w:rPr>
        <w:t>5-</w:t>
      </w:r>
      <w:r>
        <w:rPr>
          <w:rFonts w:ascii="Century Gothic"/>
          <w:color w:val="18314A"/>
          <w:spacing w:val="-10"/>
        </w:rPr>
        <w:t>7</w:t>
      </w:r>
      <w:r>
        <w:rPr>
          <w:rFonts w:ascii="Century Gothic"/>
          <w:color w:val="18314A"/>
        </w:rPr>
        <w:tab/>
      </w:r>
      <w:r>
        <w:rPr>
          <w:rFonts w:ascii="Century Gothic"/>
          <w:color w:val="18314A"/>
          <w:spacing w:val="-4"/>
        </w:rPr>
        <w:t>EPRs</w:t>
      </w:r>
    </w:p>
    <w:p w14:paraId="24305280" w14:textId="77777777" w:rsidR="009E1E07" w:rsidRDefault="009E1E07">
      <w:pPr>
        <w:pStyle w:val="BodyText"/>
        <w:spacing w:before="4"/>
        <w:rPr>
          <w:rFonts w:ascii="Century Gothic"/>
          <w:sz w:val="12"/>
        </w:rPr>
      </w:pPr>
    </w:p>
    <w:p w14:paraId="6CD9B3B1" w14:textId="77777777" w:rsidR="009E1E07" w:rsidRDefault="009E1E07">
      <w:pPr>
        <w:rPr>
          <w:rFonts w:ascii="Century Gothic"/>
          <w:sz w:val="12"/>
        </w:rPr>
        <w:sectPr w:rsidR="009E1E07">
          <w:headerReference w:type="default" r:id="rId43"/>
          <w:footerReference w:type="default" r:id="rId44"/>
          <w:pgSz w:w="16840" w:h="11910" w:orient="landscape"/>
          <w:pgMar w:top="1000" w:right="1020" w:bottom="800" w:left="1020" w:header="485" w:footer="617" w:gutter="0"/>
          <w:pgNumType w:start="36"/>
          <w:cols w:space="720"/>
        </w:sectPr>
      </w:pPr>
    </w:p>
    <w:p w14:paraId="76CF85AC" w14:textId="77777777" w:rsidR="009E1E07" w:rsidRDefault="00CA3283">
      <w:pPr>
        <w:spacing w:before="97" w:line="244" w:lineRule="auto"/>
        <w:ind w:left="223" w:right="38"/>
        <w:rPr>
          <w:b/>
          <w:sz w:val="18"/>
        </w:rPr>
      </w:pPr>
      <w:r>
        <w:rPr>
          <w:noProof/>
        </w:rPr>
        <mc:AlternateContent>
          <mc:Choice Requires="wpg">
            <w:drawing>
              <wp:anchor distT="0" distB="0" distL="0" distR="0" simplePos="0" relativeHeight="484932096" behindDoc="1" locked="0" layoutInCell="1" allowOverlap="1" wp14:anchorId="56BBB561" wp14:editId="7A2A2FD6">
                <wp:simplePos x="0" y="0"/>
                <wp:positionH relativeFrom="page">
                  <wp:posOffset>719327</wp:posOffset>
                </wp:positionH>
                <wp:positionV relativeFrom="paragraph">
                  <wp:posOffset>-23278</wp:posOffset>
                </wp:positionV>
                <wp:extent cx="9253855" cy="4712335"/>
                <wp:effectExtent l="0" t="0" r="0" b="0"/>
                <wp:wrapNone/>
                <wp:docPr id="940" name="Group 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4712335"/>
                          <a:chOff x="0" y="0"/>
                          <a:chExt cx="9253855" cy="4712335"/>
                        </a:xfrm>
                      </wpg:grpSpPr>
                      <wps:wsp>
                        <wps:cNvPr id="941" name="Graphic 941"/>
                        <wps:cNvSpPr/>
                        <wps:spPr>
                          <a:xfrm>
                            <a:off x="0" y="0"/>
                            <a:ext cx="9253855" cy="436245"/>
                          </a:xfrm>
                          <a:custGeom>
                            <a:avLst/>
                            <a:gdLst/>
                            <a:ahLst/>
                            <a:cxnLst/>
                            <a:rect l="l" t="t" r="r" b="b"/>
                            <a:pathLst>
                              <a:path w="9253855" h="436245">
                                <a:moveTo>
                                  <a:pt x="9253728" y="0"/>
                                </a:moveTo>
                                <a:lnTo>
                                  <a:pt x="475488" y="0"/>
                                </a:lnTo>
                                <a:lnTo>
                                  <a:pt x="0" y="0"/>
                                </a:lnTo>
                                <a:lnTo>
                                  <a:pt x="0" y="435864"/>
                                </a:lnTo>
                                <a:lnTo>
                                  <a:pt x="475488" y="435864"/>
                                </a:lnTo>
                                <a:lnTo>
                                  <a:pt x="9253728" y="435864"/>
                                </a:lnTo>
                                <a:lnTo>
                                  <a:pt x="9253728" y="0"/>
                                </a:lnTo>
                                <a:close/>
                              </a:path>
                            </a:pathLst>
                          </a:custGeom>
                          <a:solidFill>
                            <a:srgbClr val="133149"/>
                          </a:solidFill>
                        </wps:spPr>
                        <wps:bodyPr wrap="square" lIns="0" tIns="0" rIns="0" bIns="0" rtlCol="0">
                          <a:prstTxWarp prst="textNoShape">
                            <a:avLst/>
                          </a:prstTxWarp>
                          <a:noAutofit/>
                        </wps:bodyPr>
                      </wps:wsp>
                      <wps:wsp>
                        <wps:cNvPr id="942" name="Graphic 942"/>
                        <wps:cNvSpPr/>
                        <wps:spPr>
                          <a:xfrm>
                            <a:off x="0" y="432828"/>
                            <a:ext cx="9253855" cy="4279900"/>
                          </a:xfrm>
                          <a:custGeom>
                            <a:avLst/>
                            <a:gdLst/>
                            <a:ahLst/>
                            <a:cxnLst/>
                            <a:rect l="l" t="t" r="r" b="b"/>
                            <a:pathLst>
                              <a:path w="9253855" h="4279900">
                                <a:moveTo>
                                  <a:pt x="9253728" y="0"/>
                                </a:moveTo>
                                <a:lnTo>
                                  <a:pt x="475488" y="0"/>
                                </a:lnTo>
                                <a:lnTo>
                                  <a:pt x="0" y="0"/>
                                </a:lnTo>
                                <a:lnTo>
                                  <a:pt x="0" y="4279379"/>
                                </a:lnTo>
                                <a:lnTo>
                                  <a:pt x="475488" y="4279379"/>
                                </a:lnTo>
                                <a:lnTo>
                                  <a:pt x="9253728" y="4279379"/>
                                </a:lnTo>
                                <a:lnTo>
                                  <a:pt x="9253728"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943" name="Image 943"/>
                          <pic:cNvPicPr/>
                        </pic:nvPicPr>
                        <pic:blipFill>
                          <a:blip r:embed="rId7" cstate="print"/>
                          <a:stretch>
                            <a:fillRect/>
                          </a:stretch>
                        </pic:blipFill>
                        <pic:spPr>
                          <a:xfrm>
                            <a:off x="545591" y="1084833"/>
                            <a:ext cx="91440" cy="91439"/>
                          </a:xfrm>
                          <a:prstGeom prst="rect">
                            <a:avLst/>
                          </a:prstGeom>
                        </pic:spPr>
                      </pic:pic>
                      <pic:pic xmlns:pic="http://schemas.openxmlformats.org/drawingml/2006/picture">
                        <pic:nvPicPr>
                          <pic:cNvPr id="944" name="Image 944"/>
                          <pic:cNvPicPr/>
                        </pic:nvPicPr>
                        <pic:blipFill>
                          <a:blip r:embed="rId7" cstate="print"/>
                          <a:stretch>
                            <a:fillRect/>
                          </a:stretch>
                        </pic:blipFill>
                        <pic:spPr>
                          <a:xfrm>
                            <a:off x="545591" y="1216278"/>
                            <a:ext cx="91440" cy="91439"/>
                          </a:xfrm>
                          <a:prstGeom prst="rect">
                            <a:avLst/>
                          </a:prstGeom>
                        </pic:spPr>
                      </pic:pic>
                      <pic:pic xmlns:pic="http://schemas.openxmlformats.org/drawingml/2006/picture">
                        <pic:nvPicPr>
                          <pic:cNvPr id="945" name="Image 945"/>
                          <pic:cNvPicPr/>
                        </pic:nvPicPr>
                        <pic:blipFill>
                          <a:blip r:embed="rId7" cstate="print"/>
                          <a:stretch>
                            <a:fillRect/>
                          </a:stretch>
                        </pic:blipFill>
                        <pic:spPr>
                          <a:xfrm>
                            <a:off x="545591" y="1478532"/>
                            <a:ext cx="91440" cy="91439"/>
                          </a:xfrm>
                          <a:prstGeom prst="rect">
                            <a:avLst/>
                          </a:prstGeom>
                        </pic:spPr>
                      </pic:pic>
                      <pic:pic xmlns:pic="http://schemas.openxmlformats.org/drawingml/2006/picture">
                        <pic:nvPicPr>
                          <pic:cNvPr id="946" name="Image 946"/>
                          <pic:cNvPicPr/>
                        </pic:nvPicPr>
                        <pic:blipFill>
                          <a:blip r:embed="rId7" cstate="print"/>
                          <a:stretch>
                            <a:fillRect/>
                          </a:stretch>
                        </pic:blipFill>
                        <pic:spPr>
                          <a:xfrm>
                            <a:off x="545591" y="1740153"/>
                            <a:ext cx="91440" cy="91439"/>
                          </a:xfrm>
                          <a:prstGeom prst="rect">
                            <a:avLst/>
                          </a:prstGeom>
                        </pic:spPr>
                      </pic:pic>
                      <pic:pic xmlns:pic="http://schemas.openxmlformats.org/drawingml/2006/picture">
                        <pic:nvPicPr>
                          <pic:cNvPr id="947" name="Image 947"/>
                          <pic:cNvPicPr/>
                        </pic:nvPicPr>
                        <pic:blipFill>
                          <a:blip r:embed="rId7" cstate="print"/>
                          <a:stretch>
                            <a:fillRect/>
                          </a:stretch>
                        </pic:blipFill>
                        <pic:spPr>
                          <a:xfrm>
                            <a:off x="545591" y="2398647"/>
                            <a:ext cx="91440" cy="91439"/>
                          </a:xfrm>
                          <a:prstGeom prst="rect">
                            <a:avLst/>
                          </a:prstGeom>
                        </pic:spPr>
                      </pic:pic>
                      <pic:pic xmlns:pic="http://schemas.openxmlformats.org/drawingml/2006/picture">
                        <pic:nvPicPr>
                          <pic:cNvPr id="948" name="Image 948"/>
                          <pic:cNvPicPr/>
                        </pic:nvPicPr>
                        <pic:blipFill>
                          <a:blip r:embed="rId7" cstate="print"/>
                          <a:stretch>
                            <a:fillRect/>
                          </a:stretch>
                        </pic:blipFill>
                        <pic:spPr>
                          <a:xfrm>
                            <a:off x="545591" y="2926332"/>
                            <a:ext cx="91440" cy="91439"/>
                          </a:xfrm>
                          <a:prstGeom prst="rect">
                            <a:avLst/>
                          </a:prstGeom>
                        </pic:spPr>
                      </pic:pic>
                      <pic:pic xmlns:pic="http://schemas.openxmlformats.org/drawingml/2006/picture">
                        <pic:nvPicPr>
                          <pic:cNvPr id="949" name="Image 949"/>
                          <pic:cNvPicPr/>
                        </pic:nvPicPr>
                        <pic:blipFill>
                          <a:blip r:embed="rId7" cstate="print"/>
                          <a:stretch>
                            <a:fillRect/>
                          </a:stretch>
                        </pic:blipFill>
                        <pic:spPr>
                          <a:xfrm>
                            <a:off x="545591" y="3187952"/>
                            <a:ext cx="91440" cy="91439"/>
                          </a:xfrm>
                          <a:prstGeom prst="rect">
                            <a:avLst/>
                          </a:prstGeom>
                        </pic:spPr>
                      </pic:pic>
                      <pic:pic xmlns:pic="http://schemas.openxmlformats.org/drawingml/2006/picture">
                        <pic:nvPicPr>
                          <pic:cNvPr id="950" name="Image 950"/>
                          <pic:cNvPicPr/>
                        </pic:nvPicPr>
                        <pic:blipFill>
                          <a:blip r:embed="rId7" cstate="print"/>
                          <a:stretch>
                            <a:fillRect/>
                          </a:stretch>
                        </pic:blipFill>
                        <pic:spPr>
                          <a:xfrm>
                            <a:off x="545591" y="3319397"/>
                            <a:ext cx="91440" cy="91439"/>
                          </a:xfrm>
                          <a:prstGeom prst="rect">
                            <a:avLst/>
                          </a:prstGeom>
                        </pic:spPr>
                      </pic:pic>
                      <pic:pic xmlns:pic="http://schemas.openxmlformats.org/drawingml/2006/picture">
                        <pic:nvPicPr>
                          <pic:cNvPr id="951" name="Image 951"/>
                          <pic:cNvPicPr/>
                        </pic:nvPicPr>
                        <pic:blipFill>
                          <a:blip r:embed="rId7" cstate="print"/>
                          <a:stretch>
                            <a:fillRect/>
                          </a:stretch>
                        </pic:blipFill>
                        <pic:spPr>
                          <a:xfrm>
                            <a:off x="545591" y="3581652"/>
                            <a:ext cx="91440" cy="91439"/>
                          </a:xfrm>
                          <a:prstGeom prst="rect">
                            <a:avLst/>
                          </a:prstGeom>
                        </pic:spPr>
                      </pic:pic>
                      <pic:pic xmlns:pic="http://schemas.openxmlformats.org/drawingml/2006/picture">
                        <pic:nvPicPr>
                          <pic:cNvPr id="952" name="Image 952"/>
                          <pic:cNvPicPr/>
                        </pic:nvPicPr>
                        <pic:blipFill>
                          <a:blip r:embed="rId7" cstate="print"/>
                          <a:stretch>
                            <a:fillRect/>
                          </a:stretch>
                        </pic:blipFill>
                        <pic:spPr>
                          <a:xfrm>
                            <a:off x="545591" y="3977892"/>
                            <a:ext cx="91440" cy="91439"/>
                          </a:xfrm>
                          <a:prstGeom prst="rect">
                            <a:avLst/>
                          </a:prstGeom>
                        </pic:spPr>
                      </pic:pic>
                      <pic:pic xmlns:pic="http://schemas.openxmlformats.org/drawingml/2006/picture">
                        <pic:nvPicPr>
                          <pic:cNvPr id="953" name="Image 953"/>
                          <pic:cNvPicPr/>
                        </pic:nvPicPr>
                        <pic:blipFill>
                          <a:blip r:embed="rId7" cstate="print"/>
                          <a:stretch>
                            <a:fillRect/>
                          </a:stretch>
                        </pic:blipFill>
                        <pic:spPr>
                          <a:xfrm>
                            <a:off x="545591" y="4239512"/>
                            <a:ext cx="91440" cy="91439"/>
                          </a:xfrm>
                          <a:prstGeom prst="rect">
                            <a:avLst/>
                          </a:prstGeom>
                        </pic:spPr>
                      </pic:pic>
                    </wpg:wgp>
                  </a:graphicData>
                </a:graphic>
              </wp:anchor>
            </w:drawing>
          </mc:Choice>
          <mc:Fallback>
            <w:pict>
              <v:group w14:anchorId="2D7819A2" id="Group 940" o:spid="_x0000_s1026" style="position:absolute;margin-left:56.65pt;margin-top:-1.85pt;width:728.65pt;height:371.05pt;z-index:-18384384;mso-wrap-distance-left:0;mso-wrap-distance-right:0;mso-position-horizontal-relative:page" coordsize="92538,47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">
                <v:shape id="Graphic 941" o:spid="_x0000_s1027" style="position:absolute;width:92538;height:4362;visibility:visible;mso-wrap-style:square;v-text-anchor:top" coordsize="9253855,43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" path="m9253728,l475488,,,,,435864r475488,l9253728,435864,9253728,xe" fillcolor="#133149" stroked="f">
                  <v:path arrowok="t"/>
                </v:shape>
                <v:shape id="Graphic 942" o:spid="_x0000_s1028" style="position:absolute;top:4328;width:92538;height:42799;visibility:visible;mso-wrap-style:square;v-text-anchor:top" coordsize="9253855,427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" path="m9253728,l475488,,,,,4279379r475488,l9253728,4279379,9253728,xe" fillcolor="#d3e6f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43" o:spid="_x0000_s1029" type="#_x0000_t75" style="position:absolute;left:5455;top:10848;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">
                  <v:imagedata r:id="rId45" o:title=""/>
                </v:shape>
                <v:shape id="Image 944" o:spid="_x0000_s1030" type="#_x0000_t75" style="position:absolute;left:5455;top:12162;width:915;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">
                  <v:imagedata r:id="rId45" o:title=""/>
                </v:shape>
                <v:shape id="Image 945" o:spid="_x0000_s1031" type="#_x0000_t75" style="position:absolute;left:5455;top:14785;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">
                  <v:imagedata r:id="rId45" o:title=""/>
                </v:shape>
                <v:shape id="Image 946" o:spid="_x0000_s1032" type="#_x0000_t75" style="position:absolute;left:5455;top:17401;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">
                  <v:imagedata r:id="rId45" o:title=""/>
                </v:shape>
                <v:shape id="Image 947" o:spid="_x0000_s1033" type="#_x0000_t75" style="position:absolute;left:5455;top:23986;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">
                  <v:imagedata r:id="rId45" o:title=""/>
                </v:shape>
                <v:shape id="Image 948" o:spid="_x0000_s1034" type="#_x0000_t75" style="position:absolute;left:5455;top:29263;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">
                  <v:imagedata r:id="rId45" o:title=""/>
                </v:shape>
                <v:shape id="Image 949" o:spid="_x0000_s1035" type="#_x0000_t75" style="position:absolute;left:5455;top:31879;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">
                  <v:imagedata r:id="rId45" o:title=""/>
                </v:shape>
                <v:shape id="Image 950" o:spid="_x0000_s1036" type="#_x0000_t75" style="position:absolute;left:5455;top:33193;width:915;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">
                  <v:imagedata r:id="rId45" o:title=""/>
                </v:shape>
                <v:shape id="Image 951" o:spid="_x0000_s1037" type="#_x0000_t75" style="position:absolute;left:5455;top:35816;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">
                  <v:imagedata r:id="rId45" o:title=""/>
                </v:shape>
                <v:shape id="Image 952" o:spid="_x0000_s1038" type="#_x0000_t75" style="position:absolute;left:5455;top:39778;width:915;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">
                  <v:imagedata r:id="rId45" o:title=""/>
                </v:shape>
                <v:shape id="Image 953" o:spid="_x0000_s1039" type="#_x0000_t75" style="position:absolute;left:5455;top:42395;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">
                  <v:imagedata r:id="rId45" o:title=""/>
                </v:shape>
                <w10:wrap anchorx="page"/>
              </v:group>
            </w:pict>
          </mc:Fallback>
        </mc:AlternateContent>
      </w:r>
      <w:r>
        <w:rPr>
          <w:b/>
          <w:color w:val="FFFFFF"/>
          <w:spacing w:val="-4"/>
          <w:sz w:val="18"/>
        </w:rPr>
        <w:t xml:space="preserve">EPR </w:t>
      </w:r>
      <w:r>
        <w:rPr>
          <w:b/>
          <w:color w:val="FFFFFF"/>
          <w:spacing w:val="-6"/>
          <w:sz w:val="18"/>
        </w:rPr>
        <w:t>ID</w:t>
      </w:r>
    </w:p>
    <w:p w14:paraId="1247FD2A" w14:textId="77777777" w:rsidR="009E1E07" w:rsidRDefault="00CA3283">
      <w:pPr>
        <w:spacing w:before="97"/>
        <w:ind w:left="223"/>
        <w:rPr>
          <w:b/>
          <w:sz w:val="18"/>
        </w:rPr>
      </w:pPr>
      <w:r>
        <w:br w:type="column"/>
      </w:r>
      <w:r>
        <w:rPr>
          <w:b/>
          <w:color w:val="FFFFFF"/>
          <w:spacing w:val="-5"/>
          <w:sz w:val="18"/>
        </w:rPr>
        <w:t>EPR</w:t>
      </w:r>
    </w:p>
    <w:p w14:paraId="6EC7FA77" w14:textId="77777777" w:rsidR="009E1E07" w:rsidRDefault="009E1E07">
      <w:pPr>
        <w:rPr>
          <w:sz w:val="18"/>
        </w:rPr>
        <w:sectPr w:rsidR="009E1E07">
          <w:type w:val="continuous"/>
          <w:pgSz w:w="16840" w:h="11910" w:orient="landscape"/>
          <w:pgMar w:top="980" w:right="1020" w:bottom="800" w:left="1020" w:header="485" w:footer="617" w:gutter="0"/>
          <w:cols w:num="2" w:space="720" w:equalWidth="0">
            <w:col w:w="634" w:space="115"/>
            <w:col w:w="14051"/>
          </w:cols>
        </w:sectPr>
      </w:pPr>
    </w:p>
    <w:p w14:paraId="08E088A4" w14:textId="77777777" w:rsidR="009E1E07" w:rsidRDefault="009E1E07">
      <w:pPr>
        <w:pStyle w:val="BodyText"/>
        <w:spacing w:before="33"/>
        <w:rPr>
          <w:b/>
          <w:sz w:val="18"/>
        </w:rPr>
      </w:pPr>
    </w:p>
    <w:p w14:paraId="28E6B427" w14:textId="77777777" w:rsidR="009E1E07" w:rsidRDefault="00CA3283">
      <w:pPr>
        <w:tabs>
          <w:tab w:val="left" w:pos="971"/>
        </w:tabs>
        <w:ind w:left="223"/>
        <w:rPr>
          <w:b/>
          <w:sz w:val="18"/>
        </w:rPr>
      </w:pPr>
      <w:r>
        <w:rPr>
          <w:b/>
          <w:color w:val="5F5F5F"/>
          <w:spacing w:val="-4"/>
          <w:sz w:val="18"/>
        </w:rPr>
        <w:t>SW01</w:t>
      </w:r>
      <w:r>
        <w:rPr>
          <w:b/>
          <w:color w:val="5F5F5F"/>
          <w:sz w:val="18"/>
        </w:rPr>
        <w:tab/>
        <w:t>Develop</w:t>
      </w:r>
      <w:r>
        <w:rPr>
          <w:b/>
          <w:color w:val="5F5F5F"/>
          <w:spacing w:val="-6"/>
          <w:sz w:val="18"/>
        </w:rPr>
        <w:t xml:space="preserve"> </w:t>
      </w:r>
      <w:r>
        <w:rPr>
          <w:b/>
          <w:color w:val="5F5F5F"/>
          <w:sz w:val="18"/>
        </w:rPr>
        <w:t>and</w:t>
      </w:r>
      <w:r>
        <w:rPr>
          <w:b/>
          <w:color w:val="5F5F5F"/>
          <w:spacing w:val="-5"/>
          <w:sz w:val="18"/>
        </w:rPr>
        <w:t xml:space="preserve"> </w:t>
      </w:r>
      <w:r>
        <w:rPr>
          <w:b/>
          <w:color w:val="5F5F5F"/>
          <w:sz w:val="18"/>
        </w:rPr>
        <w:t>implement</w:t>
      </w:r>
      <w:r>
        <w:rPr>
          <w:b/>
          <w:color w:val="5F5F5F"/>
          <w:spacing w:val="-2"/>
          <w:sz w:val="18"/>
        </w:rPr>
        <w:t xml:space="preserve"> </w:t>
      </w:r>
      <w:r>
        <w:rPr>
          <w:b/>
          <w:color w:val="5F5F5F"/>
          <w:sz w:val="18"/>
        </w:rPr>
        <w:t>an</w:t>
      </w:r>
      <w:r>
        <w:rPr>
          <w:b/>
          <w:color w:val="5F5F5F"/>
          <w:spacing w:val="-5"/>
          <w:sz w:val="18"/>
        </w:rPr>
        <w:t xml:space="preserve"> </w:t>
      </w:r>
      <w:r>
        <w:rPr>
          <w:b/>
          <w:color w:val="5F5F5F"/>
          <w:sz w:val="18"/>
        </w:rPr>
        <w:t>erosion</w:t>
      </w:r>
      <w:r>
        <w:rPr>
          <w:b/>
          <w:color w:val="5F5F5F"/>
          <w:spacing w:val="-5"/>
          <w:sz w:val="18"/>
        </w:rPr>
        <w:t xml:space="preserve"> </w:t>
      </w:r>
      <w:r>
        <w:rPr>
          <w:b/>
          <w:color w:val="5F5F5F"/>
          <w:sz w:val="18"/>
        </w:rPr>
        <w:t>and</w:t>
      </w:r>
      <w:r>
        <w:rPr>
          <w:b/>
          <w:color w:val="5F5F5F"/>
          <w:spacing w:val="-6"/>
          <w:sz w:val="18"/>
        </w:rPr>
        <w:t xml:space="preserve"> </w:t>
      </w:r>
      <w:r>
        <w:rPr>
          <w:b/>
          <w:color w:val="5F5F5F"/>
          <w:sz w:val="18"/>
        </w:rPr>
        <w:t>surface</w:t>
      </w:r>
      <w:r>
        <w:rPr>
          <w:b/>
          <w:color w:val="5F5F5F"/>
          <w:spacing w:val="-9"/>
          <w:sz w:val="18"/>
        </w:rPr>
        <w:t xml:space="preserve"> </w:t>
      </w:r>
      <w:r>
        <w:rPr>
          <w:b/>
          <w:color w:val="5F5F5F"/>
          <w:sz w:val="18"/>
        </w:rPr>
        <w:t>water</w:t>
      </w:r>
      <w:r>
        <w:rPr>
          <w:b/>
          <w:color w:val="5F5F5F"/>
          <w:spacing w:val="-2"/>
          <w:sz w:val="18"/>
        </w:rPr>
        <w:t xml:space="preserve"> </w:t>
      </w:r>
      <w:r>
        <w:rPr>
          <w:b/>
          <w:color w:val="5F5F5F"/>
          <w:sz w:val="18"/>
        </w:rPr>
        <w:t>management</w:t>
      </w:r>
      <w:r>
        <w:rPr>
          <w:b/>
          <w:color w:val="5F5F5F"/>
          <w:spacing w:val="-2"/>
          <w:sz w:val="18"/>
        </w:rPr>
        <w:t xml:space="preserve"> </w:t>
      </w:r>
      <w:r>
        <w:rPr>
          <w:b/>
          <w:color w:val="5F5F5F"/>
          <w:spacing w:val="-4"/>
          <w:sz w:val="18"/>
        </w:rPr>
        <w:t>plan</w:t>
      </w:r>
    </w:p>
    <w:p w14:paraId="3599F4F7" w14:textId="77777777" w:rsidR="009E1E07" w:rsidRDefault="00CA3283">
      <w:pPr>
        <w:spacing w:before="206"/>
        <w:ind w:left="971" w:right="6018"/>
        <w:rPr>
          <w:sz w:val="18"/>
        </w:rPr>
      </w:pPr>
      <w:r>
        <w:rPr>
          <w:color w:val="5F5F5F"/>
          <w:sz w:val="18"/>
        </w:rPr>
        <w:t>Prior</w:t>
      </w:r>
      <w:r>
        <w:rPr>
          <w:color w:val="5F5F5F"/>
          <w:spacing w:val="-3"/>
          <w:sz w:val="18"/>
        </w:rPr>
        <w:t xml:space="preserve"> </w:t>
      </w:r>
      <w:r>
        <w:rPr>
          <w:color w:val="5F5F5F"/>
          <w:sz w:val="18"/>
        </w:rPr>
        <w:t>to</w:t>
      </w:r>
      <w:r>
        <w:rPr>
          <w:color w:val="5F5F5F"/>
          <w:spacing w:val="-5"/>
          <w:sz w:val="18"/>
        </w:rPr>
        <w:t xml:space="preserve"> </w:t>
      </w:r>
      <w:r>
        <w:rPr>
          <w:color w:val="5F5F5F"/>
          <w:sz w:val="18"/>
        </w:rPr>
        <w:t>commencement</w:t>
      </w:r>
      <w:r>
        <w:rPr>
          <w:color w:val="5F5F5F"/>
          <w:spacing w:val="-2"/>
          <w:sz w:val="18"/>
        </w:rPr>
        <w:t xml:space="preserve"> </w:t>
      </w:r>
      <w:r>
        <w:rPr>
          <w:color w:val="5F5F5F"/>
          <w:sz w:val="18"/>
        </w:rPr>
        <w:t>of</w:t>
      </w:r>
      <w:r>
        <w:rPr>
          <w:color w:val="5F5F5F"/>
          <w:spacing w:val="-2"/>
          <w:sz w:val="18"/>
        </w:rPr>
        <w:t xml:space="preserve"> </w:t>
      </w:r>
      <w:r>
        <w:rPr>
          <w:color w:val="5F5F5F"/>
          <w:sz w:val="18"/>
        </w:rPr>
        <w:t>project</w:t>
      </w:r>
      <w:r>
        <w:rPr>
          <w:color w:val="5F5F5F"/>
          <w:spacing w:val="-2"/>
          <w:sz w:val="18"/>
        </w:rPr>
        <w:t xml:space="preserve"> </w:t>
      </w:r>
      <w:r>
        <w:rPr>
          <w:color w:val="5F5F5F"/>
          <w:sz w:val="18"/>
        </w:rPr>
        <w:t>works, develop</w:t>
      </w:r>
      <w:r>
        <w:rPr>
          <w:color w:val="5F5F5F"/>
          <w:spacing w:val="-5"/>
          <w:sz w:val="18"/>
        </w:rPr>
        <w:t xml:space="preserve"> </w:t>
      </w:r>
      <w:r>
        <w:rPr>
          <w:color w:val="5F5F5F"/>
          <w:sz w:val="18"/>
        </w:rPr>
        <w:t>a plan</w:t>
      </w:r>
      <w:r>
        <w:rPr>
          <w:color w:val="5F5F5F"/>
          <w:spacing w:val="-5"/>
          <w:sz w:val="18"/>
        </w:rPr>
        <w:t xml:space="preserve"> </w:t>
      </w:r>
      <w:r>
        <w:rPr>
          <w:color w:val="5F5F5F"/>
          <w:sz w:val="18"/>
        </w:rPr>
        <w:t>to</w:t>
      </w:r>
      <w:r>
        <w:rPr>
          <w:color w:val="5F5F5F"/>
          <w:spacing w:val="-5"/>
          <w:sz w:val="18"/>
        </w:rPr>
        <w:t xml:space="preserve"> </w:t>
      </w:r>
      <w:r>
        <w:rPr>
          <w:color w:val="5F5F5F"/>
          <w:sz w:val="18"/>
        </w:rPr>
        <w:t>manage erosion</w:t>
      </w:r>
      <w:r>
        <w:rPr>
          <w:color w:val="5F5F5F"/>
          <w:spacing w:val="-5"/>
          <w:sz w:val="18"/>
        </w:rPr>
        <w:t xml:space="preserve"> </w:t>
      </w:r>
      <w:r>
        <w:rPr>
          <w:color w:val="5F5F5F"/>
          <w:sz w:val="18"/>
        </w:rPr>
        <w:t>and</w:t>
      </w:r>
      <w:r>
        <w:rPr>
          <w:color w:val="5F5F5F"/>
          <w:spacing w:val="-5"/>
          <w:sz w:val="18"/>
        </w:rPr>
        <w:t xml:space="preserve"> </w:t>
      </w:r>
      <w:r>
        <w:rPr>
          <w:color w:val="5F5F5F"/>
          <w:sz w:val="18"/>
        </w:rPr>
        <w:t>surface</w:t>
      </w:r>
      <w:r>
        <w:rPr>
          <w:color w:val="5F5F5F"/>
          <w:spacing w:val="-5"/>
          <w:sz w:val="18"/>
        </w:rPr>
        <w:t xml:space="preserve"> </w:t>
      </w:r>
      <w:r>
        <w:rPr>
          <w:color w:val="5F5F5F"/>
          <w:sz w:val="18"/>
        </w:rPr>
        <w:t>water. The plan must:</w:t>
      </w:r>
    </w:p>
    <w:p w14:paraId="6E57756E" w14:textId="77777777" w:rsidR="009E1E07" w:rsidRDefault="00CA3283">
      <w:pPr>
        <w:spacing w:before="61" w:line="207" w:lineRule="exact"/>
        <w:ind w:left="1331"/>
        <w:rPr>
          <w:sz w:val="18"/>
        </w:rPr>
      </w:pPr>
      <w:r>
        <w:rPr>
          <w:color w:val="5F5F5F"/>
          <w:sz w:val="18"/>
        </w:rPr>
        <w:t>Be</w:t>
      </w:r>
      <w:r>
        <w:rPr>
          <w:color w:val="5F5F5F"/>
          <w:spacing w:val="-3"/>
          <w:sz w:val="18"/>
        </w:rPr>
        <w:t xml:space="preserve"> </w:t>
      </w:r>
      <w:r>
        <w:rPr>
          <w:color w:val="5F5F5F"/>
          <w:sz w:val="18"/>
        </w:rPr>
        <w:t>developed</w:t>
      </w:r>
      <w:r>
        <w:rPr>
          <w:color w:val="5F5F5F"/>
          <w:spacing w:val="-2"/>
          <w:sz w:val="18"/>
        </w:rPr>
        <w:t xml:space="preserve"> </w:t>
      </w:r>
      <w:r>
        <w:rPr>
          <w:color w:val="5F5F5F"/>
          <w:sz w:val="18"/>
        </w:rPr>
        <w:t>in</w:t>
      </w:r>
      <w:r>
        <w:rPr>
          <w:color w:val="5F5F5F"/>
          <w:spacing w:val="-7"/>
          <w:sz w:val="18"/>
        </w:rPr>
        <w:t xml:space="preserve"> </w:t>
      </w:r>
      <w:r>
        <w:rPr>
          <w:color w:val="5F5F5F"/>
          <w:sz w:val="18"/>
        </w:rPr>
        <w:t>consultation</w:t>
      </w:r>
      <w:r>
        <w:rPr>
          <w:color w:val="5F5F5F"/>
          <w:spacing w:val="-3"/>
          <w:sz w:val="18"/>
        </w:rPr>
        <w:t xml:space="preserve"> </w:t>
      </w:r>
      <w:r>
        <w:rPr>
          <w:color w:val="5F5F5F"/>
          <w:sz w:val="18"/>
        </w:rPr>
        <w:t>with</w:t>
      </w:r>
      <w:r>
        <w:rPr>
          <w:color w:val="5F5F5F"/>
          <w:spacing w:val="-11"/>
          <w:sz w:val="18"/>
        </w:rPr>
        <w:t xml:space="preserve"> </w:t>
      </w:r>
      <w:r>
        <w:rPr>
          <w:color w:val="5F5F5F"/>
          <w:sz w:val="18"/>
        </w:rPr>
        <w:t>West</w:t>
      </w:r>
      <w:r>
        <w:rPr>
          <w:color w:val="5F5F5F"/>
          <w:spacing w:val="-5"/>
          <w:sz w:val="18"/>
        </w:rPr>
        <w:t xml:space="preserve"> </w:t>
      </w:r>
      <w:r>
        <w:rPr>
          <w:color w:val="5F5F5F"/>
          <w:sz w:val="18"/>
        </w:rPr>
        <w:t>Gippsland</w:t>
      </w:r>
      <w:r>
        <w:rPr>
          <w:color w:val="5F5F5F"/>
          <w:spacing w:val="-7"/>
          <w:sz w:val="18"/>
        </w:rPr>
        <w:t xml:space="preserve"> </w:t>
      </w:r>
      <w:r>
        <w:rPr>
          <w:color w:val="5F5F5F"/>
          <w:sz w:val="18"/>
        </w:rPr>
        <w:t>Catchment</w:t>
      </w:r>
      <w:r>
        <w:rPr>
          <w:color w:val="5F5F5F"/>
          <w:spacing w:val="-4"/>
          <w:sz w:val="18"/>
        </w:rPr>
        <w:t xml:space="preserve"> </w:t>
      </w:r>
      <w:r>
        <w:rPr>
          <w:color w:val="5F5F5F"/>
          <w:sz w:val="18"/>
        </w:rPr>
        <w:t xml:space="preserve">Management </w:t>
      </w:r>
      <w:r>
        <w:rPr>
          <w:color w:val="5F5F5F"/>
          <w:spacing w:val="-2"/>
          <w:sz w:val="18"/>
        </w:rPr>
        <w:t>Authority</w:t>
      </w:r>
    </w:p>
    <w:p w14:paraId="2C40E4AA" w14:textId="77777777" w:rsidR="009E1E07" w:rsidRDefault="00CA3283">
      <w:pPr>
        <w:ind w:left="1332" w:hanging="1"/>
        <w:rPr>
          <w:sz w:val="18"/>
        </w:rPr>
      </w:pPr>
      <w:r>
        <w:rPr>
          <w:color w:val="5F5F5F"/>
          <w:sz w:val="18"/>
        </w:rPr>
        <w:t>Document</w:t>
      </w:r>
      <w:r>
        <w:rPr>
          <w:color w:val="5F5F5F"/>
          <w:spacing w:val="-2"/>
          <w:sz w:val="18"/>
        </w:rPr>
        <w:t xml:space="preserve"> </w:t>
      </w:r>
      <w:r>
        <w:rPr>
          <w:color w:val="5F5F5F"/>
          <w:sz w:val="18"/>
        </w:rPr>
        <w:t>the existing</w:t>
      </w:r>
      <w:r>
        <w:rPr>
          <w:color w:val="5F5F5F"/>
          <w:spacing w:val="-5"/>
          <w:sz w:val="18"/>
        </w:rPr>
        <w:t xml:space="preserve"> </w:t>
      </w:r>
      <w:r>
        <w:rPr>
          <w:color w:val="5F5F5F"/>
          <w:sz w:val="18"/>
        </w:rPr>
        <w:t>condition of</w:t>
      </w:r>
      <w:r>
        <w:rPr>
          <w:color w:val="5F5F5F"/>
          <w:spacing w:val="-2"/>
          <w:sz w:val="18"/>
        </w:rPr>
        <w:t xml:space="preserve"> </w:t>
      </w:r>
      <w:r>
        <w:rPr>
          <w:color w:val="5F5F5F"/>
          <w:sz w:val="18"/>
        </w:rPr>
        <w:t>all</w:t>
      </w:r>
      <w:r>
        <w:rPr>
          <w:color w:val="5F5F5F"/>
          <w:spacing w:val="-2"/>
          <w:sz w:val="18"/>
        </w:rPr>
        <w:t xml:space="preserve"> </w:t>
      </w:r>
      <w:r>
        <w:rPr>
          <w:color w:val="5F5F5F"/>
          <w:sz w:val="18"/>
        </w:rPr>
        <w:t>waterways</w:t>
      </w:r>
      <w:r>
        <w:rPr>
          <w:color w:val="5F5F5F"/>
          <w:spacing w:val="-5"/>
          <w:sz w:val="18"/>
        </w:rPr>
        <w:t xml:space="preserve"> </w:t>
      </w:r>
      <w:r>
        <w:rPr>
          <w:color w:val="5F5F5F"/>
          <w:sz w:val="18"/>
        </w:rPr>
        <w:t>and</w:t>
      </w:r>
      <w:r>
        <w:rPr>
          <w:color w:val="5F5F5F"/>
          <w:spacing w:val="-5"/>
          <w:sz w:val="18"/>
        </w:rPr>
        <w:t xml:space="preserve"> </w:t>
      </w:r>
      <w:r>
        <w:rPr>
          <w:color w:val="5F5F5F"/>
          <w:sz w:val="18"/>
        </w:rPr>
        <w:t>drainage lines potentially affected by construction</w:t>
      </w:r>
      <w:r>
        <w:rPr>
          <w:color w:val="5F5F5F"/>
          <w:spacing w:val="-5"/>
          <w:sz w:val="18"/>
        </w:rPr>
        <w:t xml:space="preserve"> </w:t>
      </w:r>
      <w:r>
        <w:rPr>
          <w:color w:val="5F5F5F"/>
          <w:sz w:val="18"/>
        </w:rPr>
        <w:t>(including</w:t>
      </w:r>
      <w:r>
        <w:rPr>
          <w:color w:val="5F5F5F"/>
          <w:spacing w:val="-5"/>
          <w:sz w:val="18"/>
        </w:rPr>
        <w:t xml:space="preserve"> </w:t>
      </w:r>
      <w:r>
        <w:rPr>
          <w:color w:val="5F5F5F"/>
          <w:sz w:val="18"/>
        </w:rPr>
        <w:t>their immediate surrounds)</w:t>
      </w:r>
      <w:r>
        <w:rPr>
          <w:color w:val="5F5F5F"/>
          <w:spacing w:val="-3"/>
          <w:sz w:val="18"/>
        </w:rPr>
        <w:t xml:space="preserve"> </w:t>
      </w:r>
      <w:r>
        <w:rPr>
          <w:color w:val="5F5F5F"/>
          <w:sz w:val="18"/>
        </w:rPr>
        <w:t>to</w:t>
      </w:r>
      <w:r>
        <w:rPr>
          <w:color w:val="5F5F5F"/>
          <w:spacing w:val="-5"/>
          <w:sz w:val="18"/>
        </w:rPr>
        <w:t xml:space="preserve"> </w:t>
      </w:r>
      <w:r>
        <w:rPr>
          <w:color w:val="5F5F5F"/>
          <w:sz w:val="18"/>
        </w:rPr>
        <w:t>establish</w:t>
      </w:r>
      <w:r>
        <w:rPr>
          <w:color w:val="5F5F5F"/>
          <w:spacing w:val="-5"/>
          <w:sz w:val="18"/>
        </w:rPr>
        <w:t xml:space="preserve"> </w:t>
      </w:r>
      <w:r>
        <w:rPr>
          <w:color w:val="5F5F5F"/>
          <w:sz w:val="18"/>
        </w:rPr>
        <w:t>baseline conditions and inform development of measures to manage potential impacts.</w:t>
      </w:r>
    </w:p>
    <w:p w14:paraId="50911038" w14:textId="77777777" w:rsidR="009E1E07" w:rsidRDefault="00CA3283">
      <w:pPr>
        <w:ind w:left="1332" w:right="227" w:hanging="1"/>
        <w:rPr>
          <w:sz w:val="18"/>
        </w:rPr>
      </w:pPr>
      <w:r>
        <w:rPr>
          <w:color w:val="5F5F5F"/>
          <w:sz w:val="18"/>
        </w:rPr>
        <w:t>Describe</w:t>
      </w:r>
      <w:r>
        <w:rPr>
          <w:color w:val="5F5F5F"/>
          <w:spacing w:val="-4"/>
          <w:sz w:val="18"/>
        </w:rPr>
        <w:t xml:space="preserve"> </w:t>
      </w:r>
      <w:r>
        <w:rPr>
          <w:color w:val="5F5F5F"/>
          <w:sz w:val="18"/>
        </w:rPr>
        <w:t>sediment and erosion</w:t>
      </w:r>
      <w:r>
        <w:rPr>
          <w:color w:val="5F5F5F"/>
          <w:spacing w:val="-4"/>
          <w:sz w:val="18"/>
        </w:rPr>
        <w:t xml:space="preserve"> </w:t>
      </w:r>
      <w:r>
        <w:rPr>
          <w:color w:val="5F5F5F"/>
          <w:sz w:val="18"/>
        </w:rPr>
        <w:t>controls and</w:t>
      </w:r>
      <w:r>
        <w:rPr>
          <w:color w:val="5F5F5F"/>
          <w:spacing w:val="-9"/>
          <w:sz w:val="18"/>
        </w:rPr>
        <w:t xml:space="preserve"> </w:t>
      </w:r>
      <w:r>
        <w:rPr>
          <w:color w:val="5F5F5F"/>
          <w:sz w:val="18"/>
        </w:rPr>
        <w:t>monitoring</w:t>
      </w:r>
      <w:r>
        <w:rPr>
          <w:color w:val="5F5F5F"/>
          <w:spacing w:val="-4"/>
          <w:sz w:val="18"/>
        </w:rPr>
        <w:t xml:space="preserve"> </w:t>
      </w:r>
      <w:r>
        <w:rPr>
          <w:color w:val="5F5F5F"/>
          <w:sz w:val="18"/>
        </w:rPr>
        <w:t>requirements</w:t>
      </w:r>
      <w:r>
        <w:rPr>
          <w:color w:val="5F5F5F"/>
          <w:spacing w:val="-3"/>
          <w:sz w:val="18"/>
        </w:rPr>
        <w:t xml:space="preserve"> </w:t>
      </w:r>
      <w:r>
        <w:rPr>
          <w:color w:val="5F5F5F"/>
          <w:sz w:val="18"/>
        </w:rPr>
        <w:t>in 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EPA Victoria</w:t>
      </w:r>
      <w:r>
        <w:rPr>
          <w:color w:val="5F5F5F"/>
          <w:spacing w:val="-6"/>
          <w:sz w:val="18"/>
        </w:rPr>
        <w:t xml:space="preserve"> </w:t>
      </w:r>
      <w:r>
        <w:rPr>
          <w:i/>
          <w:color w:val="5F5F5F"/>
          <w:sz w:val="18"/>
        </w:rPr>
        <w:t>Publication</w:t>
      </w:r>
      <w:r>
        <w:rPr>
          <w:i/>
          <w:color w:val="5F5F5F"/>
          <w:spacing w:val="-4"/>
          <w:sz w:val="18"/>
        </w:rPr>
        <w:t xml:space="preserve"> </w:t>
      </w:r>
      <w:r>
        <w:rPr>
          <w:i/>
          <w:color w:val="5F5F5F"/>
          <w:sz w:val="18"/>
        </w:rPr>
        <w:t>1834.1</w:t>
      </w:r>
      <w:r>
        <w:rPr>
          <w:i/>
          <w:color w:val="5F5F5F"/>
          <w:spacing w:val="-5"/>
          <w:sz w:val="18"/>
        </w:rPr>
        <w:t xml:space="preserve"> </w:t>
      </w:r>
      <w:r>
        <w:rPr>
          <w:i/>
          <w:color w:val="5F5F5F"/>
          <w:sz w:val="18"/>
        </w:rPr>
        <w:t>Civil</w:t>
      </w:r>
      <w:r>
        <w:rPr>
          <w:i/>
          <w:color w:val="5F5F5F"/>
          <w:spacing w:val="-1"/>
          <w:sz w:val="18"/>
        </w:rPr>
        <w:t xml:space="preserve"> </w:t>
      </w:r>
      <w:r>
        <w:rPr>
          <w:i/>
          <w:color w:val="5F5F5F"/>
          <w:sz w:val="18"/>
        </w:rPr>
        <w:t>construction,</w:t>
      </w:r>
      <w:r>
        <w:rPr>
          <w:i/>
          <w:color w:val="5F5F5F"/>
          <w:spacing w:val="-1"/>
          <w:sz w:val="18"/>
        </w:rPr>
        <w:t xml:space="preserve"> </w:t>
      </w:r>
      <w:r>
        <w:rPr>
          <w:i/>
          <w:color w:val="5F5F5F"/>
          <w:sz w:val="18"/>
        </w:rPr>
        <w:t>building and demolition guide</w:t>
      </w:r>
      <w:r>
        <w:rPr>
          <w:color w:val="5F5F5F"/>
          <w:sz w:val="18"/>
        </w:rPr>
        <w:t xml:space="preserve">, and with reference to the IECA </w:t>
      </w:r>
      <w:r>
        <w:rPr>
          <w:i/>
          <w:color w:val="5F5F5F"/>
          <w:sz w:val="18"/>
        </w:rPr>
        <w:t>Best Practice Erosion and Sediment Control Guidelines 2008</w:t>
      </w:r>
      <w:r>
        <w:rPr>
          <w:color w:val="5F5F5F"/>
          <w:sz w:val="18"/>
        </w:rPr>
        <w:t>.</w:t>
      </w:r>
    </w:p>
    <w:p w14:paraId="6828129A" w14:textId="77777777" w:rsidR="009E1E07" w:rsidRDefault="00CA3283">
      <w:pPr>
        <w:spacing w:line="206" w:lineRule="exact"/>
        <w:ind w:left="1331"/>
        <w:rPr>
          <w:sz w:val="18"/>
        </w:rPr>
      </w:pPr>
      <w:r>
        <w:rPr>
          <w:color w:val="5F5F5F"/>
          <w:sz w:val="18"/>
        </w:rPr>
        <w:t>Identify</w:t>
      </w:r>
      <w:r>
        <w:rPr>
          <w:color w:val="5F5F5F"/>
          <w:spacing w:val="-4"/>
          <w:sz w:val="18"/>
        </w:rPr>
        <w:t xml:space="preserve"> </w:t>
      </w:r>
      <w:r>
        <w:rPr>
          <w:color w:val="5F5F5F"/>
          <w:sz w:val="18"/>
        </w:rPr>
        <w:t>controls</w:t>
      </w:r>
      <w:r>
        <w:rPr>
          <w:color w:val="5F5F5F"/>
          <w:spacing w:val="-7"/>
          <w:sz w:val="18"/>
        </w:rPr>
        <w:t xml:space="preserve"> </w:t>
      </w:r>
      <w:r>
        <w:rPr>
          <w:color w:val="5F5F5F"/>
          <w:spacing w:val="-5"/>
          <w:sz w:val="18"/>
        </w:rPr>
        <w:t>to:</w:t>
      </w:r>
    </w:p>
    <w:p w14:paraId="645E8B1D" w14:textId="77777777" w:rsidR="009E1E07" w:rsidRDefault="00CA3283">
      <w:pPr>
        <w:pStyle w:val="ListParagraph"/>
        <w:numPr>
          <w:ilvl w:val="0"/>
          <w:numId w:val="2"/>
        </w:numPr>
        <w:tabs>
          <w:tab w:val="left" w:pos="1820"/>
        </w:tabs>
        <w:spacing w:before="3" w:line="215" w:lineRule="exact"/>
        <w:ind w:left="1820" w:hanging="359"/>
        <w:rPr>
          <w:sz w:val="18"/>
        </w:rPr>
      </w:pPr>
      <w:r>
        <w:rPr>
          <w:color w:val="5F5F5F"/>
          <w:sz w:val="18"/>
        </w:rPr>
        <w:t>Maintain</w:t>
      </w:r>
      <w:r>
        <w:rPr>
          <w:color w:val="5F5F5F"/>
          <w:spacing w:val="-7"/>
          <w:sz w:val="18"/>
        </w:rPr>
        <w:t xml:space="preserve"> </w:t>
      </w:r>
      <w:r>
        <w:rPr>
          <w:color w:val="5F5F5F"/>
          <w:sz w:val="18"/>
        </w:rPr>
        <w:t>the</w:t>
      </w:r>
      <w:r>
        <w:rPr>
          <w:color w:val="5F5F5F"/>
          <w:spacing w:val="-6"/>
          <w:sz w:val="18"/>
        </w:rPr>
        <w:t xml:space="preserve"> </w:t>
      </w:r>
      <w:r>
        <w:rPr>
          <w:color w:val="5F5F5F"/>
          <w:sz w:val="18"/>
        </w:rPr>
        <w:t>key</w:t>
      </w:r>
      <w:r>
        <w:rPr>
          <w:color w:val="5F5F5F"/>
          <w:spacing w:val="-5"/>
          <w:sz w:val="18"/>
        </w:rPr>
        <w:t xml:space="preserve"> </w:t>
      </w:r>
      <w:r>
        <w:rPr>
          <w:color w:val="5F5F5F"/>
          <w:sz w:val="18"/>
        </w:rPr>
        <w:t>hydrologic</w:t>
      </w:r>
      <w:r>
        <w:rPr>
          <w:color w:val="5F5F5F"/>
          <w:spacing w:val="-2"/>
          <w:sz w:val="18"/>
        </w:rPr>
        <w:t xml:space="preserve"> </w:t>
      </w:r>
      <w:r>
        <w:rPr>
          <w:color w:val="5F5F5F"/>
          <w:sz w:val="18"/>
        </w:rPr>
        <w:t>and</w:t>
      </w:r>
      <w:r>
        <w:rPr>
          <w:color w:val="5F5F5F"/>
          <w:spacing w:val="-1"/>
          <w:sz w:val="18"/>
        </w:rPr>
        <w:t xml:space="preserve"> </w:t>
      </w:r>
      <w:r>
        <w:rPr>
          <w:color w:val="5F5F5F"/>
          <w:sz w:val="18"/>
        </w:rPr>
        <w:t>hydraulic</w:t>
      </w:r>
      <w:r>
        <w:rPr>
          <w:color w:val="5F5F5F"/>
          <w:spacing w:val="-2"/>
          <w:sz w:val="18"/>
        </w:rPr>
        <w:t xml:space="preserve"> </w:t>
      </w:r>
      <w:r>
        <w:rPr>
          <w:color w:val="5F5F5F"/>
          <w:sz w:val="18"/>
        </w:rPr>
        <w:t>functionality</w:t>
      </w:r>
      <w:r>
        <w:rPr>
          <w:color w:val="5F5F5F"/>
          <w:spacing w:val="-5"/>
          <w:sz w:val="18"/>
        </w:rPr>
        <w:t xml:space="preserve"> </w:t>
      </w:r>
      <w:r>
        <w:rPr>
          <w:color w:val="5F5F5F"/>
          <w:sz w:val="18"/>
        </w:rPr>
        <w:t>and</w:t>
      </w:r>
      <w:r>
        <w:rPr>
          <w:color w:val="5F5F5F"/>
          <w:spacing w:val="-6"/>
          <w:sz w:val="18"/>
        </w:rPr>
        <w:t xml:space="preserve"> </w:t>
      </w:r>
      <w:r>
        <w:rPr>
          <w:color w:val="5F5F5F"/>
          <w:sz w:val="18"/>
        </w:rPr>
        <w:t>reliability</w:t>
      </w:r>
      <w:r>
        <w:rPr>
          <w:color w:val="5F5F5F"/>
          <w:spacing w:val="-2"/>
          <w:sz w:val="18"/>
        </w:rPr>
        <w:t xml:space="preserve"> </w:t>
      </w:r>
      <w:r>
        <w:rPr>
          <w:color w:val="5F5F5F"/>
          <w:sz w:val="18"/>
        </w:rPr>
        <w:t>of</w:t>
      </w:r>
      <w:r>
        <w:rPr>
          <w:color w:val="5F5F5F"/>
          <w:spacing w:val="-3"/>
          <w:sz w:val="18"/>
        </w:rPr>
        <w:t xml:space="preserve"> </w:t>
      </w:r>
      <w:r>
        <w:rPr>
          <w:color w:val="5F5F5F"/>
          <w:sz w:val="18"/>
        </w:rPr>
        <w:t>existing</w:t>
      </w:r>
      <w:r>
        <w:rPr>
          <w:color w:val="5F5F5F"/>
          <w:spacing w:val="-6"/>
          <w:sz w:val="18"/>
        </w:rPr>
        <w:t xml:space="preserve"> </w:t>
      </w:r>
      <w:r>
        <w:rPr>
          <w:color w:val="5F5F5F"/>
          <w:sz w:val="18"/>
        </w:rPr>
        <w:t>flow</w:t>
      </w:r>
      <w:r>
        <w:rPr>
          <w:color w:val="5F5F5F"/>
          <w:spacing w:val="-4"/>
          <w:sz w:val="18"/>
        </w:rPr>
        <w:t xml:space="preserve"> </w:t>
      </w:r>
      <w:r>
        <w:rPr>
          <w:color w:val="5F5F5F"/>
          <w:sz w:val="18"/>
        </w:rPr>
        <w:t>paths</w:t>
      </w:r>
      <w:r>
        <w:rPr>
          <w:color w:val="5F5F5F"/>
          <w:spacing w:val="-5"/>
          <w:sz w:val="18"/>
        </w:rPr>
        <w:t xml:space="preserve"> </w:t>
      </w:r>
      <w:r>
        <w:rPr>
          <w:color w:val="5F5F5F"/>
          <w:sz w:val="18"/>
        </w:rPr>
        <w:t>and</w:t>
      </w:r>
      <w:r>
        <w:rPr>
          <w:color w:val="5F5F5F"/>
          <w:spacing w:val="-6"/>
          <w:sz w:val="18"/>
        </w:rPr>
        <w:t xml:space="preserve"> </w:t>
      </w:r>
      <w:r>
        <w:rPr>
          <w:color w:val="5F5F5F"/>
          <w:sz w:val="18"/>
        </w:rPr>
        <w:t>drainage</w:t>
      </w:r>
      <w:r>
        <w:rPr>
          <w:color w:val="5F5F5F"/>
          <w:spacing w:val="-6"/>
          <w:sz w:val="18"/>
        </w:rPr>
        <w:t xml:space="preserve"> </w:t>
      </w:r>
      <w:r>
        <w:rPr>
          <w:color w:val="5F5F5F"/>
          <w:spacing w:val="-2"/>
          <w:sz w:val="18"/>
        </w:rPr>
        <w:t>channels.</w:t>
      </w:r>
    </w:p>
    <w:p w14:paraId="1A0BCA54" w14:textId="77777777" w:rsidR="009E1E07" w:rsidRDefault="00CA3283">
      <w:pPr>
        <w:pStyle w:val="ListParagraph"/>
        <w:numPr>
          <w:ilvl w:val="0"/>
          <w:numId w:val="2"/>
        </w:numPr>
        <w:tabs>
          <w:tab w:val="left" w:pos="1820"/>
        </w:tabs>
        <w:spacing w:line="206" w:lineRule="exact"/>
        <w:ind w:left="1820" w:hanging="359"/>
        <w:rPr>
          <w:sz w:val="18"/>
        </w:rPr>
      </w:pPr>
      <w:r>
        <w:rPr>
          <w:color w:val="5F5F5F"/>
          <w:sz w:val="18"/>
        </w:rPr>
        <w:t>Retain</w:t>
      </w:r>
      <w:r>
        <w:rPr>
          <w:color w:val="5F5F5F"/>
          <w:spacing w:val="-2"/>
          <w:sz w:val="18"/>
        </w:rPr>
        <w:t xml:space="preserve"> </w:t>
      </w:r>
      <w:r>
        <w:rPr>
          <w:color w:val="5F5F5F"/>
          <w:sz w:val="18"/>
        </w:rPr>
        <w:t>existing</w:t>
      </w:r>
      <w:r>
        <w:rPr>
          <w:color w:val="5F5F5F"/>
          <w:spacing w:val="-6"/>
          <w:sz w:val="18"/>
        </w:rPr>
        <w:t xml:space="preserve"> </w:t>
      </w:r>
      <w:r>
        <w:rPr>
          <w:color w:val="5F5F5F"/>
          <w:sz w:val="18"/>
        </w:rPr>
        <w:t>flow</w:t>
      </w:r>
      <w:r>
        <w:rPr>
          <w:color w:val="5F5F5F"/>
          <w:spacing w:val="-8"/>
          <w:sz w:val="18"/>
        </w:rPr>
        <w:t xml:space="preserve"> </w:t>
      </w:r>
      <w:r>
        <w:rPr>
          <w:color w:val="5F5F5F"/>
          <w:sz w:val="18"/>
        </w:rPr>
        <w:t>characteristics</w:t>
      </w:r>
      <w:r>
        <w:rPr>
          <w:color w:val="5F5F5F"/>
          <w:spacing w:val="-6"/>
          <w:sz w:val="18"/>
        </w:rPr>
        <w:t xml:space="preserve"> </w:t>
      </w:r>
      <w:r>
        <w:rPr>
          <w:color w:val="5F5F5F"/>
          <w:sz w:val="18"/>
        </w:rPr>
        <w:t>to</w:t>
      </w:r>
      <w:r>
        <w:rPr>
          <w:color w:val="5F5F5F"/>
          <w:spacing w:val="-11"/>
          <w:sz w:val="18"/>
        </w:rPr>
        <w:t xml:space="preserve"> </w:t>
      </w:r>
      <w:r>
        <w:rPr>
          <w:color w:val="5F5F5F"/>
          <w:sz w:val="18"/>
        </w:rPr>
        <w:t>maintain</w:t>
      </w:r>
      <w:r>
        <w:rPr>
          <w:color w:val="5F5F5F"/>
          <w:spacing w:val="-6"/>
          <w:sz w:val="18"/>
        </w:rPr>
        <w:t xml:space="preserve"> </w:t>
      </w:r>
      <w:r>
        <w:rPr>
          <w:color w:val="5F5F5F"/>
          <w:sz w:val="18"/>
        </w:rPr>
        <w:t>waterway</w:t>
      </w:r>
      <w:r>
        <w:rPr>
          <w:color w:val="5F5F5F"/>
          <w:spacing w:val="-5"/>
          <w:sz w:val="18"/>
        </w:rPr>
        <w:t xml:space="preserve"> </w:t>
      </w:r>
      <w:r>
        <w:rPr>
          <w:color w:val="5F5F5F"/>
          <w:sz w:val="18"/>
        </w:rPr>
        <w:t>stability</w:t>
      </w:r>
      <w:r>
        <w:rPr>
          <w:color w:val="5F5F5F"/>
          <w:spacing w:val="-1"/>
          <w:sz w:val="18"/>
        </w:rPr>
        <w:t xml:space="preserve"> </w:t>
      </w:r>
      <w:r>
        <w:rPr>
          <w:color w:val="5F5F5F"/>
          <w:sz w:val="18"/>
        </w:rPr>
        <w:t>downstream</w:t>
      </w:r>
      <w:r>
        <w:rPr>
          <w:color w:val="5F5F5F"/>
          <w:spacing w:val="-5"/>
          <w:sz w:val="18"/>
        </w:rPr>
        <w:t xml:space="preserve"> </w:t>
      </w:r>
      <w:r>
        <w:rPr>
          <w:color w:val="5F5F5F"/>
          <w:sz w:val="18"/>
        </w:rPr>
        <w:t>of</w:t>
      </w:r>
      <w:r>
        <w:rPr>
          <w:color w:val="5F5F5F"/>
          <w:spacing w:val="1"/>
          <w:sz w:val="18"/>
        </w:rPr>
        <w:t xml:space="preserve"> </w:t>
      </w:r>
      <w:r>
        <w:rPr>
          <w:color w:val="5F5F5F"/>
          <w:spacing w:val="-2"/>
          <w:sz w:val="18"/>
        </w:rPr>
        <w:t>construction.</w:t>
      </w:r>
    </w:p>
    <w:p w14:paraId="515DB67B" w14:textId="77777777" w:rsidR="009E1E07" w:rsidRDefault="00CA3283">
      <w:pPr>
        <w:pStyle w:val="ListParagraph"/>
        <w:numPr>
          <w:ilvl w:val="0"/>
          <w:numId w:val="2"/>
        </w:numPr>
        <w:tabs>
          <w:tab w:val="left" w:pos="1821"/>
        </w:tabs>
        <w:spacing w:before="2" w:line="223" w:lineRule="auto"/>
        <w:ind w:right="875"/>
        <w:rPr>
          <w:sz w:val="18"/>
        </w:rPr>
      </w:pPr>
      <w:r>
        <w:rPr>
          <w:color w:val="5F5F5F"/>
          <w:sz w:val="18"/>
        </w:rPr>
        <w:t>Minimise</w:t>
      </w:r>
      <w:r>
        <w:rPr>
          <w:color w:val="5F5F5F"/>
          <w:spacing w:val="-4"/>
          <w:sz w:val="18"/>
        </w:rPr>
        <w:t xml:space="preserve"> </w:t>
      </w:r>
      <w:r>
        <w:rPr>
          <w:color w:val="5F5F5F"/>
          <w:sz w:val="18"/>
        </w:rPr>
        <w:t>erosion and acceleration</w:t>
      </w:r>
      <w:r>
        <w:rPr>
          <w:color w:val="5F5F5F"/>
          <w:spacing w:val="-4"/>
          <w:sz w:val="18"/>
        </w:rPr>
        <w:t xml:space="preserve"> </w:t>
      </w:r>
      <w:r>
        <w:rPr>
          <w:color w:val="5F5F5F"/>
          <w:sz w:val="18"/>
        </w:rPr>
        <w:t>of</w:t>
      </w:r>
      <w:r>
        <w:rPr>
          <w:color w:val="5F5F5F"/>
          <w:spacing w:val="-1"/>
          <w:sz w:val="18"/>
        </w:rPr>
        <w:t xml:space="preserve"> </w:t>
      </w:r>
      <w:r>
        <w:rPr>
          <w:color w:val="5F5F5F"/>
          <w:sz w:val="18"/>
        </w:rPr>
        <w:t>stream</w:t>
      </w:r>
      <w:r>
        <w:rPr>
          <w:color w:val="5F5F5F"/>
          <w:spacing w:val="-2"/>
          <w:sz w:val="18"/>
        </w:rPr>
        <w:t xml:space="preserve"> </w:t>
      </w:r>
      <w:r>
        <w:rPr>
          <w:color w:val="5F5F5F"/>
          <w:sz w:val="18"/>
        </w:rPr>
        <w:t>processes</w:t>
      </w:r>
      <w:r>
        <w:rPr>
          <w:color w:val="5F5F5F"/>
          <w:spacing w:val="-4"/>
          <w:sz w:val="18"/>
        </w:rPr>
        <w:t xml:space="preserve"> </w:t>
      </w:r>
      <w:r>
        <w:rPr>
          <w:color w:val="5F5F5F"/>
          <w:sz w:val="18"/>
        </w:rPr>
        <w:t>to</w:t>
      </w:r>
      <w:r>
        <w:rPr>
          <w:color w:val="5F5F5F"/>
          <w:spacing w:val="-4"/>
          <w:sz w:val="18"/>
        </w:rPr>
        <w:t xml:space="preserve"> </w:t>
      </w:r>
      <w:r>
        <w:rPr>
          <w:color w:val="5F5F5F"/>
          <w:sz w:val="18"/>
        </w:rPr>
        <w:t>protect bank</w:t>
      </w:r>
      <w:r>
        <w:rPr>
          <w:color w:val="5F5F5F"/>
          <w:spacing w:val="-3"/>
          <w:sz w:val="18"/>
        </w:rPr>
        <w:t xml:space="preserve"> </w:t>
      </w:r>
      <w:r>
        <w:rPr>
          <w:color w:val="5F5F5F"/>
          <w:sz w:val="18"/>
        </w:rPr>
        <w:t>stability of waterways</w:t>
      </w:r>
      <w:r>
        <w:rPr>
          <w:color w:val="5F5F5F"/>
          <w:spacing w:val="-3"/>
          <w:sz w:val="18"/>
        </w:rPr>
        <w:t xml:space="preserve"> </w:t>
      </w:r>
      <w:r>
        <w:rPr>
          <w:color w:val="5F5F5F"/>
          <w:sz w:val="18"/>
        </w:rPr>
        <w:t>and</w:t>
      </w:r>
      <w:r>
        <w:rPr>
          <w:color w:val="5F5F5F"/>
          <w:spacing w:val="-4"/>
          <w:sz w:val="18"/>
        </w:rPr>
        <w:t xml:space="preserve"> </w:t>
      </w:r>
      <w:r>
        <w:rPr>
          <w:color w:val="5F5F5F"/>
          <w:sz w:val="18"/>
        </w:rPr>
        <w:t>drainage</w:t>
      </w:r>
      <w:r>
        <w:rPr>
          <w:color w:val="5F5F5F"/>
          <w:spacing w:val="-4"/>
          <w:sz w:val="18"/>
        </w:rPr>
        <w:t xml:space="preserve"> </w:t>
      </w:r>
      <w:r>
        <w:rPr>
          <w:color w:val="5F5F5F"/>
          <w:sz w:val="18"/>
        </w:rPr>
        <w:t>channels</w:t>
      </w:r>
      <w:r>
        <w:rPr>
          <w:color w:val="5F5F5F"/>
          <w:spacing w:val="-8"/>
          <w:sz w:val="18"/>
        </w:rPr>
        <w:t xml:space="preserve"> </w:t>
      </w:r>
      <w:r>
        <w:rPr>
          <w:color w:val="5F5F5F"/>
          <w:sz w:val="18"/>
        </w:rPr>
        <w:t>that</w:t>
      </w:r>
      <w:r>
        <w:rPr>
          <w:color w:val="5F5F5F"/>
          <w:spacing w:val="-1"/>
          <w:sz w:val="18"/>
        </w:rPr>
        <w:t xml:space="preserve"> </w:t>
      </w:r>
      <w:r>
        <w:rPr>
          <w:color w:val="5F5F5F"/>
          <w:sz w:val="18"/>
        </w:rPr>
        <w:t>could</w:t>
      </w:r>
      <w:r>
        <w:rPr>
          <w:color w:val="5F5F5F"/>
          <w:spacing w:val="-2"/>
          <w:sz w:val="18"/>
        </w:rPr>
        <w:t xml:space="preserve"> </w:t>
      </w:r>
      <w:r>
        <w:rPr>
          <w:color w:val="5F5F5F"/>
          <w:sz w:val="18"/>
        </w:rPr>
        <w:t>be</w:t>
      </w:r>
      <w:r>
        <w:rPr>
          <w:color w:val="5F5F5F"/>
          <w:spacing w:val="-4"/>
          <w:sz w:val="18"/>
        </w:rPr>
        <w:t xml:space="preserve"> </w:t>
      </w:r>
      <w:r>
        <w:rPr>
          <w:color w:val="5F5F5F"/>
          <w:sz w:val="18"/>
        </w:rPr>
        <w:t>affected</w:t>
      </w:r>
      <w:r>
        <w:rPr>
          <w:color w:val="5F5F5F"/>
          <w:spacing w:val="-4"/>
          <w:sz w:val="18"/>
        </w:rPr>
        <w:t xml:space="preserve"> </w:t>
      </w:r>
      <w:r>
        <w:rPr>
          <w:color w:val="5F5F5F"/>
          <w:sz w:val="18"/>
        </w:rPr>
        <w:t>by</w:t>
      </w:r>
      <w:r>
        <w:rPr>
          <w:color w:val="5F5F5F"/>
          <w:spacing w:val="-3"/>
          <w:sz w:val="18"/>
        </w:rPr>
        <w:t xml:space="preserve"> </w:t>
      </w:r>
      <w:r>
        <w:rPr>
          <w:color w:val="5F5F5F"/>
          <w:sz w:val="18"/>
        </w:rPr>
        <w:t>directly</w:t>
      </w:r>
      <w:r>
        <w:rPr>
          <w:color w:val="5F5F5F"/>
          <w:spacing w:val="-3"/>
          <w:sz w:val="18"/>
        </w:rPr>
        <w:t xml:space="preserve"> </w:t>
      </w:r>
      <w:r>
        <w:rPr>
          <w:color w:val="5F5F5F"/>
          <w:sz w:val="18"/>
        </w:rPr>
        <w:t>or indirectly affected by construction activities, in accordance with West Gippsland Catchment Management Authority requirements.</w:t>
      </w:r>
    </w:p>
    <w:p w14:paraId="132E6ED8" w14:textId="77777777" w:rsidR="009E1E07" w:rsidRDefault="00CA3283">
      <w:pPr>
        <w:spacing w:before="1"/>
        <w:ind w:left="1332" w:right="227" w:hanging="1"/>
        <w:rPr>
          <w:sz w:val="18"/>
        </w:rPr>
      </w:pPr>
      <w:r>
        <w:rPr>
          <w:color w:val="5F5F5F"/>
          <w:sz w:val="18"/>
        </w:rPr>
        <w:t>Details of measures for</w:t>
      </w:r>
      <w:r>
        <w:rPr>
          <w:color w:val="5F5F5F"/>
          <w:spacing w:val="-1"/>
          <w:sz w:val="18"/>
        </w:rPr>
        <w:t xml:space="preserve"> </w:t>
      </w:r>
      <w:r>
        <w:rPr>
          <w:color w:val="5F5F5F"/>
          <w:sz w:val="18"/>
        </w:rPr>
        <w:t>revegetation and reinstatement of the beds and banks of waterways and drainage lines in accordance with</w:t>
      </w:r>
      <w:r>
        <w:rPr>
          <w:color w:val="5F5F5F"/>
          <w:spacing w:val="-3"/>
          <w:sz w:val="18"/>
        </w:rPr>
        <w:t xml:space="preserve"> </w:t>
      </w:r>
      <w:r>
        <w:rPr>
          <w:color w:val="5F5F5F"/>
          <w:sz w:val="18"/>
        </w:rPr>
        <w:t>West Gippsland Catchment Management</w:t>
      </w:r>
      <w:r>
        <w:rPr>
          <w:color w:val="5F5F5F"/>
          <w:spacing w:val="-1"/>
          <w:sz w:val="18"/>
        </w:rPr>
        <w:t xml:space="preserve"> </w:t>
      </w:r>
      <w:r>
        <w:rPr>
          <w:color w:val="5F5F5F"/>
          <w:sz w:val="18"/>
        </w:rPr>
        <w:t>Authority</w:t>
      </w:r>
      <w:r>
        <w:rPr>
          <w:color w:val="5F5F5F"/>
          <w:spacing w:val="-4"/>
          <w:sz w:val="18"/>
        </w:rPr>
        <w:t xml:space="preserve"> </w:t>
      </w:r>
      <w:r>
        <w:rPr>
          <w:color w:val="5F5F5F"/>
          <w:sz w:val="18"/>
        </w:rPr>
        <w:t>requirements.</w:t>
      </w:r>
      <w:r>
        <w:rPr>
          <w:color w:val="5F5F5F"/>
          <w:spacing w:val="-1"/>
          <w:sz w:val="18"/>
        </w:rPr>
        <w:t xml:space="preserve"> </w:t>
      </w:r>
      <w:r>
        <w:rPr>
          <w:color w:val="5F5F5F"/>
          <w:sz w:val="18"/>
        </w:rPr>
        <w:t>The</w:t>
      </w:r>
      <w:r>
        <w:rPr>
          <w:color w:val="5F5F5F"/>
          <w:spacing w:val="-4"/>
          <w:sz w:val="18"/>
        </w:rPr>
        <w:t xml:space="preserve"> </w:t>
      </w:r>
      <w:r>
        <w:rPr>
          <w:color w:val="5F5F5F"/>
          <w:sz w:val="18"/>
        </w:rPr>
        <w:t>measures</w:t>
      </w:r>
      <w:r>
        <w:rPr>
          <w:color w:val="5F5F5F"/>
          <w:spacing w:val="-3"/>
          <w:sz w:val="18"/>
        </w:rPr>
        <w:t xml:space="preserve"> </w:t>
      </w:r>
      <w:r>
        <w:rPr>
          <w:color w:val="5F5F5F"/>
          <w:sz w:val="18"/>
        </w:rPr>
        <w:t>should</w:t>
      </w:r>
      <w:r>
        <w:rPr>
          <w:color w:val="5F5F5F"/>
          <w:spacing w:val="-4"/>
          <w:sz w:val="18"/>
        </w:rPr>
        <w:t xml:space="preserve"> </w:t>
      </w:r>
      <w:r>
        <w:rPr>
          <w:color w:val="5F5F5F"/>
          <w:sz w:val="18"/>
        </w:rPr>
        <w:t>be appropriate</w:t>
      </w:r>
      <w:r>
        <w:rPr>
          <w:color w:val="5F5F5F"/>
          <w:spacing w:val="-4"/>
          <w:sz w:val="18"/>
        </w:rPr>
        <w:t xml:space="preserve"> </w:t>
      </w:r>
      <w:r>
        <w:rPr>
          <w:color w:val="5F5F5F"/>
          <w:sz w:val="18"/>
        </w:rPr>
        <w:t>for</w:t>
      </w:r>
      <w:r>
        <w:rPr>
          <w:color w:val="5F5F5F"/>
          <w:spacing w:val="-2"/>
          <w:sz w:val="18"/>
        </w:rPr>
        <w:t xml:space="preserve"> </w:t>
      </w:r>
      <w:r>
        <w:rPr>
          <w:color w:val="5F5F5F"/>
          <w:sz w:val="18"/>
        </w:rPr>
        <w:t>the</w:t>
      </w:r>
      <w:r>
        <w:rPr>
          <w:color w:val="5F5F5F"/>
          <w:spacing w:val="-4"/>
          <w:sz w:val="18"/>
        </w:rPr>
        <w:t xml:space="preserve"> </w:t>
      </w:r>
      <w:r>
        <w:rPr>
          <w:color w:val="5F5F5F"/>
          <w:sz w:val="18"/>
        </w:rPr>
        <w:t>different</w:t>
      </w:r>
      <w:r>
        <w:rPr>
          <w:color w:val="5F5F5F"/>
          <w:spacing w:val="-1"/>
          <w:sz w:val="18"/>
        </w:rPr>
        <w:t xml:space="preserve"> </w:t>
      </w:r>
      <w:r>
        <w:rPr>
          <w:color w:val="5F5F5F"/>
          <w:sz w:val="18"/>
        </w:rPr>
        <w:t>categories</w:t>
      </w:r>
      <w:r>
        <w:rPr>
          <w:color w:val="5F5F5F"/>
          <w:spacing w:val="-4"/>
          <w:sz w:val="18"/>
        </w:rPr>
        <w:t xml:space="preserve"> </w:t>
      </w:r>
      <w:r>
        <w:rPr>
          <w:color w:val="5F5F5F"/>
          <w:sz w:val="18"/>
        </w:rPr>
        <w:t>of</w:t>
      </w:r>
      <w:r>
        <w:rPr>
          <w:color w:val="5F5F5F"/>
          <w:spacing w:val="-1"/>
          <w:sz w:val="18"/>
        </w:rPr>
        <w:t xml:space="preserve"> </w:t>
      </w:r>
      <w:r>
        <w:rPr>
          <w:color w:val="5F5F5F"/>
          <w:sz w:val="18"/>
        </w:rPr>
        <w:t>waterways</w:t>
      </w:r>
      <w:r>
        <w:rPr>
          <w:color w:val="5F5F5F"/>
          <w:spacing w:val="-4"/>
          <w:sz w:val="18"/>
        </w:rPr>
        <w:t xml:space="preserve"> </w:t>
      </w:r>
      <w:r>
        <w:rPr>
          <w:color w:val="5F5F5F"/>
          <w:sz w:val="18"/>
        </w:rPr>
        <w:t>and</w:t>
      </w:r>
      <w:r>
        <w:rPr>
          <w:color w:val="5F5F5F"/>
          <w:spacing w:val="-4"/>
          <w:sz w:val="18"/>
        </w:rPr>
        <w:t xml:space="preserve"> </w:t>
      </w:r>
      <w:r>
        <w:rPr>
          <w:color w:val="5F5F5F"/>
          <w:sz w:val="18"/>
        </w:rPr>
        <w:t>drainage channels</w:t>
      </w:r>
      <w:r>
        <w:rPr>
          <w:color w:val="5F5F5F"/>
          <w:spacing w:val="-4"/>
          <w:sz w:val="18"/>
        </w:rPr>
        <w:t xml:space="preserve"> </w:t>
      </w:r>
      <w:r>
        <w:rPr>
          <w:color w:val="5F5F5F"/>
          <w:sz w:val="18"/>
        </w:rPr>
        <w:t>considering</w:t>
      </w:r>
      <w:r>
        <w:rPr>
          <w:color w:val="5F5F5F"/>
          <w:spacing w:val="-3"/>
          <w:sz w:val="18"/>
        </w:rPr>
        <w:t xml:space="preserve"> </w:t>
      </w:r>
      <w:r>
        <w:rPr>
          <w:color w:val="5F5F5F"/>
          <w:sz w:val="18"/>
        </w:rPr>
        <w:t>if</w:t>
      </w:r>
      <w:r>
        <w:rPr>
          <w:color w:val="5F5F5F"/>
          <w:spacing w:val="-1"/>
          <w:sz w:val="18"/>
        </w:rPr>
        <w:t xml:space="preserve"> </w:t>
      </w:r>
      <w:r>
        <w:rPr>
          <w:color w:val="5F5F5F"/>
          <w:sz w:val="18"/>
        </w:rPr>
        <w:t>they</w:t>
      </w:r>
      <w:r>
        <w:rPr>
          <w:color w:val="5F5F5F"/>
          <w:spacing w:val="-3"/>
          <w:sz w:val="18"/>
        </w:rPr>
        <w:t xml:space="preserve"> </w:t>
      </w:r>
      <w:r>
        <w:rPr>
          <w:color w:val="5F5F5F"/>
          <w:sz w:val="18"/>
        </w:rPr>
        <w:t>are subject</w:t>
      </w:r>
      <w:r>
        <w:rPr>
          <w:color w:val="5F5F5F"/>
          <w:spacing w:val="-1"/>
          <w:sz w:val="18"/>
        </w:rPr>
        <w:t xml:space="preserve"> </w:t>
      </w:r>
      <w:r>
        <w:rPr>
          <w:color w:val="5F5F5F"/>
          <w:sz w:val="18"/>
        </w:rPr>
        <w:t>to shear</w:t>
      </w:r>
      <w:r>
        <w:rPr>
          <w:color w:val="5F5F5F"/>
          <w:spacing w:val="-2"/>
          <w:sz w:val="18"/>
        </w:rPr>
        <w:t xml:space="preserve"> </w:t>
      </w:r>
      <w:r>
        <w:rPr>
          <w:color w:val="5F5F5F"/>
          <w:sz w:val="18"/>
        </w:rPr>
        <w:t>stress</w:t>
      </w:r>
      <w:r>
        <w:rPr>
          <w:color w:val="5F5F5F"/>
          <w:spacing w:val="-4"/>
          <w:sz w:val="18"/>
        </w:rPr>
        <w:t xml:space="preserve"> </w:t>
      </w:r>
      <w:r>
        <w:rPr>
          <w:color w:val="5F5F5F"/>
          <w:sz w:val="18"/>
        </w:rPr>
        <w:t>that</w:t>
      </w:r>
      <w:r>
        <w:rPr>
          <w:color w:val="5F5F5F"/>
          <w:spacing w:val="-1"/>
          <w:sz w:val="18"/>
        </w:rPr>
        <w:t xml:space="preserve"> </w:t>
      </w:r>
      <w:r>
        <w:rPr>
          <w:color w:val="5F5F5F"/>
          <w:sz w:val="18"/>
        </w:rPr>
        <w:t>exceeds</w:t>
      </w:r>
      <w:r>
        <w:rPr>
          <w:color w:val="5F5F5F"/>
          <w:spacing w:val="-4"/>
          <w:sz w:val="18"/>
        </w:rPr>
        <w:t xml:space="preserve"> </w:t>
      </w:r>
      <w:r>
        <w:rPr>
          <w:color w:val="5F5F5F"/>
          <w:sz w:val="18"/>
        </w:rPr>
        <w:t>the</w:t>
      </w:r>
      <w:r>
        <w:rPr>
          <w:color w:val="5F5F5F"/>
          <w:spacing w:val="-4"/>
          <w:sz w:val="18"/>
        </w:rPr>
        <w:t xml:space="preserve"> </w:t>
      </w:r>
      <w:r>
        <w:rPr>
          <w:color w:val="5F5F5F"/>
          <w:sz w:val="18"/>
        </w:rPr>
        <w:t>boundary</w:t>
      </w:r>
      <w:r>
        <w:rPr>
          <w:color w:val="5F5F5F"/>
          <w:spacing w:val="-4"/>
          <w:sz w:val="18"/>
        </w:rPr>
        <w:t xml:space="preserve"> </w:t>
      </w:r>
      <w:r>
        <w:rPr>
          <w:color w:val="5F5F5F"/>
          <w:sz w:val="18"/>
        </w:rPr>
        <w:t>material</w:t>
      </w:r>
      <w:r>
        <w:rPr>
          <w:color w:val="5F5F5F"/>
          <w:spacing w:val="-6"/>
          <w:sz w:val="18"/>
        </w:rPr>
        <w:t xml:space="preserve"> </w:t>
      </w:r>
      <w:r>
        <w:rPr>
          <w:color w:val="5F5F5F"/>
          <w:sz w:val="18"/>
        </w:rPr>
        <w:t>resistance</w:t>
      </w:r>
      <w:r>
        <w:rPr>
          <w:color w:val="5F5F5F"/>
          <w:spacing w:val="-9"/>
          <w:sz w:val="18"/>
        </w:rPr>
        <w:t xml:space="preserve"> </w:t>
      </w:r>
      <w:r>
        <w:rPr>
          <w:color w:val="5F5F5F"/>
          <w:sz w:val="18"/>
        </w:rPr>
        <w:t>thresholds, and</w:t>
      </w:r>
      <w:r>
        <w:rPr>
          <w:color w:val="5F5F5F"/>
          <w:spacing w:val="-4"/>
          <w:sz w:val="18"/>
        </w:rPr>
        <w:t xml:space="preserve"> </w:t>
      </w:r>
      <w:r>
        <w:rPr>
          <w:color w:val="5F5F5F"/>
          <w:sz w:val="18"/>
        </w:rPr>
        <w:t>the</w:t>
      </w:r>
      <w:r>
        <w:rPr>
          <w:color w:val="5F5F5F"/>
          <w:spacing w:val="-4"/>
          <w:sz w:val="18"/>
        </w:rPr>
        <w:t xml:space="preserve"> </w:t>
      </w:r>
      <w:r>
        <w:rPr>
          <w:color w:val="5F5F5F"/>
          <w:sz w:val="18"/>
        </w:rPr>
        <w:t>extent of</w:t>
      </w:r>
      <w:r>
        <w:rPr>
          <w:color w:val="5F5F5F"/>
          <w:spacing w:val="-1"/>
          <w:sz w:val="18"/>
        </w:rPr>
        <w:t xml:space="preserve"> </w:t>
      </w:r>
      <w:r>
        <w:rPr>
          <w:color w:val="5F5F5F"/>
          <w:sz w:val="18"/>
        </w:rPr>
        <w:t>existing</w:t>
      </w:r>
      <w:r>
        <w:rPr>
          <w:color w:val="5F5F5F"/>
          <w:spacing w:val="-4"/>
          <w:sz w:val="18"/>
        </w:rPr>
        <w:t xml:space="preserve"> </w:t>
      </w:r>
      <w:r>
        <w:rPr>
          <w:color w:val="5F5F5F"/>
          <w:sz w:val="18"/>
        </w:rPr>
        <w:t>native</w:t>
      </w:r>
      <w:r>
        <w:rPr>
          <w:color w:val="5F5F5F"/>
          <w:spacing w:val="-4"/>
          <w:sz w:val="18"/>
        </w:rPr>
        <w:t xml:space="preserve"> </w:t>
      </w:r>
      <w:r>
        <w:rPr>
          <w:color w:val="5F5F5F"/>
          <w:sz w:val="18"/>
        </w:rPr>
        <w:t>vegetation in and around</w:t>
      </w:r>
      <w:r>
        <w:rPr>
          <w:color w:val="5F5F5F"/>
          <w:spacing w:val="-4"/>
          <w:sz w:val="18"/>
        </w:rPr>
        <w:t xml:space="preserve"> </w:t>
      </w:r>
      <w:r>
        <w:rPr>
          <w:color w:val="5F5F5F"/>
          <w:sz w:val="18"/>
        </w:rPr>
        <w:t>the</w:t>
      </w:r>
      <w:r>
        <w:rPr>
          <w:color w:val="5F5F5F"/>
          <w:spacing w:val="-4"/>
          <w:sz w:val="18"/>
        </w:rPr>
        <w:t xml:space="preserve"> </w:t>
      </w:r>
      <w:r>
        <w:rPr>
          <w:color w:val="5F5F5F"/>
          <w:sz w:val="18"/>
        </w:rPr>
        <w:t>stream</w:t>
      </w:r>
      <w:r>
        <w:rPr>
          <w:color w:val="5F5F5F"/>
          <w:spacing w:val="-2"/>
          <w:sz w:val="18"/>
        </w:rPr>
        <w:t xml:space="preserve"> </w:t>
      </w:r>
      <w:r>
        <w:rPr>
          <w:color w:val="5F5F5F"/>
          <w:sz w:val="18"/>
        </w:rPr>
        <w:t>that</w:t>
      </w:r>
      <w:r>
        <w:rPr>
          <w:color w:val="5F5F5F"/>
          <w:spacing w:val="-1"/>
          <w:sz w:val="18"/>
        </w:rPr>
        <w:t xml:space="preserve"> </w:t>
      </w:r>
      <w:r>
        <w:rPr>
          <w:color w:val="5F5F5F"/>
          <w:sz w:val="18"/>
        </w:rPr>
        <w:t>will</w:t>
      </w:r>
      <w:r>
        <w:rPr>
          <w:color w:val="5F5F5F"/>
          <w:spacing w:val="-1"/>
          <w:sz w:val="18"/>
        </w:rPr>
        <w:t xml:space="preserve"> </w:t>
      </w:r>
      <w:r>
        <w:rPr>
          <w:color w:val="5F5F5F"/>
          <w:sz w:val="18"/>
        </w:rPr>
        <w:t xml:space="preserve">be </w:t>
      </w:r>
      <w:r>
        <w:rPr>
          <w:color w:val="5F5F5F"/>
          <w:spacing w:val="-2"/>
          <w:sz w:val="18"/>
        </w:rPr>
        <w:t>impacted.</w:t>
      </w:r>
    </w:p>
    <w:p w14:paraId="775F05FE" w14:textId="77777777" w:rsidR="009E1E07" w:rsidRDefault="00CA3283">
      <w:pPr>
        <w:spacing w:before="3"/>
        <w:ind w:left="1332" w:right="227" w:hanging="1"/>
        <w:rPr>
          <w:sz w:val="18"/>
        </w:rPr>
      </w:pPr>
      <w:r>
        <w:rPr>
          <w:color w:val="5F5F5F"/>
          <w:sz w:val="18"/>
        </w:rPr>
        <w:t>Location</w:t>
      </w:r>
      <w:r>
        <w:rPr>
          <w:color w:val="5F5F5F"/>
          <w:spacing w:val="-3"/>
          <w:sz w:val="18"/>
        </w:rPr>
        <w:t xml:space="preserve"> </w:t>
      </w:r>
      <w:r>
        <w:rPr>
          <w:color w:val="5F5F5F"/>
          <w:sz w:val="18"/>
        </w:rPr>
        <w:t>for</w:t>
      </w:r>
      <w:r>
        <w:rPr>
          <w:color w:val="5F5F5F"/>
          <w:spacing w:val="-1"/>
          <w:sz w:val="18"/>
        </w:rPr>
        <w:t xml:space="preserve"> </w:t>
      </w:r>
      <w:r>
        <w:rPr>
          <w:color w:val="5F5F5F"/>
          <w:sz w:val="18"/>
        </w:rPr>
        <w:t>storage of contaminated</w:t>
      </w:r>
      <w:r>
        <w:rPr>
          <w:color w:val="5F5F5F"/>
          <w:spacing w:val="-8"/>
          <w:sz w:val="18"/>
        </w:rPr>
        <w:t xml:space="preserve"> </w:t>
      </w:r>
      <w:r>
        <w:rPr>
          <w:color w:val="5F5F5F"/>
          <w:sz w:val="18"/>
        </w:rPr>
        <w:t>material, hazardous</w:t>
      </w:r>
      <w:r>
        <w:rPr>
          <w:color w:val="5F5F5F"/>
          <w:spacing w:val="-2"/>
          <w:sz w:val="18"/>
        </w:rPr>
        <w:t xml:space="preserve"> </w:t>
      </w:r>
      <w:r>
        <w:rPr>
          <w:color w:val="5F5F5F"/>
          <w:sz w:val="18"/>
        </w:rPr>
        <w:t>substances</w:t>
      </w:r>
      <w:r>
        <w:rPr>
          <w:color w:val="5F5F5F"/>
          <w:spacing w:val="-2"/>
          <w:sz w:val="18"/>
        </w:rPr>
        <w:t xml:space="preserve"> </w:t>
      </w:r>
      <w:r>
        <w:rPr>
          <w:color w:val="5F5F5F"/>
          <w:sz w:val="18"/>
        </w:rPr>
        <w:t>or</w:t>
      </w:r>
      <w:r>
        <w:rPr>
          <w:color w:val="5F5F5F"/>
          <w:spacing w:val="-1"/>
          <w:sz w:val="18"/>
        </w:rPr>
        <w:t xml:space="preserve"> </w:t>
      </w:r>
      <w:r>
        <w:rPr>
          <w:color w:val="5F5F5F"/>
          <w:sz w:val="18"/>
        </w:rPr>
        <w:t>stockpiled</w:t>
      </w:r>
      <w:r>
        <w:rPr>
          <w:color w:val="5F5F5F"/>
          <w:spacing w:val="-3"/>
          <w:sz w:val="18"/>
        </w:rPr>
        <w:t xml:space="preserve"> </w:t>
      </w:r>
      <w:r>
        <w:rPr>
          <w:color w:val="5F5F5F"/>
          <w:sz w:val="18"/>
        </w:rPr>
        <w:t>soil outside</w:t>
      </w:r>
      <w:r>
        <w:rPr>
          <w:color w:val="5F5F5F"/>
          <w:spacing w:val="-3"/>
          <w:sz w:val="18"/>
        </w:rPr>
        <w:t xml:space="preserve"> </w:t>
      </w:r>
      <w:r>
        <w:rPr>
          <w:color w:val="5F5F5F"/>
          <w:sz w:val="18"/>
        </w:rPr>
        <w:t>an appropriate</w:t>
      </w:r>
      <w:r>
        <w:rPr>
          <w:color w:val="5F5F5F"/>
          <w:spacing w:val="-3"/>
          <w:sz w:val="18"/>
        </w:rPr>
        <w:t xml:space="preserve"> </w:t>
      </w:r>
      <w:r>
        <w:rPr>
          <w:color w:val="5F5F5F"/>
          <w:sz w:val="18"/>
        </w:rPr>
        <w:t>flood</w:t>
      </w:r>
      <w:r>
        <w:rPr>
          <w:color w:val="5F5F5F"/>
          <w:spacing w:val="-3"/>
          <w:sz w:val="18"/>
        </w:rPr>
        <w:t xml:space="preserve"> </w:t>
      </w:r>
      <w:r>
        <w:rPr>
          <w:color w:val="5F5F5F"/>
          <w:sz w:val="18"/>
        </w:rPr>
        <w:t>level and</w:t>
      </w:r>
      <w:r>
        <w:rPr>
          <w:color w:val="5F5F5F"/>
          <w:spacing w:val="-2"/>
          <w:sz w:val="18"/>
        </w:rPr>
        <w:t xml:space="preserve"> </w:t>
      </w:r>
      <w:r>
        <w:rPr>
          <w:color w:val="5F5F5F"/>
          <w:sz w:val="18"/>
        </w:rPr>
        <w:t>to</w:t>
      </w:r>
      <w:r>
        <w:rPr>
          <w:color w:val="5F5F5F"/>
          <w:spacing w:val="-3"/>
          <w:sz w:val="18"/>
        </w:rPr>
        <w:t xml:space="preserve"> </w:t>
      </w:r>
      <w:r>
        <w:rPr>
          <w:color w:val="5F5F5F"/>
          <w:sz w:val="18"/>
        </w:rPr>
        <w:t>the</w:t>
      </w:r>
      <w:r>
        <w:rPr>
          <w:color w:val="5F5F5F"/>
          <w:spacing w:val="-3"/>
          <w:sz w:val="18"/>
        </w:rPr>
        <w:t xml:space="preserve"> </w:t>
      </w:r>
      <w:r>
        <w:rPr>
          <w:color w:val="5F5F5F"/>
          <w:sz w:val="18"/>
        </w:rPr>
        <w:t>requirements</w:t>
      </w:r>
      <w:r>
        <w:rPr>
          <w:color w:val="5F5F5F"/>
          <w:spacing w:val="-2"/>
          <w:sz w:val="18"/>
        </w:rPr>
        <w:t xml:space="preserve"> </w:t>
      </w:r>
      <w:r>
        <w:rPr>
          <w:color w:val="5F5F5F"/>
          <w:sz w:val="18"/>
        </w:rPr>
        <w:t>of EPA Victoria</w:t>
      </w:r>
      <w:r>
        <w:rPr>
          <w:color w:val="5F5F5F"/>
          <w:spacing w:val="-3"/>
          <w:sz w:val="18"/>
        </w:rPr>
        <w:t xml:space="preserve"> </w:t>
      </w:r>
      <w:r>
        <w:rPr>
          <w:color w:val="5F5F5F"/>
          <w:sz w:val="18"/>
        </w:rPr>
        <w:t>and the relevant drainage authority.</w:t>
      </w:r>
    </w:p>
    <w:p w14:paraId="1375E3F4" w14:textId="77777777" w:rsidR="009E1E07" w:rsidRDefault="00CA3283">
      <w:pPr>
        <w:spacing w:line="206" w:lineRule="exact"/>
        <w:ind w:left="1331"/>
        <w:rPr>
          <w:sz w:val="18"/>
        </w:rPr>
      </w:pPr>
      <w:r>
        <w:rPr>
          <w:color w:val="5F5F5F"/>
          <w:sz w:val="18"/>
        </w:rPr>
        <w:t>Protocol</w:t>
      </w:r>
      <w:r>
        <w:rPr>
          <w:color w:val="5F5F5F"/>
          <w:spacing w:val="-7"/>
          <w:sz w:val="18"/>
        </w:rPr>
        <w:t xml:space="preserve"> </w:t>
      </w:r>
      <w:r>
        <w:rPr>
          <w:color w:val="5F5F5F"/>
          <w:sz w:val="18"/>
        </w:rPr>
        <w:t>for</w:t>
      </w:r>
      <w:r>
        <w:rPr>
          <w:color w:val="5F5F5F"/>
          <w:spacing w:val="-3"/>
          <w:sz w:val="18"/>
        </w:rPr>
        <w:t xml:space="preserve"> </w:t>
      </w:r>
      <w:r>
        <w:rPr>
          <w:color w:val="5F5F5F"/>
          <w:sz w:val="18"/>
        </w:rPr>
        <w:t>scheduling of</w:t>
      </w:r>
      <w:r>
        <w:rPr>
          <w:color w:val="5F5F5F"/>
          <w:spacing w:val="3"/>
          <w:sz w:val="18"/>
        </w:rPr>
        <w:t xml:space="preserve"> </w:t>
      </w:r>
      <w:r>
        <w:rPr>
          <w:color w:val="5F5F5F"/>
          <w:sz w:val="18"/>
        </w:rPr>
        <w:t>works</w:t>
      </w:r>
      <w:r>
        <w:rPr>
          <w:color w:val="5F5F5F"/>
          <w:spacing w:val="-4"/>
          <w:sz w:val="18"/>
        </w:rPr>
        <w:t xml:space="preserve"> </w:t>
      </w:r>
      <w:r>
        <w:rPr>
          <w:color w:val="5F5F5F"/>
          <w:sz w:val="18"/>
        </w:rPr>
        <w:t>to</w:t>
      </w:r>
      <w:r>
        <w:rPr>
          <w:color w:val="5F5F5F"/>
          <w:spacing w:val="-5"/>
          <w:sz w:val="18"/>
        </w:rPr>
        <w:t xml:space="preserve"> </w:t>
      </w:r>
      <w:r>
        <w:rPr>
          <w:color w:val="5F5F5F"/>
          <w:sz w:val="18"/>
        </w:rPr>
        <w:t>minimise or</w:t>
      </w:r>
      <w:r>
        <w:rPr>
          <w:color w:val="5F5F5F"/>
          <w:spacing w:val="-2"/>
          <w:sz w:val="18"/>
        </w:rPr>
        <w:t xml:space="preserve"> </w:t>
      </w:r>
      <w:r>
        <w:rPr>
          <w:color w:val="5F5F5F"/>
          <w:sz w:val="18"/>
        </w:rPr>
        <w:t>avoid</w:t>
      </w:r>
      <w:r>
        <w:rPr>
          <w:color w:val="5F5F5F"/>
          <w:spacing w:val="-5"/>
          <w:sz w:val="18"/>
        </w:rPr>
        <w:t xml:space="preserve"> </w:t>
      </w:r>
      <w:r>
        <w:rPr>
          <w:color w:val="5F5F5F"/>
          <w:sz w:val="18"/>
        </w:rPr>
        <w:t>flood</w:t>
      </w:r>
      <w:r>
        <w:rPr>
          <w:color w:val="5F5F5F"/>
          <w:spacing w:val="-5"/>
          <w:sz w:val="18"/>
        </w:rPr>
        <w:t xml:space="preserve"> </w:t>
      </w:r>
      <w:r>
        <w:rPr>
          <w:color w:val="5F5F5F"/>
          <w:sz w:val="18"/>
        </w:rPr>
        <w:t>related</w:t>
      </w:r>
      <w:r>
        <w:rPr>
          <w:color w:val="5F5F5F"/>
          <w:spacing w:val="-4"/>
          <w:sz w:val="18"/>
        </w:rPr>
        <w:t xml:space="preserve"> </w:t>
      </w:r>
      <w:r>
        <w:rPr>
          <w:color w:val="5F5F5F"/>
          <w:sz w:val="18"/>
        </w:rPr>
        <w:t>risks</w:t>
      </w:r>
      <w:r>
        <w:rPr>
          <w:color w:val="5F5F5F"/>
          <w:spacing w:val="-5"/>
          <w:sz w:val="18"/>
        </w:rPr>
        <w:t xml:space="preserve"> </w:t>
      </w:r>
      <w:r>
        <w:rPr>
          <w:color w:val="5F5F5F"/>
          <w:sz w:val="18"/>
        </w:rPr>
        <w:t>(see</w:t>
      </w:r>
      <w:r>
        <w:rPr>
          <w:color w:val="5F5F5F"/>
          <w:spacing w:val="-4"/>
          <w:sz w:val="18"/>
        </w:rPr>
        <w:t xml:space="preserve"> </w:t>
      </w:r>
      <w:r>
        <w:rPr>
          <w:color w:val="5F5F5F"/>
          <w:sz w:val="18"/>
        </w:rPr>
        <w:t>EPR</w:t>
      </w:r>
      <w:r>
        <w:rPr>
          <w:color w:val="5F5F5F"/>
          <w:spacing w:val="-2"/>
          <w:sz w:val="18"/>
        </w:rPr>
        <w:t xml:space="preserve"> SW03).</w:t>
      </w:r>
    </w:p>
    <w:p w14:paraId="2CB6B2BA" w14:textId="77777777" w:rsidR="009E1E07" w:rsidRDefault="00CA3283">
      <w:pPr>
        <w:ind w:left="1332" w:right="401" w:hanging="1"/>
        <w:rPr>
          <w:sz w:val="18"/>
        </w:rPr>
      </w:pPr>
      <w:r>
        <w:rPr>
          <w:color w:val="5F5F5F"/>
          <w:sz w:val="18"/>
        </w:rPr>
        <w:t>Details of the</w:t>
      </w:r>
      <w:r>
        <w:rPr>
          <w:color w:val="5F5F5F"/>
          <w:spacing w:val="-3"/>
          <w:sz w:val="18"/>
        </w:rPr>
        <w:t xml:space="preserve"> </w:t>
      </w:r>
      <w:r>
        <w:rPr>
          <w:color w:val="5F5F5F"/>
          <w:sz w:val="18"/>
        </w:rPr>
        <w:t>stormwater</w:t>
      </w:r>
      <w:r>
        <w:rPr>
          <w:color w:val="5F5F5F"/>
          <w:spacing w:val="-1"/>
          <w:sz w:val="18"/>
        </w:rPr>
        <w:t xml:space="preserve"> </w:t>
      </w:r>
      <w:r>
        <w:rPr>
          <w:color w:val="5F5F5F"/>
          <w:sz w:val="18"/>
        </w:rPr>
        <w:t>drainage</w:t>
      </w:r>
      <w:r>
        <w:rPr>
          <w:color w:val="5F5F5F"/>
          <w:spacing w:val="-3"/>
          <w:sz w:val="18"/>
        </w:rPr>
        <w:t xml:space="preserve"> </w:t>
      </w:r>
      <w:r>
        <w:rPr>
          <w:color w:val="5F5F5F"/>
          <w:sz w:val="18"/>
        </w:rPr>
        <w:t>system</w:t>
      </w:r>
      <w:r>
        <w:rPr>
          <w:color w:val="5F5F5F"/>
          <w:spacing w:val="-1"/>
          <w:sz w:val="18"/>
        </w:rPr>
        <w:t xml:space="preserve"> </w:t>
      </w:r>
      <w:r>
        <w:rPr>
          <w:color w:val="5F5F5F"/>
          <w:sz w:val="18"/>
        </w:rPr>
        <w:t>and</w:t>
      </w:r>
      <w:r>
        <w:rPr>
          <w:color w:val="5F5F5F"/>
          <w:spacing w:val="-3"/>
          <w:sz w:val="18"/>
        </w:rPr>
        <w:t xml:space="preserve"> </w:t>
      </w:r>
      <w:r>
        <w:rPr>
          <w:color w:val="5F5F5F"/>
          <w:sz w:val="18"/>
        </w:rPr>
        <w:t>spills containment measures</w:t>
      </w:r>
      <w:r>
        <w:rPr>
          <w:color w:val="5F5F5F"/>
          <w:spacing w:val="-3"/>
          <w:sz w:val="18"/>
        </w:rPr>
        <w:t xml:space="preserve"> </w:t>
      </w:r>
      <w:r>
        <w:rPr>
          <w:color w:val="5F5F5F"/>
          <w:sz w:val="18"/>
        </w:rPr>
        <w:t>for</w:t>
      </w:r>
      <w:r>
        <w:rPr>
          <w:color w:val="5F5F5F"/>
          <w:spacing w:val="-1"/>
          <w:sz w:val="18"/>
        </w:rPr>
        <w:t xml:space="preserve"> </w:t>
      </w:r>
      <w:r>
        <w:rPr>
          <w:color w:val="5F5F5F"/>
          <w:sz w:val="18"/>
        </w:rPr>
        <w:t>construction</w:t>
      </w:r>
      <w:r>
        <w:rPr>
          <w:color w:val="5F5F5F"/>
          <w:spacing w:val="-3"/>
          <w:sz w:val="18"/>
        </w:rPr>
        <w:t xml:space="preserve"> </w:t>
      </w:r>
      <w:r>
        <w:rPr>
          <w:color w:val="5F5F5F"/>
          <w:sz w:val="18"/>
        </w:rPr>
        <w:t>areas</w:t>
      </w:r>
      <w:r>
        <w:rPr>
          <w:color w:val="5F5F5F"/>
          <w:spacing w:val="-3"/>
          <w:sz w:val="18"/>
        </w:rPr>
        <w:t xml:space="preserve"> </w:t>
      </w:r>
      <w:r>
        <w:rPr>
          <w:color w:val="5F5F5F"/>
          <w:sz w:val="18"/>
        </w:rPr>
        <w:t>to</w:t>
      </w:r>
      <w:r>
        <w:rPr>
          <w:color w:val="5F5F5F"/>
          <w:spacing w:val="-3"/>
          <w:sz w:val="18"/>
        </w:rPr>
        <w:t xml:space="preserve"> </w:t>
      </w:r>
      <w:r>
        <w:rPr>
          <w:color w:val="5F5F5F"/>
          <w:sz w:val="18"/>
        </w:rPr>
        <w:t>manage</w:t>
      </w:r>
      <w:r>
        <w:rPr>
          <w:color w:val="5F5F5F"/>
          <w:spacing w:val="-3"/>
          <w:sz w:val="18"/>
        </w:rPr>
        <w:t xml:space="preserve"> </w:t>
      </w:r>
      <w:r>
        <w:rPr>
          <w:color w:val="5F5F5F"/>
          <w:sz w:val="18"/>
        </w:rPr>
        <w:t>the</w:t>
      </w:r>
      <w:r>
        <w:rPr>
          <w:color w:val="5F5F5F"/>
          <w:spacing w:val="-3"/>
          <w:sz w:val="18"/>
        </w:rPr>
        <w:t xml:space="preserve"> </w:t>
      </w:r>
      <w:r>
        <w:rPr>
          <w:color w:val="5F5F5F"/>
          <w:sz w:val="18"/>
        </w:rPr>
        <w:t>risk</w:t>
      </w:r>
      <w:r>
        <w:rPr>
          <w:color w:val="5F5F5F"/>
          <w:spacing w:val="-3"/>
          <w:sz w:val="18"/>
        </w:rPr>
        <w:t xml:space="preserve"> </w:t>
      </w:r>
      <w:r>
        <w:rPr>
          <w:color w:val="5F5F5F"/>
          <w:sz w:val="18"/>
        </w:rPr>
        <w:t>of hazardous</w:t>
      </w:r>
      <w:r>
        <w:rPr>
          <w:color w:val="5F5F5F"/>
          <w:spacing w:val="-3"/>
          <w:sz w:val="18"/>
        </w:rPr>
        <w:t xml:space="preserve"> </w:t>
      </w:r>
      <w:r>
        <w:rPr>
          <w:color w:val="5F5F5F"/>
          <w:sz w:val="18"/>
        </w:rPr>
        <w:t>spills and</w:t>
      </w:r>
      <w:r>
        <w:rPr>
          <w:color w:val="5F5F5F"/>
          <w:spacing w:val="-3"/>
          <w:sz w:val="18"/>
        </w:rPr>
        <w:t xml:space="preserve"> </w:t>
      </w:r>
      <w:r>
        <w:rPr>
          <w:color w:val="5F5F5F"/>
          <w:sz w:val="18"/>
        </w:rPr>
        <w:t>runoff to</w:t>
      </w:r>
      <w:r>
        <w:rPr>
          <w:color w:val="5F5F5F"/>
          <w:spacing w:val="-3"/>
          <w:sz w:val="18"/>
        </w:rPr>
        <w:t xml:space="preserve"> </w:t>
      </w:r>
      <w:r>
        <w:rPr>
          <w:color w:val="5F5F5F"/>
          <w:sz w:val="18"/>
        </w:rPr>
        <w:t>waterways from paved or trafficable surfaces. This must include requirements for bunding of excavations including</w:t>
      </w:r>
      <w:r>
        <w:rPr>
          <w:color w:val="5F5F5F"/>
          <w:spacing w:val="-3"/>
          <w:sz w:val="18"/>
        </w:rPr>
        <w:t xml:space="preserve"> </w:t>
      </w:r>
      <w:r>
        <w:rPr>
          <w:color w:val="5F5F5F"/>
          <w:sz w:val="18"/>
        </w:rPr>
        <w:t>joint pits</w:t>
      </w:r>
      <w:r>
        <w:rPr>
          <w:color w:val="5F5F5F"/>
          <w:spacing w:val="-2"/>
          <w:sz w:val="18"/>
        </w:rPr>
        <w:t xml:space="preserve"> </w:t>
      </w:r>
      <w:r>
        <w:rPr>
          <w:color w:val="5F5F5F"/>
          <w:sz w:val="18"/>
        </w:rPr>
        <w:t>to avoid contamination of stormwater.</w:t>
      </w:r>
    </w:p>
    <w:p w14:paraId="77F34E0D" w14:textId="77777777" w:rsidR="009E1E07" w:rsidRDefault="00CA3283">
      <w:pPr>
        <w:ind w:left="1332" w:right="433" w:hanging="1"/>
        <w:jc w:val="both"/>
        <w:rPr>
          <w:sz w:val="18"/>
        </w:rPr>
      </w:pPr>
      <w:r>
        <w:rPr>
          <w:color w:val="5F5F5F"/>
          <w:sz w:val="18"/>
        </w:rPr>
        <w:t>Measures</w:t>
      </w:r>
      <w:r>
        <w:rPr>
          <w:color w:val="5F5F5F"/>
          <w:spacing w:val="-7"/>
          <w:sz w:val="18"/>
        </w:rPr>
        <w:t xml:space="preserve"> </w:t>
      </w:r>
      <w:r>
        <w:rPr>
          <w:color w:val="5F5F5F"/>
          <w:sz w:val="18"/>
        </w:rPr>
        <w:t>for</w:t>
      </w:r>
      <w:r>
        <w:rPr>
          <w:color w:val="5F5F5F"/>
          <w:spacing w:val="-6"/>
          <w:sz w:val="18"/>
        </w:rPr>
        <w:t xml:space="preserve"> </w:t>
      </w:r>
      <w:proofErr w:type="spellStart"/>
      <w:r>
        <w:rPr>
          <w:color w:val="5F5F5F"/>
          <w:sz w:val="18"/>
        </w:rPr>
        <w:t>minimising</w:t>
      </w:r>
      <w:proofErr w:type="spellEnd"/>
      <w:r>
        <w:rPr>
          <w:color w:val="5F5F5F"/>
          <w:sz w:val="18"/>
        </w:rPr>
        <w:t>, the handling, classifying,</w:t>
      </w:r>
      <w:r>
        <w:rPr>
          <w:color w:val="5F5F5F"/>
          <w:spacing w:val="-5"/>
          <w:sz w:val="18"/>
        </w:rPr>
        <w:t xml:space="preserve"> </w:t>
      </w:r>
      <w:r>
        <w:rPr>
          <w:color w:val="5F5F5F"/>
          <w:sz w:val="18"/>
        </w:rPr>
        <w:t>treating, disposing and</w:t>
      </w:r>
      <w:r>
        <w:rPr>
          <w:color w:val="5F5F5F"/>
          <w:spacing w:val="-3"/>
          <w:sz w:val="18"/>
        </w:rPr>
        <w:t xml:space="preserve"> </w:t>
      </w:r>
      <w:r>
        <w:rPr>
          <w:color w:val="5F5F5F"/>
          <w:sz w:val="18"/>
        </w:rPr>
        <w:t>otherwise</w:t>
      </w:r>
      <w:r>
        <w:rPr>
          <w:color w:val="5F5F5F"/>
          <w:spacing w:val="-3"/>
          <w:sz w:val="18"/>
        </w:rPr>
        <w:t xml:space="preserve"> </w:t>
      </w:r>
      <w:r>
        <w:rPr>
          <w:color w:val="5F5F5F"/>
          <w:sz w:val="18"/>
        </w:rPr>
        <w:t>managing wastewater.</w:t>
      </w:r>
      <w:r>
        <w:rPr>
          <w:color w:val="5F5F5F"/>
          <w:spacing w:val="-5"/>
          <w:sz w:val="18"/>
        </w:rPr>
        <w:t xml:space="preserve"> </w:t>
      </w:r>
      <w:r>
        <w:rPr>
          <w:color w:val="5F5F5F"/>
          <w:sz w:val="18"/>
        </w:rPr>
        <w:t>Wastewater</w:t>
      </w:r>
      <w:r>
        <w:rPr>
          <w:color w:val="5F5F5F"/>
          <w:spacing w:val="-1"/>
          <w:sz w:val="18"/>
        </w:rPr>
        <w:t xml:space="preserve"> </w:t>
      </w:r>
      <w:r>
        <w:rPr>
          <w:color w:val="5F5F5F"/>
          <w:sz w:val="18"/>
        </w:rPr>
        <w:t>from</w:t>
      </w:r>
      <w:r>
        <w:rPr>
          <w:color w:val="5F5F5F"/>
          <w:spacing w:val="-1"/>
          <w:sz w:val="18"/>
        </w:rPr>
        <w:t xml:space="preserve"> </w:t>
      </w:r>
      <w:r>
        <w:rPr>
          <w:color w:val="5F5F5F"/>
          <w:sz w:val="18"/>
        </w:rPr>
        <w:t>the</w:t>
      </w:r>
      <w:r>
        <w:rPr>
          <w:color w:val="5F5F5F"/>
          <w:spacing w:val="-3"/>
          <w:sz w:val="18"/>
        </w:rPr>
        <w:t xml:space="preserve"> </w:t>
      </w:r>
      <w:r>
        <w:rPr>
          <w:color w:val="5F5F5F"/>
          <w:sz w:val="18"/>
        </w:rPr>
        <w:t>site</w:t>
      </w:r>
      <w:r>
        <w:rPr>
          <w:color w:val="5F5F5F"/>
          <w:spacing w:val="-8"/>
          <w:sz w:val="18"/>
        </w:rPr>
        <w:t xml:space="preserve"> </w:t>
      </w:r>
      <w:r>
        <w:rPr>
          <w:color w:val="5F5F5F"/>
          <w:sz w:val="18"/>
        </w:rPr>
        <w:t>may</w:t>
      </w:r>
      <w:r>
        <w:rPr>
          <w:color w:val="5F5F5F"/>
          <w:spacing w:val="-2"/>
          <w:sz w:val="18"/>
        </w:rPr>
        <w:t xml:space="preserve"> </w:t>
      </w:r>
      <w:r>
        <w:rPr>
          <w:color w:val="5F5F5F"/>
          <w:sz w:val="18"/>
        </w:rPr>
        <w:t>be</w:t>
      </w:r>
      <w:r>
        <w:rPr>
          <w:color w:val="5F5F5F"/>
          <w:spacing w:val="-3"/>
          <w:sz w:val="18"/>
        </w:rPr>
        <w:t xml:space="preserve"> </w:t>
      </w:r>
      <w:r>
        <w:rPr>
          <w:color w:val="5F5F5F"/>
          <w:sz w:val="18"/>
        </w:rPr>
        <w:t>subject to</w:t>
      </w:r>
      <w:r>
        <w:rPr>
          <w:color w:val="5F5F5F"/>
          <w:spacing w:val="-3"/>
          <w:sz w:val="18"/>
        </w:rPr>
        <w:t xml:space="preserve"> </w:t>
      </w:r>
      <w:r>
        <w:rPr>
          <w:color w:val="5F5F5F"/>
          <w:sz w:val="18"/>
        </w:rPr>
        <w:t>approval</w:t>
      </w:r>
      <w:r>
        <w:rPr>
          <w:color w:val="5F5F5F"/>
          <w:spacing w:val="-5"/>
          <w:sz w:val="18"/>
        </w:rPr>
        <w:t xml:space="preserve"> </w:t>
      </w:r>
      <w:r>
        <w:rPr>
          <w:color w:val="5F5F5F"/>
          <w:sz w:val="18"/>
        </w:rPr>
        <w:t>by the</w:t>
      </w:r>
      <w:r>
        <w:rPr>
          <w:color w:val="5F5F5F"/>
          <w:spacing w:val="-2"/>
          <w:sz w:val="18"/>
        </w:rPr>
        <w:t xml:space="preserve"> </w:t>
      </w:r>
      <w:r>
        <w:rPr>
          <w:color w:val="5F5F5F"/>
          <w:sz w:val="18"/>
        </w:rPr>
        <w:t>relevant authority</w:t>
      </w:r>
      <w:r>
        <w:rPr>
          <w:color w:val="5F5F5F"/>
          <w:spacing w:val="-2"/>
          <w:sz w:val="18"/>
        </w:rPr>
        <w:t xml:space="preserve"> </w:t>
      </w:r>
      <w:r>
        <w:rPr>
          <w:color w:val="5F5F5F"/>
          <w:sz w:val="18"/>
        </w:rPr>
        <w:t>prior</w:t>
      </w:r>
      <w:r>
        <w:rPr>
          <w:color w:val="5F5F5F"/>
          <w:spacing w:val="-5"/>
          <w:sz w:val="18"/>
        </w:rPr>
        <w:t xml:space="preserve"> </w:t>
      </w:r>
      <w:r>
        <w:rPr>
          <w:color w:val="5F5F5F"/>
          <w:sz w:val="18"/>
        </w:rPr>
        <w:t>to discharges</w:t>
      </w:r>
      <w:r>
        <w:rPr>
          <w:color w:val="5F5F5F"/>
          <w:spacing w:val="-1"/>
          <w:sz w:val="18"/>
        </w:rPr>
        <w:t xml:space="preserve"> </w:t>
      </w:r>
      <w:r>
        <w:rPr>
          <w:color w:val="5F5F5F"/>
          <w:sz w:val="18"/>
        </w:rPr>
        <w:t>occurring</w:t>
      </w:r>
      <w:r>
        <w:rPr>
          <w:color w:val="5F5F5F"/>
          <w:spacing w:val="-2"/>
          <w:sz w:val="18"/>
        </w:rPr>
        <w:t xml:space="preserve"> </w:t>
      </w:r>
      <w:r>
        <w:rPr>
          <w:color w:val="5F5F5F"/>
          <w:sz w:val="18"/>
        </w:rPr>
        <w:t>and</w:t>
      </w:r>
      <w:r>
        <w:rPr>
          <w:color w:val="5F5F5F"/>
          <w:spacing w:val="-2"/>
          <w:sz w:val="18"/>
        </w:rPr>
        <w:t xml:space="preserve"> </w:t>
      </w:r>
      <w:r>
        <w:rPr>
          <w:color w:val="5F5F5F"/>
          <w:sz w:val="18"/>
        </w:rPr>
        <w:t>subject to</w:t>
      </w:r>
      <w:r>
        <w:rPr>
          <w:color w:val="5F5F5F"/>
          <w:spacing w:val="-2"/>
          <w:sz w:val="18"/>
        </w:rPr>
        <w:t xml:space="preserve"> </w:t>
      </w:r>
      <w:r>
        <w:rPr>
          <w:color w:val="5F5F5F"/>
          <w:sz w:val="18"/>
        </w:rPr>
        <w:t>classification</w:t>
      </w:r>
      <w:r>
        <w:rPr>
          <w:color w:val="5F5F5F"/>
          <w:spacing w:val="-2"/>
          <w:sz w:val="18"/>
        </w:rPr>
        <w:t xml:space="preserve"> </w:t>
      </w:r>
      <w:r>
        <w:rPr>
          <w:color w:val="5F5F5F"/>
          <w:sz w:val="18"/>
        </w:rPr>
        <w:t>under the</w:t>
      </w:r>
      <w:r>
        <w:rPr>
          <w:color w:val="5F5F5F"/>
          <w:spacing w:val="-4"/>
          <w:sz w:val="18"/>
        </w:rPr>
        <w:t xml:space="preserve"> </w:t>
      </w:r>
      <w:r>
        <w:rPr>
          <w:color w:val="5F5F5F"/>
          <w:sz w:val="18"/>
        </w:rPr>
        <w:t>Environment Reference</w:t>
      </w:r>
      <w:r>
        <w:rPr>
          <w:color w:val="5F5F5F"/>
          <w:spacing w:val="-2"/>
          <w:sz w:val="18"/>
        </w:rPr>
        <w:t xml:space="preserve"> </w:t>
      </w:r>
      <w:r>
        <w:rPr>
          <w:color w:val="5F5F5F"/>
          <w:sz w:val="18"/>
        </w:rPr>
        <w:t>Standard requirements in</w:t>
      </w:r>
      <w:r>
        <w:rPr>
          <w:color w:val="5F5F5F"/>
          <w:spacing w:val="-2"/>
          <w:sz w:val="18"/>
        </w:rPr>
        <w:t xml:space="preserve"> </w:t>
      </w:r>
      <w:r>
        <w:rPr>
          <w:color w:val="5F5F5F"/>
          <w:sz w:val="18"/>
        </w:rPr>
        <w:t>accordance</w:t>
      </w:r>
      <w:r>
        <w:rPr>
          <w:color w:val="5F5F5F"/>
          <w:spacing w:val="-2"/>
          <w:sz w:val="18"/>
        </w:rPr>
        <w:t xml:space="preserve"> </w:t>
      </w:r>
      <w:r>
        <w:rPr>
          <w:color w:val="5F5F5F"/>
          <w:sz w:val="18"/>
        </w:rPr>
        <w:t>with</w:t>
      </w:r>
      <w:r>
        <w:rPr>
          <w:color w:val="5F5F5F"/>
          <w:spacing w:val="-2"/>
          <w:sz w:val="18"/>
        </w:rPr>
        <w:t xml:space="preserve"> </w:t>
      </w:r>
      <w:r>
        <w:rPr>
          <w:color w:val="5F5F5F"/>
          <w:sz w:val="18"/>
        </w:rPr>
        <w:t>the</w:t>
      </w:r>
      <w:r>
        <w:rPr>
          <w:color w:val="5F5F5F"/>
          <w:spacing w:val="-2"/>
          <w:sz w:val="18"/>
        </w:rPr>
        <w:t xml:space="preserve"> </w:t>
      </w:r>
      <w:r>
        <w:rPr>
          <w:color w:val="5F5F5F"/>
          <w:sz w:val="18"/>
        </w:rPr>
        <w:t xml:space="preserve">EP </w:t>
      </w:r>
      <w:r>
        <w:rPr>
          <w:color w:val="5F5F5F"/>
          <w:spacing w:val="-4"/>
          <w:sz w:val="18"/>
        </w:rPr>
        <w:t>Act.</w:t>
      </w:r>
    </w:p>
    <w:p w14:paraId="4C0649AD" w14:textId="77777777" w:rsidR="009E1E07" w:rsidRDefault="00CA3283">
      <w:pPr>
        <w:spacing w:before="1"/>
        <w:ind w:left="1332" w:right="378" w:hanging="1"/>
        <w:jc w:val="both"/>
        <w:rPr>
          <w:sz w:val="18"/>
        </w:rPr>
      </w:pPr>
      <w:r>
        <w:rPr>
          <w:color w:val="5F5F5F"/>
          <w:sz w:val="18"/>
        </w:rPr>
        <w:t>Emergency</w:t>
      </w:r>
      <w:r>
        <w:rPr>
          <w:color w:val="5F5F5F"/>
          <w:spacing w:val="-3"/>
          <w:sz w:val="18"/>
        </w:rPr>
        <w:t xml:space="preserve"> </w:t>
      </w:r>
      <w:r>
        <w:rPr>
          <w:color w:val="5F5F5F"/>
          <w:sz w:val="18"/>
        </w:rPr>
        <w:t>response protocol</w:t>
      </w:r>
      <w:r>
        <w:rPr>
          <w:color w:val="5F5F5F"/>
          <w:spacing w:val="-5"/>
          <w:sz w:val="18"/>
        </w:rPr>
        <w:t xml:space="preserve"> </w:t>
      </w:r>
      <w:r>
        <w:rPr>
          <w:color w:val="5F5F5F"/>
          <w:sz w:val="18"/>
        </w:rPr>
        <w:t>for</w:t>
      </w:r>
      <w:r>
        <w:rPr>
          <w:color w:val="5F5F5F"/>
          <w:spacing w:val="-1"/>
          <w:sz w:val="18"/>
        </w:rPr>
        <w:t xml:space="preserve"> </w:t>
      </w:r>
      <w:r>
        <w:rPr>
          <w:color w:val="5F5F5F"/>
          <w:sz w:val="18"/>
        </w:rPr>
        <w:t>flooding</w:t>
      </w:r>
      <w:r>
        <w:rPr>
          <w:color w:val="5F5F5F"/>
          <w:spacing w:val="-3"/>
          <w:sz w:val="18"/>
        </w:rPr>
        <w:t xml:space="preserve"> </w:t>
      </w:r>
      <w:r>
        <w:rPr>
          <w:color w:val="5F5F5F"/>
          <w:sz w:val="18"/>
        </w:rPr>
        <w:t>events</w:t>
      </w:r>
      <w:r>
        <w:rPr>
          <w:color w:val="5F5F5F"/>
          <w:spacing w:val="-3"/>
          <w:sz w:val="18"/>
        </w:rPr>
        <w:t xml:space="preserve"> </w:t>
      </w:r>
      <w:r>
        <w:rPr>
          <w:color w:val="5F5F5F"/>
          <w:sz w:val="18"/>
        </w:rPr>
        <w:t>and</w:t>
      </w:r>
      <w:r>
        <w:rPr>
          <w:color w:val="5F5F5F"/>
          <w:spacing w:val="-3"/>
          <w:sz w:val="18"/>
        </w:rPr>
        <w:t xml:space="preserve"> </w:t>
      </w:r>
      <w:r>
        <w:rPr>
          <w:color w:val="5F5F5F"/>
          <w:sz w:val="18"/>
        </w:rPr>
        <w:t>frac</w:t>
      </w:r>
      <w:r>
        <w:rPr>
          <w:color w:val="5F5F5F"/>
          <w:spacing w:val="-2"/>
          <w:sz w:val="18"/>
        </w:rPr>
        <w:t xml:space="preserve"> </w:t>
      </w:r>
      <w:r>
        <w:rPr>
          <w:color w:val="5F5F5F"/>
          <w:sz w:val="18"/>
        </w:rPr>
        <w:t>out during</w:t>
      </w:r>
      <w:r>
        <w:rPr>
          <w:color w:val="5F5F5F"/>
          <w:spacing w:val="-3"/>
          <w:sz w:val="18"/>
        </w:rPr>
        <w:t xml:space="preserve"> </w:t>
      </w:r>
      <w:r>
        <w:rPr>
          <w:color w:val="5F5F5F"/>
          <w:sz w:val="18"/>
        </w:rPr>
        <w:t>HDD</w:t>
      </w:r>
      <w:r>
        <w:rPr>
          <w:color w:val="5F5F5F"/>
          <w:spacing w:val="-5"/>
          <w:sz w:val="18"/>
        </w:rPr>
        <w:t xml:space="preserve"> </w:t>
      </w:r>
      <w:r>
        <w:rPr>
          <w:color w:val="5F5F5F"/>
          <w:sz w:val="18"/>
        </w:rPr>
        <w:t>construction</w:t>
      </w:r>
      <w:r>
        <w:rPr>
          <w:color w:val="5F5F5F"/>
          <w:spacing w:val="-3"/>
          <w:sz w:val="18"/>
        </w:rPr>
        <w:t xml:space="preserve"> </w:t>
      </w:r>
      <w:r>
        <w:rPr>
          <w:color w:val="5F5F5F"/>
          <w:sz w:val="18"/>
        </w:rPr>
        <w:t>under waterways. Methods</w:t>
      </w:r>
      <w:r>
        <w:rPr>
          <w:color w:val="5F5F5F"/>
          <w:spacing w:val="-3"/>
          <w:sz w:val="18"/>
        </w:rPr>
        <w:t xml:space="preserve"> </w:t>
      </w:r>
      <w:r>
        <w:rPr>
          <w:color w:val="5F5F5F"/>
          <w:sz w:val="18"/>
        </w:rPr>
        <w:t>for</w:t>
      </w:r>
      <w:r>
        <w:rPr>
          <w:color w:val="5F5F5F"/>
          <w:spacing w:val="-1"/>
          <w:sz w:val="18"/>
        </w:rPr>
        <w:t xml:space="preserve"> </w:t>
      </w:r>
      <w:r>
        <w:rPr>
          <w:color w:val="5F5F5F"/>
          <w:sz w:val="18"/>
        </w:rPr>
        <w:t>HDD</w:t>
      </w:r>
      <w:r>
        <w:rPr>
          <w:color w:val="5F5F5F"/>
          <w:spacing w:val="-5"/>
          <w:sz w:val="18"/>
        </w:rPr>
        <w:t xml:space="preserve"> </w:t>
      </w:r>
      <w:r>
        <w:rPr>
          <w:color w:val="5F5F5F"/>
          <w:sz w:val="18"/>
        </w:rPr>
        <w:t>drilling to prevent frac</w:t>
      </w:r>
      <w:r>
        <w:rPr>
          <w:color w:val="5F5F5F"/>
          <w:spacing w:val="-2"/>
          <w:sz w:val="18"/>
        </w:rPr>
        <w:t xml:space="preserve"> </w:t>
      </w:r>
      <w:r>
        <w:rPr>
          <w:color w:val="5F5F5F"/>
          <w:sz w:val="18"/>
        </w:rPr>
        <w:t>out and</w:t>
      </w:r>
      <w:r>
        <w:rPr>
          <w:color w:val="5F5F5F"/>
          <w:spacing w:val="-3"/>
          <w:sz w:val="18"/>
        </w:rPr>
        <w:t xml:space="preserve"> </w:t>
      </w:r>
      <w:r>
        <w:rPr>
          <w:color w:val="5F5F5F"/>
          <w:sz w:val="18"/>
        </w:rPr>
        <w:t>the</w:t>
      </w:r>
      <w:r>
        <w:rPr>
          <w:color w:val="5F5F5F"/>
          <w:spacing w:val="-3"/>
          <w:sz w:val="18"/>
        </w:rPr>
        <w:t xml:space="preserve"> </w:t>
      </w:r>
      <w:r>
        <w:rPr>
          <w:color w:val="5F5F5F"/>
          <w:sz w:val="18"/>
        </w:rPr>
        <w:t>use</w:t>
      </w:r>
      <w:r>
        <w:rPr>
          <w:color w:val="5F5F5F"/>
          <w:spacing w:val="-3"/>
          <w:sz w:val="18"/>
        </w:rPr>
        <w:t xml:space="preserve"> </w:t>
      </w:r>
      <w:r>
        <w:rPr>
          <w:color w:val="5F5F5F"/>
          <w:sz w:val="18"/>
        </w:rPr>
        <w:t>of non-toxic drilling fluids are described in EPR GW03.</w:t>
      </w:r>
    </w:p>
    <w:p w14:paraId="28453C8E" w14:textId="37110C28" w:rsidR="009E1E07" w:rsidRDefault="00CA3283">
      <w:pPr>
        <w:spacing w:line="206" w:lineRule="exact"/>
        <w:ind w:left="1331"/>
        <w:jc w:val="both"/>
        <w:rPr>
          <w:sz w:val="18"/>
        </w:rPr>
      </w:pPr>
      <w:r>
        <w:rPr>
          <w:color w:val="5F5F5F"/>
          <w:sz w:val="18"/>
        </w:rPr>
        <w:t>Review</w:t>
      </w:r>
      <w:r>
        <w:rPr>
          <w:color w:val="5F5F5F"/>
          <w:spacing w:val="-2"/>
          <w:sz w:val="18"/>
        </w:rPr>
        <w:t xml:space="preserve"> </w:t>
      </w:r>
      <w:r>
        <w:rPr>
          <w:color w:val="5F5F5F"/>
          <w:sz w:val="18"/>
        </w:rPr>
        <w:t>and</w:t>
      </w:r>
      <w:r>
        <w:rPr>
          <w:color w:val="5F5F5F"/>
          <w:spacing w:val="-5"/>
          <w:sz w:val="18"/>
        </w:rPr>
        <w:t xml:space="preserve"> </w:t>
      </w:r>
      <w:r>
        <w:rPr>
          <w:color w:val="5F5F5F"/>
          <w:sz w:val="18"/>
        </w:rPr>
        <w:t>update</w:t>
      </w:r>
      <w:r>
        <w:rPr>
          <w:color w:val="5F5F5F"/>
          <w:spacing w:val="-4"/>
          <w:sz w:val="18"/>
        </w:rPr>
        <w:t xml:space="preserve"> </w:t>
      </w:r>
      <w:r>
        <w:rPr>
          <w:color w:val="5F5F5F"/>
          <w:sz w:val="18"/>
        </w:rPr>
        <w:t>of</w:t>
      </w:r>
      <w:r>
        <w:rPr>
          <w:color w:val="5F5F5F"/>
          <w:spacing w:val="-2"/>
          <w:sz w:val="18"/>
        </w:rPr>
        <w:t xml:space="preserve"> </w:t>
      </w:r>
      <w:r>
        <w:rPr>
          <w:color w:val="5F5F5F"/>
          <w:sz w:val="18"/>
        </w:rPr>
        <w:t>the plan</w:t>
      </w:r>
      <w:r>
        <w:rPr>
          <w:color w:val="5F5F5F"/>
          <w:spacing w:val="-5"/>
          <w:sz w:val="18"/>
        </w:rPr>
        <w:t xml:space="preserve"> </w:t>
      </w:r>
      <w:r>
        <w:rPr>
          <w:color w:val="5F5F5F"/>
          <w:sz w:val="18"/>
        </w:rPr>
        <w:t>annually</w:t>
      </w:r>
      <w:r>
        <w:rPr>
          <w:color w:val="5F5F5F"/>
          <w:spacing w:val="-3"/>
          <w:sz w:val="18"/>
        </w:rPr>
        <w:t xml:space="preserve"> </w:t>
      </w:r>
      <w:r>
        <w:rPr>
          <w:color w:val="5F5F5F"/>
          <w:sz w:val="18"/>
        </w:rPr>
        <w:t>to address</w:t>
      </w:r>
      <w:r>
        <w:rPr>
          <w:color w:val="5F5F5F"/>
          <w:spacing w:val="-4"/>
          <w:sz w:val="18"/>
        </w:rPr>
        <w:t xml:space="preserve"> </w:t>
      </w:r>
      <w:r>
        <w:rPr>
          <w:color w:val="5F5F5F"/>
          <w:sz w:val="18"/>
        </w:rPr>
        <w:t>the</w:t>
      </w:r>
      <w:r>
        <w:rPr>
          <w:color w:val="5F5F5F"/>
          <w:spacing w:val="-4"/>
          <w:sz w:val="18"/>
        </w:rPr>
        <w:t xml:space="preserve"> </w:t>
      </w:r>
      <w:r>
        <w:rPr>
          <w:color w:val="5F5F5F"/>
          <w:sz w:val="18"/>
        </w:rPr>
        <w:t>outcomes</w:t>
      </w:r>
      <w:r>
        <w:rPr>
          <w:color w:val="5F5F5F"/>
          <w:spacing w:val="-4"/>
          <w:sz w:val="18"/>
        </w:rPr>
        <w:t xml:space="preserve"> </w:t>
      </w:r>
      <w:r>
        <w:rPr>
          <w:color w:val="5F5F5F"/>
          <w:sz w:val="18"/>
        </w:rPr>
        <w:t>of</w:t>
      </w:r>
      <w:r>
        <w:rPr>
          <w:color w:val="5F5F5F"/>
          <w:spacing w:val="-2"/>
          <w:sz w:val="18"/>
        </w:rPr>
        <w:t xml:space="preserve"> </w:t>
      </w:r>
      <w:r>
        <w:rPr>
          <w:color w:val="5F5F5F"/>
          <w:sz w:val="18"/>
        </w:rPr>
        <w:t>water</w:t>
      </w:r>
      <w:r>
        <w:rPr>
          <w:color w:val="5F5F5F"/>
          <w:spacing w:val="-2"/>
          <w:sz w:val="18"/>
        </w:rPr>
        <w:t xml:space="preserve"> </w:t>
      </w:r>
      <w:r>
        <w:rPr>
          <w:color w:val="5F5F5F"/>
          <w:sz w:val="18"/>
        </w:rPr>
        <w:t>quality</w:t>
      </w:r>
      <w:r>
        <w:rPr>
          <w:color w:val="5F5F5F"/>
          <w:spacing w:val="-4"/>
          <w:sz w:val="18"/>
        </w:rPr>
        <w:t xml:space="preserve"> </w:t>
      </w:r>
      <w:r>
        <w:rPr>
          <w:color w:val="5F5F5F"/>
          <w:sz w:val="18"/>
        </w:rPr>
        <w:t>monitoring</w:t>
      </w:r>
      <w:r>
        <w:rPr>
          <w:color w:val="5F5F5F"/>
          <w:spacing w:val="-5"/>
          <w:sz w:val="18"/>
        </w:rPr>
        <w:t xml:space="preserve"> </w:t>
      </w:r>
      <w:r>
        <w:rPr>
          <w:color w:val="5F5F5F"/>
          <w:sz w:val="18"/>
        </w:rPr>
        <w:t>as</w:t>
      </w:r>
      <w:r>
        <w:rPr>
          <w:color w:val="5F5F5F"/>
          <w:spacing w:val="-4"/>
          <w:sz w:val="18"/>
        </w:rPr>
        <w:t xml:space="preserve"> </w:t>
      </w:r>
      <w:r>
        <w:rPr>
          <w:color w:val="5F5F5F"/>
          <w:sz w:val="18"/>
        </w:rPr>
        <w:t>required</w:t>
      </w:r>
      <w:r>
        <w:rPr>
          <w:color w:val="5F5F5F"/>
          <w:spacing w:val="-5"/>
          <w:sz w:val="18"/>
        </w:rPr>
        <w:t xml:space="preserve"> </w:t>
      </w:r>
      <w:r>
        <w:rPr>
          <w:color w:val="5F5F5F"/>
          <w:sz w:val="18"/>
        </w:rPr>
        <w:t>by</w:t>
      </w:r>
      <w:r>
        <w:rPr>
          <w:color w:val="5F5F5F"/>
          <w:spacing w:val="-4"/>
          <w:sz w:val="18"/>
        </w:rPr>
        <w:t xml:space="preserve"> </w:t>
      </w:r>
      <w:r>
        <w:rPr>
          <w:color w:val="5F5F5F"/>
          <w:sz w:val="18"/>
        </w:rPr>
        <w:t>EPR</w:t>
      </w:r>
      <w:r>
        <w:rPr>
          <w:color w:val="5F5F5F"/>
          <w:spacing w:val="-2"/>
          <w:sz w:val="18"/>
        </w:rPr>
        <w:t xml:space="preserve"> SW0</w:t>
      </w:r>
      <w:r w:rsidR="00AE2DF1">
        <w:rPr>
          <w:color w:val="5F5F5F"/>
          <w:spacing w:val="-2"/>
          <w:sz w:val="18"/>
        </w:rPr>
        <w:t>3</w:t>
      </w:r>
      <w:r>
        <w:rPr>
          <w:color w:val="5F5F5F"/>
          <w:spacing w:val="-2"/>
          <w:sz w:val="18"/>
        </w:rPr>
        <w:t>.</w:t>
      </w:r>
    </w:p>
    <w:p w14:paraId="0330CABD" w14:textId="77777777" w:rsidR="009E1E07" w:rsidRDefault="009E1E07">
      <w:pPr>
        <w:pStyle w:val="BodyText"/>
        <w:spacing w:before="33"/>
        <w:rPr>
          <w:sz w:val="18"/>
        </w:rPr>
      </w:pPr>
    </w:p>
    <w:p w14:paraId="01DE5C27" w14:textId="77777777" w:rsidR="009E1E07" w:rsidRDefault="00CA3283">
      <w:pPr>
        <w:ind w:left="971"/>
        <w:rPr>
          <w:sz w:val="18"/>
        </w:rPr>
      </w:pPr>
      <w:r>
        <w:rPr>
          <w:color w:val="5F5F5F"/>
          <w:sz w:val="18"/>
        </w:rPr>
        <w:t>The</w:t>
      </w:r>
      <w:r>
        <w:rPr>
          <w:color w:val="5F5F5F"/>
          <w:spacing w:val="1"/>
          <w:sz w:val="18"/>
        </w:rPr>
        <w:t xml:space="preserve"> </w:t>
      </w:r>
      <w:r>
        <w:rPr>
          <w:color w:val="5F5F5F"/>
          <w:sz w:val="18"/>
        </w:rPr>
        <w:t>plan</w:t>
      </w:r>
      <w:r>
        <w:rPr>
          <w:color w:val="5F5F5F"/>
          <w:spacing w:val="-4"/>
          <w:sz w:val="18"/>
        </w:rPr>
        <w:t xml:space="preserve"> </w:t>
      </w:r>
      <w:r>
        <w:rPr>
          <w:color w:val="5F5F5F"/>
          <w:sz w:val="18"/>
        </w:rPr>
        <w:t>must</w:t>
      </w:r>
      <w:r>
        <w:rPr>
          <w:color w:val="5F5F5F"/>
          <w:spacing w:val="-1"/>
          <w:sz w:val="18"/>
        </w:rPr>
        <w:t xml:space="preserve"> </w:t>
      </w:r>
      <w:r>
        <w:rPr>
          <w:color w:val="5F5F5F"/>
          <w:sz w:val="18"/>
        </w:rPr>
        <w:t>be</w:t>
      </w:r>
      <w:r>
        <w:rPr>
          <w:color w:val="5F5F5F"/>
          <w:spacing w:val="-4"/>
          <w:sz w:val="18"/>
        </w:rPr>
        <w:t xml:space="preserve"> </w:t>
      </w:r>
      <w:r>
        <w:rPr>
          <w:color w:val="5F5F5F"/>
          <w:sz w:val="18"/>
        </w:rPr>
        <w:t>a</w:t>
      </w:r>
      <w:r>
        <w:rPr>
          <w:color w:val="5F5F5F"/>
          <w:spacing w:val="-4"/>
          <w:sz w:val="18"/>
        </w:rPr>
        <w:t xml:space="preserve"> </w:t>
      </w:r>
      <w:r>
        <w:rPr>
          <w:color w:val="5F5F5F"/>
          <w:sz w:val="18"/>
        </w:rPr>
        <w:t>sub</w:t>
      </w:r>
      <w:r>
        <w:rPr>
          <w:color w:val="5F5F5F"/>
          <w:spacing w:val="-4"/>
          <w:sz w:val="18"/>
        </w:rPr>
        <w:t xml:space="preserve"> </w:t>
      </w:r>
      <w:r>
        <w:rPr>
          <w:color w:val="5F5F5F"/>
          <w:sz w:val="18"/>
        </w:rPr>
        <w:t>plan</w:t>
      </w:r>
      <w:r>
        <w:rPr>
          <w:color w:val="5F5F5F"/>
          <w:spacing w:val="-4"/>
          <w:sz w:val="18"/>
        </w:rPr>
        <w:t xml:space="preserve"> </w:t>
      </w:r>
      <w:r>
        <w:rPr>
          <w:color w:val="5F5F5F"/>
          <w:sz w:val="18"/>
        </w:rPr>
        <w:t>to</w:t>
      </w:r>
      <w:r>
        <w:rPr>
          <w:color w:val="5F5F5F"/>
          <w:spacing w:val="-4"/>
          <w:sz w:val="18"/>
        </w:rPr>
        <w:t xml:space="preserve"> </w:t>
      </w:r>
      <w:r>
        <w:rPr>
          <w:color w:val="5F5F5F"/>
          <w:sz w:val="18"/>
        </w:rPr>
        <w:t>the</w:t>
      </w:r>
      <w:r>
        <w:rPr>
          <w:color w:val="5F5F5F"/>
          <w:spacing w:val="1"/>
          <w:sz w:val="18"/>
        </w:rPr>
        <w:t xml:space="preserve"> </w:t>
      </w:r>
      <w:r>
        <w:rPr>
          <w:color w:val="5F5F5F"/>
          <w:sz w:val="18"/>
        </w:rPr>
        <w:t>CEMP</w:t>
      </w:r>
      <w:r>
        <w:rPr>
          <w:color w:val="5F5F5F"/>
          <w:spacing w:val="-5"/>
          <w:sz w:val="18"/>
        </w:rPr>
        <w:t xml:space="preserve"> </w:t>
      </w:r>
      <w:r>
        <w:rPr>
          <w:color w:val="5F5F5F"/>
          <w:sz w:val="18"/>
        </w:rPr>
        <w:t>and</w:t>
      </w:r>
      <w:r>
        <w:rPr>
          <w:color w:val="5F5F5F"/>
          <w:spacing w:val="2"/>
          <w:sz w:val="18"/>
        </w:rPr>
        <w:t xml:space="preserve"> </w:t>
      </w:r>
      <w:r>
        <w:rPr>
          <w:color w:val="5F5F5F"/>
          <w:sz w:val="18"/>
        </w:rPr>
        <w:t>implemented</w:t>
      </w:r>
      <w:r>
        <w:rPr>
          <w:color w:val="5F5F5F"/>
          <w:spacing w:val="-4"/>
          <w:sz w:val="18"/>
        </w:rPr>
        <w:t xml:space="preserve"> </w:t>
      </w:r>
      <w:r>
        <w:rPr>
          <w:color w:val="5F5F5F"/>
          <w:sz w:val="18"/>
        </w:rPr>
        <w:t>during</w:t>
      </w:r>
      <w:r>
        <w:rPr>
          <w:color w:val="5F5F5F"/>
          <w:spacing w:val="-4"/>
          <w:sz w:val="18"/>
        </w:rPr>
        <w:t xml:space="preserve"> </w:t>
      </w:r>
      <w:r>
        <w:rPr>
          <w:color w:val="5F5F5F"/>
          <w:spacing w:val="-2"/>
          <w:sz w:val="18"/>
        </w:rPr>
        <w:t>construction.</w:t>
      </w:r>
    </w:p>
    <w:p w14:paraId="4A81ED15" w14:textId="77777777" w:rsidR="009E1E07" w:rsidRDefault="009E1E07">
      <w:pPr>
        <w:rPr>
          <w:sz w:val="18"/>
        </w:rPr>
        <w:sectPr w:rsidR="009E1E07">
          <w:type w:val="continuous"/>
          <w:pgSz w:w="16840" w:h="11910" w:orient="landscape"/>
          <w:pgMar w:top="980" w:right="1020" w:bottom="800" w:left="1020" w:header="485" w:footer="617" w:gutter="0"/>
          <w:cols w:space="720"/>
        </w:sectPr>
      </w:pPr>
    </w:p>
    <w:p w14:paraId="75710FD8" w14:textId="77777777" w:rsidR="009E1E07" w:rsidRDefault="00CA3283">
      <w:pPr>
        <w:tabs>
          <w:tab w:val="left" w:pos="971"/>
        </w:tabs>
        <w:spacing w:before="109"/>
        <w:ind w:left="223"/>
        <w:rPr>
          <w:b/>
          <w:sz w:val="18"/>
        </w:rPr>
      </w:pPr>
      <w:r>
        <w:rPr>
          <w:b/>
          <w:color w:val="5F5F5F"/>
          <w:spacing w:val="-4"/>
          <w:sz w:val="18"/>
        </w:rPr>
        <w:lastRenderedPageBreak/>
        <w:t>SW02</w:t>
      </w:r>
      <w:r>
        <w:rPr>
          <w:b/>
          <w:color w:val="5F5F5F"/>
          <w:sz w:val="18"/>
        </w:rPr>
        <w:tab/>
        <w:t>Minimise</w:t>
      </w:r>
      <w:r>
        <w:rPr>
          <w:b/>
          <w:color w:val="5F5F5F"/>
          <w:spacing w:val="-5"/>
          <w:sz w:val="18"/>
        </w:rPr>
        <w:t xml:space="preserve"> </w:t>
      </w:r>
      <w:r>
        <w:rPr>
          <w:b/>
          <w:color w:val="5F5F5F"/>
          <w:sz w:val="18"/>
        </w:rPr>
        <w:t>flood</w:t>
      </w:r>
      <w:r>
        <w:rPr>
          <w:b/>
          <w:color w:val="5F5F5F"/>
          <w:spacing w:val="-5"/>
          <w:sz w:val="18"/>
        </w:rPr>
        <w:t xml:space="preserve"> </w:t>
      </w:r>
      <w:r>
        <w:rPr>
          <w:b/>
          <w:color w:val="5F5F5F"/>
          <w:sz w:val="18"/>
        </w:rPr>
        <w:t>risk</w:t>
      </w:r>
      <w:r>
        <w:rPr>
          <w:b/>
          <w:color w:val="5F5F5F"/>
          <w:spacing w:val="-4"/>
          <w:sz w:val="18"/>
        </w:rPr>
        <w:t xml:space="preserve"> </w:t>
      </w:r>
      <w:r>
        <w:rPr>
          <w:b/>
          <w:color w:val="5F5F5F"/>
          <w:sz w:val="18"/>
        </w:rPr>
        <w:t>due</w:t>
      </w:r>
      <w:r>
        <w:rPr>
          <w:b/>
          <w:color w:val="5F5F5F"/>
          <w:spacing w:val="-5"/>
          <w:sz w:val="18"/>
        </w:rPr>
        <w:t xml:space="preserve"> </w:t>
      </w:r>
      <w:r>
        <w:rPr>
          <w:b/>
          <w:color w:val="5F5F5F"/>
          <w:sz w:val="18"/>
        </w:rPr>
        <w:t>to permanent</w:t>
      </w:r>
      <w:r>
        <w:rPr>
          <w:b/>
          <w:color w:val="5F5F5F"/>
          <w:spacing w:val="-7"/>
          <w:sz w:val="18"/>
        </w:rPr>
        <w:t xml:space="preserve"> </w:t>
      </w:r>
      <w:r>
        <w:rPr>
          <w:b/>
          <w:color w:val="5F5F5F"/>
          <w:spacing w:val="-2"/>
          <w:sz w:val="18"/>
        </w:rPr>
        <w:t>infrastructure</w:t>
      </w:r>
    </w:p>
    <w:p w14:paraId="0D79C623" w14:textId="77777777" w:rsidR="009E1E07" w:rsidRDefault="009E1E07">
      <w:pPr>
        <w:pStyle w:val="BodyText"/>
        <w:spacing w:before="33"/>
        <w:rPr>
          <w:b/>
          <w:sz w:val="18"/>
        </w:rPr>
      </w:pPr>
    </w:p>
    <w:p w14:paraId="13B2D926" w14:textId="77777777" w:rsidR="009E1E07" w:rsidRDefault="00CA3283">
      <w:pPr>
        <w:ind w:left="971" w:right="227"/>
        <w:rPr>
          <w:sz w:val="18"/>
        </w:rPr>
      </w:pPr>
      <w:r>
        <w:rPr>
          <w:color w:val="5F5F5F"/>
          <w:sz w:val="18"/>
        </w:rPr>
        <w:t>Prior</w:t>
      </w:r>
      <w:r>
        <w:rPr>
          <w:color w:val="5F5F5F"/>
          <w:spacing w:val="-2"/>
          <w:sz w:val="18"/>
        </w:rPr>
        <w:t xml:space="preserve"> </w:t>
      </w:r>
      <w:r>
        <w:rPr>
          <w:color w:val="5F5F5F"/>
          <w:sz w:val="18"/>
        </w:rPr>
        <w:t>to</w:t>
      </w:r>
      <w:r>
        <w:rPr>
          <w:color w:val="5F5F5F"/>
          <w:spacing w:val="-4"/>
          <w:sz w:val="18"/>
        </w:rPr>
        <w:t xml:space="preserve"> </w:t>
      </w:r>
      <w:r>
        <w:rPr>
          <w:color w:val="5F5F5F"/>
          <w:sz w:val="18"/>
        </w:rPr>
        <w:t>commencement</w:t>
      </w:r>
      <w:r>
        <w:rPr>
          <w:color w:val="5F5F5F"/>
          <w:spacing w:val="-1"/>
          <w:sz w:val="18"/>
        </w:rPr>
        <w:t xml:space="preserve"> </w:t>
      </w:r>
      <w:r>
        <w:rPr>
          <w:color w:val="5F5F5F"/>
          <w:sz w:val="18"/>
        </w:rPr>
        <w:t>of</w:t>
      </w:r>
      <w:r>
        <w:rPr>
          <w:color w:val="5F5F5F"/>
          <w:spacing w:val="-1"/>
          <w:sz w:val="18"/>
        </w:rPr>
        <w:t xml:space="preserve"> </w:t>
      </w:r>
      <w:r>
        <w:rPr>
          <w:color w:val="5F5F5F"/>
          <w:sz w:val="18"/>
        </w:rPr>
        <w:t>project</w:t>
      </w:r>
      <w:r>
        <w:rPr>
          <w:color w:val="5F5F5F"/>
          <w:spacing w:val="-1"/>
          <w:sz w:val="18"/>
        </w:rPr>
        <w:t xml:space="preserve"> </w:t>
      </w:r>
      <w:r>
        <w:rPr>
          <w:color w:val="5F5F5F"/>
          <w:sz w:val="18"/>
        </w:rPr>
        <w:t>works, develop</w:t>
      </w:r>
      <w:r>
        <w:rPr>
          <w:color w:val="5F5F5F"/>
          <w:spacing w:val="-4"/>
          <w:sz w:val="18"/>
        </w:rPr>
        <w:t xml:space="preserve"> </w:t>
      </w:r>
      <w:r>
        <w:rPr>
          <w:color w:val="5F5F5F"/>
          <w:sz w:val="18"/>
        </w:rPr>
        <w:t>a design</w:t>
      </w:r>
      <w:r>
        <w:rPr>
          <w:color w:val="5F5F5F"/>
          <w:spacing w:val="-4"/>
          <w:sz w:val="18"/>
        </w:rPr>
        <w:t xml:space="preserve"> </w:t>
      </w:r>
      <w:r>
        <w:rPr>
          <w:color w:val="5F5F5F"/>
          <w:sz w:val="18"/>
        </w:rPr>
        <w:t>for permanent infrastructure</w:t>
      </w:r>
      <w:r>
        <w:rPr>
          <w:color w:val="5F5F5F"/>
          <w:spacing w:val="-6"/>
          <w:sz w:val="18"/>
        </w:rPr>
        <w:t xml:space="preserve"> </w:t>
      </w:r>
      <w:r>
        <w:rPr>
          <w:color w:val="5F5F5F"/>
          <w:sz w:val="18"/>
        </w:rPr>
        <w:t>to</w:t>
      </w:r>
      <w:r>
        <w:rPr>
          <w:color w:val="5F5F5F"/>
          <w:spacing w:val="-4"/>
          <w:sz w:val="18"/>
        </w:rPr>
        <w:t xml:space="preserve"> </w:t>
      </w:r>
      <w:r>
        <w:rPr>
          <w:color w:val="5F5F5F"/>
          <w:sz w:val="18"/>
        </w:rPr>
        <w:t>address</w:t>
      </w:r>
      <w:r>
        <w:rPr>
          <w:color w:val="5F5F5F"/>
          <w:spacing w:val="-3"/>
          <w:sz w:val="18"/>
        </w:rPr>
        <w:t xml:space="preserve"> </w:t>
      </w:r>
      <w:r>
        <w:rPr>
          <w:color w:val="5F5F5F"/>
          <w:sz w:val="18"/>
        </w:rPr>
        <w:t>the</w:t>
      </w:r>
      <w:r>
        <w:rPr>
          <w:color w:val="5F5F5F"/>
          <w:spacing w:val="-4"/>
          <w:sz w:val="18"/>
        </w:rPr>
        <w:t xml:space="preserve"> </w:t>
      </w:r>
      <w:r>
        <w:rPr>
          <w:color w:val="5F5F5F"/>
          <w:sz w:val="18"/>
        </w:rPr>
        <w:t>requirements</w:t>
      </w:r>
      <w:r>
        <w:rPr>
          <w:color w:val="5F5F5F"/>
          <w:spacing w:val="-3"/>
          <w:sz w:val="18"/>
        </w:rPr>
        <w:t xml:space="preserve"> </w:t>
      </w:r>
      <w:r>
        <w:rPr>
          <w:color w:val="5F5F5F"/>
          <w:sz w:val="18"/>
        </w:rPr>
        <w:t>outlined in</w:t>
      </w:r>
      <w:r>
        <w:rPr>
          <w:color w:val="5F5F5F"/>
          <w:spacing w:val="-4"/>
          <w:sz w:val="18"/>
        </w:rPr>
        <w:t xml:space="preserve"> </w:t>
      </w:r>
      <w:r>
        <w:rPr>
          <w:color w:val="5F5F5F"/>
          <w:sz w:val="18"/>
        </w:rPr>
        <w:t>the</w:t>
      </w:r>
      <w:r>
        <w:rPr>
          <w:color w:val="5F5F5F"/>
          <w:spacing w:val="-10"/>
          <w:sz w:val="18"/>
        </w:rPr>
        <w:t xml:space="preserve"> </w:t>
      </w:r>
      <w:r>
        <w:rPr>
          <w:i/>
          <w:color w:val="5F5F5F"/>
          <w:sz w:val="18"/>
        </w:rPr>
        <w:t>Guidelines</w:t>
      </w:r>
      <w:r>
        <w:rPr>
          <w:i/>
          <w:color w:val="5F5F5F"/>
          <w:spacing w:val="-4"/>
          <w:sz w:val="18"/>
        </w:rPr>
        <w:t xml:space="preserve"> </w:t>
      </w:r>
      <w:r>
        <w:rPr>
          <w:i/>
          <w:color w:val="5F5F5F"/>
          <w:sz w:val="18"/>
        </w:rPr>
        <w:t>for</w:t>
      </w:r>
      <w:r>
        <w:rPr>
          <w:i/>
          <w:color w:val="5F5F5F"/>
          <w:spacing w:val="-2"/>
          <w:sz w:val="18"/>
        </w:rPr>
        <w:t xml:space="preserve"> </w:t>
      </w:r>
      <w:r>
        <w:rPr>
          <w:i/>
          <w:color w:val="5F5F5F"/>
          <w:sz w:val="18"/>
        </w:rPr>
        <w:t>Development</w:t>
      </w:r>
      <w:r>
        <w:rPr>
          <w:i/>
          <w:color w:val="5F5F5F"/>
          <w:spacing w:val="-1"/>
          <w:sz w:val="18"/>
        </w:rPr>
        <w:t xml:space="preserve"> </w:t>
      </w:r>
      <w:r>
        <w:rPr>
          <w:i/>
          <w:color w:val="5F5F5F"/>
          <w:sz w:val="18"/>
        </w:rPr>
        <w:t xml:space="preserve">in Flood Prone Areas </w:t>
      </w:r>
      <w:r>
        <w:rPr>
          <w:color w:val="5F5F5F"/>
          <w:sz w:val="18"/>
        </w:rPr>
        <w:t>(West Gippsland Catchment Management Authority 2020), that demonstrates how the project has been designed to mitigate the overall flood risk and incorporate flood protection measures where required.</w:t>
      </w:r>
    </w:p>
    <w:p w14:paraId="4F4155A1" w14:textId="77777777" w:rsidR="009E1E07" w:rsidRDefault="00CA3283">
      <w:pPr>
        <w:spacing w:before="60"/>
        <w:ind w:left="971"/>
        <w:rPr>
          <w:sz w:val="18"/>
        </w:rPr>
      </w:pPr>
      <w:r>
        <w:rPr>
          <w:color w:val="5F5F5F"/>
          <w:sz w:val="18"/>
        </w:rPr>
        <w:t>The</w:t>
      </w:r>
      <w:r>
        <w:rPr>
          <w:color w:val="5F5F5F"/>
          <w:spacing w:val="-1"/>
          <w:sz w:val="18"/>
        </w:rPr>
        <w:t xml:space="preserve"> </w:t>
      </w:r>
      <w:r>
        <w:rPr>
          <w:color w:val="5F5F5F"/>
          <w:sz w:val="18"/>
        </w:rPr>
        <w:t>design</w:t>
      </w:r>
      <w:r>
        <w:rPr>
          <w:color w:val="5F5F5F"/>
          <w:spacing w:val="-6"/>
          <w:sz w:val="18"/>
        </w:rPr>
        <w:t xml:space="preserve"> </w:t>
      </w:r>
      <w:r>
        <w:rPr>
          <w:color w:val="5F5F5F"/>
          <w:spacing w:val="-2"/>
          <w:sz w:val="18"/>
        </w:rPr>
        <w:t>must:</w:t>
      </w:r>
    </w:p>
    <w:p w14:paraId="187EDEA0" w14:textId="77777777" w:rsidR="009E1E07" w:rsidRDefault="00CA3283">
      <w:pPr>
        <w:spacing w:before="57"/>
        <w:ind w:left="1331"/>
        <w:rPr>
          <w:sz w:val="18"/>
        </w:rPr>
      </w:pPr>
      <w:r>
        <w:rPr>
          <w:noProof/>
        </w:rPr>
        <mc:AlternateContent>
          <mc:Choice Requires="wpg">
            <w:drawing>
              <wp:anchor distT="0" distB="0" distL="0" distR="0" simplePos="0" relativeHeight="15918592" behindDoc="0" locked="0" layoutInCell="1" allowOverlap="1" wp14:anchorId="3F7A30A2" wp14:editId="4DA8957C">
                <wp:simplePos x="0" y="0"/>
                <wp:positionH relativeFrom="page">
                  <wp:posOffset>1264919</wp:posOffset>
                </wp:positionH>
                <wp:positionV relativeFrom="paragraph">
                  <wp:posOffset>52643</wp:posOffset>
                </wp:positionV>
                <wp:extent cx="91440" cy="225425"/>
                <wp:effectExtent l="0" t="0" r="0" b="0"/>
                <wp:wrapNone/>
                <wp:docPr id="960" name="Group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 cy="225425"/>
                          <a:chOff x="0" y="0"/>
                          <a:chExt cx="91440" cy="225425"/>
                        </a:xfrm>
                      </wpg:grpSpPr>
                      <pic:pic xmlns:pic="http://schemas.openxmlformats.org/drawingml/2006/picture">
                        <pic:nvPicPr>
                          <pic:cNvPr id="961" name="Image 961"/>
                          <pic:cNvPicPr/>
                        </pic:nvPicPr>
                        <pic:blipFill>
                          <a:blip r:embed="rId7" cstate="print"/>
                          <a:stretch>
                            <a:fillRect/>
                          </a:stretch>
                        </pic:blipFill>
                        <pic:spPr>
                          <a:xfrm>
                            <a:off x="0" y="0"/>
                            <a:ext cx="91440" cy="91439"/>
                          </a:xfrm>
                          <a:prstGeom prst="rect">
                            <a:avLst/>
                          </a:prstGeom>
                        </pic:spPr>
                      </pic:pic>
                      <pic:pic xmlns:pic="http://schemas.openxmlformats.org/drawingml/2006/picture">
                        <pic:nvPicPr>
                          <pic:cNvPr id="962" name="Image 962"/>
                          <pic:cNvPicPr/>
                        </pic:nvPicPr>
                        <pic:blipFill>
                          <a:blip r:embed="rId7" cstate="print"/>
                          <a:stretch>
                            <a:fillRect/>
                          </a:stretch>
                        </pic:blipFill>
                        <pic:spPr>
                          <a:xfrm>
                            <a:off x="0" y="133985"/>
                            <a:ext cx="91440" cy="91439"/>
                          </a:xfrm>
                          <a:prstGeom prst="rect">
                            <a:avLst/>
                          </a:prstGeom>
                        </pic:spPr>
                      </pic:pic>
                    </wpg:wgp>
                  </a:graphicData>
                </a:graphic>
              </wp:anchor>
            </w:drawing>
          </mc:Choice>
          <mc:Fallback>
            <w:pict>
              <v:group w14:anchorId="48F6337B" id="Group 960" o:spid="_x0000_s1026" style="position:absolute;margin-left:99.6pt;margin-top:4.15pt;width:7.2pt;height:17.75pt;z-index:15918592;mso-wrap-distance-left:0;mso-wrap-distance-right:0;mso-position-horizontal-relative:page" coordsize="91440,22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">
                <v:shape id="Image 961" o:spid="_x0000_s1027" type="#_x0000_t75" style="position:absolute;width:91440;height:91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">
                  <v:imagedata r:id="rId45" o:title=""/>
                </v:shape>
                <v:shape id="Image 962" o:spid="_x0000_s1028" type="#_x0000_t75" style="position:absolute;top:133985;width:91440;height:91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">
                  <v:imagedata r:id="rId45" o:title=""/>
                </v:shape>
                <w10:wrap anchorx="page"/>
              </v:group>
            </w:pict>
          </mc:Fallback>
        </mc:AlternateContent>
      </w:r>
      <w:r>
        <w:rPr>
          <w:color w:val="5F5F5F"/>
          <w:sz w:val="18"/>
        </w:rPr>
        <w:t>Be</w:t>
      </w:r>
      <w:r>
        <w:rPr>
          <w:color w:val="5F5F5F"/>
          <w:spacing w:val="-3"/>
          <w:sz w:val="18"/>
        </w:rPr>
        <w:t xml:space="preserve"> </w:t>
      </w:r>
      <w:r>
        <w:rPr>
          <w:color w:val="5F5F5F"/>
          <w:sz w:val="18"/>
        </w:rPr>
        <w:t>developed</w:t>
      </w:r>
      <w:r>
        <w:rPr>
          <w:color w:val="5F5F5F"/>
          <w:spacing w:val="-2"/>
          <w:sz w:val="18"/>
        </w:rPr>
        <w:t xml:space="preserve"> </w:t>
      </w:r>
      <w:r>
        <w:rPr>
          <w:color w:val="5F5F5F"/>
          <w:sz w:val="18"/>
        </w:rPr>
        <w:t>in</w:t>
      </w:r>
      <w:r>
        <w:rPr>
          <w:color w:val="5F5F5F"/>
          <w:spacing w:val="-7"/>
          <w:sz w:val="18"/>
        </w:rPr>
        <w:t xml:space="preserve"> </w:t>
      </w:r>
      <w:r>
        <w:rPr>
          <w:color w:val="5F5F5F"/>
          <w:sz w:val="18"/>
        </w:rPr>
        <w:t>consultation</w:t>
      </w:r>
      <w:r>
        <w:rPr>
          <w:color w:val="5F5F5F"/>
          <w:spacing w:val="-3"/>
          <w:sz w:val="18"/>
        </w:rPr>
        <w:t xml:space="preserve"> </w:t>
      </w:r>
      <w:r>
        <w:rPr>
          <w:color w:val="5F5F5F"/>
          <w:sz w:val="18"/>
        </w:rPr>
        <w:t>with</w:t>
      </w:r>
      <w:r>
        <w:rPr>
          <w:color w:val="5F5F5F"/>
          <w:spacing w:val="-11"/>
          <w:sz w:val="18"/>
        </w:rPr>
        <w:t xml:space="preserve"> </w:t>
      </w:r>
      <w:r>
        <w:rPr>
          <w:color w:val="5F5F5F"/>
          <w:sz w:val="18"/>
        </w:rPr>
        <w:t>West</w:t>
      </w:r>
      <w:r>
        <w:rPr>
          <w:color w:val="5F5F5F"/>
          <w:spacing w:val="-5"/>
          <w:sz w:val="18"/>
        </w:rPr>
        <w:t xml:space="preserve"> </w:t>
      </w:r>
      <w:r>
        <w:rPr>
          <w:color w:val="5F5F5F"/>
          <w:sz w:val="18"/>
        </w:rPr>
        <w:t>Gippsland</w:t>
      </w:r>
      <w:r>
        <w:rPr>
          <w:color w:val="5F5F5F"/>
          <w:spacing w:val="-7"/>
          <w:sz w:val="18"/>
        </w:rPr>
        <w:t xml:space="preserve"> </w:t>
      </w:r>
      <w:r>
        <w:rPr>
          <w:color w:val="5F5F5F"/>
          <w:sz w:val="18"/>
        </w:rPr>
        <w:t>Catchment</w:t>
      </w:r>
      <w:r>
        <w:rPr>
          <w:color w:val="5F5F5F"/>
          <w:spacing w:val="-4"/>
          <w:sz w:val="18"/>
        </w:rPr>
        <w:t xml:space="preserve"> </w:t>
      </w:r>
      <w:r>
        <w:rPr>
          <w:color w:val="5F5F5F"/>
          <w:sz w:val="18"/>
        </w:rPr>
        <w:t xml:space="preserve">Management </w:t>
      </w:r>
      <w:r>
        <w:rPr>
          <w:color w:val="5F5F5F"/>
          <w:spacing w:val="-2"/>
          <w:sz w:val="18"/>
        </w:rPr>
        <w:t>Authority.</w:t>
      </w:r>
    </w:p>
    <w:p w14:paraId="562F717F" w14:textId="77777777" w:rsidR="009E1E07" w:rsidRDefault="00CA3283">
      <w:pPr>
        <w:spacing w:before="5"/>
        <w:ind w:left="1332" w:right="401" w:hanging="1"/>
        <w:rPr>
          <w:sz w:val="18"/>
        </w:rPr>
      </w:pPr>
      <w:r>
        <w:rPr>
          <w:color w:val="5F5F5F"/>
          <w:sz w:val="18"/>
        </w:rPr>
        <w:t>Be assessed</w:t>
      </w:r>
      <w:r>
        <w:rPr>
          <w:color w:val="5F5F5F"/>
          <w:spacing w:val="-3"/>
          <w:sz w:val="18"/>
        </w:rPr>
        <w:t xml:space="preserve"> </w:t>
      </w:r>
      <w:r>
        <w:rPr>
          <w:color w:val="5F5F5F"/>
          <w:sz w:val="18"/>
        </w:rPr>
        <w:t>and</w:t>
      </w:r>
      <w:r>
        <w:rPr>
          <w:color w:val="5F5F5F"/>
          <w:spacing w:val="-3"/>
          <w:sz w:val="18"/>
        </w:rPr>
        <w:t xml:space="preserve"> </w:t>
      </w:r>
      <w:r>
        <w:rPr>
          <w:color w:val="5F5F5F"/>
          <w:sz w:val="18"/>
        </w:rPr>
        <w:t>informed</w:t>
      </w:r>
      <w:r>
        <w:rPr>
          <w:color w:val="5F5F5F"/>
          <w:spacing w:val="-3"/>
          <w:sz w:val="18"/>
        </w:rPr>
        <w:t xml:space="preserve"> </w:t>
      </w:r>
      <w:r>
        <w:rPr>
          <w:color w:val="5F5F5F"/>
          <w:sz w:val="18"/>
        </w:rPr>
        <w:t>by</w:t>
      </w:r>
      <w:r>
        <w:rPr>
          <w:color w:val="5F5F5F"/>
          <w:spacing w:val="-3"/>
          <w:sz w:val="18"/>
        </w:rPr>
        <w:t xml:space="preserve"> </w:t>
      </w:r>
      <w:r>
        <w:rPr>
          <w:color w:val="5F5F5F"/>
          <w:sz w:val="18"/>
        </w:rPr>
        <w:t>a</w:t>
      </w:r>
      <w:r>
        <w:rPr>
          <w:color w:val="5F5F5F"/>
          <w:spacing w:val="-3"/>
          <w:sz w:val="18"/>
        </w:rPr>
        <w:t xml:space="preserve"> </w:t>
      </w:r>
      <w:r>
        <w:rPr>
          <w:color w:val="5F5F5F"/>
          <w:sz w:val="18"/>
        </w:rPr>
        <w:t>hydraulic flood</w:t>
      </w:r>
      <w:r>
        <w:rPr>
          <w:color w:val="5F5F5F"/>
          <w:spacing w:val="-3"/>
          <w:sz w:val="18"/>
        </w:rPr>
        <w:t xml:space="preserve"> </w:t>
      </w:r>
      <w:r>
        <w:rPr>
          <w:color w:val="5F5F5F"/>
          <w:sz w:val="18"/>
        </w:rPr>
        <w:t>model</w:t>
      </w:r>
      <w:r>
        <w:rPr>
          <w:color w:val="5F5F5F"/>
          <w:spacing w:val="-5"/>
          <w:sz w:val="18"/>
        </w:rPr>
        <w:t xml:space="preserve"> </w:t>
      </w:r>
      <w:r>
        <w:rPr>
          <w:color w:val="5F5F5F"/>
          <w:sz w:val="18"/>
        </w:rPr>
        <w:t>prepared for</w:t>
      </w:r>
      <w:r>
        <w:rPr>
          <w:color w:val="5F5F5F"/>
          <w:spacing w:val="-1"/>
          <w:sz w:val="18"/>
        </w:rPr>
        <w:t xml:space="preserve"> </w:t>
      </w:r>
      <w:r>
        <w:rPr>
          <w:color w:val="5F5F5F"/>
          <w:sz w:val="18"/>
        </w:rPr>
        <w:t>the design of permanent works</w:t>
      </w:r>
      <w:r>
        <w:rPr>
          <w:color w:val="5F5F5F"/>
          <w:spacing w:val="-2"/>
          <w:sz w:val="18"/>
        </w:rPr>
        <w:t xml:space="preserve"> </w:t>
      </w:r>
      <w:r>
        <w:rPr>
          <w:color w:val="5F5F5F"/>
          <w:sz w:val="18"/>
        </w:rPr>
        <w:t>to</w:t>
      </w:r>
      <w:r>
        <w:rPr>
          <w:color w:val="5F5F5F"/>
          <w:spacing w:val="-3"/>
          <w:sz w:val="18"/>
        </w:rPr>
        <w:t xml:space="preserve"> </w:t>
      </w:r>
      <w:r>
        <w:rPr>
          <w:color w:val="5F5F5F"/>
          <w:sz w:val="18"/>
        </w:rPr>
        <w:t>assess</w:t>
      </w:r>
      <w:r>
        <w:rPr>
          <w:color w:val="5F5F5F"/>
          <w:spacing w:val="-2"/>
          <w:sz w:val="18"/>
        </w:rPr>
        <w:t xml:space="preserve"> </w:t>
      </w:r>
      <w:r>
        <w:rPr>
          <w:color w:val="5F5F5F"/>
          <w:sz w:val="18"/>
        </w:rPr>
        <w:t>overall</w:t>
      </w:r>
      <w:r>
        <w:rPr>
          <w:color w:val="5F5F5F"/>
          <w:spacing w:val="-5"/>
          <w:sz w:val="18"/>
        </w:rPr>
        <w:t xml:space="preserve"> </w:t>
      </w:r>
      <w:r>
        <w:rPr>
          <w:color w:val="5F5F5F"/>
          <w:sz w:val="18"/>
        </w:rPr>
        <w:t>flood</w:t>
      </w:r>
      <w:r>
        <w:rPr>
          <w:color w:val="5F5F5F"/>
          <w:spacing w:val="-3"/>
          <w:sz w:val="18"/>
        </w:rPr>
        <w:t xml:space="preserve"> </w:t>
      </w:r>
      <w:r>
        <w:rPr>
          <w:color w:val="5F5F5F"/>
          <w:sz w:val="18"/>
        </w:rPr>
        <w:t>risk to</w:t>
      </w:r>
      <w:r>
        <w:rPr>
          <w:color w:val="5F5F5F"/>
          <w:spacing w:val="-8"/>
          <w:sz w:val="18"/>
        </w:rPr>
        <w:t xml:space="preserve"> </w:t>
      </w:r>
      <w:r>
        <w:rPr>
          <w:color w:val="5F5F5F"/>
          <w:sz w:val="18"/>
        </w:rPr>
        <w:t>the</w:t>
      </w:r>
      <w:r>
        <w:rPr>
          <w:color w:val="5F5F5F"/>
          <w:spacing w:val="-3"/>
          <w:sz w:val="18"/>
        </w:rPr>
        <w:t xml:space="preserve"> </w:t>
      </w:r>
      <w:r>
        <w:rPr>
          <w:color w:val="5F5F5F"/>
          <w:sz w:val="18"/>
        </w:rPr>
        <w:t>community</w:t>
      </w:r>
      <w:r>
        <w:rPr>
          <w:color w:val="5F5F5F"/>
          <w:spacing w:val="-2"/>
          <w:sz w:val="18"/>
        </w:rPr>
        <w:t xml:space="preserve"> </w:t>
      </w:r>
      <w:r>
        <w:rPr>
          <w:color w:val="5F5F5F"/>
          <w:sz w:val="18"/>
        </w:rPr>
        <w:t>and</w:t>
      </w:r>
      <w:r>
        <w:rPr>
          <w:color w:val="5F5F5F"/>
          <w:spacing w:val="-3"/>
          <w:sz w:val="18"/>
        </w:rPr>
        <w:t xml:space="preserve"> </w:t>
      </w:r>
      <w:r>
        <w:rPr>
          <w:color w:val="5F5F5F"/>
          <w:sz w:val="18"/>
        </w:rPr>
        <w:t>the project, predict changes to flow regimes, and to demonstrate the resultant flood levels and risk profile.</w:t>
      </w:r>
    </w:p>
    <w:p w14:paraId="7521F903" w14:textId="77777777" w:rsidR="009E1E07" w:rsidRDefault="00CA3283">
      <w:pPr>
        <w:tabs>
          <w:tab w:val="left" w:pos="1331"/>
        </w:tabs>
        <w:ind w:left="1332" w:right="401" w:hanging="360"/>
        <w:rPr>
          <w:sz w:val="18"/>
        </w:rPr>
      </w:pPr>
      <w:r>
        <w:rPr>
          <w:noProof/>
        </w:rPr>
        <w:drawing>
          <wp:inline distT="0" distB="0" distL="0" distR="0" wp14:anchorId="577B9FB2" wp14:editId="3CAA4DD9">
            <wp:extent cx="91440" cy="91439"/>
            <wp:effectExtent l="0" t="0" r="0" b="0"/>
            <wp:docPr id="963" name="Image 9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3" name="Image 963"/>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Include</w:t>
      </w:r>
      <w:r>
        <w:rPr>
          <w:color w:val="5F5F5F"/>
          <w:spacing w:val="-3"/>
          <w:sz w:val="18"/>
        </w:rPr>
        <w:t xml:space="preserve"> </w:t>
      </w:r>
      <w:r>
        <w:rPr>
          <w:color w:val="5F5F5F"/>
          <w:sz w:val="18"/>
        </w:rPr>
        <w:t>a</w:t>
      </w:r>
      <w:r>
        <w:rPr>
          <w:color w:val="5F5F5F"/>
          <w:spacing w:val="-3"/>
          <w:sz w:val="18"/>
        </w:rPr>
        <w:t xml:space="preserve"> </w:t>
      </w:r>
      <w:r>
        <w:rPr>
          <w:color w:val="5F5F5F"/>
          <w:sz w:val="18"/>
        </w:rPr>
        <w:t>flood</w:t>
      </w:r>
      <w:r>
        <w:rPr>
          <w:color w:val="5F5F5F"/>
          <w:spacing w:val="-3"/>
          <w:sz w:val="18"/>
        </w:rPr>
        <w:t xml:space="preserve"> </w:t>
      </w:r>
      <w:r>
        <w:rPr>
          <w:color w:val="5F5F5F"/>
          <w:sz w:val="18"/>
        </w:rPr>
        <w:t>modelling report prepared</w:t>
      </w:r>
      <w:r>
        <w:rPr>
          <w:color w:val="5F5F5F"/>
          <w:spacing w:val="-8"/>
          <w:sz w:val="18"/>
        </w:rPr>
        <w:t xml:space="preserve"> </w:t>
      </w:r>
      <w:r>
        <w:rPr>
          <w:color w:val="5F5F5F"/>
          <w:sz w:val="18"/>
        </w:rPr>
        <w:t>to document the</w:t>
      </w:r>
      <w:r>
        <w:rPr>
          <w:color w:val="5F5F5F"/>
          <w:spacing w:val="-3"/>
          <w:sz w:val="18"/>
        </w:rPr>
        <w:t xml:space="preserve"> </w:t>
      </w:r>
      <w:r>
        <w:rPr>
          <w:color w:val="5F5F5F"/>
          <w:sz w:val="18"/>
        </w:rPr>
        <w:t>modelling and</w:t>
      </w:r>
      <w:r>
        <w:rPr>
          <w:color w:val="5F5F5F"/>
          <w:spacing w:val="-3"/>
          <w:sz w:val="18"/>
        </w:rPr>
        <w:t xml:space="preserve"> </w:t>
      </w:r>
      <w:r>
        <w:rPr>
          <w:color w:val="5F5F5F"/>
          <w:sz w:val="18"/>
        </w:rPr>
        <w:t>how it has addressed</w:t>
      </w:r>
      <w:r>
        <w:rPr>
          <w:color w:val="5F5F5F"/>
          <w:spacing w:val="-3"/>
          <w:sz w:val="18"/>
        </w:rPr>
        <w:t xml:space="preserve"> </w:t>
      </w:r>
      <w:r>
        <w:rPr>
          <w:color w:val="5F5F5F"/>
          <w:sz w:val="18"/>
        </w:rPr>
        <w:t>current climate</w:t>
      </w:r>
      <w:r>
        <w:rPr>
          <w:color w:val="5F5F5F"/>
          <w:spacing w:val="-3"/>
          <w:sz w:val="18"/>
        </w:rPr>
        <w:t xml:space="preserve"> </w:t>
      </w:r>
      <w:r>
        <w:rPr>
          <w:color w:val="5F5F5F"/>
          <w:sz w:val="18"/>
        </w:rPr>
        <w:t>conditions</w:t>
      </w:r>
      <w:r>
        <w:rPr>
          <w:color w:val="5F5F5F"/>
          <w:spacing w:val="-7"/>
          <w:sz w:val="18"/>
        </w:rPr>
        <w:t xml:space="preserve"> </w:t>
      </w:r>
      <w:r>
        <w:rPr>
          <w:color w:val="5F5F5F"/>
          <w:sz w:val="18"/>
        </w:rPr>
        <w:t>and</w:t>
      </w:r>
      <w:r>
        <w:rPr>
          <w:color w:val="5F5F5F"/>
          <w:spacing w:val="-3"/>
          <w:sz w:val="18"/>
        </w:rPr>
        <w:t xml:space="preserve"> </w:t>
      </w:r>
      <w:r>
        <w:rPr>
          <w:color w:val="5F5F5F"/>
          <w:sz w:val="18"/>
        </w:rPr>
        <w:t>the</w:t>
      </w:r>
      <w:r>
        <w:rPr>
          <w:color w:val="5F5F5F"/>
          <w:spacing w:val="-3"/>
          <w:sz w:val="18"/>
        </w:rPr>
        <w:t xml:space="preserve"> </w:t>
      </w:r>
      <w:r>
        <w:rPr>
          <w:color w:val="5F5F5F"/>
          <w:sz w:val="18"/>
        </w:rPr>
        <w:t>potential effects</w:t>
      </w:r>
      <w:r>
        <w:rPr>
          <w:color w:val="5F5F5F"/>
          <w:spacing w:val="-2"/>
          <w:sz w:val="18"/>
        </w:rPr>
        <w:t xml:space="preserve"> </w:t>
      </w:r>
      <w:r>
        <w:rPr>
          <w:color w:val="5F5F5F"/>
          <w:sz w:val="18"/>
        </w:rPr>
        <w:t>of climate</w:t>
      </w:r>
      <w:r>
        <w:rPr>
          <w:color w:val="5F5F5F"/>
          <w:spacing w:val="-3"/>
          <w:sz w:val="18"/>
        </w:rPr>
        <w:t xml:space="preserve"> </w:t>
      </w:r>
      <w:r>
        <w:rPr>
          <w:color w:val="5F5F5F"/>
          <w:sz w:val="18"/>
        </w:rPr>
        <w:t>change considering pre and post work scenarios as predicted at the end of assets design life using RCP4.5 and RCP8.5 projections (Ball, et al. 2019). The repot must also outline how the hydraulic modelling has been scoped in consultation with West Gippsland Catchment Management Authority.</w:t>
      </w:r>
    </w:p>
    <w:p w14:paraId="335AED2A" w14:textId="77777777" w:rsidR="009E1E07" w:rsidRDefault="00CA3283">
      <w:pPr>
        <w:tabs>
          <w:tab w:val="left" w:pos="1331"/>
        </w:tabs>
        <w:ind w:left="1332" w:right="513" w:hanging="360"/>
        <w:rPr>
          <w:sz w:val="18"/>
        </w:rPr>
      </w:pPr>
      <w:r>
        <w:rPr>
          <w:noProof/>
        </w:rPr>
        <w:drawing>
          <wp:inline distT="0" distB="0" distL="0" distR="0" wp14:anchorId="6C796408" wp14:editId="07FF7DD2">
            <wp:extent cx="91440" cy="91439"/>
            <wp:effectExtent l="0" t="0" r="0" b="0"/>
            <wp:docPr id="964" name="Image 9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4" name="Image 964"/>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Document</w:t>
      </w:r>
      <w:r>
        <w:rPr>
          <w:color w:val="5F5F5F"/>
          <w:spacing w:val="-1"/>
          <w:sz w:val="18"/>
        </w:rPr>
        <w:t xml:space="preserve"> </w:t>
      </w:r>
      <w:r>
        <w:rPr>
          <w:color w:val="5F5F5F"/>
          <w:sz w:val="18"/>
        </w:rPr>
        <w:t>the</w:t>
      </w:r>
      <w:r>
        <w:rPr>
          <w:color w:val="5F5F5F"/>
          <w:spacing w:val="-4"/>
          <w:sz w:val="18"/>
        </w:rPr>
        <w:t xml:space="preserve"> </w:t>
      </w:r>
      <w:r>
        <w:rPr>
          <w:color w:val="5F5F5F"/>
          <w:sz w:val="18"/>
        </w:rPr>
        <w:t>measures</w:t>
      </w:r>
      <w:r>
        <w:rPr>
          <w:color w:val="5F5F5F"/>
          <w:spacing w:val="-4"/>
          <w:sz w:val="18"/>
        </w:rPr>
        <w:t xml:space="preserve"> </w:t>
      </w:r>
      <w:r>
        <w:rPr>
          <w:color w:val="5F5F5F"/>
          <w:sz w:val="18"/>
        </w:rPr>
        <w:t>to</w:t>
      </w:r>
      <w:r>
        <w:rPr>
          <w:color w:val="5F5F5F"/>
          <w:spacing w:val="-4"/>
          <w:sz w:val="18"/>
        </w:rPr>
        <w:t xml:space="preserve"> </w:t>
      </w:r>
      <w:r>
        <w:rPr>
          <w:color w:val="5F5F5F"/>
          <w:sz w:val="18"/>
        </w:rPr>
        <w:t>manage</w:t>
      </w:r>
      <w:r>
        <w:rPr>
          <w:color w:val="5F5F5F"/>
          <w:spacing w:val="-4"/>
          <w:sz w:val="18"/>
        </w:rPr>
        <w:t xml:space="preserve"> </w:t>
      </w:r>
      <w:r>
        <w:rPr>
          <w:color w:val="5F5F5F"/>
          <w:sz w:val="18"/>
        </w:rPr>
        <w:t>overland</w:t>
      </w:r>
      <w:r>
        <w:rPr>
          <w:color w:val="5F5F5F"/>
          <w:spacing w:val="-4"/>
          <w:sz w:val="18"/>
        </w:rPr>
        <w:t xml:space="preserve"> </w:t>
      </w:r>
      <w:r>
        <w:rPr>
          <w:color w:val="5F5F5F"/>
          <w:sz w:val="18"/>
        </w:rPr>
        <w:t>stormwater</w:t>
      </w:r>
      <w:r>
        <w:rPr>
          <w:color w:val="5F5F5F"/>
          <w:spacing w:val="-2"/>
          <w:sz w:val="18"/>
        </w:rPr>
        <w:t xml:space="preserve"> </w:t>
      </w:r>
      <w:r>
        <w:rPr>
          <w:color w:val="5F5F5F"/>
          <w:sz w:val="18"/>
        </w:rPr>
        <w:t>flows and</w:t>
      </w:r>
      <w:r>
        <w:rPr>
          <w:color w:val="5F5F5F"/>
          <w:spacing w:val="-6"/>
          <w:sz w:val="18"/>
        </w:rPr>
        <w:t xml:space="preserve"> </w:t>
      </w:r>
      <w:r>
        <w:rPr>
          <w:color w:val="5F5F5F"/>
          <w:sz w:val="18"/>
        </w:rPr>
        <w:t>provide</w:t>
      </w:r>
      <w:r>
        <w:rPr>
          <w:color w:val="5F5F5F"/>
          <w:spacing w:val="-4"/>
          <w:sz w:val="18"/>
        </w:rPr>
        <w:t xml:space="preserve"> </w:t>
      </w:r>
      <w:r>
        <w:rPr>
          <w:color w:val="5F5F5F"/>
          <w:sz w:val="18"/>
        </w:rPr>
        <w:t>protection</w:t>
      </w:r>
      <w:r>
        <w:rPr>
          <w:color w:val="5F5F5F"/>
          <w:spacing w:val="-4"/>
          <w:sz w:val="18"/>
        </w:rPr>
        <w:t xml:space="preserve"> </w:t>
      </w:r>
      <w:r>
        <w:rPr>
          <w:color w:val="5F5F5F"/>
          <w:sz w:val="18"/>
        </w:rPr>
        <w:t>of</w:t>
      </w:r>
      <w:r>
        <w:rPr>
          <w:color w:val="5F5F5F"/>
          <w:spacing w:val="-1"/>
          <w:sz w:val="18"/>
        </w:rPr>
        <w:t xml:space="preserve"> </w:t>
      </w:r>
      <w:r>
        <w:rPr>
          <w:color w:val="5F5F5F"/>
          <w:sz w:val="18"/>
        </w:rPr>
        <w:t>joint</w:t>
      </w:r>
      <w:r>
        <w:rPr>
          <w:color w:val="5F5F5F"/>
          <w:spacing w:val="-1"/>
          <w:sz w:val="18"/>
        </w:rPr>
        <w:t xml:space="preserve"> </w:t>
      </w:r>
      <w:r>
        <w:rPr>
          <w:color w:val="5F5F5F"/>
          <w:sz w:val="18"/>
        </w:rPr>
        <w:t>pits,</w:t>
      </w:r>
      <w:r>
        <w:rPr>
          <w:color w:val="5F5F5F"/>
          <w:spacing w:val="-1"/>
          <w:sz w:val="18"/>
        </w:rPr>
        <w:t xml:space="preserve"> </w:t>
      </w:r>
      <w:r>
        <w:rPr>
          <w:color w:val="5F5F5F"/>
          <w:sz w:val="18"/>
        </w:rPr>
        <w:t>the</w:t>
      </w:r>
      <w:r>
        <w:rPr>
          <w:color w:val="5F5F5F"/>
          <w:spacing w:val="-4"/>
          <w:sz w:val="18"/>
        </w:rPr>
        <w:t xml:space="preserve"> </w:t>
      </w:r>
      <w:r>
        <w:rPr>
          <w:color w:val="5F5F5F"/>
          <w:sz w:val="18"/>
        </w:rPr>
        <w:t>converter</w:t>
      </w:r>
      <w:r>
        <w:rPr>
          <w:color w:val="5F5F5F"/>
          <w:spacing w:val="-2"/>
          <w:sz w:val="18"/>
        </w:rPr>
        <w:t xml:space="preserve"> </w:t>
      </w:r>
      <w:r>
        <w:rPr>
          <w:color w:val="5F5F5F"/>
          <w:sz w:val="18"/>
        </w:rPr>
        <w:t>station,</w:t>
      </w:r>
      <w:r>
        <w:rPr>
          <w:color w:val="5F5F5F"/>
          <w:spacing w:val="-1"/>
          <w:sz w:val="18"/>
        </w:rPr>
        <w:t xml:space="preserve"> </w:t>
      </w:r>
      <w:r>
        <w:rPr>
          <w:color w:val="5F5F5F"/>
          <w:sz w:val="18"/>
        </w:rPr>
        <w:t>transition station and any</w:t>
      </w:r>
      <w:r>
        <w:rPr>
          <w:color w:val="5F5F5F"/>
          <w:spacing w:val="-3"/>
          <w:sz w:val="18"/>
        </w:rPr>
        <w:t xml:space="preserve"> </w:t>
      </w:r>
      <w:r>
        <w:rPr>
          <w:color w:val="5F5F5F"/>
          <w:sz w:val="18"/>
        </w:rPr>
        <w:t>other</w:t>
      </w:r>
      <w:r>
        <w:rPr>
          <w:color w:val="5F5F5F"/>
          <w:spacing w:val="-2"/>
          <w:sz w:val="18"/>
        </w:rPr>
        <w:t xml:space="preserve"> </w:t>
      </w:r>
      <w:r>
        <w:rPr>
          <w:color w:val="5F5F5F"/>
          <w:sz w:val="18"/>
        </w:rPr>
        <w:t>permanent works from flood waters.</w:t>
      </w:r>
    </w:p>
    <w:p w14:paraId="42492E83" w14:textId="77777777" w:rsidR="009E1E07" w:rsidRDefault="00CA3283">
      <w:pPr>
        <w:tabs>
          <w:tab w:val="left" w:pos="1331"/>
        </w:tabs>
        <w:spacing w:line="244" w:lineRule="auto"/>
        <w:ind w:left="1332" w:right="752" w:hanging="360"/>
        <w:rPr>
          <w:sz w:val="18"/>
        </w:rPr>
      </w:pPr>
      <w:r>
        <w:rPr>
          <w:noProof/>
        </w:rPr>
        <w:drawing>
          <wp:inline distT="0" distB="0" distL="0" distR="0" wp14:anchorId="6F8A9EF4" wp14:editId="3400E34A">
            <wp:extent cx="91440" cy="91439"/>
            <wp:effectExtent l="0" t="0" r="0" b="0"/>
            <wp:docPr id="965" name="Image 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5" name="Image 965"/>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Document the events and</w:t>
      </w:r>
      <w:r>
        <w:rPr>
          <w:color w:val="5F5F5F"/>
          <w:spacing w:val="-3"/>
          <w:sz w:val="18"/>
        </w:rPr>
        <w:t xml:space="preserve"> </w:t>
      </w:r>
      <w:r>
        <w:rPr>
          <w:color w:val="5F5F5F"/>
          <w:sz w:val="18"/>
        </w:rPr>
        <w:t>scenarios</w:t>
      </w:r>
      <w:r>
        <w:rPr>
          <w:color w:val="5F5F5F"/>
          <w:spacing w:val="-2"/>
          <w:sz w:val="18"/>
        </w:rPr>
        <w:t xml:space="preserve"> </w:t>
      </w:r>
      <w:r>
        <w:rPr>
          <w:color w:val="5F5F5F"/>
          <w:sz w:val="18"/>
        </w:rPr>
        <w:t>modelled to inform</w:t>
      </w:r>
      <w:r>
        <w:rPr>
          <w:color w:val="5F5F5F"/>
          <w:spacing w:val="-1"/>
          <w:sz w:val="18"/>
        </w:rPr>
        <w:t xml:space="preserve"> </w:t>
      </w:r>
      <w:r>
        <w:rPr>
          <w:color w:val="5F5F5F"/>
          <w:sz w:val="18"/>
        </w:rPr>
        <w:t>the</w:t>
      </w:r>
      <w:r>
        <w:rPr>
          <w:color w:val="5F5F5F"/>
          <w:spacing w:val="-3"/>
          <w:sz w:val="18"/>
        </w:rPr>
        <w:t xml:space="preserve"> </w:t>
      </w:r>
      <w:r>
        <w:rPr>
          <w:color w:val="5F5F5F"/>
          <w:sz w:val="18"/>
        </w:rPr>
        <w:t>overall</w:t>
      </w:r>
      <w:r>
        <w:rPr>
          <w:color w:val="5F5F5F"/>
          <w:spacing w:val="-5"/>
          <w:sz w:val="18"/>
        </w:rPr>
        <w:t xml:space="preserve"> </w:t>
      </w:r>
      <w:r>
        <w:rPr>
          <w:color w:val="5F5F5F"/>
          <w:sz w:val="18"/>
        </w:rPr>
        <w:t>flood</w:t>
      </w:r>
      <w:r>
        <w:rPr>
          <w:color w:val="5F5F5F"/>
          <w:spacing w:val="-3"/>
          <w:sz w:val="18"/>
        </w:rPr>
        <w:t xml:space="preserve"> </w:t>
      </w:r>
      <w:r>
        <w:rPr>
          <w:color w:val="5F5F5F"/>
          <w:sz w:val="18"/>
        </w:rPr>
        <w:t>risk</w:t>
      </w:r>
      <w:r>
        <w:rPr>
          <w:color w:val="5F5F5F"/>
          <w:spacing w:val="-3"/>
          <w:sz w:val="18"/>
        </w:rPr>
        <w:t xml:space="preserve"> </w:t>
      </w:r>
      <w:r>
        <w:rPr>
          <w:color w:val="5F5F5F"/>
          <w:sz w:val="18"/>
        </w:rPr>
        <w:t>to</w:t>
      </w:r>
      <w:r>
        <w:rPr>
          <w:color w:val="5F5F5F"/>
          <w:spacing w:val="-3"/>
          <w:sz w:val="18"/>
        </w:rPr>
        <w:t xml:space="preserve"> </w:t>
      </w:r>
      <w:r>
        <w:rPr>
          <w:color w:val="5F5F5F"/>
          <w:sz w:val="18"/>
        </w:rPr>
        <w:t>the</w:t>
      </w:r>
      <w:r>
        <w:rPr>
          <w:color w:val="5F5F5F"/>
          <w:spacing w:val="-3"/>
          <w:sz w:val="18"/>
        </w:rPr>
        <w:t xml:space="preserve"> </w:t>
      </w:r>
      <w:r>
        <w:rPr>
          <w:color w:val="5F5F5F"/>
          <w:sz w:val="18"/>
        </w:rPr>
        <w:t>community</w:t>
      </w:r>
      <w:r>
        <w:rPr>
          <w:color w:val="5F5F5F"/>
          <w:spacing w:val="-2"/>
          <w:sz w:val="18"/>
        </w:rPr>
        <w:t xml:space="preserve"> </w:t>
      </w:r>
      <w:r>
        <w:rPr>
          <w:color w:val="5F5F5F"/>
          <w:sz w:val="18"/>
        </w:rPr>
        <w:t>and</w:t>
      </w:r>
      <w:r>
        <w:rPr>
          <w:color w:val="5F5F5F"/>
          <w:spacing w:val="-3"/>
          <w:sz w:val="18"/>
        </w:rPr>
        <w:t xml:space="preserve"> </w:t>
      </w:r>
      <w:r>
        <w:rPr>
          <w:color w:val="5F5F5F"/>
          <w:sz w:val="18"/>
        </w:rPr>
        <w:t>the project, and</w:t>
      </w:r>
      <w:r>
        <w:rPr>
          <w:color w:val="5F5F5F"/>
          <w:spacing w:val="-3"/>
          <w:sz w:val="18"/>
        </w:rPr>
        <w:t xml:space="preserve"> </w:t>
      </w:r>
      <w:r>
        <w:rPr>
          <w:color w:val="5F5F5F"/>
          <w:sz w:val="18"/>
        </w:rPr>
        <w:t>assess</w:t>
      </w:r>
      <w:r>
        <w:rPr>
          <w:color w:val="5F5F5F"/>
          <w:spacing w:val="-2"/>
          <w:sz w:val="18"/>
        </w:rPr>
        <w:t xml:space="preserve"> </w:t>
      </w:r>
      <w:r>
        <w:rPr>
          <w:color w:val="5F5F5F"/>
          <w:sz w:val="18"/>
        </w:rPr>
        <w:t>potential</w:t>
      </w:r>
      <w:r>
        <w:rPr>
          <w:color w:val="5F5F5F"/>
          <w:spacing w:val="-5"/>
          <w:sz w:val="18"/>
        </w:rPr>
        <w:t xml:space="preserve"> </w:t>
      </w:r>
      <w:r>
        <w:rPr>
          <w:color w:val="5F5F5F"/>
          <w:sz w:val="18"/>
        </w:rPr>
        <w:t>flood</w:t>
      </w:r>
      <w:r>
        <w:rPr>
          <w:color w:val="5F5F5F"/>
          <w:spacing w:val="-3"/>
          <w:sz w:val="18"/>
        </w:rPr>
        <w:t xml:space="preserve"> </w:t>
      </w:r>
      <w:r>
        <w:rPr>
          <w:color w:val="5F5F5F"/>
          <w:sz w:val="18"/>
        </w:rPr>
        <w:t>damage</w:t>
      </w:r>
      <w:r>
        <w:rPr>
          <w:color w:val="5F5F5F"/>
          <w:spacing w:val="-3"/>
          <w:sz w:val="18"/>
        </w:rPr>
        <w:t xml:space="preserve"> </w:t>
      </w:r>
      <w:r>
        <w:rPr>
          <w:color w:val="5F5F5F"/>
          <w:sz w:val="18"/>
        </w:rPr>
        <w:t xml:space="preserve">to permanent </w:t>
      </w:r>
      <w:r>
        <w:rPr>
          <w:color w:val="5F5F5F"/>
          <w:spacing w:val="-2"/>
          <w:sz w:val="18"/>
        </w:rPr>
        <w:t>works.</w:t>
      </w:r>
    </w:p>
    <w:p w14:paraId="0C8A31A8" w14:textId="77777777" w:rsidR="009E1E07" w:rsidRDefault="00CA3283">
      <w:pPr>
        <w:tabs>
          <w:tab w:val="left" w:pos="1331"/>
        </w:tabs>
        <w:ind w:left="1332" w:right="227" w:hanging="360"/>
        <w:rPr>
          <w:sz w:val="18"/>
        </w:rPr>
      </w:pPr>
      <w:r>
        <w:rPr>
          <w:noProof/>
        </w:rPr>
        <w:drawing>
          <wp:inline distT="0" distB="0" distL="0" distR="0" wp14:anchorId="211C500C" wp14:editId="56379EBF">
            <wp:extent cx="91440" cy="91439"/>
            <wp:effectExtent l="0" t="0" r="0" b="0"/>
            <wp:docPr id="966" name="Image 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6" name="Image 966"/>
                    <pic:cNvPicPr/>
                  </pic:nvPicPr>
                  <pic:blipFill>
                    <a:blip r:embed="rId7" cstate="print"/>
                    <a:stretch>
                      <a:fillRect/>
                    </a:stretch>
                  </pic:blipFill>
                  <pic:spPr>
                    <a:xfrm>
                      <a:off x="0" y="0"/>
                      <a:ext cx="91440" cy="91439"/>
                    </a:xfrm>
                    <a:prstGeom prst="rect">
                      <a:avLst/>
                    </a:prstGeom>
                  </pic:spPr>
                </pic:pic>
              </a:graphicData>
            </a:graphic>
          </wp:inline>
        </w:drawing>
      </w:r>
      <w:r>
        <w:rPr>
          <w:rFonts w:ascii="Times New Roman"/>
          <w:sz w:val="20"/>
        </w:rPr>
        <w:tab/>
      </w:r>
      <w:r>
        <w:rPr>
          <w:color w:val="5F5F5F"/>
          <w:sz w:val="18"/>
        </w:rPr>
        <w:t>Document</w:t>
      </w:r>
      <w:r>
        <w:rPr>
          <w:color w:val="5F5F5F"/>
          <w:spacing w:val="-1"/>
          <w:sz w:val="18"/>
        </w:rPr>
        <w:t xml:space="preserve"> </w:t>
      </w:r>
      <w:r>
        <w:rPr>
          <w:color w:val="5F5F5F"/>
          <w:sz w:val="18"/>
        </w:rPr>
        <w:t>mitigation</w:t>
      </w:r>
      <w:r>
        <w:rPr>
          <w:color w:val="5F5F5F"/>
          <w:spacing w:val="-9"/>
          <w:sz w:val="18"/>
        </w:rPr>
        <w:t xml:space="preserve"> </w:t>
      </w:r>
      <w:r>
        <w:rPr>
          <w:color w:val="5F5F5F"/>
          <w:sz w:val="18"/>
        </w:rPr>
        <w:t>measures</w:t>
      </w:r>
      <w:r>
        <w:rPr>
          <w:color w:val="5F5F5F"/>
          <w:spacing w:val="-3"/>
          <w:sz w:val="18"/>
        </w:rPr>
        <w:t xml:space="preserve"> </w:t>
      </w:r>
      <w:r>
        <w:rPr>
          <w:color w:val="5F5F5F"/>
          <w:sz w:val="18"/>
        </w:rPr>
        <w:t>develop</w:t>
      </w:r>
      <w:r>
        <w:rPr>
          <w:color w:val="5F5F5F"/>
          <w:spacing w:val="-9"/>
          <w:sz w:val="18"/>
        </w:rPr>
        <w:t xml:space="preserve"> </w:t>
      </w:r>
      <w:r>
        <w:rPr>
          <w:color w:val="5F5F5F"/>
          <w:sz w:val="18"/>
        </w:rPr>
        <w:t>to address</w:t>
      </w:r>
      <w:r>
        <w:rPr>
          <w:color w:val="5F5F5F"/>
          <w:spacing w:val="-3"/>
          <w:sz w:val="18"/>
        </w:rPr>
        <w:t xml:space="preserve"> </w:t>
      </w:r>
      <w:r>
        <w:rPr>
          <w:color w:val="5F5F5F"/>
          <w:sz w:val="18"/>
        </w:rPr>
        <w:t>areas of</w:t>
      </w:r>
      <w:r>
        <w:rPr>
          <w:color w:val="5F5F5F"/>
          <w:spacing w:val="-1"/>
          <w:sz w:val="18"/>
        </w:rPr>
        <w:t xml:space="preserve"> </w:t>
      </w:r>
      <w:r>
        <w:rPr>
          <w:color w:val="5F5F5F"/>
          <w:sz w:val="18"/>
        </w:rPr>
        <w:t>predicted increase</w:t>
      </w:r>
      <w:r>
        <w:rPr>
          <w:color w:val="5F5F5F"/>
          <w:spacing w:val="-9"/>
          <w:sz w:val="18"/>
        </w:rPr>
        <w:t xml:space="preserve"> </w:t>
      </w:r>
      <w:r>
        <w:rPr>
          <w:color w:val="5F5F5F"/>
          <w:sz w:val="18"/>
        </w:rPr>
        <w:t>flood</w:t>
      </w:r>
      <w:r>
        <w:rPr>
          <w:color w:val="5F5F5F"/>
          <w:spacing w:val="-4"/>
          <w:sz w:val="18"/>
        </w:rPr>
        <w:t xml:space="preserve"> </w:t>
      </w:r>
      <w:r>
        <w:rPr>
          <w:color w:val="5F5F5F"/>
          <w:sz w:val="18"/>
        </w:rPr>
        <w:t>risk</w:t>
      </w:r>
      <w:r>
        <w:rPr>
          <w:color w:val="5F5F5F"/>
          <w:spacing w:val="-3"/>
          <w:sz w:val="18"/>
        </w:rPr>
        <w:t xml:space="preserve"> </w:t>
      </w:r>
      <w:r>
        <w:rPr>
          <w:color w:val="5F5F5F"/>
          <w:sz w:val="18"/>
        </w:rPr>
        <w:t>and</w:t>
      </w:r>
      <w:r>
        <w:rPr>
          <w:color w:val="5F5F5F"/>
          <w:spacing w:val="-4"/>
          <w:sz w:val="18"/>
        </w:rPr>
        <w:t xml:space="preserve"> </w:t>
      </w:r>
      <w:r>
        <w:rPr>
          <w:color w:val="5F5F5F"/>
          <w:sz w:val="18"/>
        </w:rPr>
        <w:t>the engagement undertaken</w:t>
      </w:r>
      <w:r>
        <w:rPr>
          <w:color w:val="5F5F5F"/>
          <w:spacing w:val="-4"/>
          <w:sz w:val="18"/>
        </w:rPr>
        <w:t xml:space="preserve"> </w:t>
      </w:r>
      <w:r>
        <w:rPr>
          <w:color w:val="5F5F5F"/>
          <w:sz w:val="18"/>
        </w:rPr>
        <w:t>with the</w:t>
      </w:r>
      <w:r>
        <w:rPr>
          <w:color w:val="5F5F5F"/>
          <w:spacing w:val="-8"/>
          <w:sz w:val="18"/>
        </w:rPr>
        <w:t xml:space="preserve"> </w:t>
      </w:r>
      <w:r>
        <w:rPr>
          <w:color w:val="5F5F5F"/>
          <w:sz w:val="18"/>
        </w:rPr>
        <w:t>relevant</w:t>
      </w:r>
      <w:r>
        <w:rPr>
          <w:color w:val="5F5F5F"/>
          <w:spacing w:val="-1"/>
          <w:sz w:val="18"/>
        </w:rPr>
        <w:t xml:space="preserve"> </w:t>
      </w:r>
      <w:r>
        <w:rPr>
          <w:color w:val="5F5F5F"/>
          <w:sz w:val="18"/>
        </w:rPr>
        <w:t>drainage authority</w:t>
      </w:r>
      <w:r>
        <w:rPr>
          <w:color w:val="5F5F5F"/>
          <w:spacing w:val="-3"/>
          <w:sz w:val="18"/>
        </w:rPr>
        <w:t xml:space="preserve"> </w:t>
      </w:r>
      <w:r>
        <w:rPr>
          <w:color w:val="5F5F5F"/>
          <w:sz w:val="18"/>
        </w:rPr>
        <w:t>or asset owner to seek acceptance of the measures.</w:t>
      </w:r>
    </w:p>
    <w:p w14:paraId="2C9FBA3F" w14:textId="77777777" w:rsidR="009E1E07" w:rsidRDefault="00CA3283">
      <w:pPr>
        <w:pStyle w:val="BodyText"/>
        <w:spacing w:before="8"/>
        <w:rPr>
          <w:sz w:val="6"/>
        </w:rPr>
      </w:pPr>
      <w:r>
        <w:rPr>
          <w:noProof/>
        </w:rPr>
        <mc:AlternateContent>
          <mc:Choice Requires="wpg">
            <w:drawing>
              <wp:anchor distT="0" distB="0" distL="0" distR="0" simplePos="0" relativeHeight="487777280" behindDoc="1" locked="0" layoutInCell="1" allowOverlap="1" wp14:anchorId="2ED1DCAE" wp14:editId="440BCA24">
                <wp:simplePos x="0" y="0"/>
                <wp:positionH relativeFrom="page">
                  <wp:posOffset>719327</wp:posOffset>
                </wp:positionH>
                <wp:positionV relativeFrom="paragraph">
                  <wp:posOffset>64131</wp:posOffset>
                </wp:positionV>
                <wp:extent cx="9253855" cy="1914525"/>
                <wp:effectExtent l="0" t="0" r="0" b="0"/>
                <wp:wrapTopAndBottom/>
                <wp:docPr id="967" name="Group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1914525"/>
                          <a:chOff x="0" y="0"/>
                          <a:chExt cx="9253855" cy="1914525"/>
                        </a:xfrm>
                      </wpg:grpSpPr>
                      <wps:wsp>
                        <wps:cNvPr id="968" name="Graphic 968"/>
                        <wps:cNvSpPr/>
                        <wps:spPr>
                          <a:xfrm>
                            <a:off x="0" y="0"/>
                            <a:ext cx="9253855" cy="1914525"/>
                          </a:xfrm>
                          <a:custGeom>
                            <a:avLst/>
                            <a:gdLst/>
                            <a:ahLst/>
                            <a:cxnLst/>
                            <a:rect l="l" t="t" r="r" b="b"/>
                            <a:pathLst>
                              <a:path w="9253855" h="1914525">
                                <a:moveTo>
                                  <a:pt x="9253728" y="0"/>
                                </a:moveTo>
                                <a:lnTo>
                                  <a:pt x="475488" y="0"/>
                                </a:lnTo>
                                <a:lnTo>
                                  <a:pt x="0" y="0"/>
                                </a:lnTo>
                                <a:lnTo>
                                  <a:pt x="0" y="1914144"/>
                                </a:lnTo>
                                <a:lnTo>
                                  <a:pt x="475488" y="1914144"/>
                                </a:lnTo>
                                <a:lnTo>
                                  <a:pt x="9253728" y="1914144"/>
                                </a:lnTo>
                                <a:lnTo>
                                  <a:pt x="9253728"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969" name="Image 969"/>
                          <pic:cNvPicPr/>
                        </pic:nvPicPr>
                        <pic:blipFill>
                          <a:blip r:embed="rId7" cstate="print"/>
                          <a:stretch>
                            <a:fillRect/>
                          </a:stretch>
                        </pic:blipFill>
                        <pic:spPr>
                          <a:xfrm>
                            <a:off x="545591" y="935735"/>
                            <a:ext cx="91440" cy="91439"/>
                          </a:xfrm>
                          <a:prstGeom prst="rect">
                            <a:avLst/>
                          </a:prstGeom>
                        </pic:spPr>
                      </pic:pic>
                      <pic:pic xmlns:pic="http://schemas.openxmlformats.org/drawingml/2006/picture">
                        <pic:nvPicPr>
                          <pic:cNvPr id="970" name="Image 970"/>
                          <pic:cNvPicPr/>
                        </pic:nvPicPr>
                        <pic:blipFill>
                          <a:blip r:embed="rId7" cstate="print"/>
                          <a:stretch>
                            <a:fillRect/>
                          </a:stretch>
                        </pic:blipFill>
                        <pic:spPr>
                          <a:xfrm>
                            <a:off x="545591" y="1066544"/>
                            <a:ext cx="91440" cy="91439"/>
                          </a:xfrm>
                          <a:prstGeom prst="rect">
                            <a:avLst/>
                          </a:prstGeom>
                        </pic:spPr>
                      </pic:pic>
                      <pic:pic xmlns:pic="http://schemas.openxmlformats.org/drawingml/2006/picture">
                        <pic:nvPicPr>
                          <pic:cNvPr id="971" name="Image 971"/>
                          <pic:cNvPicPr/>
                        </pic:nvPicPr>
                        <pic:blipFill>
                          <a:blip r:embed="rId7" cstate="print"/>
                          <a:stretch>
                            <a:fillRect/>
                          </a:stretch>
                        </pic:blipFill>
                        <pic:spPr>
                          <a:xfrm>
                            <a:off x="545591" y="1328799"/>
                            <a:ext cx="91440" cy="91439"/>
                          </a:xfrm>
                          <a:prstGeom prst="rect">
                            <a:avLst/>
                          </a:prstGeom>
                        </pic:spPr>
                      </pic:pic>
                      <pic:pic xmlns:pic="http://schemas.openxmlformats.org/drawingml/2006/picture">
                        <pic:nvPicPr>
                          <pic:cNvPr id="972" name="Image 972"/>
                          <pic:cNvPicPr/>
                        </pic:nvPicPr>
                        <pic:blipFill>
                          <a:blip r:embed="rId7" cstate="print"/>
                          <a:stretch>
                            <a:fillRect/>
                          </a:stretch>
                        </pic:blipFill>
                        <pic:spPr>
                          <a:xfrm>
                            <a:off x="545591" y="1594229"/>
                            <a:ext cx="91440" cy="91439"/>
                          </a:xfrm>
                          <a:prstGeom prst="rect">
                            <a:avLst/>
                          </a:prstGeom>
                        </pic:spPr>
                      </pic:pic>
                      <wps:wsp>
                        <wps:cNvPr id="973" name="Textbox 973"/>
                        <wps:cNvSpPr txBox="1"/>
                        <wps:spPr>
                          <a:xfrm>
                            <a:off x="0" y="0"/>
                            <a:ext cx="9253855" cy="1914525"/>
                          </a:xfrm>
                          <a:prstGeom prst="rect">
                            <a:avLst/>
                          </a:prstGeom>
                        </wps:spPr>
                        <wps:txbx>
                          <w:txbxContent>
                            <w:p w14:paraId="707F5B2F" w14:textId="77777777" w:rsidR="009E1E07" w:rsidRDefault="00CA3283">
                              <w:pPr>
                                <w:tabs>
                                  <w:tab w:val="left" w:pos="859"/>
                                </w:tabs>
                                <w:spacing w:before="114"/>
                                <w:ind w:left="110"/>
                                <w:rPr>
                                  <w:b/>
                                  <w:sz w:val="18"/>
                                </w:rPr>
                              </w:pPr>
                              <w:r>
                                <w:rPr>
                                  <w:b/>
                                  <w:color w:val="5F5F5F"/>
                                  <w:spacing w:val="-4"/>
                                  <w:sz w:val="18"/>
                                </w:rPr>
                                <w:t>SW03</w:t>
                              </w:r>
                              <w:r>
                                <w:rPr>
                                  <w:b/>
                                  <w:color w:val="5F5F5F"/>
                                  <w:sz w:val="18"/>
                                </w:rPr>
                                <w:tab/>
                                <w:t>Minimise</w:t>
                              </w:r>
                              <w:r>
                                <w:rPr>
                                  <w:b/>
                                  <w:color w:val="5F5F5F"/>
                                  <w:spacing w:val="-4"/>
                                  <w:sz w:val="18"/>
                                </w:rPr>
                                <w:t xml:space="preserve"> </w:t>
                              </w:r>
                              <w:r>
                                <w:rPr>
                                  <w:b/>
                                  <w:color w:val="5F5F5F"/>
                                  <w:sz w:val="18"/>
                                </w:rPr>
                                <w:t>impacts</w:t>
                              </w:r>
                              <w:r>
                                <w:rPr>
                                  <w:b/>
                                  <w:color w:val="5F5F5F"/>
                                  <w:spacing w:val="-3"/>
                                  <w:sz w:val="18"/>
                                </w:rPr>
                                <w:t xml:space="preserve"> </w:t>
                              </w:r>
                              <w:r>
                                <w:rPr>
                                  <w:b/>
                                  <w:color w:val="5F5F5F"/>
                                  <w:sz w:val="18"/>
                                </w:rPr>
                                <w:t>due</w:t>
                              </w:r>
                              <w:r>
                                <w:rPr>
                                  <w:b/>
                                  <w:color w:val="5F5F5F"/>
                                  <w:spacing w:val="-4"/>
                                  <w:sz w:val="18"/>
                                </w:rPr>
                                <w:t xml:space="preserve"> </w:t>
                              </w:r>
                              <w:r>
                                <w:rPr>
                                  <w:b/>
                                  <w:color w:val="5F5F5F"/>
                                  <w:sz w:val="18"/>
                                </w:rPr>
                                <w:t>to</w:t>
                              </w:r>
                              <w:r>
                                <w:rPr>
                                  <w:b/>
                                  <w:color w:val="5F5F5F"/>
                                  <w:spacing w:val="-4"/>
                                  <w:sz w:val="18"/>
                                </w:rPr>
                                <w:t xml:space="preserve"> </w:t>
                              </w:r>
                              <w:r>
                                <w:rPr>
                                  <w:b/>
                                  <w:color w:val="5F5F5F"/>
                                  <w:sz w:val="18"/>
                                </w:rPr>
                                <w:t>flooding</w:t>
                              </w:r>
                              <w:r>
                                <w:rPr>
                                  <w:b/>
                                  <w:color w:val="5F5F5F"/>
                                  <w:spacing w:val="-5"/>
                                  <w:sz w:val="18"/>
                                </w:rPr>
                                <w:t xml:space="preserve"> </w:t>
                              </w:r>
                              <w:r>
                                <w:rPr>
                                  <w:b/>
                                  <w:color w:val="5F5F5F"/>
                                  <w:sz w:val="18"/>
                                </w:rPr>
                                <w:t>during</w:t>
                              </w:r>
                              <w:r>
                                <w:rPr>
                                  <w:b/>
                                  <w:color w:val="5F5F5F"/>
                                  <w:spacing w:val="-4"/>
                                  <w:sz w:val="18"/>
                                </w:rPr>
                                <w:t xml:space="preserve"> </w:t>
                              </w:r>
                              <w:r>
                                <w:rPr>
                                  <w:b/>
                                  <w:color w:val="5F5F5F"/>
                                  <w:spacing w:val="-2"/>
                                  <w:sz w:val="18"/>
                                </w:rPr>
                                <w:t>construction</w:t>
                              </w:r>
                            </w:p>
                            <w:p w14:paraId="60DA1C86" w14:textId="77777777" w:rsidR="009E1E07" w:rsidRDefault="009E1E07">
                              <w:pPr>
                                <w:spacing w:before="32"/>
                                <w:rPr>
                                  <w:b/>
                                  <w:sz w:val="18"/>
                                </w:rPr>
                              </w:pPr>
                            </w:p>
                            <w:p w14:paraId="2A8523A9" w14:textId="77777777" w:rsidR="009E1E07" w:rsidRDefault="00CA3283">
                              <w:pPr>
                                <w:ind w:left="859" w:right="352"/>
                                <w:jc w:val="both"/>
                                <w:rPr>
                                  <w:sz w:val="18"/>
                                </w:rPr>
                              </w:pPr>
                              <w:r>
                                <w:rPr>
                                  <w:color w:val="5F5F5F"/>
                                  <w:sz w:val="18"/>
                                </w:rPr>
                                <w:t>Prior to</w:t>
                              </w:r>
                              <w:r>
                                <w:rPr>
                                  <w:color w:val="5F5F5F"/>
                                  <w:spacing w:val="-2"/>
                                  <w:sz w:val="18"/>
                                </w:rPr>
                                <w:t xml:space="preserve"> </w:t>
                              </w:r>
                              <w:r>
                                <w:rPr>
                                  <w:color w:val="5F5F5F"/>
                                  <w:sz w:val="18"/>
                                </w:rPr>
                                <w:t>commencement of project works, develop</w:t>
                              </w:r>
                              <w:r>
                                <w:rPr>
                                  <w:color w:val="5F5F5F"/>
                                  <w:spacing w:val="-2"/>
                                  <w:sz w:val="18"/>
                                </w:rPr>
                                <w:t xml:space="preserve"> </w:t>
                              </w:r>
                              <w:r>
                                <w:rPr>
                                  <w:color w:val="5F5F5F"/>
                                  <w:sz w:val="18"/>
                                </w:rPr>
                                <w:t>a</w:t>
                              </w:r>
                              <w:r>
                                <w:rPr>
                                  <w:color w:val="5F5F5F"/>
                                  <w:spacing w:val="-2"/>
                                  <w:sz w:val="18"/>
                                </w:rPr>
                                <w:t xml:space="preserve"> </w:t>
                              </w:r>
                              <w:r>
                                <w:rPr>
                                  <w:color w:val="5F5F5F"/>
                                  <w:sz w:val="18"/>
                                </w:rPr>
                                <w:t>flood</w:t>
                              </w:r>
                              <w:r>
                                <w:rPr>
                                  <w:color w:val="5F5F5F"/>
                                  <w:spacing w:val="-2"/>
                                  <w:sz w:val="18"/>
                                </w:rPr>
                                <w:t xml:space="preserve"> </w:t>
                              </w:r>
                              <w:r>
                                <w:rPr>
                                  <w:color w:val="5F5F5F"/>
                                  <w:sz w:val="18"/>
                                </w:rPr>
                                <w:t>risk</w:t>
                              </w:r>
                              <w:r>
                                <w:rPr>
                                  <w:color w:val="5F5F5F"/>
                                  <w:spacing w:val="-2"/>
                                  <w:sz w:val="18"/>
                                </w:rPr>
                                <w:t xml:space="preserve"> </w:t>
                              </w:r>
                              <w:r>
                                <w:rPr>
                                  <w:color w:val="5F5F5F"/>
                                  <w:sz w:val="18"/>
                                </w:rPr>
                                <w:t>management plan</w:t>
                              </w:r>
                              <w:r>
                                <w:rPr>
                                  <w:color w:val="5F5F5F"/>
                                  <w:spacing w:val="-8"/>
                                  <w:sz w:val="18"/>
                                </w:rPr>
                                <w:t xml:space="preserve"> </w:t>
                              </w:r>
                              <w:r>
                                <w:rPr>
                                  <w:color w:val="5F5F5F"/>
                                  <w:sz w:val="18"/>
                                </w:rPr>
                                <w:t>to address</w:t>
                              </w:r>
                              <w:r>
                                <w:rPr>
                                  <w:color w:val="5F5F5F"/>
                                  <w:spacing w:val="-1"/>
                                  <w:sz w:val="18"/>
                                </w:rPr>
                                <w:t xml:space="preserve"> </w:t>
                              </w:r>
                              <w:r>
                                <w:rPr>
                                  <w:color w:val="5F5F5F"/>
                                  <w:sz w:val="18"/>
                                </w:rPr>
                                <w:t>the</w:t>
                              </w:r>
                              <w:r>
                                <w:rPr>
                                  <w:color w:val="5F5F5F"/>
                                  <w:spacing w:val="-2"/>
                                  <w:sz w:val="18"/>
                                </w:rPr>
                                <w:t xml:space="preserve"> </w:t>
                              </w:r>
                              <w:r>
                                <w:rPr>
                                  <w:color w:val="5F5F5F"/>
                                  <w:sz w:val="18"/>
                                </w:rPr>
                                <w:t>requirements</w:t>
                              </w:r>
                              <w:r>
                                <w:rPr>
                                  <w:color w:val="5F5F5F"/>
                                  <w:spacing w:val="-2"/>
                                  <w:sz w:val="18"/>
                                </w:rPr>
                                <w:t xml:space="preserve"> </w:t>
                              </w:r>
                              <w:r>
                                <w:rPr>
                                  <w:color w:val="5F5F5F"/>
                                  <w:sz w:val="18"/>
                                </w:rPr>
                                <w:t>outlined in</w:t>
                              </w:r>
                              <w:r>
                                <w:rPr>
                                  <w:color w:val="5F5F5F"/>
                                  <w:spacing w:val="-2"/>
                                  <w:sz w:val="18"/>
                                </w:rPr>
                                <w:t xml:space="preserve"> </w:t>
                              </w:r>
                              <w:r>
                                <w:rPr>
                                  <w:color w:val="5F5F5F"/>
                                  <w:sz w:val="18"/>
                                </w:rPr>
                                <w:t>the</w:t>
                              </w:r>
                              <w:r>
                                <w:rPr>
                                  <w:color w:val="5F5F5F"/>
                                  <w:spacing w:val="-3"/>
                                  <w:sz w:val="18"/>
                                </w:rPr>
                                <w:t xml:space="preserve"> </w:t>
                              </w:r>
                              <w:r>
                                <w:rPr>
                                  <w:i/>
                                  <w:color w:val="5F5F5F"/>
                                  <w:sz w:val="18"/>
                                </w:rPr>
                                <w:t>Guidelines</w:t>
                              </w:r>
                              <w:r>
                                <w:rPr>
                                  <w:i/>
                                  <w:color w:val="5F5F5F"/>
                                  <w:spacing w:val="-1"/>
                                  <w:sz w:val="18"/>
                                </w:rPr>
                                <w:t xml:space="preserve"> </w:t>
                              </w:r>
                              <w:r>
                                <w:rPr>
                                  <w:i/>
                                  <w:color w:val="5F5F5F"/>
                                  <w:sz w:val="18"/>
                                </w:rPr>
                                <w:t>for Development in Flood</w:t>
                              </w:r>
                              <w:r>
                                <w:rPr>
                                  <w:i/>
                                  <w:color w:val="5F5F5F"/>
                                  <w:spacing w:val="-2"/>
                                  <w:sz w:val="18"/>
                                </w:rPr>
                                <w:t xml:space="preserve"> </w:t>
                              </w:r>
                              <w:r>
                                <w:rPr>
                                  <w:i/>
                                  <w:color w:val="5F5F5F"/>
                                  <w:sz w:val="18"/>
                                </w:rPr>
                                <w:t>Prone Areas</w:t>
                              </w:r>
                              <w:r>
                                <w:rPr>
                                  <w:i/>
                                  <w:color w:val="5F5F5F"/>
                                  <w:spacing w:val="-3"/>
                                  <w:sz w:val="18"/>
                                </w:rPr>
                                <w:t xml:space="preserve"> </w:t>
                              </w:r>
                              <w:r>
                                <w:rPr>
                                  <w:color w:val="5F5F5F"/>
                                  <w:sz w:val="18"/>
                                </w:rPr>
                                <w:t>(West Gippsland</w:t>
                              </w:r>
                              <w:r>
                                <w:rPr>
                                  <w:color w:val="5F5F5F"/>
                                  <w:spacing w:val="-3"/>
                                  <w:sz w:val="18"/>
                                </w:rPr>
                                <w:t xml:space="preserve"> </w:t>
                              </w:r>
                              <w:r>
                                <w:rPr>
                                  <w:color w:val="5F5F5F"/>
                                  <w:sz w:val="18"/>
                                </w:rPr>
                                <w:t>Catchment Management Authority</w:t>
                              </w:r>
                              <w:r>
                                <w:rPr>
                                  <w:color w:val="5F5F5F"/>
                                  <w:spacing w:val="-2"/>
                                  <w:sz w:val="18"/>
                                </w:rPr>
                                <w:t xml:space="preserve"> </w:t>
                              </w:r>
                              <w:r>
                                <w:rPr>
                                  <w:color w:val="5F5F5F"/>
                                  <w:sz w:val="18"/>
                                </w:rPr>
                                <w:t>2020),</w:t>
                              </w:r>
                              <w:r>
                                <w:rPr>
                                  <w:color w:val="5F5F5F"/>
                                  <w:spacing w:val="-5"/>
                                  <w:sz w:val="18"/>
                                </w:rPr>
                                <w:t xml:space="preserve"> </w:t>
                              </w:r>
                              <w:r>
                                <w:rPr>
                                  <w:color w:val="5F5F5F"/>
                                  <w:sz w:val="18"/>
                                </w:rPr>
                                <w:t>that demonstrates</w:t>
                              </w:r>
                              <w:r>
                                <w:rPr>
                                  <w:color w:val="5F5F5F"/>
                                  <w:spacing w:val="-2"/>
                                  <w:sz w:val="18"/>
                                </w:rPr>
                                <w:t xml:space="preserve"> </w:t>
                              </w:r>
                              <w:r>
                                <w:rPr>
                                  <w:color w:val="5F5F5F"/>
                                  <w:sz w:val="18"/>
                                </w:rPr>
                                <w:t>how</w:t>
                              </w:r>
                              <w:r>
                                <w:rPr>
                                  <w:color w:val="5F5F5F"/>
                                  <w:spacing w:val="-5"/>
                                  <w:sz w:val="18"/>
                                </w:rPr>
                                <w:t xml:space="preserve"> </w:t>
                              </w:r>
                              <w:r>
                                <w:rPr>
                                  <w:color w:val="5F5F5F"/>
                                  <w:sz w:val="18"/>
                                </w:rPr>
                                <w:t>the</w:t>
                              </w:r>
                              <w:r>
                                <w:rPr>
                                  <w:color w:val="5F5F5F"/>
                                  <w:spacing w:val="-3"/>
                                  <w:sz w:val="18"/>
                                </w:rPr>
                                <w:t xml:space="preserve"> </w:t>
                              </w:r>
                              <w:r>
                                <w:rPr>
                                  <w:color w:val="5F5F5F"/>
                                  <w:sz w:val="18"/>
                                </w:rPr>
                                <w:t>project has</w:t>
                              </w:r>
                              <w:r>
                                <w:rPr>
                                  <w:color w:val="5F5F5F"/>
                                  <w:spacing w:val="-2"/>
                                  <w:sz w:val="18"/>
                                </w:rPr>
                                <w:t xml:space="preserve"> </w:t>
                              </w:r>
                              <w:r>
                                <w:rPr>
                                  <w:color w:val="5F5F5F"/>
                                  <w:sz w:val="18"/>
                                </w:rPr>
                                <w:t>been</w:t>
                              </w:r>
                              <w:r>
                                <w:rPr>
                                  <w:color w:val="5F5F5F"/>
                                  <w:spacing w:val="-3"/>
                                  <w:sz w:val="18"/>
                                </w:rPr>
                                <w:t xml:space="preserve"> </w:t>
                              </w:r>
                              <w:r>
                                <w:rPr>
                                  <w:color w:val="5F5F5F"/>
                                  <w:sz w:val="18"/>
                                </w:rPr>
                                <w:t>designed</w:t>
                              </w:r>
                              <w:r>
                                <w:rPr>
                                  <w:color w:val="5F5F5F"/>
                                  <w:spacing w:val="-3"/>
                                  <w:sz w:val="18"/>
                                </w:rPr>
                                <w:t xml:space="preserve"> </w:t>
                              </w:r>
                              <w:r>
                                <w:rPr>
                                  <w:color w:val="5F5F5F"/>
                                  <w:sz w:val="18"/>
                                </w:rPr>
                                <w:t>to</w:t>
                              </w:r>
                              <w:r>
                                <w:rPr>
                                  <w:color w:val="5F5F5F"/>
                                  <w:spacing w:val="-8"/>
                                  <w:sz w:val="18"/>
                                </w:rPr>
                                <w:t xml:space="preserve"> </w:t>
                              </w:r>
                              <w:r>
                                <w:rPr>
                                  <w:color w:val="5F5F5F"/>
                                  <w:sz w:val="18"/>
                                </w:rPr>
                                <w:t>mitigate</w:t>
                              </w:r>
                              <w:r>
                                <w:rPr>
                                  <w:color w:val="5F5F5F"/>
                                  <w:spacing w:val="-3"/>
                                  <w:sz w:val="18"/>
                                </w:rPr>
                                <w:t xml:space="preserve"> </w:t>
                              </w:r>
                              <w:r>
                                <w:rPr>
                                  <w:color w:val="5F5F5F"/>
                                  <w:sz w:val="18"/>
                                </w:rPr>
                                <w:t>the</w:t>
                              </w:r>
                              <w:r>
                                <w:rPr>
                                  <w:color w:val="5F5F5F"/>
                                  <w:spacing w:val="-3"/>
                                  <w:sz w:val="18"/>
                                </w:rPr>
                                <w:t xml:space="preserve"> </w:t>
                              </w:r>
                              <w:r>
                                <w:rPr>
                                  <w:color w:val="5F5F5F"/>
                                  <w:sz w:val="18"/>
                                </w:rPr>
                                <w:t>overall flood</w:t>
                              </w:r>
                              <w:r>
                                <w:rPr>
                                  <w:color w:val="5F5F5F"/>
                                  <w:spacing w:val="-3"/>
                                  <w:sz w:val="18"/>
                                </w:rPr>
                                <w:t xml:space="preserve"> </w:t>
                              </w:r>
                              <w:r>
                                <w:rPr>
                                  <w:color w:val="5F5F5F"/>
                                  <w:sz w:val="18"/>
                                </w:rPr>
                                <w:t>risk</w:t>
                              </w:r>
                              <w:r>
                                <w:rPr>
                                  <w:color w:val="5F5F5F"/>
                                  <w:spacing w:val="-3"/>
                                  <w:sz w:val="18"/>
                                </w:rPr>
                                <w:t xml:space="preserve"> </w:t>
                              </w:r>
                              <w:r>
                                <w:rPr>
                                  <w:color w:val="5F5F5F"/>
                                  <w:sz w:val="18"/>
                                </w:rPr>
                                <w:t>and incorporate flood protection measures where required.</w:t>
                              </w:r>
                            </w:p>
                            <w:p w14:paraId="50B5E236" w14:textId="77777777" w:rsidR="009E1E07" w:rsidRDefault="00CA3283">
                              <w:pPr>
                                <w:spacing w:line="205" w:lineRule="exact"/>
                                <w:ind w:left="859"/>
                                <w:jc w:val="both"/>
                                <w:rPr>
                                  <w:sz w:val="18"/>
                                </w:rPr>
                              </w:pPr>
                              <w:r>
                                <w:rPr>
                                  <w:color w:val="5F5F5F"/>
                                  <w:sz w:val="18"/>
                                </w:rPr>
                                <w:t>The</w:t>
                              </w:r>
                              <w:r>
                                <w:rPr>
                                  <w:color w:val="5F5F5F"/>
                                  <w:spacing w:val="1"/>
                                  <w:sz w:val="18"/>
                                </w:rPr>
                                <w:t xml:space="preserve"> </w:t>
                              </w:r>
                              <w:r>
                                <w:rPr>
                                  <w:color w:val="5F5F5F"/>
                                  <w:sz w:val="18"/>
                                </w:rPr>
                                <w:t>plan</w:t>
                              </w:r>
                              <w:r>
                                <w:rPr>
                                  <w:color w:val="5F5F5F"/>
                                  <w:spacing w:val="-4"/>
                                  <w:sz w:val="18"/>
                                </w:rPr>
                                <w:t xml:space="preserve"> </w:t>
                              </w:r>
                              <w:r>
                                <w:rPr>
                                  <w:color w:val="5F5F5F"/>
                                  <w:spacing w:val="-2"/>
                                  <w:sz w:val="18"/>
                                </w:rPr>
                                <w:t>must:</w:t>
                              </w:r>
                            </w:p>
                            <w:p w14:paraId="6CB406F5" w14:textId="77777777" w:rsidR="009E1E07" w:rsidRDefault="00CA3283">
                              <w:pPr>
                                <w:spacing w:before="62" w:line="207" w:lineRule="exact"/>
                                <w:ind w:left="1219"/>
                                <w:rPr>
                                  <w:sz w:val="18"/>
                                </w:rPr>
                              </w:pPr>
                              <w:r>
                                <w:rPr>
                                  <w:color w:val="5F5F5F"/>
                                  <w:sz w:val="18"/>
                                </w:rPr>
                                <w:t>Be</w:t>
                              </w:r>
                              <w:r>
                                <w:rPr>
                                  <w:color w:val="5F5F5F"/>
                                  <w:spacing w:val="-3"/>
                                  <w:sz w:val="18"/>
                                </w:rPr>
                                <w:t xml:space="preserve"> </w:t>
                              </w:r>
                              <w:r>
                                <w:rPr>
                                  <w:color w:val="5F5F5F"/>
                                  <w:sz w:val="18"/>
                                </w:rPr>
                                <w:t>developed</w:t>
                              </w:r>
                              <w:r>
                                <w:rPr>
                                  <w:color w:val="5F5F5F"/>
                                  <w:spacing w:val="-2"/>
                                  <w:sz w:val="18"/>
                                </w:rPr>
                                <w:t xml:space="preserve"> </w:t>
                              </w:r>
                              <w:r>
                                <w:rPr>
                                  <w:color w:val="5F5F5F"/>
                                  <w:sz w:val="18"/>
                                </w:rPr>
                                <w:t>in</w:t>
                              </w:r>
                              <w:r>
                                <w:rPr>
                                  <w:color w:val="5F5F5F"/>
                                  <w:spacing w:val="-7"/>
                                  <w:sz w:val="18"/>
                                </w:rPr>
                                <w:t xml:space="preserve"> </w:t>
                              </w:r>
                              <w:r>
                                <w:rPr>
                                  <w:color w:val="5F5F5F"/>
                                  <w:sz w:val="18"/>
                                </w:rPr>
                                <w:t>consultation</w:t>
                              </w:r>
                              <w:r>
                                <w:rPr>
                                  <w:color w:val="5F5F5F"/>
                                  <w:spacing w:val="-2"/>
                                  <w:sz w:val="18"/>
                                </w:rPr>
                                <w:t xml:space="preserve"> </w:t>
                              </w:r>
                              <w:r>
                                <w:rPr>
                                  <w:color w:val="5F5F5F"/>
                                  <w:sz w:val="18"/>
                                </w:rPr>
                                <w:t>with</w:t>
                              </w:r>
                              <w:r>
                                <w:rPr>
                                  <w:color w:val="5F5F5F"/>
                                  <w:spacing w:val="-13"/>
                                  <w:sz w:val="18"/>
                                </w:rPr>
                                <w:t xml:space="preserve"> </w:t>
                              </w:r>
                              <w:r>
                                <w:rPr>
                                  <w:color w:val="5F5F5F"/>
                                  <w:sz w:val="18"/>
                                </w:rPr>
                                <w:t>West</w:t>
                              </w:r>
                              <w:r>
                                <w:rPr>
                                  <w:color w:val="5F5F5F"/>
                                  <w:spacing w:val="-4"/>
                                  <w:sz w:val="18"/>
                                </w:rPr>
                                <w:t xml:space="preserve"> </w:t>
                              </w:r>
                              <w:r>
                                <w:rPr>
                                  <w:color w:val="5F5F5F"/>
                                  <w:sz w:val="18"/>
                                </w:rPr>
                                <w:t>Gippsland</w:t>
                              </w:r>
                              <w:r>
                                <w:rPr>
                                  <w:color w:val="5F5F5F"/>
                                  <w:spacing w:val="-7"/>
                                  <w:sz w:val="18"/>
                                </w:rPr>
                                <w:t xml:space="preserve"> </w:t>
                              </w:r>
                              <w:r>
                                <w:rPr>
                                  <w:color w:val="5F5F5F"/>
                                  <w:sz w:val="18"/>
                                </w:rPr>
                                <w:t>Catchment</w:t>
                              </w:r>
                              <w:r>
                                <w:rPr>
                                  <w:color w:val="5F5F5F"/>
                                  <w:spacing w:val="-4"/>
                                  <w:sz w:val="18"/>
                                </w:rPr>
                                <w:t xml:space="preserve"> </w:t>
                              </w:r>
                              <w:r>
                                <w:rPr>
                                  <w:color w:val="5F5F5F"/>
                                  <w:sz w:val="18"/>
                                </w:rPr>
                                <w:t xml:space="preserve">Management </w:t>
                              </w:r>
                              <w:r>
                                <w:rPr>
                                  <w:color w:val="5F5F5F"/>
                                  <w:spacing w:val="-2"/>
                                  <w:sz w:val="18"/>
                                </w:rPr>
                                <w:t>Authority.</w:t>
                              </w:r>
                            </w:p>
                            <w:p w14:paraId="517BE0EF" w14:textId="77777777" w:rsidR="009E1E07" w:rsidRDefault="00CA3283">
                              <w:pPr>
                                <w:ind w:left="1219" w:hanging="1"/>
                                <w:rPr>
                                  <w:sz w:val="18"/>
                                </w:rPr>
                              </w:pPr>
                              <w:r>
                                <w:rPr>
                                  <w:color w:val="5F5F5F"/>
                                  <w:sz w:val="18"/>
                                </w:rPr>
                                <w:t>Be assessed</w:t>
                              </w:r>
                              <w:r>
                                <w:rPr>
                                  <w:color w:val="5F5F5F"/>
                                  <w:spacing w:val="-3"/>
                                  <w:sz w:val="18"/>
                                </w:rPr>
                                <w:t xml:space="preserve"> </w:t>
                              </w:r>
                              <w:r>
                                <w:rPr>
                                  <w:color w:val="5F5F5F"/>
                                  <w:sz w:val="18"/>
                                </w:rPr>
                                <w:t>and</w:t>
                              </w:r>
                              <w:r>
                                <w:rPr>
                                  <w:color w:val="5F5F5F"/>
                                  <w:spacing w:val="-3"/>
                                  <w:sz w:val="18"/>
                                </w:rPr>
                                <w:t xml:space="preserve"> </w:t>
                              </w:r>
                              <w:r>
                                <w:rPr>
                                  <w:color w:val="5F5F5F"/>
                                  <w:sz w:val="18"/>
                                </w:rPr>
                                <w:t>informed</w:t>
                              </w:r>
                              <w:r>
                                <w:rPr>
                                  <w:color w:val="5F5F5F"/>
                                  <w:spacing w:val="-3"/>
                                  <w:sz w:val="18"/>
                                </w:rPr>
                                <w:t xml:space="preserve"> </w:t>
                              </w:r>
                              <w:r>
                                <w:rPr>
                                  <w:color w:val="5F5F5F"/>
                                  <w:sz w:val="18"/>
                                </w:rPr>
                                <w:t>by</w:t>
                              </w:r>
                              <w:r>
                                <w:rPr>
                                  <w:color w:val="5F5F5F"/>
                                  <w:spacing w:val="-3"/>
                                  <w:sz w:val="18"/>
                                </w:rPr>
                                <w:t xml:space="preserve"> </w:t>
                              </w:r>
                              <w:r>
                                <w:rPr>
                                  <w:color w:val="5F5F5F"/>
                                  <w:sz w:val="18"/>
                                </w:rPr>
                                <w:t>a</w:t>
                              </w:r>
                              <w:r>
                                <w:rPr>
                                  <w:color w:val="5F5F5F"/>
                                  <w:spacing w:val="-3"/>
                                  <w:sz w:val="18"/>
                                </w:rPr>
                                <w:t xml:space="preserve"> </w:t>
                              </w:r>
                              <w:r>
                                <w:rPr>
                                  <w:color w:val="5F5F5F"/>
                                  <w:sz w:val="18"/>
                                </w:rPr>
                                <w:t>hydraulic</w:t>
                              </w:r>
                              <w:r>
                                <w:rPr>
                                  <w:color w:val="5F5F5F"/>
                                  <w:spacing w:val="-3"/>
                                  <w:sz w:val="18"/>
                                </w:rPr>
                                <w:t xml:space="preserve"> </w:t>
                              </w:r>
                              <w:r>
                                <w:rPr>
                                  <w:color w:val="5F5F5F"/>
                                  <w:sz w:val="18"/>
                                </w:rPr>
                                <w:t>model prepared</w:t>
                              </w:r>
                              <w:r>
                                <w:rPr>
                                  <w:color w:val="5F5F5F"/>
                                  <w:spacing w:val="-3"/>
                                  <w:sz w:val="18"/>
                                </w:rPr>
                                <w:t xml:space="preserve"> </w:t>
                              </w:r>
                              <w:r>
                                <w:rPr>
                                  <w:color w:val="5F5F5F"/>
                                  <w:sz w:val="18"/>
                                </w:rPr>
                                <w:t>to</w:t>
                              </w:r>
                              <w:r>
                                <w:rPr>
                                  <w:color w:val="5F5F5F"/>
                                  <w:spacing w:val="-3"/>
                                  <w:sz w:val="18"/>
                                </w:rPr>
                                <w:t xml:space="preserve"> </w:t>
                              </w:r>
                              <w:r>
                                <w:rPr>
                                  <w:color w:val="5F5F5F"/>
                                  <w:sz w:val="18"/>
                                </w:rPr>
                                <w:t>assess</w:t>
                              </w:r>
                              <w:r>
                                <w:rPr>
                                  <w:color w:val="5F5F5F"/>
                                  <w:spacing w:val="-2"/>
                                  <w:sz w:val="18"/>
                                </w:rPr>
                                <w:t xml:space="preserve"> </w:t>
                              </w:r>
                              <w:r>
                                <w:rPr>
                                  <w:color w:val="5F5F5F"/>
                                  <w:sz w:val="18"/>
                                </w:rPr>
                                <w:t>overall</w:t>
                              </w:r>
                              <w:r>
                                <w:rPr>
                                  <w:color w:val="5F5F5F"/>
                                  <w:spacing w:val="-5"/>
                                  <w:sz w:val="18"/>
                                </w:rPr>
                                <w:t xml:space="preserve"> </w:t>
                              </w:r>
                              <w:r>
                                <w:rPr>
                                  <w:color w:val="5F5F5F"/>
                                  <w:sz w:val="18"/>
                                </w:rPr>
                                <w:t>flood</w:t>
                              </w:r>
                              <w:r>
                                <w:rPr>
                                  <w:color w:val="5F5F5F"/>
                                  <w:spacing w:val="-3"/>
                                  <w:sz w:val="18"/>
                                </w:rPr>
                                <w:t xml:space="preserve"> </w:t>
                              </w:r>
                              <w:r>
                                <w:rPr>
                                  <w:color w:val="5F5F5F"/>
                                  <w:sz w:val="18"/>
                                </w:rPr>
                                <w:t>risk</w:t>
                              </w:r>
                              <w:r>
                                <w:rPr>
                                  <w:color w:val="5F5F5F"/>
                                  <w:spacing w:val="-3"/>
                                  <w:sz w:val="18"/>
                                </w:rPr>
                                <w:t xml:space="preserve"> </w:t>
                              </w:r>
                              <w:r>
                                <w:rPr>
                                  <w:color w:val="5F5F5F"/>
                                  <w:sz w:val="18"/>
                                </w:rPr>
                                <w:t>and</w:t>
                              </w:r>
                              <w:r>
                                <w:rPr>
                                  <w:color w:val="5F5F5F"/>
                                  <w:spacing w:val="-3"/>
                                  <w:sz w:val="18"/>
                                </w:rPr>
                                <w:t xml:space="preserve"> </w:t>
                              </w:r>
                              <w:r>
                                <w:rPr>
                                  <w:color w:val="5F5F5F"/>
                                  <w:sz w:val="18"/>
                                </w:rPr>
                                <w:t>flow</w:t>
                              </w:r>
                              <w:r>
                                <w:rPr>
                                  <w:color w:val="5F5F5F"/>
                                  <w:spacing w:val="-5"/>
                                  <w:sz w:val="18"/>
                                </w:rPr>
                                <w:t xml:space="preserve"> </w:t>
                              </w:r>
                              <w:r>
                                <w:rPr>
                                  <w:color w:val="5F5F5F"/>
                                  <w:sz w:val="18"/>
                                </w:rPr>
                                <w:t>regime</w:t>
                              </w:r>
                              <w:r>
                                <w:rPr>
                                  <w:color w:val="5F5F5F"/>
                                  <w:spacing w:val="-3"/>
                                  <w:sz w:val="18"/>
                                </w:rPr>
                                <w:t xml:space="preserve"> </w:t>
                              </w:r>
                              <w:r>
                                <w:rPr>
                                  <w:color w:val="5F5F5F"/>
                                  <w:sz w:val="18"/>
                                </w:rPr>
                                <w:t>that could</w:t>
                              </w:r>
                              <w:r>
                                <w:rPr>
                                  <w:color w:val="5F5F5F"/>
                                  <w:spacing w:val="-3"/>
                                  <w:sz w:val="18"/>
                                </w:rPr>
                                <w:t xml:space="preserve"> </w:t>
                              </w:r>
                              <w:r>
                                <w:rPr>
                                  <w:color w:val="5F5F5F"/>
                                  <w:sz w:val="18"/>
                                </w:rPr>
                                <w:t>affect temporary work</w:t>
                              </w:r>
                              <w:r>
                                <w:rPr>
                                  <w:color w:val="5F5F5F"/>
                                  <w:spacing w:val="-2"/>
                                  <w:sz w:val="18"/>
                                </w:rPr>
                                <w:t xml:space="preserve"> </w:t>
                              </w:r>
                              <w:r>
                                <w:rPr>
                                  <w:color w:val="5F5F5F"/>
                                  <w:sz w:val="18"/>
                                </w:rPr>
                                <w:t>sites, and</w:t>
                              </w:r>
                              <w:r>
                                <w:rPr>
                                  <w:color w:val="5F5F5F"/>
                                  <w:spacing w:val="-3"/>
                                  <w:sz w:val="18"/>
                                </w:rPr>
                                <w:t xml:space="preserve"> </w:t>
                              </w:r>
                              <w:r>
                                <w:rPr>
                                  <w:color w:val="5F5F5F"/>
                                  <w:sz w:val="18"/>
                                </w:rPr>
                                <w:t>to demonstrate</w:t>
                              </w:r>
                              <w:r>
                                <w:rPr>
                                  <w:color w:val="5F5F5F"/>
                                  <w:spacing w:val="-3"/>
                                  <w:sz w:val="18"/>
                                </w:rPr>
                                <w:t xml:space="preserve"> </w:t>
                              </w:r>
                              <w:r>
                                <w:rPr>
                                  <w:color w:val="5F5F5F"/>
                                  <w:sz w:val="18"/>
                                </w:rPr>
                                <w:t>the resultant flood levels and risk profile during construction.</w:t>
                              </w:r>
                            </w:p>
                            <w:p w14:paraId="18711B73" w14:textId="77777777" w:rsidR="009E1E07" w:rsidRDefault="00CA3283">
                              <w:pPr>
                                <w:spacing w:line="244" w:lineRule="auto"/>
                                <w:ind w:left="1219" w:right="186" w:hanging="1"/>
                                <w:rPr>
                                  <w:sz w:val="18"/>
                                </w:rPr>
                              </w:pPr>
                              <w:r>
                                <w:rPr>
                                  <w:color w:val="5F5F5F"/>
                                  <w:sz w:val="18"/>
                                </w:rPr>
                                <w:t>Include</w:t>
                              </w:r>
                              <w:r>
                                <w:rPr>
                                  <w:color w:val="5F5F5F"/>
                                  <w:spacing w:val="-2"/>
                                  <w:sz w:val="18"/>
                                </w:rPr>
                                <w:t xml:space="preserve"> </w:t>
                              </w:r>
                              <w:r>
                                <w:rPr>
                                  <w:color w:val="5F5F5F"/>
                                  <w:sz w:val="18"/>
                                </w:rPr>
                                <w:t>a</w:t>
                              </w:r>
                              <w:r>
                                <w:rPr>
                                  <w:color w:val="5F5F5F"/>
                                  <w:spacing w:val="-2"/>
                                  <w:sz w:val="18"/>
                                </w:rPr>
                                <w:t xml:space="preserve"> </w:t>
                              </w:r>
                              <w:r>
                                <w:rPr>
                                  <w:color w:val="5F5F5F"/>
                                  <w:sz w:val="18"/>
                                </w:rPr>
                                <w:t>flood</w:t>
                              </w:r>
                              <w:r>
                                <w:rPr>
                                  <w:color w:val="5F5F5F"/>
                                  <w:spacing w:val="-2"/>
                                  <w:sz w:val="18"/>
                                </w:rPr>
                                <w:t xml:space="preserve"> </w:t>
                              </w:r>
                              <w:r>
                                <w:rPr>
                                  <w:color w:val="5F5F5F"/>
                                  <w:sz w:val="18"/>
                                </w:rPr>
                                <w:t>modelling report that document the</w:t>
                              </w:r>
                              <w:r>
                                <w:rPr>
                                  <w:color w:val="5F5F5F"/>
                                  <w:spacing w:val="-2"/>
                                  <w:sz w:val="18"/>
                                </w:rPr>
                                <w:t xml:space="preserve"> </w:t>
                              </w:r>
                              <w:r>
                                <w:rPr>
                                  <w:color w:val="5F5F5F"/>
                                  <w:sz w:val="18"/>
                                </w:rPr>
                                <w:t>events</w:t>
                              </w:r>
                              <w:r>
                                <w:rPr>
                                  <w:color w:val="5F5F5F"/>
                                  <w:spacing w:val="-2"/>
                                  <w:sz w:val="18"/>
                                </w:rPr>
                                <w:t xml:space="preserve"> </w:t>
                              </w:r>
                              <w:r>
                                <w:rPr>
                                  <w:color w:val="5F5F5F"/>
                                  <w:sz w:val="18"/>
                                </w:rPr>
                                <w:t>and scenarios</w:t>
                              </w:r>
                              <w:r>
                                <w:rPr>
                                  <w:color w:val="5F5F5F"/>
                                  <w:spacing w:val="-6"/>
                                  <w:sz w:val="18"/>
                                </w:rPr>
                                <w:t xml:space="preserve"> </w:t>
                              </w:r>
                              <w:r>
                                <w:rPr>
                                  <w:color w:val="5F5F5F"/>
                                  <w:sz w:val="18"/>
                                </w:rPr>
                                <w:t>modelled</w:t>
                              </w:r>
                              <w:r>
                                <w:rPr>
                                  <w:color w:val="5F5F5F"/>
                                  <w:spacing w:val="-2"/>
                                  <w:sz w:val="18"/>
                                </w:rPr>
                                <w:t xml:space="preserve"> </w:t>
                              </w:r>
                              <w:r>
                                <w:rPr>
                                  <w:color w:val="5F5F5F"/>
                                  <w:sz w:val="18"/>
                                </w:rPr>
                                <w:t>to</w:t>
                              </w:r>
                              <w:r>
                                <w:rPr>
                                  <w:color w:val="5F5F5F"/>
                                  <w:spacing w:val="-2"/>
                                  <w:sz w:val="18"/>
                                </w:rPr>
                                <w:t xml:space="preserve"> </w:t>
                              </w:r>
                              <w:r>
                                <w:rPr>
                                  <w:color w:val="5F5F5F"/>
                                  <w:sz w:val="18"/>
                                </w:rPr>
                                <w:t>inform</w:t>
                              </w:r>
                              <w:r>
                                <w:rPr>
                                  <w:color w:val="5F5F5F"/>
                                  <w:spacing w:val="-5"/>
                                  <w:sz w:val="18"/>
                                </w:rPr>
                                <w:t xml:space="preserve"> </w:t>
                              </w:r>
                              <w:r>
                                <w:rPr>
                                  <w:color w:val="5F5F5F"/>
                                  <w:sz w:val="18"/>
                                </w:rPr>
                                <w:t>the</w:t>
                              </w:r>
                              <w:r>
                                <w:rPr>
                                  <w:color w:val="5F5F5F"/>
                                  <w:spacing w:val="-2"/>
                                  <w:sz w:val="18"/>
                                </w:rPr>
                                <w:t xml:space="preserve"> </w:t>
                              </w:r>
                              <w:r>
                                <w:rPr>
                                  <w:color w:val="5F5F5F"/>
                                  <w:sz w:val="18"/>
                                </w:rPr>
                                <w:t>overall flood</w:t>
                              </w:r>
                              <w:r>
                                <w:rPr>
                                  <w:color w:val="5F5F5F"/>
                                  <w:spacing w:val="-2"/>
                                  <w:sz w:val="18"/>
                                </w:rPr>
                                <w:t xml:space="preserve"> </w:t>
                              </w:r>
                              <w:r>
                                <w:rPr>
                                  <w:color w:val="5F5F5F"/>
                                  <w:sz w:val="18"/>
                                </w:rPr>
                                <w:t>risk</w:t>
                              </w:r>
                              <w:r>
                                <w:rPr>
                                  <w:color w:val="5F5F5F"/>
                                  <w:spacing w:val="-2"/>
                                  <w:sz w:val="18"/>
                                </w:rPr>
                                <w:t xml:space="preserve"> </w:t>
                              </w:r>
                              <w:r>
                                <w:rPr>
                                  <w:color w:val="5F5F5F"/>
                                  <w:sz w:val="18"/>
                                </w:rPr>
                                <w:t>to</w:t>
                              </w:r>
                              <w:r>
                                <w:rPr>
                                  <w:color w:val="5F5F5F"/>
                                  <w:spacing w:val="-2"/>
                                  <w:sz w:val="18"/>
                                </w:rPr>
                                <w:t xml:space="preserve"> </w:t>
                              </w:r>
                              <w:r>
                                <w:rPr>
                                  <w:color w:val="5F5F5F"/>
                                  <w:sz w:val="18"/>
                                </w:rPr>
                                <w:t>the</w:t>
                              </w:r>
                              <w:r>
                                <w:rPr>
                                  <w:color w:val="5F5F5F"/>
                                  <w:spacing w:val="-2"/>
                                  <w:sz w:val="18"/>
                                </w:rPr>
                                <w:t xml:space="preserve"> </w:t>
                              </w:r>
                              <w:r>
                                <w:rPr>
                                  <w:color w:val="5F5F5F"/>
                                  <w:sz w:val="18"/>
                                </w:rPr>
                                <w:t>community</w:t>
                              </w:r>
                              <w:r>
                                <w:rPr>
                                  <w:color w:val="5F5F5F"/>
                                  <w:spacing w:val="-1"/>
                                  <w:sz w:val="18"/>
                                </w:rPr>
                                <w:t xml:space="preserve"> </w:t>
                              </w:r>
                              <w:r>
                                <w:rPr>
                                  <w:color w:val="5F5F5F"/>
                                  <w:sz w:val="18"/>
                                </w:rPr>
                                <w:t>and</w:t>
                              </w:r>
                              <w:r>
                                <w:rPr>
                                  <w:color w:val="5F5F5F"/>
                                  <w:spacing w:val="-7"/>
                                  <w:sz w:val="18"/>
                                </w:rPr>
                                <w:t xml:space="preserve"> </w:t>
                              </w:r>
                              <w:r>
                                <w:rPr>
                                  <w:color w:val="5F5F5F"/>
                                  <w:sz w:val="18"/>
                                </w:rPr>
                                <w:t>the</w:t>
                              </w:r>
                              <w:r>
                                <w:rPr>
                                  <w:color w:val="5F5F5F"/>
                                  <w:spacing w:val="-2"/>
                                  <w:sz w:val="18"/>
                                </w:rPr>
                                <w:t xml:space="preserve"> </w:t>
                              </w:r>
                              <w:r>
                                <w:rPr>
                                  <w:color w:val="5F5F5F"/>
                                  <w:sz w:val="18"/>
                                </w:rPr>
                                <w:t>project</w:t>
                              </w:r>
                              <w:r>
                                <w:rPr>
                                  <w:color w:val="5F5F5F"/>
                                  <w:spacing w:val="-2"/>
                                  <w:sz w:val="18"/>
                                </w:rPr>
                                <w:t xml:space="preserve"> </w:t>
                              </w:r>
                              <w:r>
                                <w:rPr>
                                  <w:color w:val="5F5F5F"/>
                                  <w:sz w:val="18"/>
                                </w:rPr>
                                <w:t>and</w:t>
                              </w:r>
                              <w:r>
                                <w:rPr>
                                  <w:color w:val="5F5F5F"/>
                                  <w:spacing w:val="-2"/>
                                  <w:sz w:val="18"/>
                                </w:rPr>
                                <w:t xml:space="preserve"> </w:t>
                              </w:r>
                              <w:r>
                                <w:rPr>
                                  <w:color w:val="5F5F5F"/>
                                  <w:sz w:val="18"/>
                                </w:rPr>
                                <w:t>assess potential flood damage to construction works.</w:t>
                              </w:r>
                            </w:p>
                            <w:p w14:paraId="4636D076" w14:textId="77777777" w:rsidR="009E1E07" w:rsidRDefault="00CA3283">
                              <w:pPr>
                                <w:spacing w:line="202" w:lineRule="exact"/>
                                <w:ind w:left="1219"/>
                                <w:rPr>
                                  <w:sz w:val="18"/>
                                </w:rPr>
                              </w:pPr>
                              <w:r>
                                <w:rPr>
                                  <w:color w:val="5F5F5F"/>
                                  <w:sz w:val="18"/>
                                </w:rPr>
                                <w:t>Document</w:t>
                              </w:r>
                              <w:r>
                                <w:rPr>
                                  <w:color w:val="5F5F5F"/>
                                  <w:spacing w:val="-3"/>
                                  <w:sz w:val="18"/>
                                </w:rPr>
                                <w:t xml:space="preserve"> </w:t>
                              </w:r>
                              <w:r>
                                <w:rPr>
                                  <w:color w:val="5F5F5F"/>
                                  <w:sz w:val="18"/>
                                </w:rPr>
                                <w:t>the</w:t>
                              </w:r>
                              <w:r>
                                <w:rPr>
                                  <w:color w:val="5F5F5F"/>
                                  <w:spacing w:val="-6"/>
                                  <w:sz w:val="18"/>
                                </w:rPr>
                                <w:t xml:space="preserve"> </w:t>
                              </w:r>
                              <w:r>
                                <w:rPr>
                                  <w:color w:val="5F5F5F"/>
                                  <w:sz w:val="18"/>
                                </w:rPr>
                                <w:t>measures</w:t>
                              </w:r>
                              <w:r>
                                <w:rPr>
                                  <w:color w:val="5F5F5F"/>
                                  <w:spacing w:val="-1"/>
                                  <w:sz w:val="18"/>
                                </w:rPr>
                                <w:t xml:space="preserve"> </w:t>
                              </w:r>
                              <w:r>
                                <w:rPr>
                                  <w:color w:val="5F5F5F"/>
                                  <w:sz w:val="18"/>
                                </w:rPr>
                                <w:t>and</w:t>
                              </w:r>
                              <w:r>
                                <w:rPr>
                                  <w:color w:val="5F5F5F"/>
                                  <w:spacing w:val="-1"/>
                                  <w:sz w:val="18"/>
                                </w:rPr>
                                <w:t xml:space="preserve"> </w:t>
                              </w:r>
                              <w:r>
                                <w:rPr>
                                  <w:color w:val="5F5F5F"/>
                                  <w:sz w:val="18"/>
                                </w:rPr>
                                <w:t>work</w:t>
                              </w:r>
                              <w:r>
                                <w:rPr>
                                  <w:color w:val="5F5F5F"/>
                                  <w:spacing w:val="-4"/>
                                  <w:sz w:val="18"/>
                                </w:rPr>
                                <w:t xml:space="preserve"> </w:t>
                              </w:r>
                              <w:r>
                                <w:rPr>
                                  <w:color w:val="5F5F5F"/>
                                  <w:sz w:val="18"/>
                                </w:rPr>
                                <w:t>scheduling</w:t>
                              </w:r>
                              <w:r>
                                <w:rPr>
                                  <w:color w:val="5F5F5F"/>
                                  <w:spacing w:val="-1"/>
                                  <w:sz w:val="18"/>
                                </w:rPr>
                                <w:t xml:space="preserve"> </w:t>
                              </w:r>
                              <w:r>
                                <w:rPr>
                                  <w:color w:val="5F5F5F"/>
                                  <w:sz w:val="18"/>
                                </w:rPr>
                                <w:t>requirements</w:t>
                              </w:r>
                              <w:r>
                                <w:rPr>
                                  <w:color w:val="5F5F5F"/>
                                  <w:spacing w:val="-6"/>
                                  <w:sz w:val="18"/>
                                </w:rPr>
                                <w:t xml:space="preserve"> </w:t>
                              </w:r>
                              <w:r>
                                <w:rPr>
                                  <w:color w:val="5F5F5F"/>
                                  <w:sz w:val="18"/>
                                </w:rPr>
                                <w:t>to</w:t>
                              </w:r>
                              <w:r>
                                <w:rPr>
                                  <w:color w:val="5F5F5F"/>
                                  <w:spacing w:val="-1"/>
                                  <w:sz w:val="18"/>
                                </w:rPr>
                                <w:t xml:space="preserve"> </w:t>
                              </w:r>
                              <w:r>
                                <w:rPr>
                                  <w:color w:val="5F5F5F"/>
                                  <w:sz w:val="18"/>
                                </w:rPr>
                                <w:t>minimise</w:t>
                              </w:r>
                              <w:r>
                                <w:rPr>
                                  <w:color w:val="5F5F5F"/>
                                  <w:spacing w:val="-5"/>
                                  <w:sz w:val="18"/>
                                </w:rPr>
                                <w:t xml:space="preserve"> </w:t>
                              </w:r>
                              <w:r>
                                <w:rPr>
                                  <w:color w:val="5F5F5F"/>
                                  <w:sz w:val="18"/>
                                </w:rPr>
                                <w:t>or</w:t>
                              </w:r>
                              <w:r>
                                <w:rPr>
                                  <w:color w:val="5F5F5F"/>
                                  <w:spacing w:val="-4"/>
                                  <w:sz w:val="18"/>
                                </w:rPr>
                                <w:t xml:space="preserve"> </w:t>
                              </w:r>
                              <w:r>
                                <w:rPr>
                                  <w:color w:val="5F5F5F"/>
                                  <w:sz w:val="18"/>
                                </w:rPr>
                                <w:t>avoid</w:t>
                              </w:r>
                              <w:r>
                                <w:rPr>
                                  <w:color w:val="5F5F5F"/>
                                  <w:spacing w:val="-6"/>
                                  <w:sz w:val="18"/>
                                </w:rPr>
                                <w:t xml:space="preserve"> </w:t>
                              </w:r>
                              <w:r>
                                <w:rPr>
                                  <w:color w:val="5F5F5F"/>
                                  <w:sz w:val="18"/>
                                </w:rPr>
                                <w:t>or</w:t>
                              </w:r>
                              <w:r>
                                <w:rPr>
                                  <w:color w:val="5F5F5F"/>
                                  <w:spacing w:val="-8"/>
                                  <w:sz w:val="18"/>
                                </w:rPr>
                                <w:t xml:space="preserve"> </w:t>
                              </w:r>
                              <w:r>
                                <w:rPr>
                                  <w:color w:val="5F5F5F"/>
                                  <w:sz w:val="18"/>
                                </w:rPr>
                                <w:t>minimise</w:t>
                              </w:r>
                              <w:r>
                                <w:rPr>
                                  <w:color w:val="5F5F5F"/>
                                  <w:spacing w:val="-6"/>
                                  <w:sz w:val="18"/>
                                </w:rPr>
                                <w:t xml:space="preserve"> </w:t>
                              </w:r>
                              <w:r>
                                <w:rPr>
                                  <w:color w:val="5F5F5F"/>
                                  <w:sz w:val="18"/>
                                </w:rPr>
                                <w:t>flood</w:t>
                              </w:r>
                              <w:r>
                                <w:rPr>
                                  <w:color w:val="5F5F5F"/>
                                  <w:spacing w:val="-5"/>
                                  <w:sz w:val="18"/>
                                </w:rPr>
                                <w:t xml:space="preserve"> </w:t>
                              </w:r>
                              <w:r>
                                <w:rPr>
                                  <w:color w:val="5F5F5F"/>
                                  <w:sz w:val="18"/>
                                </w:rPr>
                                <w:t>related</w:t>
                              </w:r>
                              <w:r>
                                <w:rPr>
                                  <w:color w:val="5F5F5F"/>
                                  <w:spacing w:val="-6"/>
                                  <w:sz w:val="18"/>
                                </w:rPr>
                                <w:t xml:space="preserve"> </w:t>
                              </w:r>
                              <w:r>
                                <w:rPr>
                                  <w:color w:val="5F5F5F"/>
                                  <w:sz w:val="18"/>
                                </w:rPr>
                                <w:t>risks</w:t>
                              </w:r>
                              <w:r>
                                <w:rPr>
                                  <w:color w:val="5F5F5F"/>
                                  <w:spacing w:val="-5"/>
                                  <w:sz w:val="18"/>
                                </w:rPr>
                                <w:t xml:space="preserve"> </w:t>
                              </w:r>
                              <w:r>
                                <w:rPr>
                                  <w:color w:val="5F5F5F"/>
                                  <w:sz w:val="18"/>
                                </w:rPr>
                                <w:t>for</w:t>
                              </w:r>
                              <w:r>
                                <w:rPr>
                                  <w:color w:val="5F5F5F"/>
                                  <w:spacing w:val="1"/>
                                  <w:sz w:val="18"/>
                                </w:rPr>
                                <w:t xml:space="preserve"> </w:t>
                              </w:r>
                              <w:r>
                                <w:rPr>
                                  <w:color w:val="5F5F5F"/>
                                  <w:sz w:val="18"/>
                                </w:rPr>
                                <w:t>construction</w:t>
                              </w:r>
                              <w:r>
                                <w:rPr>
                                  <w:color w:val="5F5F5F"/>
                                  <w:spacing w:val="-7"/>
                                  <w:sz w:val="18"/>
                                </w:rPr>
                                <w:t xml:space="preserve"> </w:t>
                              </w:r>
                              <w:r>
                                <w:rPr>
                                  <w:color w:val="5F5F5F"/>
                                  <w:sz w:val="18"/>
                                </w:rPr>
                                <w:t>sites</w:t>
                              </w:r>
                              <w:r>
                                <w:rPr>
                                  <w:color w:val="5F5F5F"/>
                                  <w:spacing w:val="-5"/>
                                  <w:sz w:val="18"/>
                                </w:rPr>
                                <w:t xml:space="preserve"> </w:t>
                              </w:r>
                              <w:r>
                                <w:rPr>
                                  <w:color w:val="5F5F5F"/>
                                  <w:sz w:val="18"/>
                                </w:rPr>
                                <w:t>and</w:t>
                              </w:r>
                              <w:r>
                                <w:rPr>
                                  <w:color w:val="5F5F5F"/>
                                  <w:spacing w:val="-5"/>
                                  <w:sz w:val="18"/>
                                </w:rPr>
                                <w:t xml:space="preserve"> </w:t>
                              </w:r>
                              <w:r>
                                <w:rPr>
                                  <w:color w:val="5F5F5F"/>
                                  <w:sz w:val="18"/>
                                </w:rPr>
                                <w:t>temporary</w:t>
                              </w:r>
                              <w:r>
                                <w:rPr>
                                  <w:color w:val="5F5F5F"/>
                                  <w:spacing w:val="-5"/>
                                  <w:sz w:val="18"/>
                                </w:rPr>
                                <w:t xml:space="preserve"> </w:t>
                              </w:r>
                              <w:r>
                                <w:rPr>
                                  <w:color w:val="5F5F5F"/>
                                  <w:spacing w:val="-2"/>
                                  <w:sz w:val="18"/>
                                </w:rPr>
                                <w:t>structures.</w:t>
                              </w:r>
                            </w:p>
                            <w:p w14:paraId="3FE815DC" w14:textId="77777777" w:rsidR="009E1E07" w:rsidRDefault="00CA3283">
                              <w:pPr>
                                <w:spacing w:line="207" w:lineRule="exact"/>
                                <w:ind w:left="859"/>
                                <w:rPr>
                                  <w:sz w:val="18"/>
                                </w:rPr>
                              </w:pPr>
                              <w:r>
                                <w:rPr>
                                  <w:color w:val="5F5F5F"/>
                                  <w:sz w:val="18"/>
                                </w:rPr>
                                <w:t>The</w:t>
                              </w:r>
                              <w:r>
                                <w:rPr>
                                  <w:color w:val="5F5F5F"/>
                                  <w:spacing w:val="-6"/>
                                  <w:sz w:val="18"/>
                                </w:rPr>
                                <w:t xml:space="preserve"> </w:t>
                              </w:r>
                              <w:r>
                                <w:rPr>
                                  <w:color w:val="5F5F5F"/>
                                  <w:sz w:val="18"/>
                                </w:rPr>
                                <w:t>flood</w:t>
                              </w:r>
                              <w:r>
                                <w:rPr>
                                  <w:color w:val="5F5F5F"/>
                                  <w:spacing w:val="-5"/>
                                  <w:sz w:val="18"/>
                                </w:rPr>
                                <w:t xml:space="preserve"> </w:t>
                              </w:r>
                              <w:r>
                                <w:rPr>
                                  <w:color w:val="5F5F5F"/>
                                  <w:sz w:val="18"/>
                                </w:rPr>
                                <w:t>risk</w:t>
                              </w:r>
                              <w:r>
                                <w:rPr>
                                  <w:color w:val="5F5F5F"/>
                                  <w:spacing w:val="-4"/>
                                  <w:sz w:val="18"/>
                                </w:rPr>
                                <w:t xml:space="preserve"> </w:t>
                              </w:r>
                              <w:r>
                                <w:rPr>
                                  <w:color w:val="5F5F5F"/>
                                  <w:sz w:val="18"/>
                                </w:rPr>
                                <w:t>management</w:t>
                              </w:r>
                              <w:r>
                                <w:rPr>
                                  <w:color w:val="5F5F5F"/>
                                  <w:spacing w:val="1"/>
                                  <w:sz w:val="18"/>
                                </w:rPr>
                                <w:t xml:space="preserve"> </w:t>
                              </w:r>
                              <w:r>
                                <w:rPr>
                                  <w:color w:val="5F5F5F"/>
                                  <w:sz w:val="18"/>
                                </w:rPr>
                                <w:t>plan</w:t>
                              </w:r>
                              <w:r>
                                <w:rPr>
                                  <w:color w:val="5F5F5F"/>
                                  <w:spacing w:val="-10"/>
                                  <w:sz w:val="18"/>
                                </w:rPr>
                                <w:t xml:space="preserve"> </w:t>
                              </w:r>
                              <w:r>
                                <w:rPr>
                                  <w:color w:val="5F5F5F"/>
                                  <w:sz w:val="18"/>
                                </w:rPr>
                                <w:t>must</w:t>
                              </w:r>
                              <w:r>
                                <w:rPr>
                                  <w:color w:val="5F5F5F"/>
                                  <w:spacing w:val="1"/>
                                  <w:sz w:val="18"/>
                                </w:rPr>
                                <w:t xml:space="preserve"> </w:t>
                              </w:r>
                              <w:r>
                                <w:rPr>
                                  <w:color w:val="5F5F5F"/>
                                  <w:sz w:val="18"/>
                                </w:rPr>
                                <w:t>be a</w:t>
                              </w:r>
                              <w:r>
                                <w:rPr>
                                  <w:color w:val="5F5F5F"/>
                                  <w:spacing w:val="-5"/>
                                  <w:sz w:val="18"/>
                                </w:rPr>
                                <w:t xml:space="preserve"> </w:t>
                              </w:r>
                              <w:r>
                                <w:rPr>
                                  <w:color w:val="5F5F5F"/>
                                  <w:sz w:val="18"/>
                                </w:rPr>
                                <w:t>subplan</w:t>
                              </w:r>
                              <w:r>
                                <w:rPr>
                                  <w:color w:val="5F5F5F"/>
                                  <w:spacing w:val="-6"/>
                                  <w:sz w:val="18"/>
                                </w:rPr>
                                <w:t xml:space="preserve"> </w:t>
                              </w:r>
                              <w:r>
                                <w:rPr>
                                  <w:color w:val="5F5F5F"/>
                                  <w:sz w:val="18"/>
                                </w:rPr>
                                <w:t>to</w:t>
                              </w:r>
                              <w:r>
                                <w:rPr>
                                  <w:color w:val="5F5F5F"/>
                                  <w:spacing w:val="-5"/>
                                  <w:sz w:val="18"/>
                                </w:rPr>
                                <w:t xml:space="preserve"> </w:t>
                              </w:r>
                              <w:r>
                                <w:rPr>
                                  <w:color w:val="5F5F5F"/>
                                  <w:sz w:val="18"/>
                                </w:rPr>
                                <w:t>the</w:t>
                              </w:r>
                              <w:r>
                                <w:rPr>
                                  <w:color w:val="5F5F5F"/>
                                  <w:spacing w:val="-5"/>
                                  <w:sz w:val="18"/>
                                </w:rPr>
                                <w:t xml:space="preserve"> </w:t>
                              </w:r>
                              <w:r>
                                <w:rPr>
                                  <w:color w:val="5F5F5F"/>
                                  <w:sz w:val="18"/>
                                </w:rPr>
                                <w:t>CEMP</w:t>
                              </w:r>
                              <w:r>
                                <w:rPr>
                                  <w:color w:val="5F5F5F"/>
                                  <w:spacing w:val="-2"/>
                                  <w:sz w:val="18"/>
                                </w:rPr>
                                <w:t xml:space="preserve"> </w:t>
                              </w:r>
                              <w:r>
                                <w:rPr>
                                  <w:color w:val="5F5F5F"/>
                                  <w:sz w:val="18"/>
                                </w:rPr>
                                <w:t>and implemented</w:t>
                              </w:r>
                              <w:r>
                                <w:rPr>
                                  <w:color w:val="5F5F5F"/>
                                  <w:spacing w:val="-1"/>
                                  <w:sz w:val="18"/>
                                </w:rPr>
                                <w:t xml:space="preserve"> </w:t>
                              </w:r>
                              <w:r>
                                <w:rPr>
                                  <w:color w:val="5F5F5F"/>
                                  <w:sz w:val="18"/>
                                </w:rPr>
                                <w:t>during</w:t>
                              </w:r>
                              <w:r>
                                <w:rPr>
                                  <w:color w:val="5F5F5F"/>
                                  <w:spacing w:val="-5"/>
                                  <w:sz w:val="18"/>
                                </w:rPr>
                                <w:t xml:space="preserve"> </w:t>
                              </w:r>
                              <w:r>
                                <w:rPr>
                                  <w:color w:val="5F5F5F"/>
                                  <w:spacing w:val="-2"/>
                                  <w:sz w:val="18"/>
                                </w:rPr>
                                <w:t>construction.</w:t>
                              </w:r>
                            </w:p>
                          </w:txbxContent>
                        </wps:txbx>
                        <wps:bodyPr wrap="square" lIns="0" tIns="0" rIns="0" bIns="0" rtlCol="0">
                          <a:noAutofit/>
                        </wps:bodyPr>
                      </wps:wsp>
                    </wpg:wgp>
                  </a:graphicData>
                </a:graphic>
              </wp:anchor>
            </w:drawing>
          </mc:Choice>
          <mc:Fallback>
            <w:pict>
              <v:group w14:anchorId="2ED1DCAE" id="Group 967" o:spid="_x0000_s1027" style="position:absolute;margin-left:56.65pt;margin-top:5.05pt;width:728.65pt;height:150.75pt;z-index:-15539200;mso-wrap-distance-left:0;mso-wrap-distance-right:0;mso-position-horizontal-relative:page" coordsize="92538,19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">
                <v:shape id="Graphic 968" o:spid="_x0000_s1028" style="position:absolute;width:92538;height:19145;visibility:visible;mso-wrap-style:square;v-text-anchor:top" coordsize="9253855,1914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" path="m9253728,l475488,,,,,1914144r475488,l9253728,1914144,9253728,xe" fillcolor="#d3e6f4" stroked="f">
                  <v:path arrowok="t"/>
                </v:shape>
                <v:shape id="Image 969" o:spid="_x0000_s1029" type="#_x0000_t75" style="position:absolute;left:5455;top:9357;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">
                  <v:imagedata r:id="rId45" o:title=""/>
                </v:shape>
                <v:shape id="Image 970" o:spid="_x0000_s1030" type="#_x0000_t75" style="position:absolute;left:5455;top:10665;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">
                  <v:imagedata r:id="rId45" o:title=""/>
                </v:shape>
                <v:shape id="Image 971" o:spid="_x0000_s1031" type="#_x0000_t75" style="position:absolute;left:5455;top:13287;width:915;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">
                  <v:imagedata r:id="rId45" o:title=""/>
                </v:shape>
                <v:shape id="Image 972" o:spid="_x0000_s1032" type="#_x0000_t75" style="position:absolute;left:5455;top:15942;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">
                  <v:imagedata r:id="rId45" o:title=""/>
                </v:shape>
                <v:shape id="Textbox 973" o:spid="_x0000_s1033" type="#_x0000_t202" style="position:absolute;width:92538;height:19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W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D/FOXWxQAAANwAAAAP&#10;AAAAAAAAAAAAAAAAAAcCAABkcnMvZG93bnJldi54bWxQSwUGAAAAAAMAAwC3AAAA+QIAAAAA&#10;" filled="f" stroked="f">
                  <v:textbox inset="0,0,0,0">
                    <w:txbxContent>
                      <w:p w14:paraId="707F5B2F" w14:textId="77777777" w:rsidR="009E1E07" w:rsidRDefault="00CA3283">
                        <w:pPr>
                          <w:tabs>
                            <w:tab w:val="left" w:pos="859"/>
                          </w:tabs>
                          <w:spacing w:before="114"/>
                          <w:ind w:left="110"/>
                          <w:rPr>
                            <w:b/>
                            <w:sz w:val="18"/>
                          </w:rPr>
                        </w:pPr>
                        <w:r>
                          <w:rPr>
                            <w:b/>
                            <w:color w:val="5F5F5F"/>
                            <w:spacing w:val="-4"/>
                            <w:sz w:val="18"/>
                          </w:rPr>
                          <w:t>SW03</w:t>
                        </w:r>
                        <w:r>
                          <w:rPr>
                            <w:b/>
                            <w:color w:val="5F5F5F"/>
                            <w:sz w:val="18"/>
                          </w:rPr>
                          <w:tab/>
                          <w:t>Minimise</w:t>
                        </w:r>
                        <w:r>
                          <w:rPr>
                            <w:b/>
                            <w:color w:val="5F5F5F"/>
                            <w:spacing w:val="-4"/>
                            <w:sz w:val="18"/>
                          </w:rPr>
                          <w:t xml:space="preserve"> </w:t>
                        </w:r>
                        <w:r>
                          <w:rPr>
                            <w:b/>
                            <w:color w:val="5F5F5F"/>
                            <w:sz w:val="18"/>
                          </w:rPr>
                          <w:t>impacts</w:t>
                        </w:r>
                        <w:r>
                          <w:rPr>
                            <w:b/>
                            <w:color w:val="5F5F5F"/>
                            <w:spacing w:val="-3"/>
                            <w:sz w:val="18"/>
                          </w:rPr>
                          <w:t xml:space="preserve"> </w:t>
                        </w:r>
                        <w:r>
                          <w:rPr>
                            <w:b/>
                            <w:color w:val="5F5F5F"/>
                            <w:sz w:val="18"/>
                          </w:rPr>
                          <w:t>due</w:t>
                        </w:r>
                        <w:r>
                          <w:rPr>
                            <w:b/>
                            <w:color w:val="5F5F5F"/>
                            <w:spacing w:val="-4"/>
                            <w:sz w:val="18"/>
                          </w:rPr>
                          <w:t xml:space="preserve"> </w:t>
                        </w:r>
                        <w:r>
                          <w:rPr>
                            <w:b/>
                            <w:color w:val="5F5F5F"/>
                            <w:sz w:val="18"/>
                          </w:rPr>
                          <w:t>to</w:t>
                        </w:r>
                        <w:r>
                          <w:rPr>
                            <w:b/>
                            <w:color w:val="5F5F5F"/>
                            <w:spacing w:val="-4"/>
                            <w:sz w:val="18"/>
                          </w:rPr>
                          <w:t xml:space="preserve"> </w:t>
                        </w:r>
                        <w:r>
                          <w:rPr>
                            <w:b/>
                            <w:color w:val="5F5F5F"/>
                            <w:sz w:val="18"/>
                          </w:rPr>
                          <w:t>flooding</w:t>
                        </w:r>
                        <w:r>
                          <w:rPr>
                            <w:b/>
                            <w:color w:val="5F5F5F"/>
                            <w:spacing w:val="-5"/>
                            <w:sz w:val="18"/>
                          </w:rPr>
                          <w:t xml:space="preserve"> </w:t>
                        </w:r>
                        <w:r>
                          <w:rPr>
                            <w:b/>
                            <w:color w:val="5F5F5F"/>
                            <w:sz w:val="18"/>
                          </w:rPr>
                          <w:t>during</w:t>
                        </w:r>
                        <w:r>
                          <w:rPr>
                            <w:b/>
                            <w:color w:val="5F5F5F"/>
                            <w:spacing w:val="-4"/>
                            <w:sz w:val="18"/>
                          </w:rPr>
                          <w:t xml:space="preserve"> </w:t>
                        </w:r>
                        <w:r>
                          <w:rPr>
                            <w:b/>
                            <w:color w:val="5F5F5F"/>
                            <w:spacing w:val="-2"/>
                            <w:sz w:val="18"/>
                          </w:rPr>
                          <w:t>construction</w:t>
                        </w:r>
                      </w:p>
                      <w:p w14:paraId="60DA1C86" w14:textId="77777777" w:rsidR="009E1E07" w:rsidRDefault="009E1E07">
                        <w:pPr>
                          <w:spacing w:before="32"/>
                          <w:rPr>
                            <w:b/>
                            <w:sz w:val="18"/>
                          </w:rPr>
                        </w:pPr>
                      </w:p>
                      <w:p w14:paraId="2A8523A9" w14:textId="77777777" w:rsidR="009E1E07" w:rsidRDefault="00CA3283">
                        <w:pPr>
                          <w:ind w:left="859" w:right="352"/>
                          <w:jc w:val="both"/>
                          <w:rPr>
                            <w:sz w:val="18"/>
                          </w:rPr>
                        </w:pPr>
                        <w:r>
                          <w:rPr>
                            <w:color w:val="5F5F5F"/>
                            <w:sz w:val="18"/>
                          </w:rPr>
                          <w:t>Prior to</w:t>
                        </w:r>
                        <w:r>
                          <w:rPr>
                            <w:color w:val="5F5F5F"/>
                            <w:spacing w:val="-2"/>
                            <w:sz w:val="18"/>
                          </w:rPr>
                          <w:t xml:space="preserve"> </w:t>
                        </w:r>
                        <w:r>
                          <w:rPr>
                            <w:color w:val="5F5F5F"/>
                            <w:sz w:val="18"/>
                          </w:rPr>
                          <w:t>commencement of project works, develop</w:t>
                        </w:r>
                        <w:r>
                          <w:rPr>
                            <w:color w:val="5F5F5F"/>
                            <w:spacing w:val="-2"/>
                            <w:sz w:val="18"/>
                          </w:rPr>
                          <w:t xml:space="preserve"> </w:t>
                        </w:r>
                        <w:r>
                          <w:rPr>
                            <w:color w:val="5F5F5F"/>
                            <w:sz w:val="18"/>
                          </w:rPr>
                          <w:t>a</w:t>
                        </w:r>
                        <w:r>
                          <w:rPr>
                            <w:color w:val="5F5F5F"/>
                            <w:spacing w:val="-2"/>
                            <w:sz w:val="18"/>
                          </w:rPr>
                          <w:t xml:space="preserve"> </w:t>
                        </w:r>
                        <w:r>
                          <w:rPr>
                            <w:color w:val="5F5F5F"/>
                            <w:sz w:val="18"/>
                          </w:rPr>
                          <w:t>flood</w:t>
                        </w:r>
                        <w:r>
                          <w:rPr>
                            <w:color w:val="5F5F5F"/>
                            <w:spacing w:val="-2"/>
                            <w:sz w:val="18"/>
                          </w:rPr>
                          <w:t xml:space="preserve"> </w:t>
                        </w:r>
                        <w:r>
                          <w:rPr>
                            <w:color w:val="5F5F5F"/>
                            <w:sz w:val="18"/>
                          </w:rPr>
                          <w:t>risk</w:t>
                        </w:r>
                        <w:r>
                          <w:rPr>
                            <w:color w:val="5F5F5F"/>
                            <w:spacing w:val="-2"/>
                            <w:sz w:val="18"/>
                          </w:rPr>
                          <w:t xml:space="preserve"> </w:t>
                        </w:r>
                        <w:r>
                          <w:rPr>
                            <w:color w:val="5F5F5F"/>
                            <w:sz w:val="18"/>
                          </w:rPr>
                          <w:t>management plan</w:t>
                        </w:r>
                        <w:r>
                          <w:rPr>
                            <w:color w:val="5F5F5F"/>
                            <w:spacing w:val="-8"/>
                            <w:sz w:val="18"/>
                          </w:rPr>
                          <w:t xml:space="preserve"> </w:t>
                        </w:r>
                        <w:r>
                          <w:rPr>
                            <w:color w:val="5F5F5F"/>
                            <w:sz w:val="18"/>
                          </w:rPr>
                          <w:t>to address</w:t>
                        </w:r>
                        <w:r>
                          <w:rPr>
                            <w:color w:val="5F5F5F"/>
                            <w:spacing w:val="-1"/>
                            <w:sz w:val="18"/>
                          </w:rPr>
                          <w:t xml:space="preserve"> </w:t>
                        </w:r>
                        <w:r>
                          <w:rPr>
                            <w:color w:val="5F5F5F"/>
                            <w:sz w:val="18"/>
                          </w:rPr>
                          <w:t>the</w:t>
                        </w:r>
                        <w:r>
                          <w:rPr>
                            <w:color w:val="5F5F5F"/>
                            <w:spacing w:val="-2"/>
                            <w:sz w:val="18"/>
                          </w:rPr>
                          <w:t xml:space="preserve"> </w:t>
                        </w:r>
                        <w:r>
                          <w:rPr>
                            <w:color w:val="5F5F5F"/>
                            <w:sz w:val="18"/>
                          </w:rPr>
                          <w:t>requirements</w:t>
                        </w:r>
                        <w:r>
                          <w:rPr>
                            <w:color w:val="5F5F5F"/>
                            <w:spacing w:val="-2"/>
                            <w:sz w:val="18"/>
                          </w:rPr>
                          <w:t xml:space="preserve"> </w:t>
                        </w:r>
                        <w:r>
                          <w:rPr>
                            <w:color w:val="5F5F5F"/>
                            <w:sz w:val="18"/>
                          </w:rPr>
                          <w:t>outlined in</w:t>
                        </w:r>
                        <w:r>
                          <w:rPr>
                            <w:color w:val="5F5F5F"/>
                            <w:spacing w:val="-2"/>
                            <w:sz w:val="18"/>
                          </w:rPr>
                          <w:t xml:space="preserve"> </w:t>
                        </w:r>
                        <w:r>
                          <w:rPr>
                            <w:color w:val="5F5F5F"/>
                            <w:sz w:val="18"/>
                          </w:rPr>
                          <w:t>the</w:t>
                        </w:r>
                        <w:r>
                          <w:rPr>
                            <w:color w:val="5F5F5F"/>
                            <w:spacing w:val="-3"/>
                            <w:sz w:val="18"/>
                          </w:rPr>
                          <w:t xml:space="preserve"> </w:t>
                        </w:r>
                        <w:r>
                          <w:rPr>
                            <w:i/>
                            <w:color w:val="5F5F5F"/>
                            <w:sz w:val="18"/>
                          </w:rPr>
                          <w:t>Guidelines</w:t>
                        </w:r>
                        <w:r>
                          <w:rPr>
                            <w:i/>
                            <w:color w:val="5F5F5F"/>
                            <w:spacing w:val="-1"/>
                            <w:sz w:val="18"/>
                          </w:rPr>
                          <w:t xml:space="preserve"> </w:t>
                        </w:r>
                        <w:r>
                          <w:rPr>
                            <w:i/>
                            <w:color w:val="5F5F5F"/>
                            <w:sz w:val="18"/>
                          </w:rPr>
                          <w:t>for Development in Flood</w:t>
                        </w:r>
                        <w:r>
                          <w:rPr>
                            <w:i/>
                            <w:color w:val="5F5F5F"/>
                            <w:spacing w:val="-2"/>
                            <w:sz w:val="18"/>
                          </w:rPr>
                          <w:t xml:space="preserve"> </w:t>
                        </w:r>
                        <w:r>
                          <w:rPr>
                            <w:i/>
                            <w:color w:val="5F5F5F"/>
                            <w:sz w:val="18"/>
                          </w:rPr>
                          <w:t>Prone Areas</w:t>
                        </w:r>
                        <w:r>
                          <w:rPr>
                            <w:i/>
                            <w:color w:val="5F5F5F"/>
                            <w:spacing w:val="-3"/>
                            <w:sz w:val="18"/>
                          </w:rPr>
                          <w:t xml:space="preserve"> </w:t>
                        </w:r>
                        <w:r>
                          <w:rPr>
                            <w:color w:val="5F5F5F"/>
                            <w:sz w:val="18"/>
                          </w:rPr>
                          <w:t>(West Gippsland</w:t>
                        </w:r>
                        <w:r>
                          <w:rPr>
                            <w:color w:val="5F5F5F"/>
                            <w:spacing w:val="-3"/>
                            <w:sz w:val="18"/>
                          </w:rPr>
                          <w:t xml:space="preserve"> </w:t>
                        </w:r>
                        <w:r>
                          <w:rPr>
                            <w:color w:val="5F5F5F"/>
                            <w:sz w:val="18"/>
                          </w:rPr>
                          <w:t>Catchment Management Authority</w:t>
                        </w:r>
                        <w:r>
                          <w:rPr>
                            <w:color w:val="5F5F5F"/>
                            <w:spacing w:val="-2"/>
                            <w:sz w:val="18"/>
                          </w:rPr>
                          <w:t xml:space="preserve"> </w:t>
                        </w:r>
                        <w:r>
                          <w:rPr>
                            <w:color w:val="5F5F5F"/>
                            <w:sz w:val="18"/>
                          </w:rPr>
                          <w:t>2020),</w:t>
                        </w:r>
                        <w:r>
                          <w:rPr>
                            <w:color w:val="5F5F5F"/>
                            <w:spacing w:val="-5"/>
                            <w:sz w:val="18"/>
                          </w:rPr>
                          <w:t xml:space="preserve"> </w:t>
                        </w:r>
                        <w:r>
                          <w:rPr>
                            <w:color w:val="5F5F5F"/>
                            <w:sz w:val="18"/>
                          </w:rPr>
                          <w:t>that demonstrates</w:t>
                        </w:r>
                        <w:r>
                          <w:rPr>
                            <w:color w:val="5F5F5F"/>
                            <w:spacing w:val="-2"/>
                            <w:sz w:val="18"/>
                          </w:rPr>
                          <w:t xml:space="preserve"> </w:t>
                        </w:r>
                        <w:r>
                          <w:rPr>
                            <w:color w:val="5F5F5F"/>
                            <w:sz w:val="18"/>
                          </w:rPr>
                          <w:t>how</w:t>
                        </w:r>
                        <w:r>
                          <w:rPr>
                            <w:color w:val="5F5F5F"/>
                            <w:spacing w:val="-5"/>
                            <w:sz w:val="18"/>
                          </w:rPr>
                          <w:t xml:space="preserve"> </w:t>
                        </w:r>
                        <w:r>
                          <w:rPr>
                            <w:color w:val="5F5F5F"/>
                            <w:sz w:val="18"/>
                          </w:rPr>
                          <w:t>the</w:t>
                        </w:r>
                        <w:r>
                          <w:rPr>
                            <w:color w:val="5F5F5F"/>
                            <w:spacing w:val="-3"/>
                            <w:sz w:val="18"/>
                          </w:rPr>
                          <w:t xml:space="preserve"> </w:t>
                        </w:r>
                        <w:r>
                          <w:rPr>
                            <w:color w:val="5F5F5F"/>
                            <w:sz w:val="18"/>
                          </w:rPr>
                          <w:t>project has</w:t>
                        </w:r>
                        <w:r>
                          <w:rPr>
                            <w:color w:val="5F5F5F"/>
                            <w:spacing w:val="-2"/>
                            <w:sz w:val="18"/>
                          </w:rPr>
                          <w:t xml:space="preserve"> </w:t>
                        </w:r>
                        <w:r>
                          <w:rPr>
                            <w:color w:val="5F5F5F"/>
                            <w:sz w:val="18"/>
                          </w:rPr>
                          <w:t>been</w:t>
                        </w:r>
                        <w:r>
                          <w:rPr>
                            <w:color w:val="5F5F5F"/>
                            <w:spacing w:val="-3"/>
                            <w:sz w:val="18"/>
                          </w:rPr>
                          <w:t xml:space="preserve"> </w:t>
                        </w:r>
                        <w:r>
                          <w:rPr>
                            <w:color w:val="5F5F5F"/>
                            <w:sz w:val="18"/>
                          </w:rPr>
                          <w:t>designed</w:t>
                        </w:r>
                        <w:r>
                          <w:rPr>
                            <w:color w:val="5F5F5F"/>
                            <w:spacing w:val="-3"/>
                            <w:sz w:val="18"/>
                          </w:rPr>
                          <w:t xml:space="preserve"> </w:t>
                        </w:r>
                        <w:r>
                          <w:rPr>
                            <w:color w:val="5F5F5F"/>
                            <w:sz w:val="18"/>
                          </w:rPr>
                          <w:t>to</w:t>
                        </w:r>
                        <w:r>
                          <w:rPr>
                            <w:color w:val="5F5F5F"/>
                            <w:spacing w:val="-8"/>
                            <w:sz w:val="18"/>
                          </w:rPr>
                          <w:t xml:space="preserve"> </w:t>
                        </w:r>
                        <w:r>
                          <w:rPr>
                            <w:color w:val="5F5F5F"/>
                            <w:sz w:val="18"/>
                          </w:rPr>
                          <w:t>mitigate</w:t>
                        </w:r>
                        <w:r>
                          <w:rPr>
                            <w:color w:val="5F5F5F"/>
                            <w:spacing w:val="-3"/>
                            <w:sz w:val="18"/>
                          </w:rPr>
                          <w:t xml:space="preserve"> </w:t>
                        </w:r>
                        <w:r>
                          <w:rPr>
                            <w:color w:val="5F5F5F"/>
                            <w:sz w:val="18"/>
                          </w:rPr>
                          <w:t>the</w:t>
                        </w:r>
                        <w:r>
                          <w:rPr>
                            <w:color w:val="5F5F5F"/>
                            <w:spacing w:val="-3"/>
                            <w:sz w:val="18"/>
                          </w:rPr>
                          <w:t xml:space="preserve"> </w:t>
                        </w:r>
                        <w:r>
                          <w:rPr>
                            <w:color w:val="5F5F5F"/>
                            <w:sz w:val="18"/>
                          </w:rPr>
                          <w:t>overall flood</w:t>
                        </w:r>
                        <w:r>
                          <w:rPr>
                            <w:color w:val="5F5F5F"/>
                            <w:spacing w:val="-3"/>
                            <w:sz w:val="18"/>
                          </w:rPr>
                          <w:t xml:space="preserve"> </w:t>
                        </w:r>
                        <w:r>
                          <w:rPr>
                            <w:color w:val="5F5F5F"/>
                            <w:sz w:val="18"/>
                          </w:rPr>
                          <w:t>risk</w:t>
                        </w:r>
                        <w:r>
                          <w:rPr>
                            <w:color w:val="5F5F5F"/>
                            <w:spacing w:val="-3"/>
                            <w:sz w:val="18"/>
                          </w:rPr>
                          <w:t xml:space="preserve"> </w:t>
                        </w:r>
                        <w:r>
                          <w:rPr>
                            <w:color w:val="5F5F5F"/>
                            <w:sz w:val="18"/>
                          </w:rPr>
                          <w:t>and incorporate flood protection measures where required.</w:t>
                        </w:r>
                      </w:p>
                      <w:p w14:paraId="50B5E236" w14:textId="77777777" w:rsidR="009E1E07" w:rsidRDefault="00CA3283">
                        <w:pPr>
                          <w:spacing w:line="205" w:lineRule="exact"/>
                          <w:ind w:left="859"/>
                          <w:jc w:val="both"/>
                          <w:rPr>
                            <w:sz w:val="18"/>
                          </w:rPr>
                        </w:pPr>
                        <w:r>
                          <w:rPr>
                            <w:color w:val="5F5F5F"/>
                            <w:sz w:val="18"/>
                          </w:rPr>
                          <w:t>The</w:t>
                        </w:r>
                        <w:r>
                          <w:rPr>
                            <w:color w:val="5F5F5F"/>
                            <w:spacing w:val="1"/>
                            <w:sz w:val="18"/>
                          </w:rPr>
                          <w:t xml:space="preserve"> </w:t>
                        </w:r>
                        <w:r>
                          <w:rPr>
                            <w:color w:val="5F5F5F"/>
                            <w:sz w:val="18"/>
                          </w:rPr>
                          <w:t>plan</w:t>
                        </w:r>
                        <w:r>
                          <w:rPr>
                            <w:color w:val="5F5F5F"/>
                            <w:spacing w:val="-4"/>
                            <w:sz w:val="18"/>
                          </w:rPr>
                          <w:t xml:space="preserve"> </w:t>
                        </w:r>
                        <w:r>
                          <w:rPr>
                            <w:color w:val="5F5F5F"/>
                            <w:spacing w:val="-2"/>
                            <w:sz w:val="18"/>
                          </w:rPr>
                          <w:t>must:</w:t>
                        </w:r>
                      </w:p>
                      <w:p w14:paraId="6CB406F5" w14:textId="77777777" w:rsidR="009E1E07" w:rsidRDefault="00CA3283">
                        <w:pPr>
                          <w:spacing w:before="62" w:line="207" w:lineRule="exact"/>
                          <w:ind w:left="1219"/>
                          <w:rPr>
                            <w:sz w:val="18"/>
                          </w:rPr>
                        </w:pPr>
                        <w:r>
                          <w:rPr>
                            <w:color w:val="5F5F5F"/>
                            <w:sz w:val="18"/>
                          </w:rPr>
                          <w:t>Be</w:t>
                        </w:r>
                        <w:r>
                          <w:rPr>
                            <w:color w:val="5F5F5F"/>
                            <w:spacing w:val="-3"/>
                            <w:sz w:val="18"/>
                          </w:rPr>
                          <w:t xml:space="preserve"> </w:t>
                        </w:r>
                        <w:r>
                          <w:rPr>
                            <w:color w:val="5F5F5F"/>
                            <w:sz w:val="18"/>
                          </w:rPr>
                          <w:t>developed</w:t>
                        </w:r>
                        <w:r>
                          <w:rPr>
                            <w:color w:val="5F5F5F"/>
                            <w:spacing w:val="-2"/>
                            <w:sz w:val="18"/>
                          </w:rPr>
                          <w:t xml:space="preserve"> </w:t>
                        </w:r>
                        <w:r>
                          <w:rPr>
                            <w:color w:val="5F5F5F"/>
                            <w:sz w:val="18"/>
                          </w:rPr>
                          <w:t>in</w:t>
                        </w:r>
                        <w:r>
                          <w:rPr>
                            <w:color w:val="5F5F5F"/>
                            <w:spacing w:val="-7"/>
                            <w:sz w:val="18"/>
                          </w:rPr>
                          <w:t xml:space="preserve"> </w:t>
                        </w:r>
                        <w:r>
                          <w:rPr>
                            <w:color w:val="5F5F5F"/>
                            <w:sz w:val="18"/>
                          </w:rPr>
                          <w:t>consultation</w:t>
                        </w:r>
                        <w:r>
                          <w:rPr>
                            <w:color w:val="5F5F5F"/>
                            <w:spacing w:val="-2"/>
                            <w:sz w:val="18"/>
                          </w:rPr>
                          <w:t xml:space="preserve"> </w:t>
                        </w:r>
                        <w:r>
                          <w:rPr>
                            <w:color w:val="5F5F5F"/>
                            <w:sz w:val="18"/>
                          </w:rPr>
                          <w:t>with</w:t>
                        </w:r>
                        <w:r>
                          <w:rPr>
                            <w:color w:val="5F5F5F"/>
                            <w:spacing w:val="-13"/>
                            <w:sz w:val="18"/>
                          </w:rPr>
                          <w:t xml:space="preserve"> </w:t>
                        </w:r>
                        <w:r>
                          <w:rPr>
                            <w:color w:val="5F5F5F"/>
                            <w:sz w:val="18"/>
                          </w:rPr>
                          <w:t>West</w:t>
                        </w:r>
                        <w:r>
                          <w:rPr>
                            <w:color w:val="5F5F5F"/>
                            <w:spacing w:val="-4"/>
                            <w:sz w:val="18"/>
                          </w:rPr>
                          <w:t xml:space="preserve"> </w:t>
                        </w:r>
                        <w:r>
                          <w:rPr>
                            <w:color w:val="5F5F5F"/>
                            <w:sz w:val="18"/>
                          </w:rPr>
                          <w:t>Gippsland</w:t>
                        </w:r>
                        <w:r>
                          <w:rPr>
                            <w:color w:val="5F5F5F"/>
                            <w:spacing w:val="-7"/>
                            <w:sz w:val="18"/>
                          </w:rPr>
                          <w:t xml:space="preserve"> </w:t>
                        </w:r>
                        <w:r>
                          <w:rPr>
                            <w:color w:val="5F5F5F"/>
                            <w:sz w:val="18"/>
                          </w:rPr>
                          <w:t>Catchment</w:t>
                        </w:r>
                        <w:r>
                          <w:rPr>
                            <w:color w:val="5F5F5F"/>
                            <w:spacing w:val="-4"/>
                            <w:sz w:val="18"/>
                          </w:rPr>
                          <w:t xml:space="preserve"> </w:t>
                        </w:r>
                        <w:r>
                          <w:rPr>
                            <w:color w:val="5F5F5F"/>
                            <w:sz w:val="18"/>
                          </w:rPr>
                          <w:t xml:space="preserve">Management </w:t>
                        </w:r>
                        <w:r>
                          <w:rPr>
                            <w:color w:val="5F5F5F"/>
                            <w:spacing w:val="-2"/>
                            <w:sz w:val="18"/>
                          </w:rPr>
                          <w:t>Authority.</w:t>
                        </w:r>
                      </w:p>
                      <w:p w14:paraId="517BE0EF" w14:textId="77777777" w:rsidR="009E1E07" w:rsidRDefault="00CA3283">
                        <w:pPr>
                          <w:ind w:left="1219" w:hanging="1"/>
                          <w:rPr>
                            <w:sz w:val="18"/>
                          </w:rPr>
                        </w:pPr>
                        <w:r>
                          <w:rPr>
                            <w:color w:val="5F5F5F"/>
                            <w:sz w:val="18"/>
                          </w:rPr>
                          <w:t>Be assessed</w:t>
                        </w:r>
                        <w:r>
                          <w:rPr>
                            <w:color w:val="5F5F5F"/>
                            <w:spacing w:val="-3"/>
                            <w:sz w:val="18"/>
                          </w:rPr>
                          <w:t xml:space="preserve"> </w:t>
                        </w:r>
                        <w:r>
                          <w:rPr>
                            <w:color w:val="5F5F5F"/>
                            <w:sz w:val="18"/>
                          </w:rPr>
                          <w:t>and</w:t>
                        </w:r>
                        <w:r>
                          <w:rPr>
                            <w:color w:val="5F5F5F"/>
                            <w:spacing w:val="-3"/>
                            <w:sz w:val="18"/>
                          </w:rPr>
                          <w:t xml:space="preserve"> </w:t>
                        </w:r>
                        <w:r>
                          <w:rPr>
                            <w:color w:val="5F5F5F"/>
                            <w:sz w:val="18"/>
                          </w:rPr>
                          <w:t>informed</w:t>
                        </w:r>
                        <w:r>
                          <w:rPr>
                            <w:color w:val="5F5F5F"/>
                            <w:spacing w:val="-3"/>
                            <w:sz w:val="18"/>
                          </w:rPr>
                          <w:t xml:space="preserve"> </w:t>
                        </w:r>
                        <w:r>
                          <w:rPr>
                            <w:color w:val="5F5F5F"/>
                            <w:sz w:val="18"/>
                          </w:rPr>
                          <w:t>by</w:t>
                        </w:r>
                        <w:r>
                          <w:rPr>
                            <w:color w:val="5F5F5F"/>
                            <w:spacing w:val="-3"/>
                            <w:sz w:val="18"/>
                          </w:rPr>
                          <w:t xml:space="preserve"> </w:t>
                        </w:r>
                        <w:r>
                          <w:rPr>
                            <w:color w:val="5F5F5F"/>
                            <w:sz w:val="18"/>
                          </w:rPr>
                          <w:t>a</w:t>
                        </w:r>
                        <w:r>
                          <w:rPr>
                            <w:color w:val="5F5F5F"/>
                            <w:spacing w:val="-3"/>
                            <w:sz w:val="18"/>
                          </w:rPr>
                          <w:t xml:space="preserve"> </w:t>
                        </w:r>
                        <w:r>
                          <w:rPr>
                            <w:color w:val="5F5F5F"/>
                            <w:sz w:val="18"/>
                          </w:rPr>
                          <w:t>hydraulic</w:t>
                        </w:r>
                        <w:r>
                          <w:rPr>
                            <w:color w:val="5F5F5F"/>
                            <w:spacing w:val="-3"/>
                            <w:sz w:val="18"/>
                          </w:rPr>
                          <w:t xml:space="preserve"> </w:t>
                        </w:r>
                        <w:r>
                          <w:rPr>
                            <w:color w:val="5F5F5F"/>
                            <w:sz w:val="18"/>
                          </w:rPr>
                          <w:t>model prepared</w:t>
                        </w:r>
                        <w:r>
                          <w:rPr>
                            <w:color w:val="5F5F5F"/>
                            <w:spacing w:val="-3"/>
                            <w:sz w:val="18"/>
                          </w:rPr>
                          <w:t xml:space="preserve"> </w:t>
                        </w:r>
                        <w:r>
                          <w:rPr>
                            <w:color w:val="5F5F5F"/>
                            <w:sz w:val="18"/>
                          </w:rPr>
                          <w:t>to</w:t>
                        </w:r>
                        <w:r>
                          <w:rPr>
                            <w:color w:val="5F5F5F"/>
                            <w:spacing w:val="-3"/>
                            <w:sz w:val="18"/>
                          </w:rPr>
                          <w:t xml:space="preserve"> </w:t>
                        </w:r>
                        <w:r>
                          <w:rPr>
                            <w:color w:val="5F5F5F"/>
                            <w:sz w:val="18"/>
                          </w:rPr>
                          <w:t>assess</w:t>
                        </w:r>
                        <w:r>
                          <w:rPr>
                            <w:color w:val="5F5F5F"/>
                            <w:spacing w:val="-2"/>
                            <w:sz w:val="18"/>
                          </w:rPr>
                          <w:t xml:space="preserve"> </w:t>
                        </w:r>
                        <w:r>
                          <w:rPr>
                            <w:color w:val="5F5F5F"/>
                            <w:sz w:val="18"/>
                          </w:rPr>
                          <w:t>overall</w:t>
                        </w:r>
                        <w:r>
                          <w:rPr>
                            <w:color w:val="5F5F5F"/>
                            <w:spacing w:val="-5"/>
                            <w:sz w:val="18"/>
                          </w:rPr>
                          <w:t xml:space="preserve"> </w:t>
                        </w:r>
                        <w:r>
                          <w:rPr>
                            <w:color w:val="5F5F5F"/>
                            <w:sz w:val="18"/>
                          </w:rPr>
                          <w:t>flood</w:t>
                        </w:r>
                        <w:r>
                          <w:rPr>
                            <w:color w:val="5F5F5F"/>
                            <w:spacing w:val="-3"/>
                            <w:sz w:val="18"/>
                          </w:rPr>
                          <w:t xml:space="preserve"> </w:t>
                        </w:r>
                        <w:r>
                          <w:rPr>
                            <w:color w:val="5F5F5F"/>
                            <w:sz w:val="18"/>
                          </w:rPr>
                          <w:t>risk</w:t>
                        </w:r>
                        <w:r>
                          <w:rPr>
                            <w:color w:val="5F5F5F"/>
                            <w:spacing w:val="-3"/>
                            <w:sz w:val="18"/>
                          </w:rPr>
                          <w:t xml:space="preserve"> </w:t>
                        </w:r>
                        <w:r>
                          <w:rPr>
                            <w:color w:val="5F5F5F"/>
                            <w:sz w:val="18"/>
                          </w:rPr>
                          <w:t>and</w:t>
                        </w:r>
                        <w:r>
                          <w:rPr>
                            <w:color w:val="5F5F5F"/>
                            <w:spacing w:val="-3"/>
                            <w:sz w:val="18"/>
                          </w:rPr>
                          <w:t xml:space="preserve"> </w:t>
                        </w:r>
                        <w:r>
                          <w:rPr>
                            <w:color w:val="5F5F5F"/>
                            <w:sz w:val="18"/>
                          </w:rPr>
                          <w:t>flow</w:t>
                        </w:r>
                        <w:r>
                          <w:rPr>
                            <w:color w:val="5F5F5F"/>
                            <w:spacing w:val="-5"/>
                            <w:sz w:val="18"/>
                          </w:rPr>
                          <w:t xml:space="preserve"> </w:t>
                        </w:r>
                        <w:r>
                          <w:rPr>
                            <w:color w:val="5F5F5F"/>
                            <w:sz w:val="18"/>
                          </w:rPr>
                          <w:t>regime</w:t>
                        </w:r>
                        <w:r>
                          <w:rPr>
                            <w:color w:val="5F5F5F"/>
                            <w:spacing w:val="-3"/>
                            <w:sz w:val="18"/>
                          </w:rPr>
                          <w:t xml:space="preserve"> </w:t>
                        </w:r>
                        <w:r>
                          <w:rPr>
                            <w:color w:val="5F5F5F"/>
                            <w:sz w:val="18"/>
                          </w:rPr>
                          <w:t>that could</w:t>
                        </w:r>
                        <w:r>
                          <w:rPr>
                            <w:color w:val="5F5F5F"/>
                            <w:spacing w:val="-3"/>
                            <w:sz w:val="18"/>
                          </w:rPr>
                          <w:t xml:space="preserve"> </w:t>
                        </w:r>
                        <w:r>
                          <w:rPr>
                            <w:color w:val="5F5F5F"/>
                            <w:sz w:val="18"/>
                          </w:rPr>
                          <w:t>affect temporary work</w:t>
                        </w:r>
                        <w:r>
                          <w:rPr>
                            <w:color w:val="5F5F5F"/>
                            <w:spacing w:val="-2"/>
                            <w:sz w:val="18"/>
                          </w:rPr>
                          <w:t xml:space="preserve"> </w:t>
                        </w:r>
                        <w:r>
                          <w:rPr>
                            <w:color w:val="5F5F5F"/>
                            <w:sz w:val="18"/>
                          </w:rPr>
                          <w:t>sites, and</w:t>
                        </w:r>
                        <w:r>
                          <w:rPr>
                            <w:color w:val="5F5F5F"/>
                            <w:spacing w:val="-3"/>
                            <w:sz w:val="18"/>
                          </w:rPr>
                          <w:t xml:space="preserve"> </w:t>
                        </w:r>
                        <w:r>
                          <w:rPr>
                            <w:color w:val="5F5F5F"/>
                            <w:sz w:val="18"/>
                          </w:rPr>
                          <w:t>to demonstrate</w:t>
                        </w:r>
                        <w:r>
                          <w:rPr>
                            <w:color w:val="5F5F5F"/>
                            <w:spacing w:val="-3"/>
                            <w:sz w:val="18"/>
                          </w:rPr>
                          <w:t xml:space="preserve"> </w:t>
                        </w:r>
                        <w:r>
                          <w:rPr>
                            <w:color w:val="5F5F5F"/>
                            <w:sz w:val="18"/>
                          </w:rPr>
                          <w:t>the resultant flood levels and risk profile during construction.</w:t>
                        </w:r>
                      </w:p>
                      <w:p w14:paraId="18711B73" w14:textId="77777777" w:rsidR="009E1E07" w:rsidRDefault="00CA3283">
                        <w:pPr>
                          <w:spacing w:line="244" w:lineRule="auto"/>
                          <w:ind w:left="1219" w:right="186" w:hanging="1"/>
                          <w:rPr>
                            <w:sz w:val="18"/>
                          </w:rPr>
                        </w:pPr>
                        <w:r>
                          <w:rPr>
                            <w:color w:val="5F5F5F"/>
                            <w:sz w:val="18"/>
                          </w:rPr>
                          <w:t>Include</w:t>
                        </w:r>
                        <w:r>
                          <w:rPr>
                            <w:color w:val="5F5F5F"/>
                            <w:spacing w:val="-2"/>
                            <w:sz w:val="18"/>
                          </w:rPr>
                          <w:t xml:space="preserve"> </w:t>
                        </w:r>
                        <w:r>
                          <w:rPr>
                            <w:color w:val="5F5F5F"/>
                            <w:sz w:val="18"/>
                          </w:rPr>
                          <w:t>a</w:t>
                        </w:r>
                        <w:r>
                          <w:rPr>
                            <w:color w:val="5F5F5F"/>
                            <w:spacing w:val="-2"/>
                            <w:sz w:val="18"/>
                          </w:rPr>
                          <w:t xml:space="preserve"> </w:t>
                        </w:r>
                        <w:r>
                          <w:rPr>
                            <w:color w:val="5F5F5F"/>
                            <w:sz w:val="18"/>
                          </w:rPr>
                          <w:t>flood</w:t>
                        </w:r>
                        <w:r>
                          <w:rPr>
                            <w:color w:val="5F5F5F"/>
                            <w:spacing w:val="-2"/>
                            <w:sz w:val="18"/>
                          </w:rPr>
                          <w:t xml:space="preserve"> </w:t>
                        </w:r>
                        <w:r>
                          <w:rPr>
                            <w:color w:val="5F5F5F"/>
                            <w:sz w:val="18"/>
                          </w:rPr>
                          <w:t>modelling report that document the</w:t>
                        </w:r>
                        <w:r>
                          <w:rPr>
                            <w:color w:val="5F5F5F"/>
                            <w:spacing w:val="-2"/>
                            <w:sz w:val="18"/>
                          </w:rPr>
                          <w:t xml:space="preserve"> </w:t>
                        </w:r>
                        <w:r>
                          <w:rPr>
                            <w:color w:val="5F5F5F"/>
                            <w:sz w:val="18"/>
                          </w:rPr>
                          <w:t>events</w:t>
                        </w:r>
                        <w:r>
                          <w:rPr>
                            <w:color w:val="5F5F5F"/>
                            <w:spacing w:val="-2"/>
                            <w:sz w:val="18"/>
                          </w:rPr>
                          <w:t xml:space="preserve"> </w:t>
                        </w:r>
                        <w:r>
                          <w:rPr>
                            <w:color w:val="5F5F5F"/>
                            <w:sz w:val="18"/>
                          </w:rPr>
                          <w:t>and scenarios</w:t>
                        </w:r>
                        <w:r>
                          <w:rPr>
                            <w:color w:val="5F5F5F"/>
                            <w:spacing w:val="-6"/>
                            <w:sz w:val="18"/>
                          </w:rPr>
                          <w:t xml:space="preserve"> </w:t>
                        </w:r>
                        <w:r>
                          <w:rPr>
                            <w:color w:val="5F5F5F"/>
                            <w:sz w:val="18"/>
                          </w:rPr>
                          <w:t>modelled</w:t>
                        </w:r>
                        <w:r>
                          <w:rPr>
                            <w:color w:val="5F5F5F"/>
                            <w:spacing w:val="-2"/>
                            <w:sz w:val="18"/>
                          </w:rPr>
                          <w:t xml:space="preserve"> </w:t>
                        </w:r>
                        <w:r>
                          <w:rPr>
                            <w:color w:val="5F5F5F"/>
                            <w:sz w:val="18"/>
                          </w:rPr>
                          <w:t>to</w:t>
                        </w:r>
                        <w:r>
                          <w:rPr>
                            <w:color w:val="5F5F5F"/>
                            <w:spacing w:val="-2"/>
                            <w:sz w:val="18"/>
                          </w:rPr>
                          <w:t xml:space="preserve"> </w:t>
                        </w:r>
                        <w:r>
                          <w:rPr>
                            <w:color w:val="5F5F5F"/>
                            <w:sz w:val="18"/>
                          </w:rPr>
                          <w:t>inform</w:t>
                        </w:r>
                        <w:r>
                          <w:rPr>
                            <w:color w:val="5F5F5F"/>
                            <w:spacing w:val="-5"/>
                            <w:sz w:val="18"/>
                          </w:rPr>
                          <w:t xml:space="preserve"> </w:t>
                        </w:r>
                        <w:r>
                          <w:rPr>
                            <w:color w:val="5F5F5F"/>
                            <w:sz w:val="18"/>
                          </w:rPr>
                          <w:t>the</w:t>
                        </w:r>
                        <w:r>
                          <w:rPr>
                            <w:color w:val="5F5F5F"/>
                            <w:spacing w:val="-2"/>
                            <w:sz w:val="18"/>
                          </w:rPr>
                          <w:t xml:space="preserve"> </w:t>
                        </w:r>
                        <w:r>
                          <w:rPr>
                            <w:color w:val="5F5F5F"/>
                            <w:sz w:val="18"/>
                          </w:rPr>
                          <w:t>overall flood</w:t>
                        </w:r>
                        <w:r>
                          <w:rPr>
                            <w:color w:val="5F5F5F"/>
                            <w:spacing w:val="-2"/>
                            <w:sz w:val="18"/>
                          </w:rPr>
                          <w:t xml:space="preserve"> </w:t>
                        </w:r>
                        <w:r>
                          <w:rPr>
                            <w:color w:val="5F5F5F"/>
                            <w:sz w:val="18"/>
                          </w:rPr>
                          <w:t>risk</w:t>
                        </w:r>
                        <w:r>
                          <w:rPr>
                            <w:color w:val="5F5F5F"/>
                            <w:spacing w:val="-2"/>
                            <w:sz w:val="18"/>
                          </w:rPr>
                          <w:t xml:space="preserve"> </w:t>
                        </w:r>
                        <w:r>
                          <w:rPr>
                            <w:color w:val="5F5F5F"/>
                            <w:sz w:val="18"/>
                          </w:rPr>
                          <w:t>to</w:t>
                        </w:r>
                        <w:r>
                          <w:rPr>
                            <w:color w:val="5F5F5F"/>
                            <w:spacing w:val="-2"/>
                            <w:sz w:val="18"/>
                          </w:rPr>
                          <w:t xml:space="preserve"> </w:t>
                        </w:r>
                        <w:r>
                          <w:rPr>
                            <w:color w:val="5F5F5F"/>
                            <w:sz w:val="18"/>
                          </w:rPr>
                          <w:t>the</w:t>
                        </w:r>
                        <w:r>
                          <w:rPr>
                            <w:color w:val="5F5F5F"/>
                            <w:spacing w:val="-2"/>
                            <w:sz w:val="18"/>
                          </w:rPr>
                          <w:t xml:space="preserve"> </w:t>
                        </w:r>
                        <w:r>
                          <w:rPr>
                            <w:color w:val="5F5F5F"/>
                            <w:sz w:val="18"/>
                          </w:rPr>
                          <w:t>community</w:t>
                        </w:r>
                        <w:r>
                          <w:rPr>
                            <w:color w:val="5F5F5F"/>
                            <w:spacing w:val="-1"/>
                            <w:sz w:val="18"/>
                          </w:rPr>
                          <w:t xml:space="preserve"> </w:t>
                        </w:r>
                        <w:r>
                          <w:rPr>
                            <w:color w:val="5F5F5F"/>
                            <w:sz w:val="18"/>
                          </w:rPr>
                          <w:t>and</w:t>
                        </w:r>
                        <w:r>
                          <w:rPr>
                            <w:color w:val="5F5F5F"/>
                            <w:spacing w:val="-7"/>
                            <w:sz w:val="18"/>
                          </w:rPr>
                          <w:t xml:space="preserve"> </w:t>
                        </w:r>
                        <w:r>
                          <w:rPr>
                            <w:color w:val="5F5F5F"/>
                            <w:sz w:val="18"/>
                          </w:rPr>
                          <w:t>the</w:t>
                        </w:r>
                        <w:r>
                          <w:rPr>
                            <w:color w:val="5F5F5F"/>
                            <w:spacing w:val="-2"/>
                            <w:sz w:val="18"/>
                          </w:rPr>
                          <w:t xml:space="preserve"> </w:t>
                        </w:r>
                        <w:r>
                          <w:rPr>
                            <w:color w:val="5F5F5F"/>
                            <w:sz w:val="18"/>
                          </w:rPr>
                          <w:t>project</w:t>
                        </w:r>
                        <w:r>
                          <w:rPr>
                            <w:color w:val="5F5F5F"/>
                            <w:spacing w:val="-2"/>
                            <w:sz w:val="18"/>
                          </w:rPr>
                          <w:t xml:space="preserve"> </w:t>
                        </w:r>
                        <w:r>
                          <w:rPr>
                            <w:color w:val="5F5F5F"/>
                            <w:sz w:val="18"/>
                          </w:rPr>
                          <w:t>and</w:t>
                        </w:r>
                        <w:r>
                          <w:rPr>
                            <w:color w:val="5F5F5F"/>
                            <w:spacing w:val="-2"/>
                            <w:sz w:val="18"/>
                          </w:rPr>
                          <w:t xml:space="preserve"> </w:t>
                        </w:r>
                        <w:r>
                          <w:rPr>
                            <w:color w:val="5F5F5F"/>
                            <w:sz w:val="18"/>
                          </w:rPr>
                          <w:t>assess potential flood damage to construction works.</w:t>
                        </w:r>
                      </w:p>
                      <w:p w14:paraId="4636D076" w14:textId="77777777" w:rsidR="009E1E07" w:rsidRDefault="00CA3283">
                        <w:pPr>
                          <w:spacing w:line="202" w:lineRule="exact"/>
                          <w:ind w:left="1219"/>
                          <w:rPr>
                            <w:sz w:val="18"/>
                          </w:rPr>
                        </w:pPr>
                        <w:r>
                          <w:rPr>
                            <w:color w:val="5F5F5F"/>
                            <w:sz w:val="18"/>
                          </w:rPr>
                          <w:t>Document</w:t>
                        </w:r>
                        <w:r>
                          <w:rPr>
                            <w:color w:val="5F5F5F"/>
                            <w:spacing w:val="-3"/>
                            <w:sz w:val="18"/>
                          </w:rPr>
                          <w:t xml:space="preserve"> </w:t>
                        </w:r>
                        <w:r>
                          <w:rPr>
                            <w:color w:val="5F5F5F"/>
                            <w:sz w:val="18"/>
                          </w:rPr>
                          <w:t>the</w:t>
                        </w:r>
                        <w:r>
                          <w:rPr>
                            <w:color w:val="5F5F5F"/>
                            <w:spacing w:val="-6"/>
                            <w:sz w:val="18"/>
                          </w:rPr>
                          <w:t xml:space="preserve"> </w:t>
                        </w:r>
                        <w:r>
                          <w:rPr>
                            <w:color w:val="5F5F5F"/>
                            <w:sz w:val="18"/>
                          </w:rPr>
                          <w:t>measures</w:t>
                        </w:r>
                        <w:r>
                          <w:rPr>
                            <w:color w:val="5F5F5F"/>
                            <w:spacing w:val="-1"/>
                            <w:sz w:val="18"/>
                          </w:rPr>
                          <w:t xml:space="preserve"> </w:t>
                        </w:r>
                        <w:r>
                          <w:rPr>
                            <w:color w:val="5F5F5F"/>
                            <w:sz w:val="18"/>
                          </w:rPr>
                          <w:t>and</w:t>
                        </w:r>
                        <w:r>
                          <w:rPr>
                            <w:color w:val="5F5F5F"/>
                            <w:spacing w:val="-1"/>
                            <w:sz w:val="18"/>
                          </w:rPr>
                          <w:t xml:space="preserve"> </w:t>
                        </w:r>
                        <w:r>
                          <w:rPr>
                            <w:color w:val="5F5F5F"/>
                            <w:sz w:val="18"/>
                          </w:rPr>
                          <w:t>work</w:t>
                        </w:r>
                        <w:r>
                          <w:rPr>
                            <w:color w:val="5F5F5F"/>
                            <w:spacing w:val="-4"/>
                            <w:sz w:val="18"/>
                          </w:rPr>
                          <w:t xml:space="preserve"> </w:t>
                        </w:r>
                        <w:r>
                          <w:rPr>
                            <w:color w:val="5F5F5F"/>
                            <w:sz w:val="18"/>
                          </w:rPr>
                          <w:t>scheduling</w:t>
                        </w:r>
                        <w:r>
                          <w:rPr>
                            <w:color w:val="5F5F5F"/>
                            <w:spacing w:val="-1"/>
                            <w:sz w:val="18"/>
                          </w:rPr>
                          <w:t xml:space="preserve"> </w:t>
                        </w:r>
                        <w:r>
                          <w:rPr>
                            <w:color w:val="5F5F5F"/>
                            <w:sz w:val="18"/>
                          </w:rPr>
                          <w:t>requirements</w:t>
                        </w:r>
                        <w:r>
                          <w:rPr>
                            <w:color w:val="5F5F5F"/>
                            <w:spacing w:val="-6"/>
                            <w:sz w:val="18"/>
                          </w:rPr>
                          <w:t xml:space="preserve"> </w:t>
                        </w:r>
                        <w:r>
                          <w:rPr>
                            <w:color w:val="5F5F5F"/>
                            <w:sz w:val="18"/>
                          </w:rPr>
                          <w:t>to</w:t>
                        </w:r>
                        <w:r>
                          <w:rPr>
                            <w:color w:val="5F5F5F"/>
                            <w:spacing w:val="-1"/>
                            <w:sz w:val="18"/>
                          </w:rPr>
                          <w:t xml:space="preserve"> </w:t>
                        </w:r>
                        <w:r>
                          <w:rPr>
                            <w:color w:val="5F5F5F"/>
                            <w:sz w:val="18"/>
                          </w:rPr>
                          <w:t>minimise</w:t>
                        </w:r>
                        <w:r>
                          <w:rPr>
                            <w:color w:val="5F5F5F"/>
                            <w:spacing w:val="-5"/>
                            <w:sz w:val="18"/>
                          </w:rPr>
                          <w:t xml:space="preserve"> </w:t>
                        </w:r>
                        <w:r>
                          <w:rPr>
                            <w:color w:val="5F5F5F"/>
                            <w:sz w:val="18"/>
                          </w:rPr>
                          <w:t>or</w:t>
                        </w:r>
                        <w:r>
                          <w:rPr>
                            <w:color w:val="5F5F5F"/>
                            <w:spacing w:val="-4"/>
                            <w:sz w:val="18"/>
                          </w:rPr>
                          <w:t xml:space="preserve"> </w:t>
                        </w:r>
                        <w:r>
                          <w:rPr>
                            <w:color w:val="5F5F5F"/>
                            <w:sz w:val="18"/>
                          </w:rPr>
                          <w:t>avoid</w:t>
                        </w:r>
                        <w:r>
                          <w:rPr>
                            <w:color w:val="5F5F5F"/>
                            <w:spacing w:val="-6"/>
                            <w:sz w:val="18"/>
                          </w:rPr>
                          <w:t xml:space="preserve"> </w:t>
                        </w:r>
                        <w:r>
                          <w:rPr>
                            <w:color w:val="5F5F5F"/>
                            <w:sz w:val="18"/>
                          </w:rPr>
                          <w:t>or</w:t>
                        </w:r>
                        <w:r>
                          <w:rPr>
                            <w:color w:val="5F5F5F"/>
                            <w:spacing w:val="-8"/>
                            <w:sz w:val="18"/>
                          </w:rPr>
                          <w:t xml:space="preserve"> </w:t>
                        </w:r>
                        <w:r>
                          <w:rPr>
                            <w:color w:val="5F5F5F"/>
                            <w:sz w:val="18"/>
                          </w:rPr>
                          <w:t>minimise</w:t>
                        </w:r>
                        <w:r>
                          <w:rPr>
                            <w:color w:val="5F5F5F"/>
                            <w:spacing w:val="-6"/>
                            <w:sz w:val="18"/>
                          </w:rPr>
                          <w:t xml:space="preserve"> </w:t>
                        </w:r>
                        <w:r>
                          <w:rPr>
                            <w:color w:val="5F5F5F"/>
                            <w:sz w:val="18"/>
                          </w:rPr>
                          <w:t>flood</w:t>
                        </w:r>
                        <w:r>
                          <w:rPr>
                            <w:color w:val="5F5F5F"/>
                            <w:spacing w:val="-5"/>
                            <w:sz w:val="18"/>
                          </w:rPr>
                          <w:t xml:space="preserve"> </w:t>
                        </w:r>
                        <w:r>
                          <w:rPr>
                            <w:color w:val="5F5F5F"/>
                            <w:sz w:val="18"/>
                          </w:rPr>
                          <w:t>related</w:t>
                        </w:r>
                        <w:r>
                          <w:rPr>
                            <w:color w:val="5F5F5F"/>
                            <w:spacing w:val="-6"/>
                            <w:sz w:val="18"/>
                          </w:rPr>
                          <w:t xml:space="preserve"> </w:t>
                        </w:r>
                        <w:r>
                          <w:rPr>
                            <w:color w:val="5F5F5F"/>
                            <w:sz w:val="18"/>
                          </w:rPr>
                          <w:t>risks</w:t>
                        </w:r>
                        <w:r>
                          <w:rPr>
                            <w:color w:val="5F5F5F"/>
                            <w:spacing w:val="-5"/>
                            <w:sz w:val="18"/>
                          </w:rPr>
                          <w:t xml:space="preserve"> </w:t>
                        </w:r>
                        <w:r>
                          <w:rPr>
                            <w:color w:val="5F5F5F"/>
                            <w:sz w:val="18"/>
                          </w:rPr>
                          <w:t>for</w:t>
                        </w:r>
                        <w:r>
                          <w:rPr>
                            <w:color w:val="5F5F5F"/>
                            <w:spacing w:val="1"/>
                            <w:sz w:val="18"/>
                          </w:rPr>
                          <w:t xml:space="preserve"> </w:t>
                        </w:r>
                        <w:r>
                          <w:rPr>
                            <w:color w:val="5F5F5F"/>
                            <w:sz w:val="18"/>
                          </w:rPr>
                          <w:t>construction</w:t>
                        </w:r>
                        <w:r>
                          <w:rPr>
                            <w:color w:val="5F5F5F"/>
                            <w:spacing w:val="-7"/>
                            <w:sz w:val="18"/>
                          </w:rPr>
                          <w:t xml:space="preserve"> </w:t>
                        </w:r>
                        <w:r>
                          <w:rPr>
                            <w:color w:val="5F5F5F"/>
                            <w:sz w:val="18"/>
                          </w:rPr>
                          <w:t>sites</w:t>
                        </w:r>
                        <w:r>
                          <w:rPr>
                            <w:color w:val="5F5F5F"/>
                            <w:spacing w:val="-5"/>
                            <w:sz w:val="18"/>
                          </w:rPr>
                          <w:t xml:space="preserve"> </w:t>
                        </w:r>
                        <w:r>
                          <w:rPr>
                            <w:color w:val="5F5F5F"/>
                            <w:sz w:val="18"/>
                          </w:rPr>
                          <w:t>and</w:t>
                        </w:r>
                        <w:r>
                          <w:rPr>
                            <w:color w:val="5F5F5F"/>
                            <w:spacing w:val="-5"/>
                            <w:sz w:val="18"/>
                          </w:rPr>
                          <w:t xml:space="preserve"> </w:t>
                        </w:r>
                        <w:r>
                          <w:rPr>
                            <w:color w:val="5F5F5F"/>
                            <w:sz w:val="18"/>
                          </w:rPr>
                          <w:t>temporary</w:t>
                        </w:r>
                        <w:r>
                          <w:rPr>
                            <w:color w:val="5F5F5F"/>
                            <w:spacing w:val="-5"/>
                            <w:sz w:val="18"/>
                          </w:rPr>
                          <w:t xml:space="preserve"> </w:t>
                        </w:r>
                        <w:r>
                          <w:rPr>
                            <w:color w:val="5F5F5F"/>
                            <w:spacing w:val="-2"/>
                            <w:sz w:val="18"/>
                          </w:rPr>
                          <w:t>structures.</w:t>
                        </w:r>
                      </w:p>
                      <w:p w14:paraId="3FE815DC" w14:textId="77777777" w:rsidR="009E1E07" w:rsidRDefault="00CA3283">
                        <w:pPr>
                          <w:spacing w:line="207" w:lineRule="exact"/>
                          <w:ind w:left="859"/>
                          <w:rPr>
                            <w:sz w:val="18"/>
                          </w:rPr>
                        </w:pPr>
                        <w:r>
                          <w:rPr>
                            <w:color w:val="5F5F5F"/>
                            <w:sz w:val="18"/>
                          </w:rPr>
                          <w:t>The</w:t>
                        </w:r>
                        <w:r>
                          <w:rPr>
                            <w:color w:val="5F5F5F"/>
                            <w:spacing w:val="-6"/>
                            <w:sz w:val="18"/>
                          </w:rPr>
                          <w:t xml:space="preserve"> </w:t>
                        </w:r>
                        <w:r>
                          <w:rPr>
                            <w:color w:val="5F5F5F"/>
                            <w:sz w:val="18"/>
                          </w:rPr>
                          <w:t>flood</w:t>
                        </w:r>
                        <w:r>
                          <w:rPr>
                            <w:color w:val="5F5F5F"/>
                            <w:spacing w:val="-5"/>
                            <w:sz w:val="18"/>
                          </w:rPr>
                          <w:t xml:space="preserve"> </w:t>
                        </w:r>
                        <w:r>
                          <w:rPr>
                            <w:color w:val="5F5F5F"/>
                            <w:sz w:val="18"/>
                          </w:rPr>
                          <w:t>risk</w:t>
                        </w:r>
                        <w:r>
                          <w:rPr>
                            <w:color w:val="5F5F5F"/>
                            <w:spacing w:val="-4"/>
                            <w:sz w:val="18"/>
                          </w:rPr>
                          <w:t xml:space="preserve"> </w:t>
                        </w:r>
                        <w:r>
                          <w:rPr>
                            <w:color w:val="5F5F5F"/>
                            <w:sz w:val="18"/>
                          </w:rPr>
                          <w:t>management</w:t>
                        </w:r>
                        <w:r>
                          <w:rPr>
                            <w:color w:val="5F5F5F"/>
                            <w:spacing w:val="1"/>
                            <w:sz w:val="18"/>
                          </w:rPr>
                          <w:t xml:space="preserve"> </w:t>
                        </w:r>
                        <w:r>
                          <w:rPr>
                            <w:color w:val="5F5F5F"/>
                            <w:sz w:val="18"/>
                          </w:rPr>
                          <w:t>plan</w:t>
                        </w:r>
                        <w:r>
                          <w:rPr>
                            <w:color w:val="5F5F5F"/>
                            <w:spacing w:val="-10"/>
                            <w:sz w:val="18"/>
                          </w:rPr>
                          <w:t xml:space="preserve"> </w:t>
                        </w:r>
                        <w:r>
                          <w:rPr>
                            <w:color w:val="5F5F5F"/>
                            <w:sz w:val="18"/>
                          </w:rPr>
                          <w:t>must</w:t>
                        </w:r>
                        <w:r>
                          <w:rPr>
                            <w:color w:val="5F5F5F"/>
                            <w:spacing w:val="1"/>
                            <w:sz w:val="18"/>
                          </w:rPr>
                          <w:t xml:space="preserve"> </w:t>
                        </w:r>
                        <w:r>
                          <w:rPr>
                            <w:color w:val="5F5F5F"/>
                            <w:sz w:val="18"/>
                          </w:rPr>
                          <w:t>be a</w:t>
                        </w:r>
                        <w:r>
                          <w:rPr>
                            <w:color w:val="5F5F5F"/>
                            <w:spacing w:val="-5"/>
                            <w:sz w:val="18"/>
                          </w:rPr>
                          <w:t xml:space="preserve"> </w:t>
                        </w:r>
                        <w:r>
                          <w:rPr>
                            <w:color w:val="5F5F5F"/>
                            <w:sz w:val="18"/>
                          </w:rPr>
                          <w:t>subplan</w:t>
                        </w:r>
                        <w:r>
                          <w:rPr>
                            <w:color w:val="5F5F5F"/>
                            <w:spacing w:val="-6"/>
                            <w:sz w:val="18"/>
                          </w:rPr>
                          <w:t xml:space="preserve"> </w:t>
                        </w:r>
                        <w:r>
                          <w:rPr>
                            <w:color w:val="5F5F5F"/>
                            <w:sz w:val="18"/>
                          </w:rPr>
                          <w:t>to</w:t>
                        </w:r>
                        <w:r>
                          <w:rPr>
                            <w:color w:val="5F5F5F"/>
                            <w:spacing w:val="-5"/>
                            <w:sz w:val="18"/>
                          </w:rPr>
                          <w:t xml:space="preserve"> </w:t>
                        </w:r>
                        <w:r>
                          <w:rPr>
                            <w:color w:val="5F5F5F"/>
                            <w:sz w:val="18"/>
                          </w:rPr>
                          <w:t>the</w:t>
                        </w:r>
                        <w:r>
                          <w:rPr>
                            <w:color w:val="5F5F5F"/>
                            <w:spacing w:val="-5"/>
                            <w:sz w:val="18"/>
                          </w:rPr>
                          <w:t xml:space="preserve"> </w:t>
                        </w:r>
                        <w:r>
                          <w:rPr>
                            <w:color w:val="5F5F5F"/>
                            <w:sz w:val="18"/>
                          </w:rPr>
                          <w:t>CEMP</w:t>
                        </w:r>
                        <w:r>
                          <w:rPr>
                            <w:color w:val="5F5F5F"/>
                            <w:spacing w:val="-2"/>
                            <w:sz w:val="18"/>
                          </w:rPr>
                          <w:t xml:space="preserve"> </w:t>
                        </w:r>
                        <w:r>
                          <w:rPr>
                            <w:color w:val="5F5F5F"/>
                            <w:sz w:val="18"/>
                          </w:rPr>
                          <w:t>and implemented</w:t>
                        </w:r>
                        <w:r>
                          <w:rPr>
                            <w:color w:val="5F5F5F"/>
                            <w:spacing w:val="-1"/>
                            <w:sz w:val="18"/>
                          </w:rPr>
                          <w:t xml:space="preserve"> </w:t>
                        </w:r>
                        <w:r>
                          <w:rPr>
                            <w:color w:val="5F5F5F"/>
                            <w:sz w:val="18"/>
                          </w:rPr>
                          <w:t>during</w:t>
                        </w:r>
                        <w:r>
                          <w:rPr>
                            <w:color w:val="5F5F5F"/>
                            <w:spacing w:val="-5"/>
                            <w:sz w:val="18"/>
                          </w:rPr>
                          <w:t xml:space="preserve"> </w:t>
                        </w:r>
                        <w:r>
                          <w:rPr>
                            <w:color w:val="5F5F5F"/>
                            <w:spacing w:val="-2"/>
                            <w:sz w:val="18"/>
                          </w:rPr>
                          <w:t>construction.</w:t>
                        </w:r>
                      </w:p>
                    </w:txbxContent>
                  </v:textbox>
                </v:shape>
                <w10:wrap type="topAndBottom" anchorx="page"/>
              </v:group>
            </w:pict>
          </mc:Fallback>
        </mc:AlternateContent>
      </w:r>
    </w:p>
    <w:p w14:paraId="06B8CFEB" w14:textId="77777777" w:rsidR="009E1E07" w:rsidRDefault="009E1E07">
      <w:pPr>
        <w:rPr>
          <w:sz w:val="6"/>
        </w:rPr>
        <w:sectPr w:rsidR="009E1E07">
          <w:headerReference w:type="default" r:id="rId46"/>
          <w:footerReference w:type="default" r:id="rId47"/>
          <w:pgSz w:w="16840" w:h="11910" w:orient="landscape"/>
          <w:pgMar w:top="2260" w:right="1020" w:bottom="800" w:left="1020" w:header="485" w:footer="617" w:gutter="0"/>
          <w:cols w:space="720"/>
        </w:sectPr>
      </w:pPr>
    </w:p>
    <w:p w14:paraId="7B0D135B" w14:textId="77777777" w:rsidR="009E1E07" w:rsidRDefault="00CA3283">
      <w:pPr>
        <w:tabs>
          <w:tab w:val="left" w:pos="971"/>
        </w:tabs>
        <w:spacing w:before="109"/>
        <w:ind w:left="223"/>
        <w:rPr>
          <w:b/>
          <w:sz w:val="18"/>
        </w:rPr>
      </w:pPr>
      <w:r>
        <w:rPr>
          <w:b/>
          <w:color w:val="5F5F5F"/>
          <w:spacing w:val="-4"/>
          <w:sz w:val="18"/>
        </w:rPr>
        <w:lastRenderedPageBreak/>
        <w:t>SW04</w:t>
      </w:r>
      <w:r>
        <w:rPr>
          <w:b/>
          <w:color w:val="5F5F5F"/>
          <w:sz w:val="18"/>
        </w:rPr>
        <w:tab/>
        <w:t>Develop</w:t>
      </w:r>
      <w:r>
        <w:rPr>
          <w:b/>
          <w:color w:val="5F5F5F"/>
          <w:spacing w:val="-6"/>
          <w:sz w:val="18"/>
        </w:rPr>
        <w:t xml:space="preserve"> </w:t>
      </w:r>
      <w:r>
        <w:rPr>
          <w:b/>
          <w:color w:val="5F5F5F"/>
          <w:sz w:val="18"/>
        </w:rPr>
        <w:t>and</w:t>
      </w:r>
      <w:r>
        <w:rPr>
          <w:b/>
          <w:color w:val="5F5F5F"/>
          <w:spacing w:val="-6"/>
          <w:sz w:val="18"/>
        </w:rPr>
        <w:t xml:space="preserve"> </w:t>
      </w:r>
      <w:r>
        <w:rPr>
          <w:b/>
          <w:color w:val="5F5F5F"/>
          <w:sz w:val="18"/>
        </w:rPr>
        <w:t>implement</w:t>
      </w:r>
      <w:r>
        <w:rPr>
          <w:b/>
          <w:color w:val="5F5F5F"/>
          <w:spacing w:val="-3"/>
          <w:sz w:val="18"/>
        </w:rPr>
        <w:t xml:space="preserve"> </w:t>
      </w:r>
      <w:r>
        <w:rPr>
          <w:b/>
          <w:color w:val="5F5F5F"/>
          <w:sz w:val="18"/>
        </w:rPr>
        <w:t>a</w:t>
      </w:r>
      <w:r>
        <w:rPr>
          <w:b/>
          <w:color w:val="5F5F5F"/>
          <w:spacing w:val="-4"/>
          <w:sz w:val="18"/>
        </w:rPr>
        <w:t xml:space="preserve"> </w:t>
      </w:r>
      <w:r>
        <w:rPr>
          <w:b/>
          <w:color w:val="5F5F5F"/>
          <w:sz w:val="18"/>
        </w:rPr>
        <w:t>surface</w:t>
      </w:r>
      <w:r>
        <w:rPr>
          <w:b/>
          <w:color w:val="5F5F5F"/>
          <w:spacing w:val="-5"/>
          <w:sz w:val="18"/>
        </w:rPr>
        <w:t xml:space="preserve"> </w:t>
      </w:r>
      <w:r>
        <w:rPr>
          <w:b/>
          <w:color w:val="5F5F5F"/>
          <w:sz w:val="18"/>
        </w:rPr>
        <w:t>water</w:t>
      </w:r>
      <w:r>
        <w:rPr>
          <w:b/>
          <w:color w:val="5F5F5F"/>
          <w:spacing w:val="-3"/>
          <w:sz w:val="18"/>
        </w:rPr>
        <w:t xml:space="preserve"> </w:t>
      </w:r>
      <w:r>
        <w:rPr>
          <w:b/>
          <w:color w:val="5F5F5F"/>
          <w:sz w:val="18"/>
        </w:rPr>
        <w:t>monitoring</w:t>
      </w:r>
      <w:r>
        <w:rPr>
          <w:b/>
          <w:color w:val="5F5F5F"/>
          <w:spacing w:val="-1"/>
          <w:sz w:val="18"/>
        </w:rPr>
        <w:t xml:space="preserve"> </w:t>
      </w:r>
      <w:r>
        <w:rPr>
          <w:b/>
          <w:color w:val="5F5F5F"/>
          <w:spacing w:val="-2"/>
          <w:sz w:val="18"/>
        </w:rPr>
        <w:t>program</w:t>
      </w:r>
    </w:p>
    <w:p w14:paraId="3FAC719C" w14:textId="77777777" w:rsidR="009E1E07" w:rsidRDefault="009E1E07">
      <w:pPr>
        <w:pStyle w:val="BodyText"/>
        <w:spacing w:before="33"/>
        <w:rPr>
          <w:b/>
          <w:sz w:val="18"/>
        </w:rPr>
      </w:pPr>
    </w:p>
    <w:p w14:paraId="558F48B5" w14:textId="77777777" w:rsidR="009E1E07" w:rsidRDefault="00CA3283">
      <w:pPr>
        <w:ind w:left="971"/>
        <w:rPr>
          <w:sz w:val="18"/>
        </w:rPr>
      </w:pPr>
      <w:r>
        <w:rPr>
          <w:color w:val="5F5F5F"/>
          <w:sz w:val="18"/>
        </w:rPr>
        <w:t>Prior</w:t>
      </w:r>
      <w:r>
        <w:rPr>
          <w:color w:val="5F5F5F"/>
          <w:spacing w:val="-1"/>
          <w:sz w:val="18"/>
        </w:rPr>
        <w:t xml:space="preserve"> </w:t>
      </w:r>
      <w:r>
        <w:rPr>
          <w:color w:val="5F5F5F"/>
          <w:sz w:val="18"/>
        </w:rPr>
        <w:t>to</w:t>
      </w:r>
      <w:r>
        <w:rPr>
          <w:color w:val="5F5F5F"/>
          <w:spacing w:val="-3"/>
          <w:sz w:val="18"/>
        </w:rPr>
        <w:t xml:space="preserve"> </w:t>
      </w:r>
      <w:r>
        <w:rPr>
          <w:color w:val="5F5F5F"/>
          <w:sz w:val="18"/>
        </w:rPr>
        <w:t>commencement of project works, develop</w:t>
      </w:r>
      <w:r>
        <w:rPr>
          <w:color w:val="5F5F5F"/>
          <w:spacing w:val="-3"/>
          <w:sz w:val="18"/>
        </w:rPr>
        <w:t xml:space="preserve"> </w:t>
      </w:r>
      <w:r>
        <w:rPr>
          <w:color w:val="5F5F5F"/>
          <w:sz w:val="18"/>
        </w:rPr>
        <w:t>a surface</w:t>
      </w:r>
      <w:r>
        <w:rPr>
          <w:color w:val="5F5F5F"/>
          <w:spacing w:val="-8"/>
          <w:sz w:val="18"/>
        </w:rPr>
        <w:t xml:space="preserve"> </w:t>
      </w:r>
      <w:r>
        <w:rPr>
          <w:color w:val="5F5F5F"/>
          <w:sz w:val="18"/>
        </w:rPr>
        <w:t>water</w:t>
      </w:r>
      <w:r>
        <w:rPr>
          <w:color w:val="5F5F5F"/>
          <w:spacing w:val="-6"/>
          <w:sz w:val="18"/>
        </w:rPr>
        <w:t xml:space="preserve"> </w:t>
      </w:r>
      <w:r>
        <w:rPr>
          <w:color w:val="5F5F5F"/>
          <w:sz w:val="18"/>
        </w:rPr>
        <w:t>monitoring</w:t>
      </w:r>
      <w:r>
        <w:rPr>
          <w:color w:val="5F5F5F"/>
          <w:spacing w:val="-3"/>
          <w:sz w:val="18"/>
        </w:rPr>
        <w:t xml:space="preserve"> </w:t>
      </w:r>
      <w:r>
        <w:rPr>
          <w:color w:val="5F5F5F"/>
          <w:sz w:val="18"/>
        </w:rPr>
        <w:t>program</w:t>
      </w:r>
      <w:r>
        <w:rPr>
          <w:color w:val="5F5F5F"/>
          <w:spacing w:val="-1"/>
          <w:sz w:val="18"/>
        </w:rPr>
        <w:t xml:space="preserve"> </w:t>
      </w:r>
      <w:r>
        <w:rPr>
          <w:color w:val="5F5F5F"/>
          <w:sz w:val="18"/>
        </w:rPr>
        <w:t>to</w:t>
      </w:r>
      <w:r>
        <w:rPr>
          <w:color w:val="5F5F5F"/>
          <w:spacing w:val="-3"/>
          <w:sz w:val="18"/>
        </w:rPr>
        <w:t xml:space="preserve"> </w:t>
      </w:r>
      <w:r>
        <w:rPr>
          <w:color w:val="5F5F5F"/>
          <w:sz w:val="18"/>
        </w:rPr>
        <w:t>assess</w:t>
      </w:r>
      <w:r>
        <w:rPr>
          <w:color w:val="5F5F5F"/>
          <w:spacing w:val="-2"/>
          <w:sz w:val="18"/>
        </w:rPr>
        <w:t xml:space="preserve"> </w:t>
      </w:r>
      <w:r>
        <w:rPr>
          <w:color w:val="5F5F5F"/>
          <w:sz w:val="18"/>
        </w:rPr>
        <w:t>water</w:t>
      </w:r>
      <w:r>
        <w:rPr>
          <w:color w:val="5F5F5F"/>
          <w:spacing w:val="-1"/>
          <w:sz w:val="18"/>
        </w:rPr>
        <w:t xml:space="preserve"> </w:t>
      </w:r>
      <w:r>
        <w:rPr>
          <w:color w:val="5F5F5F"/>
          <w:sz w:val="18"/>
        </w:rPr>
        <w:t>quality</w:t>
      </w:r>
      <w:r>
        <w:rPr>
          <w:color w:val="5F5F5F"/>
          <w:spacing w:val="-3"/>
          <w:sz w:val="18"/>
        </w:rPr>
        <w:t xml:space="preserve"> </w:t>
      </w:r>
      <w:r>
        <w:rPr>
          <w:color w:val="5F5F5F"/>
          <w:sz w:val="18"/>
        </w:rPr>
        <w:t>and</w:t>
      </w:r>
      <w:r>
        <w:rPr>
          <w:color w:val="5F5F5F"/>
          <w:spacing w:val="-3"/>
          <w:sz w:val="18"/>
        </w:rPr>
        <w:t xml:space="preserve"> </w:t>
      </w:r>
      <w:r>
        <w:rPr>
          <w:color w:val="5F5F5F"/>
          <w:sz w:val="18"/>
        </w:rPr>
        <w:t>waterway conditions</w:t>
      </w:r>
      <w:r>
        <w:rPr>
          <w:color w:val="5F5F5F"/>
          <w:spacing w:val="-3"/>
          <w:sz w:val="18"/>
        </w:rPr>
        <w:t xml:space="preserve"> </w:t>
      </w:r>
      <w:r>
        <w:rPr>
          <w:color w:val="5F5F5F"/>
          <w:sz w:val="18"/>
        </w:rPr>
        <w:t>during construction. The</w:t>
      </w:r>
      <w:r>
        <w:rPr>
          <w:color w:val="5F5F5F"/>
          <w:spacing w:val="-8"/>
          <w:sz w:val="18"/>
        </w:rPr>
        <w:t xml:space="preserve"> </w:t>
      </w:r>
      <w:r>
        <w:rPr>
          <w:color w:val="5F5F5F"/>
          <w:sz w:val="18"/>
        </w:rPr>
        <w:t>monitoring program</w:t>
      </w:r>
      <w:r>
        <w:rPr>
          <w:color w:val="5F5F5F"/>
          <w:spacing w:val="-3"/>
          <w:sz w:val="18"/>
        </w:rPr>
        <w:t xml:space="preserve"> </w:t>
      </w:r>
      <w:r>
        <w:rPr>
          <w:color w:val="5F5F5F"/>
          <w:sz w:val="18"/>
        </w:rPr>
        <w:t>must:</w:t>
      </w:r>
    </w:p>
    <w:p w14:paraId="74E53C31" w14:textId="77777777" w:rsidR="009E1E07" w:rsidRDefault="00CA3283">
      <w:pPr>
        <w:spacing w:before="61" w:line="207" w:lineRule="exact"/>
        <w:ind w:left="1331"/>
        <w:rPr>
          <w:sz w:val="18"/>
        </w:rPr>
      </w:pPr>
      <w:r>
        <w:rPr>
          <w:noProof/>
        </w:rPr>
        <mc:AlternateContent>
          <mc:Choice Requires="wpg">
            <w:drawing>
              <wp:anchor distT="0" distB="0" distL="0" distR="0" simplePos="0" relativeHeight="15919616" behindDoc="0" locked="0" layoutInCell="1" allowOverlap="1" wp14:anchorId="13569322" wp14:editId="7B5740D6">
                <wp:simplePos x="0" y="0"/>
                <wp:positionH relativeFrom="page">
                  <wp:posOffset>1264919</wp:posOffset>
                </wp:positionH>
                <wp:positionV relativeFrom="paragraph">
                  <wp:posOffset>54526</wp:posOffset>
                </wp:positionV>
                <wp:extent cx="91440" cy="615950"/>
                <wp:effectExtent l="0" t="0" r="0" b="0"/>
                <wp:wrapNone/>
                <wp:docPr id="974" name="Group 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 cy="615950"/>
                          <a:chOff x="0" y="0"/>
                          <a:chExt cx="91440" cy="615950"/>
                        </a:xfrm>
                      </wpg:grpSpPr>
                      <pic:pic xmlns:pic="http://schemas.openxmlformats.org/drawingml/2006/picture">
                        <pic:nvPicPr>
                          <pic:cNvPr id="975" name="Image 975"/>
                          <pic:cNvPicPr/>
                        </pic:nvPicPr>
                        <pic:blipFill>
                          <a:blip r:embed="rId7" cstate="print"/>
                          <a:stretch>
                            <a:fillRect/>
                          </a:stretch>
                        </pic:blipFill>
                        <pic:spPr>
                          <a:xfrm>
                            <a:off x="0" y="0"/>
                            <a:ext cx="91440" cy="91439"/>
                          </a:xfrm>
                          <a:prstGeom prst="rect">
                            <a:avLst/>
                          </a:prstGeom>
                        </pic:spPr>
                      </pic:pic>
                      <pic:pic xmlns:pic="http://schemas.openxmlformats.org/drawingml/2006/picture">
                        <pic:nvPicPr>
                          <pic:cNvPr id="976" name="Image 976"/>
                          <pic:cNvPicPr/>
                        </pic:nvPicPr>
                        <pic:blipFill>
                          <a:blip r:embed="rId7" cstate="print"/>
                          <a:stretch>
                            <a:fillRect/>
                          </a:stretch>
                        </pic:blipFill>
                        <pic:spPr>
                          <a:xfrm>
                            <a:off x="0" y="131445"/>
                            <a:ext cx="91440" cy="91439"/>
                          </a:xfrm>
                          <a:prstGeom prst="rect">
                            <a:avLst/>
                          </a:prstGeom>
                        </pic:spPr>
                      </pic:pic>
                      <pic:pic xmlns:pic="http://schemas.openxmlformats.org/drawingml/2006/picture">
                        <pic:nvPicPr>
                          <pic:cNvPr id="977" name="Image 977"/>
                          <pic:cNvPicPr/>
                        </pic:nvPicPr>
                        <pic:blipFill>
                          <a:blip r:embed="rId7" cstate="print"/>
                          <a:stretch>
                            <a:fillRect/>
                          </a:stretch>
                        </pic:blipFill>
                        <pic:spPr>
                          <a:xfrm>
                            <a:off x="0" y="262255"/>
                            <a:ext cx="91440" cy="91439"/>
                          </a:xfrm>
                          <a:prstGeom prst="rect">
                            <a:avLst/>
                          </a:prstGeom>
                        </pic:spPr>
                      </pic:pic>
                      <pic:pic xmlns:pic="http://schemas.openxmlformats.org/drawingml/2006/picture">
                        <pic:nvPicPr>
                          <pic:cNvPr id="978" name="Image 978"/>
                          <pic:cNvPicPr/>
                        </pic:nvPicPr>
                        <pic:blipFill>
                          <a:blip r:embed="rId7" cstate="print"/>
                          <a:stretch>
                            <a:fillRect/>
                          </a:stretch>
                        </pic:blipFill>
                        <pic:spPr>
                          <a:xfrm>
                            <a:off x="0" y="393065"/>
                            <a:ext cx="91440" cy="91439"/>
                          </a:xfrm>
                          <a:prstGeom prst="rect">
                            <a:avLst/>
                          </a:prstGeom>
                        </pic:spPr>
                      </pic:pic>
                      <pic:pic xmlns:pic="http://schemas.openxmlformats.org/drawingml/2006/picture">
                        <pic:nvPicPr>
                          <pic:cNvPr id="979" name="Image 979"/>
                          <pic:cNvPicPr/>
                        </pic:nvPicPr>
                        <pic:blipFill>
                          <a:blip r:embed="rId7" cstate="print"/>
                          <a:stretch>
                            <a:fillRect/>
                          </a:stretch>
                        </pic:blipFill>
                        <pic:spPr>
                          <a:xfrm>
                            <a:off x="0" y="524510"/>
                            <a:ext cx="91440" cy="91439"/>
                          </a:xfrm>
                          <a:prstGeom prst="rect">
                            <a:avLst/>
                          </a:prstGeom>
                        </pic:spPr>
                      </pic:pic>
                    </wpg:wgp>
                  </a:graphicData>
                </a:graphic>
              </wp:anchor>
            </w:drawing>
          </mc:Choice>
          <mc:Fallback>
            <w:pict>
              <v:group w14:anchorId="4399E49D" id="Group 974" o:spid="_x0000_s1026" style="position:absolute;margin-left:99.6pt;margin-top:4.3pt;width:7.2pt;height:48.5pt;z-index:15919616;mso-wrap-distance-left:0;mso-wrap-distance-right:0;mso-position-horizontal-relative:page" coordsize="914,6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">
                <v:shape id="Image 975" o:spid="_x0000_s1027" type="#_x0000_t75" style="position:absolute;width:914;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">
                  <v:imagedata r:id="rId45" o:title=""/>
                </v:shape>
                <v:shape id="Image 976" o:spid="_x0000_s1028" type="#_x0000_t75" style="position:absolute;top:1314;width:914;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">
                  <v:imagedata r:id="rId45" o:title=""/>
                </v:shape>
                <v:shape id="Image 977" o:spid="_x0000_s1029" type="#_x0000_t75" style="position:absolute;top:2622;width:914;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">
                  <v:imagedata r:id="rId45" o:title=""/>
                </v:shape>
                <v:shape id="Image 978" o:spid="_x0000_s1030" type="#_x0000_t75" style="position:absolute;top:3930;width:914;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">
                  <v:imagedata r:id="rId45" o:title=""/>
                </v:shape>
                <v:shape id="Image 979" o:spid="_x0000_s1031" type="#_x0000_t75" style="position:absolute;top:5245;width:914;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">
                  <v:imagedata r:id="rId45" o:title=""/>
                </v:shape>
                <w10:wrap anchorx="page"/>
              </v:group>
            </w:pict>
          </mc:Fallback>
        </mc:AlternateContent>
      </w:r>
      <w:r>
        <w:rPr>
          <w:color w:val="5F5F5F"/>
          <w:sz w:val="18"/>
        </w:rPr>
        <w:t>Be</w:t>
      </w:r>
      <w:r>
        <w:rPr>
          <w:color w:val="5F5F5F"/>
          <w:spacing w:val="-1"/>
          <w:sz w:val="18"/>
        </w:rPr>
        <w:t xml:space="preserve"> </w:t>
      </w:r>
      <w:r>
        <w:rPr>
          <w:color w:val="5F5F5F"/>
          <w:sz w:val="18"/>
        </w:rPr>
        <w:t>developed in</w:t>
      </w:r>
      <w:r>
        <w:rPr>
          <w:color w:val="5F5F5F"/>
          <w:spacing w:val="-5"/>
          <w:sz w:val="18"/>
        </w:rPr>
        <w:t xml:space="preserve"> </w:t>
      </w:r>
      <w:r>
        <w:rPr>
          <w:color w:val="5F5F5F"/>
          <w:sz w:val="18"/>
        </w:rPr>
        <w:t>consultation</w:t>
      </w:r>
      <w:r>
        <w:rPr>
          <w:color w:val="5F5F5F"/>
          <w:spacing w:val="-1"/>
          <w:sz w:val="18"/>
        </w:rPr>
        <w:t xml:space="preserve"> </w:t>
      </w:r>
      <w:r>
        <w:rPr>
          <w:color w:val="5F5F5F"/>
          <w:sz w:val="18"/>
        </w:rPr>
        <w:t>with</w:t>
      </w:r>
      <w:r>
        <w:rPr>
          <w:color w:val="5F5F5F"/>
          <w:spacing w:val="-9"/>
          <w:sz w:val="18"/>
        </w:rPr>
        <w:t xml:space="preserve"> </w:t>
      </w:r>
      <w:r>
        <w:rPr>
          <w:color w:val="5F5F5F"/>
          <w:sz w:val="18"/>
        </w:rPr>
        <w:t>the</w:t>
      </w:r>
      <w:r>
        <w:rPr>
          <w:color w:val="5F5F5F"/>
          <w:spacing w:val="-5"/>
          <w:sz w:val="18"/>
        </w:rPr>
        <w:t xml:space="preserve"> </w:t>
      </w:r>
      <w:r>
        <w:rPr>
          <w:color w:val="5F5F5F"/>
          <w:sz w:val="18"/>
        </w:rPr>
        <w:t>EPA</w:t>
      </w:r>
      <w:r>
        <w:rPr>
          <w:color w:val="5F5F5F"/>
          <w:spacing w:val="-2"/>
          <w:sz w:val="18"/>
        </w:rPr>
        <w:t xml:space="preserve"> </w:t>
      </w:r>
      <w:r>
        <w:rPr>
          <w:color w:val="5F5F5F"/>
          <w:sz w:val="18"/>
        </w:rPr>
        <w:t>Victoria</w:t>
      </w:r>
      <w:r>
        <w:rPr>
          <w:color w:val="5F5F5F"/>
          <w:spacing w:val="-5"/>
          <w:sz w:val="18"/>
        </w:rPr>
        <w:t xml:space="preserve"> </w:t>
      </w:r>
      <w:r>
        <w:rPr>
          <w:color w:val="5F5F5F"/>
          <w:sz w:val="18"/>
        </w:rPr>
        <w:t>and</w:t>
      </w:r>
      <w:r>
        <w:rPr>
          <w:color w:val="5F5F5F"/>
          <w:spacing w:val="-5"/>
          <w:sz w:val="18"/>
        </w:rPr>
        <w:t xml:space="preserve"> </w:t>
      </w:r>
      <w:r>
        <w:rPr>
          <w:color w:val="5F5F5F"/>
          <w:sz w:val="18"/>
        </w:rPr>
        <w:t>West</w:t>
      </w:r>
      <w:r>
        <w:rPr>
          <w:color w:val="5F5F5F"/>
          <w:spacing w:val="-7"/>
          <w:sz w:val="18"/>
        </w:rPr>
        <w:t xml:space="preserve"> </w:t>
      </w:r>
      <w:r>
        <w:rPr>
          <w:color w:val="5F5F5F"/>
          <w:sz w:val="18"/>
        </w:rPr>
        <w:t>Gippsland</w:t>
      </w:r>
      <w:r>
        <w:rPr>
          <w:color w:val="5F5F5F"/>
          <w:spacing w:val="-5"/>
          <w:sz w:val="18"/>
        </w:rPr>
        <w:t xml:space="preserve"> </w:t>
      </w:r>
      <w:r>
        <w:rPr>
          <w:color w:val="5F5F5F"/>
          <w:sz w:val="18"/>
        </w:rPr>
        <w:t>Catchment</w:t>
      </w:r>
      <w:r>
        <w:rPr>
          <w:color w:val="5F5F5F"/>
          <w:spacing w:val="-7"/>
          <w:sz w:val="18"/>
        </w:rPr>
        <w:t xml:space="preserve"> </w:t>
      </w:r>
      <w:r>
        <w:rPr>
          <w:color w:val="5F5F5F"/>
          <w:sz w:val="18"/>
        </w:rPr>
        <w:t>Management</w:t>
      </w:r>
      <w:r>
        <w:rPr>
          <w:color w:val="5F5F5F"/>
          <w:spacing w:val="-2"/>
          <w:sz w:val="18"/>
        </w:rPr>
        <w:t xml:space="preserve"> Authority</w:t>
      </w:r>
    </w:p>
    <w:p w14:paraId="194307FC" w14:textId="77777777" w:rsidR="009E1E07" w:rsidRDefault="00CA3283">
      <w:pPr>
        <w:ind w:left="1331" w:right="1516"/>
        <w:rPr>
          <w:sz w:val="18"/>
        </w:rPr>
      </w:pPr>
      <w:r>
        <w:rPr>
          <w:color w:val="5F5F5F"/>
          <w:sz w:val="18"/>
        </w:rPr>
        <w:t>Include</w:t>
      </w:r>
      <w:r>
        <w:rPr>
          <w:color w:val="5F5F5F"/>
          <w:spacing w:val="-4"/>
          <w:sz w:val="18"/>
        </w:rPr>
        <w:t xml:space="preserve"> </w:t>
      </w:r>
      <w:r>
        <w:rPr>
          <w:color w:val="5F5F5F"/>
          <w:sz w:val="18"/>
        </w:rPr>
        <w:t>monitoring locations</w:t>
      </w:r>
      <w:r>
        <w:rPr>
          <w:color w:val="5F5F5F"/>
          <w:spacing w:val="-3"/>
          <w:sz w:val="18"/>
        </w:rPr>
        <w:t xml:space="preserve"> </w:t>
      </w:r>
      <w:r>
        <w:rPr>
          <w:color w:val="5F5F5F"/>
          <w:sz w:val="18"/>
        </w:rPr>
        <w:t>at suitable</w:t>
      </w:r>
      <w:r>
        <w:rPr>
          <w:color w:val="5F5F5F"/>
          <w:spacing w:val="-4"/>
          <w:sz w:val="18"/>
        </w:rPr>
        <w:t xml:space="preserve"> </w:t>
      </w:r>
      <w:r>
        <w:rPr>
          <w:color w:val="5F5F5F"/>
          <w:sz w:val="18"/>
        </w:rPr>
        <w:t>distances</w:t>
      </w:r>
      <w:r>
        <w:rPr>
          <w:color w:val="5F5F5F"/>
          <w:spacing w:val="-4"/>
          <w:sz w:val="18"/>
        </w:rPr>
        <w:t xml:space="preserve"> </w:t>
      </w:r>
      <w:r>
        <w:rPr>
          <w:color w:val="5F5F5F"/>
          <w:sz w:val="18"/>
        </w:rPr>
        <w:t>both upstream</w:t>
      </w:r>
      <w:r>
        <w:rPr>
          <w:color w:val="5F5F5F"/>
          <w:spacing w:val="-2"/>
          <w:sz w:val="18"/>
        </w:rPr>
        <w:t xml:space="preserve"> </w:t>
      </w:r>
      <w:r>
        <w:rPr>
          <w:color w:val="5F5F5F"/>
          <w:sz w:val="18"/>
        </w:rPr>
        <w:t>and</w:t>
      </w:r>
      <w:r>
        <w:rPr>
          <w:color w:val="5F5F5F"/>
          <w:spacing w:val="-4"/>
          <w:sz w:val="18"/>
        </w:rPr>
        <w:t xml:space="preserve"> </w:t>
      </w:r>
      <w:r>
        <w:rPr>
          <w:color w:val="5F5F5F"/>
          <w:sz w:val="18"/>
        </w:rPr>
        <w:t>downstream</w:t>
      </w:r>
      <w:r>
        <w:rPr>
          <w:color w:val="5F5F5F"/>
          <w:spacing w:val="-2"/>
          <w:sz w:val="18"/>
        </w:rPr>
        <w:t xml:space="preserve"> </w:t>
      </w:r>
      <w:r>
        <w:rPr>
          <w:color w:val="5F5F5F"/>
          <w:sz w:val="18"/>
        </w:rPr>
        <w:t>of works</w:t>
      </w:r>
      <w:r>
        <w:rPr>
          <w:color w:val="5F5F5F"/>
          <w:spacing w:val="-4"/>
          <w:sz w:val="18"/>
        </w:rPr>
        <w:t xml:space="preserve"> </w:t>
      </w:r>
      <w:r>
        <w:rPr>
          <w:color w:val="5F5F5F"/>
          <w:sz w:val="18"/>
        </w:rPr>
        <w:t>to establish</w:t>
      </w:r>
      <w:r>
        <w:rPr>
          <w:color w:val="5F5F5F"/>
          <w:spacing w:val="-4"/>
          <w:sz w:val="18"/>
        </w:rPr>
        <w:t xml:space="preserve"> </w:t>
      </w:r>
      <w:r>
        <w:rPr>
          <w:color w:val="5F5F5F"/>
          <w:sz w:val="18"/>
        </w:rPr>
        <w:t>baseline</w:t>
      </w:r>
      <w:r>
        <w:rPr>
          <w:color w:val="5F5F5F"/>
          <w:spacing w:val="-4"/>
          <w:sz w:val="18"/>
        </w:rPr>
        <w:t xml:space="preserve"> </w:t>
      </w:r>
      <w:r>
        <w:rPr>
          <w:color w:val="5F5F5F"/>
          <w:sz w:val="18"/>
        </w:rPr>
        <w:t>conditions</w:t>
      </w:r>
      <w:r>
        <w:rPr>
          <w:color w:val="5F5F5F"/>
          <w:spacing w:val="-3"/>
          <w:sz w:val="18"/>
        </w:rPr>
        <w:t xml:space="preserve"> </w:t>
      </w:r>
      <w:r>
        <w:rPr>
          <w:color w:val="5F5F5F"/>
          <w:sz w:val="18"/>
        </w:rPr>
        <w:t>prior</w:t>
      </w:r>
      <w:r>
        <w:rPr>
          <w:color w:val="5F5F5F"/>
          <w:spacing w:val="-2"/>
          <w:sz w:val="18"/>
        </w:rPr>
        <w:t xml:space="preserve"> </w:t>
      </w:r>
      <w:r>
        <w:rPr>
          <w:color w:val="5F5F5F"/>
          <w:sz w:val="18"/>
        </w:rPr>
        <w:t>to</w:t>
      </w:r>
      <w:r>
        <w:rPr>
          <w:color w:val="5F5F5F"/>
          <w:spacing w:val="-4"/>
          <w:sz w:val="18"/>
        </w:rPr>
        <w:t xml:space="preserve"> </w:t>
      </w:r>
      <w:r>
        <w:rPr>
          <w:color w:val="5F5F5F"/>
          <w:sz w:val="18"/>
        </w:rPr>
        <w:t>construction. Include parameters, frequency, durations of water quality monitoring and waterway condition inspections.</w:t>
      </w:r>
    </w:p>
    <w:p w14:paraId="3B95FC7B" w14:textId="77777777" w:rsidR="009E1E07" w:rsidRDefault="00CA3283">
      <w:pPr>
        <w:spacing w:line="206" w:lineRule="exact"/>
        <w:ind w:left="1331"/>
        <w:rPr>
          <w:sz w:val="18"/>
        </w:rPr>
      </w:pPr>
      <w:r>
        <w:rPr>
          <w:color w:val="5F5F5F"/>
          <w:sz w:val="18"/>
        </w:rPr>
        <w:t>Be implemented</w:t>
      </w:r>
      <w:r>
        <w:rPr>
          <w:color w:val="5F5F5F"/>
          <w:spacing w:val="-5"/>
          <w:sz w:val="18"/>
        </w:rPr>
        <w:t xml:space="preserve"> </w:t>
      </w:r>
      <w:r>
        <w:rPr>
          <w:color w:val="5F5F5F"/>
          <w:sz w:val="18"/>
        </w:rPr>
        <w:t>for</w:t>
      </w:r>
      <w:r>
        <w:rPr>
          <w:color w:val="5F5F5F"/>
          <w:spacing w:val="-3"/>
          <w:sz w:val="18"/>
        </w:rPr>
        <w:t xml:space="preserve"> </w:t>
      </w:r>
      <w:r>
        <w:rPr>
          <w:color w:val="5F5F5F"/>
          <w:sz w:val="18"/>
        </w:rPr>
        <w:t>up</w:t>
      </w:r>
      <w:r>
        <w:rPr>
          <w:color w:val="5F5F5F"/>
          <w:spacing w:val="-5"/>
          <w:sz w:val="18"/>
        </w:rPr>
        <w:t xml:space="preserve"> </w:t>
      </w:r>
      <w:r>
        <w:rPr>
          <w:color w:val="5F5F5F"/>
          <w:sz w:val="18"/>
        </w:rPr>
        <w:t>to</w:t>
      </w:r>
      <w:r>
        <w:rPr>
          <w:color w:val="5F5F5F"/>
          <w:spacing w:val="-4"/>
          <w:sz w:val="18"/>
        </w:rPr>
        <w:t xml:space="preserve"> </w:t>
      </w:r>
      <w:r>
        <w:rPr>
          <w:color w:val="5F5F5F"/>
          <w:sz w:val="18"/>
        </w:rPr>
        <w:t>12</w:t>
      </w:r>
      <w:r>
        <w:rPr>
          <w:color w:val="5F5F5F"/>
          <w:spacing w:val="-5"/>
          <w:sz w:val="18"/>
        </w:rPr>
        <w:t xml:space="preserve"> </w:t>
      </w:r>
      <w:r>
        <w:rPr>
          <w:color w:val="5F5F5F"/>
          <w:sz w:val="18"/>
        </w:rPr>
        <w:t>months after</w:t>
      </w:r>
      <w:r>
        <w:rPr>
          <w:color w:val="5F5F5F"/>
          <w:spacing w:val="-3"/>
          <w:sz w:val="18"/>
        </w:rPr>
        <w:t xml:space="preserve"> </w:t>
      </w:r>
      <w:r>
        <w:rPr>
          <w:color w:val="5F5F5F"/>
          <w:sz w:val="18"/>
        </w:rPr>
        <w:t>commencement</w:t>
      </w:r>
      <w:r>
        <w:rPr>
          <w:color w:val="5F5F5F"/>
          <w:spacing w:val="-2"/>
          <w:sz w:val="18"/>
        </w:rPr>
        <w:t xml:space="preserve"> </w:t>
      </w:r>
      <w:r>
        <w:rPr>
          <w:color w:val="5F5F5F"/>
          <w:sz w:val="18"/>
        </w:rPr>
        <w:t>of</w:t>
      </w:r>
      <w:r>
        <w:rPr>
          <w:color w:val="5F5F5F"/>
          <w:spacing w:val="-6"/>
          <w:sz w:val="18"/>
        </w:rPr>
        <w:t xml:space="preserve"> </w:t>
      </w:r>
      <w:r>
        <w:rPr>
          <w:color w:val="5F5F5F"/>
          <w:sz w:val="18"/>
        </w:rPr>
        <w:t>operation,</w:t>
      </w:r>
      <w:r>
        <w:rPr>
          <w:color w:val="5F5F5F"/>
          <w:spacing w:val="-2"/>
          <w:sz w:val="18"/>
        </w:rPr>
        <w:t xml:space="preserve"> </w:t>
      </w:r>
      <w:r>
        <w:rPr>
          <w:color w:val="5F5F5F"/>
          <w:sz w:val="18"/>
        </w:rPr>
        <w:t>or</w:t>
      </w:r>
      <w:r>
        <w:rPr>
          <w:color w:val="5F5F5F"/>
          <w:spacing w:val="-3"/>
          <w:sz w:val="18"/>
        </w:rPr>
        <w:t xml:space="preserve"> </w:t>
      </w:r>
      <w:r>
        <w:rPr>
          <w:color w:val="5F5F5F"/>
          <w:sz w:val="18"/>
        </w:rPr>
        <w:t>a</w:t>
      </w:r>
      <w:r>
        <w:rPr>
          <w:color w:val="5F5F5F"/>
          <w:spacing w:val="-4"/>
          <w:sz w:val="18"/>
        </w:rPr>
        <w:t xml:space="preserve"> </w:t>
      </w:r>
      <w:r>
        <w:rPr>
          <w:color w:val="5F5F5F"/>
          <w:sz w:val="18"/>
        </w:rPr>
        <w:t>lesser</w:t>
      </w:r>
      <w:r>
        <w:rPr>
          <w:color w:val="5F5F5F"/>
          <w:spacing w:val="-3"/>
          <w:sz w:val="18"/>
        </w:rPr>
        <w:t xml:space="preserve"> </w:t>
      </w:r>
      <w:r>
        <w:rPr>
          <w:color w:val="5F5F5F"/>
          <w:sz w:val="18"/>
        </w:rPr>
        <w:t>period</w:t>
      </w:r>
      <w:r>
        <w:rPr>
          <w:color w:val="5F5F5F"/>
          <w:spacing w:val="-5"/>
          <w:sz w:val="18"/>
        </w:rPr>
        <w:t xml:space="preserve"> </w:t>
      </w:r>
      <w:r>
        <w:rPr>
          <w:color w:val="5F5F5F"/>
          <w:sz w:val="18"/>
        </w:rPr>
        <w:t>agreed</w:t>
      </w:r>
      <w:r>
        <w:rPr>
          <w:color w:val="5F5F5F"/>
          <w:spacing w:val="-5"/>
          <w:sz w:val="18"/>
        </w:rPr>
        <w:t xml:space="preserve"> </w:t>
      </w:r>
      <w:r>
        <w:rPr>
          <w:color w:val="5F5F5F"/>
          <w:sz w:val="18"/>
        </w:rPr>
        <w:t>with EPA</w:t>
      </w:r>
      <w:r>
        <w:rPr>
          <w:color w:val="5F5F5F"/>
          <w:spacing w:val="-5"/>
          <w:sz w:val="18"/>
        </w:rPr>
        <w:t xml:space="preserve"> </w:t>
      </w:r>
      <w:r>
        <w:rPr>
          <w:color w:val="5F5F5F"/>
          <w:sz w:val="18"/>
        </w:rPr>
        <w:t>Victoria</w:t>
      </w:r>
      <w:r>
        <w:rPr>
          <w:color w:val="5F5F5F"/>
          <w:spacing w:val="-5"/>
          <w:sz w:val="18"/>
        </w:rPr>
        <w:t xml:space="preserve"> </w:t>
      </w:r>
      <w:r>
        <w:rPr>
          <w:color w:val="5F5F5F"/>
          <w:sz w:val="18"/>
        </w:rPr>
        <w:t>(EPR</w:t>
      </w:r>
      <w:r>
        <w:rPr>
          <w:color w:val="5F5F5F"/>
          <w:spacing w:val="-10"/>
          <w:sz w:val="18"/>
        </w:rPr>
        <w:t xml:space="preserve"> </w:t>
      </w:r>
      <w:r>
        <w:rPr>
          <w:color w:val="5F5F5F"/>
          <w:spacing w:val="-2"/>
          <w:sz w:val="18"/>
        </w:rPr>
        <w:t>SW05)</w:t>
      </w:r>
    </w:p>
    <w:p w14:paraId="0403BB6D" w14:textId="77777777" w:rsidR="009E1E07" w:rsidRDefault="00CA3283">
      <w:pPr>
        <w:ind w:left="1332" w:right="227" w:hanging="1"/>
        <w:rPr>
          <w:sz w:val="18"/>
        </w:rPr>
      </w:pPr>
      <w:r>
        <w:rPr>
          <w:color w:val="5F5F5F"/>
          <w:sz w:val="18"/>
        </w:rPr>
        <w:t>Outline requirements</w:t>
      </w:r>
      <w:r>
        <w:rPr>
          <w:color w:val="5F5F5F"/>
          <w:spacing w:val="-3"/>
          <w:sz w:val="18"/>
        </w:rPr>
        <w:t xml:space="preserve"> </w:t>
      </w:r>
      <w:r>
        <w:rPr>
          <w:color w:val="5F5F5F"/>
          <w:sz w:val="18"/>
        </w:rPr>
        <w:t>for</w:t>
      </w:r>
      <w:r>
        <w:rPr>
          <w:color w:val="5F5F5F"/>
          <w:spacing w:val="-2"/>
          <w:sz w:val="18"/>
        </w:rPr>
        <w:t xml:space="preserve"> </w:t>
      </w:r>
      <w:r>
        <w:rPr>
          <w:color w:val="5F5F5F"/>
          <w:sz w:val="18"/>
        </w:rPr>
        <w:t>data</w:t>
      </w:r>
      <w:r>
        <w:rPr>
          <w:color w:val="5F5F5F"/>
          <w:spacing w:val="-9"/>
          <w:sz w:val="18"/>
        </w:rPr>
        <w:t xml:space="preserve"> </w:t>
      </w:r>
      <w:r>
        <w:rPr>
          <w:color w:val="5F5F5F"/>
          <w:sz w:val="18"/>
        </w:rPr>
        <w:t>to be</w:t>
      </w:r>
      <w:r>
        <w:rPr>
          <w:color w:val="5F5F5F"/>
          <w:spacing w:val="-4"/>
          <w:sz w:val="18"/>
        </w:rPr>
        <w:t xml:space="preserve"> </w:t>
      </w:r>
      <w:r>
        <w:rPr>
          <w:color w:val="5F5F5F"/>
          <w:sz w:val="18"/>
        </w:rPr>
        <w:t>reviewed</w:t>
      </w:r>
      <w:r>
        <w:rPr>
          <w:color w:val="5F5F5F"/>
          <w:spacing w:val="-4"/>
          <w:sz w:val="18"/>
        </w:rPr>
        <w:t xml:space="preserve"> </w:t>
      </w:r>
      <w:r>
        <w:rPr>
          <w:color w:val="5F5F5F"/>
          <w:sz w:val="18"/>
        </w:rPr>
        <w:t>to</w:t>
      </w:r>
      <w:r>
        <w:rPr>
          <w:color w:val="5F5F5F"/>
          <w:spacing w:val="-4"/>
          <w:sz w:val="18"/>
        </w:rPr>
        <w:t xml:space="preserve"> </w:t>
      </w:r>
      <w:r>
        <w:rPr>
          <w:color w:val="5F5F5F"/>
          <w:sz w:val="18"/>
        </w:rPr>
        <w:t>assess</w:t>
      </w:r>
      <w:r>
        <w:rPr>
          <w:color w:val="5F5F5F"/>
          <w:spacing w:val="-8"/>
          <w:sz w:val="18"/>
        </w:rPr>
        <w:t xml:space="preserve"> </w:t>
      </w:r>
      <w:r>
        <w:rPr>
          <w:color w:val="5F5F5F"/>
          <w:sz w:val="18"/>
        </w:rPr>
        <w:t>the</w:t>
      </w:r>
      <w:r>
        <w:rPr>
          <w:color w:val="5F5F5F"/>
          <w:spacing w:val="-4"/>
          <w:sz w:val="18"/>
        </w:rPr>
        <w:t xml:space="preserve"> </w:t>
      </w:r>
      <w:r>
        <w:rPr>
          <w:color w:val="5F5F5F"/>
          <w:sz w:val="18"/>
        </w:rPr>
        <w:t>discharges</w:t>
      </w:r>
      <w:r>
        <w:rPr>
          <w:color w:val="5F5F5F"/>
          <w:spacing w:val="-3"/>
          <w:sz w:val="18"/>
        </w:rPr>
        <w:t xml:space="preserve"> </w:t>
      </w:r>
      <w:r>
        <w:rPr>
          <w:color w:val="5F5F5F"/>
          <w:sz w:val="18"/>
        </w:rPr>
        <w:t>and</w:t>
      </w:r>
      <w:r>
        <w:rPr>
          <w:color w:val="5F5F5F"/>
          <w:spacing w:val="-4"/>
          <w:sz w:val="18"/>
        </w:rPr>
        <w:t xml:space="preserve"> </w:t>
      </w:r>
      <w:r>
        <w:rPr>
          <w:color w:val="5F5F5F"/>
          <w:sz w:val="18"/>
        </w:rPr>
        <w:t>runoff</w:t>
      </w:r>
      <w:r>
        <w:rPr>
          <w:color w:val="5F5F5F"/>
          <w:spacing w:val="-1"/>
          <w:sz w:val="18"/>
        </w:rPr>
        <w:t xml:space="preserve"> </w:t>
      </w:r>
      <w:r>
        <w:rPr>
          <w:color w:val="5F5F5F"/>
          <w:sz w:val="18"/>
        </w:rPr>
        <w:t>from</w:t>
      </w:r>
      <w:r>
        <w:rPr>
          <w:color w:val="5F5F5F"/>
          <w:spacing w:val="-2"/>
          <w:sz w:val="18"/>
        </w:rPr>
        <w:t xml:space="preserve"> </w:t>
      </w:r>
      <w:r>
        <w:rPr>
          <w:color w:val="5F5F5F"/>
          <w:sz w:val="18"/>
        </w:rPr>
        <w:t>the project against</w:t>
      </w:r>
      <w:r>
        <w:rPr>
          <w:color w:val="5F5F5F"/>
          <w:spacing w:val="-1"/>
          <w:sz w:val="18"/>
        </w:rPr>
        <w:t xml:space="preserve"> </w:t>
      </w:r>
      <w:r>
        <w:rPr>
          <w:color w:val="5F5F5F"/>
          <w:sz w:val="18"/>
        </w:rPr>
        <w:t>Environment</w:t>
      </w:r>
      <w:r>
        <w:rPr>
          <w:color w:val="5F5F5F"/>
          <w:spacing w:val="-1"/>
          <w:sz w:val="18"/>
        </w:rPr>
        <w:t xml:space="preserve"> </w:t>
      </w:r>
      <w:r>
        <w:rPr>
          <w:color w:val="5F5F5F"/>
          <w:sz w:val="18"/>
        </w:rPr>
        <w:t>Reference</w:t>
      </w:r>
      <w:r>
        <w:rPr>
          <w:color w:val="5F5F5F"/>
          <w:spacing w:val="-4"/>
          <w:sz w:val="18"/>
        </w:rPr>
        <w:t xml:space="preserve"> </w:t>
      </w:r>
      <w:r>
        <w:rPr>
          <w:color w:val="5F5F5F"/>
          <w:sz w:val="18"/>
        </w:rPr>
        <w:t>Standard</w:t>
      </w:r>
      <w:r>
        <w:rPr>
          <w:color w:val="5F5F5F"/>
          <w:spacing w:val="-4"/>
          <w:sz w:val="18"/>
        </w:rPr>
        <w:t xml:space="preserve"> </w:t>
      </w:r>
      <w:r>
        <w:rPr>
          <w:color w:val="5F5F5F"/>
          <w:sz w:val="18"/>
        </w:rPr>
        <w:t>requirements and confirm the effectiveness of environmental controls.</w:t>
      </w:r>
    </w:p>
    <w:p w14:paraId="1E39F5AE" w14:textId="77777777" w:rsidR="009E1E07" w:rsidRDefault="00CA3283">
      <w:pPr>
        <w:spacing w:line="244" w:lineRule="auto"/>
        <w:ind w:left="1331" w:right="2367"/>
        <w:rPr>
          <w:sz w:val="18"/>
        </w:rPr>
      </w:pPr>
      <w:r>
        <w:rPr>
          <w:noProof/>
        </w:rPr>
        <mc:AlternateContent>
          <mc:Choice Requires="wpg">
            <w:drawing>
              <wp:anchor distT="0" distB="0" distL="0" distR="0" simplePos="0" relativeHeight="15920128" behindDoc="0" locked="0" layoutInCell="1" allowOverlap="1" wp14:anchorId="5D5F4881" wp14:editId="2B6D52F5">
                <wp:simplePos x="0" y="0"/>
                <wp:positionH relativeFrom="page">
                  <wp:posOffset>1264919</wp:posOffset>
                </wp:positionH>
                <wp:positionV relativeFrom="paragraph">
                  <wp:posOffset>15063</wp:posOffset>
                </wp:positionV>
                <wp:extent cx="91440" cy="225425"/>
                <wp:effectExtent l="0" t="0" r="0" b="0"/>
                <wp:wrapNone/>
                <wp:docPr id="980" name="Group 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 cy="225425"/>
                          <a:chOff x="0" y="0"/>
                          <a:chExt cx="91440" cy="225425"/>
                        </a:xfrm>
                      </wpg:grpSpPr>
                      <pic:pic xmlns:pic="http://schemas.openxmlformats.org/drawingml/2006/picture">
                        <pic:nvPicPr>
                          <pic:cNvPr id="981" name="Image 981"/>
                          <pic:cNvPicPr/>
                        </pic:nvPicPr>
                        <pic:blipFill>
                          <a:blip r:embed="rId7" cstate="print"/>
                          <a:stretch>
                            <a:fillRect/>
                          </a:stretch>
                        </pic:blipFill>
                        <pic:spPr>
                          <a:xfrm>
                            <a:off x="0" y="0"/>
                            <a:ext cx="91440" cy="91439"/>
                          </a:xfrm>
                          <a:prstGeom prst="rect">
                            <a:avLst/>
                          </a:prstGeom>
                        </pic:spPr>
                      </pic:pic>
                      <pic:pic xmlns:pic="http://schemas.openxmlformats.org/drawingml/2006/picture">
                        <pic:nvPicPr>
                          <pic:cNvPr id="982" name="Image 982"/>
                          <pic:cNvPicPr/>
                        </pic:nvPicPr>
                        <pic:blipFill>
                          <a:blip r:embed="rId7" cstate="print"/>
                          <a:stretch>
                            <a:fillRect/>
                          </a:stretch>
                        </pic:blipFill>
                        <pic:spPr>
                          <a:xfrm>
                            <a:off x="0" y="133984"/>
                            <a:ext cx="91440" cy="91439"/>
                          </a:xfrm>
                          <a:prstGeom prst="rect">
                            <a:avLst/>
                          </a:prstGeom>
                        </pic:spPr>
                      </pic:pic>
                    </wpg:wgp>
                  </a:graphicData>
                </a:graphic>
              </wp:anchor>
            </w:drawing>
          </mc:Choice>
          <mc:Fallback>
            <w:pict>
              <v:group w14:anchorId="6253830D" id="Group 980" o:spid="_x0000_s1026" style="position:absolute;margin-left:99.6pt;margin-top:1.2pt;width:7.2pt;height:17.75pt;z-index:15920128;mso-wrap-distance-left:0;mso-wrap-distance-right:0;mso-position-horizontal-relative:page" coordsize="91440,22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">
                <v:shape id="Image 981" o:spid="_x0000_s1027" type="#_x0000_t75" style="position:absolute;width:91440;height:91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">
                  <v:imagedata r:id="rId45" o:title=""/>
                </v:shape>
                <v:shape id="Image 982" o:spid="_x0000_s1028" type="#_x0000_t75" style="position:absolute;top:133984;width:91440;height:91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">
                  <v:imagedata r:id="rId45" o:title=""/>
                </v:shape>
                <w10:wrap anchorx="page"/>
              </v:group>
            </w:pict>
          </mc:Fallback>
        </mc:AlternateContent>
      </w:r>
      <w:r>
        <w:rPr>
          <w:color w:val="5F5F5F"/>
          <w:sz w:val="18"/>
        </w:rPr>
        <w:t>Monitor</w:t>
      </w:r>
      <w:r>
        <w:rPr>
          <w:color w:val="5F5F5F"/>
          <w:spacing w:val="-2"/>
          <w:sz w:val="18"/>
        </w:rPr>
        <w:t xml:space="preserve"> </w:t>
      </w:r>
      <w:r>
        <w:rPr>
          <w:color w:val="5F5F5F"/>
          <w:sz w:val="18"/>
        </w:rPr>
        <w:t>the</w:t>
      </w:r>
      <w:r>
        <w:rPr>
          <w:color w:val="5F5F5F"/>
          <w:spacing w:val="-4"/>
          <w:sz w:val="18"/>
        </w:rPr>
        <w:t xml:space="preserve"> </w:t>
      </w:r>
      <w:r>
        <w:rPr>
          <w:color w:val="5F5F5F"/>
          <w:sz w:val="18"/>
        </w:rPr>
        <w:t>condition</w:t>
      </w:r>
      <w:r>
        <w:rPr>
          <w:color w:val="5F5F5F"/>
          <w:spacing w:val="-4"/>
          <w:sz w:val="18"/>
        </w:rPr>
        <w:t xml:space="preserve"> </w:t>
      </w:r>
      <w:r>
        <w:rPr>
          <w:color w:val="5F5F5F"/>
          <w:sz w:val="18"/>
        </w:rPr>
        <w:t>of</w:t>
      </w:r>
      <w:r>
        <w:rPr>
          <w:color w:val="5F5F5F"/>
          <w:spacing w:val="-1"/>
          <w:sz w:val="18"/>
        </w:rPr>
        <w:t xml:space="preserve"> </w:t>
      </w:r>
      <w:r>
        <w:rPr>
          <w:color w:val="5F5F5F"/>
          <w:sz w:val="18"/>
        </w:rPr>
        <w:t>reinstated</w:t>
      </w:r>
      <w:r>
        <w:rPr>
          <w:color w:val="5F5F5F"/>
          <w:spacing w:val="-4"/>
          <w:sz w:val="18"/>
        </w:rPr>
        <w:t xml:space="preserve"> </w:t>
      </w:r>
      <w:r>
        <w:rPr>
          <w:color w:val="5F5F5F"/>
          <w:sz w:val="18"/>
        </w:rPr>
        <w:t>waterway</w:t>
      </w:r>
      <w:r>
        <w:rPr>
          <w:color w:val="5F5F5F"/>
          <w:spacing w:val="-4"/>
          <w:sz w:val="18"/>
        </w:rPr>
        <w:t xml:space="preserve"> </w:t>
      </w:r>
      <w:r>
        <w:rPr>
          <w:color w:val="5F5F5F"/>
          <w:sz w:val="18"/>
        </w:rPr>
        <w:t>crossings and</w:t>
      </w:r>
      <w:r>
        <w:rPr>
          <w:color w:val="5F5F5F"/>
          <w:spacing w:val="-4"/>
          <w:sz w:val="18"/>
        </w:rPr>
        <w:t xml:space="preserve"> </w:t>
      </w:r>
      <w:r>
        <w:rPr>
          <w:color w:val="5F5F5F"/>
          <w:sz w:val="18"/>
        </w:rPr>
        <w:t>riparian</w:t>
      </w:r>
      <w:r>
        <w:rPr>
          <w:color w:val="5F5F5F"/>
          <w:spacing w:val="-4"/>
          <w:sz w:val="18"/>
        </w:rPr>
        <w:t xml:space="preserve"> </w:t>
      </w:r>
      <w:r>
        <w:rPr>
          <w:color w:val="5F5F5F"/>
          <w:sz w:val="18"/>
        </w:rPr>
        <w:t>vegetation</w:t>
      </w:r>
      <w:r>
        <w:rPr>
          <w:color w:val="5F5F5F"/>
          <w:spacing w:val="-4"/>
          <w:sz w:val="18"/>
        </w:rPr>
        <w:t xml:space="preserve"> </w:t>
      </w:r>
      <w:r>
        <w:rPr>
          <w:color w:val="5F5F5F"/>
          <w:sz w:val="18"/>
        </w:rPr>
        <w:t>to confirm</w:t>
      </w:r>
      <w:r>
        <w:rPr>
          <w:color w:val="5F5F5F"/>
          <w:spacing w:val="-2"/>
          <w:sz w:val="18"/>
        </w:rPr>
        <w:t xml:space="preserve"> </w:t>
      </w:r>
      <w:r>
        <w:rPr>
          <w:color w:val="5F5F5F"/>
          <w:sz w:val="18"/>
        </w:rPr>
        <w:t>the</w:t>
      </w:r>
      <w:r>
        <w:rPr>
          <w:color w:val="5F5F5F"/>
          <w:spacing w:val="-4"/>
          <w:sz w:val="18"/>
        </w:rPr>
        <w:t xml:space="preserve"> </w:t>
      </w:r>
      <w:r>
        <w:rPr>
          <w:color w:val="5F5F5F"/>
          <w:sz w:val="18"/>
        </w:rPr>
        <w:t>re-establishment</w:t>
      </w:r>
      <w:r>
        <w:rPr>
          <w:color w:val="5F5F5F"/>
          <w:spacing w:val="-1"/>
          <w:sz w:val="18"/>
        </w:rPr>
        <w:t xml:space="preserve"> </w:t>
      </w:r>
      <w:r>
        <w:rPr>
          <w:color w:val="5F5F5F"/>
          <w:sz w:val="18"/>
        </w:rPr>
        <w:t>of vegetation (EPR</w:t>
      </w:r>
      <w:r>
        <w:rPr>
          <w:color w:val="5F5F5F"/>
          <w:spacing w:val="-6"/>
          <w:sz w:val="18"/>
        </w:rPr>
        <w:t xml:space="preserve"> </w:t>
      </w:r>
      <w:r>
        <w:rPr>
          <w:color w:val="5F5F5F"/>
          <w:sz w:val="18"/>
        </w:rPr>
        <w:t>SW01). Be developed with reference to applicable policies and guidelines, including:</w:t>
      </w:r>
    </w:p>
    <w:p w14:paraId="3092C6B7" w14:textId="77777777" w:rsidR="009E1E07" w:rsidRDefault="00CA3283">
      <w:pPr>
        <w:pStyle w:val="ListParagraph"/>
        <w:numPr>
          <w:ilvl w:val="0"/>
          <w:numId w:val="1"/>
        </w:numPr>
        <w:tabs>
          <w:tab w:val="left" w:pos="2411"/>
        </w:tabs>
        <w:spacing w:line="210" w:lineRule="exact"/>
        <w:ind w:left="2411" w:hanging="359"/>
        <w:rPr>
          <w:sz w:val="18"/>
        </w:rPr>
      </w:pPr>
      <w:r>
        <w:rPr>
          <w:color w:val="5F5F5F"/>
          <w:sz w:val="18"/>
        </w:rPr>
        <w:t>EP</w:t>
      </w:r>
      <w:r>
        <w:rPr>
          <w:color w:val="5F5F5F"/>
          <w:spacing w:val="1"/>
          <w:sz w:val="18"/>
        </w:rPr>
        <w:t xml:space="preserve"> </w:t>
      </w:r>
      <w:r>
        <w:rPr>
          <w:color w:val="5F5F5F"/>
          <w:spacing w:val="-5"/>
          <w:sz w:val="18"/>
        </w:rPr>
        <w:t>Act</w:t>
      </w:r>
    </w:p>
    <w:p w14:paraId="09DE1E4B" w14:textId="77777777" w:rsidR="009E1E07" w:rsidRDefault="00CA3283">
      <w:pPr>
        <w:pStyle w:val="ListParagraph"/>
        <w:numPr>
          <w:ilvl w:val="0"/>
          <w:numId w:val="1"/>
        </w:numPr>
        <w:tabs>
          <w:tab w:val="left" w:pos="2411"/>
        </w:tabs>
        <w:spacing w:line="206" w:lineRule="exact"/>
        <w:ind w:left="2411" w:hanging="359"/>
        <w:rPr>
          <w:sz w:val="18"/>
        </w:rPr>
      </w:pPr>
      <w:r>
        <w:rPr>
          <w:color w:val="5F5F5F"/>
          <w:sz w:val="18"/>
        </w:rPr>
        <w:t>Environment</w:t>
      </w:r>
      <w:r>
        <w:rPr>
          <w:color w:val="5F5F5F"/>
          <w:spacing w:val="-4"/>
          <w:sz w:val="18"/>
        </w:rPr>
        <w:t xml:space="preserve"> </w:t>
      </w:r>
      <w:r>
        <w:rPr>
          <w:color w:val="5F5F5F"/>
          <w:sz w:val="18"/>
        </w:rPr>
        <w:t>Reference</w:t>
      </w:r>
      <w:r>
        <w:rPr>
          <w:color w:val="5F5F5F"/>
          <w:spacing w:val="-9"/>
          <w:sz w:val="18"/>
        </w:rPr>
        <w:t xml:space="preserve"> </w:t>
      </w:r>
      <w:r>
        <w:rPr>
          <w:color w:val="5F5F5F"/>
          <w:spacing w:val="-2"/>
          <w:sz w:val="18"/>
        </w:rPr>
        <w:t>Standard</w:t>
      </w:r>
    </w:p>
    <w:p w14:paraId="293CE57C" w14:textId="77777777" w:rsidR="009E1E07" w:rsidRDefault="00CA3283">
      <w:pPr>
        <w:pStyle w:val="ListParagraph"/>
        <w:numPr>
          <w:ilvl w:val="0"/>
          <w:numId w:val="1"/>
        </w:numPr>
        <w:tabs>
          <w:tab w:val="left" w:pos="2412"/>
        </w:tabs>
        <w:spacing w:before="1" w:line="223" w:lineRule="auto"/>
        <w:ind w:right="302"/>
        <w:rPr>
          <w:sz w:val="18"/>
        </w:rPr>
      </w:pPr>
      <w:r>
        <w:rPr>
          <w:color w:val="5F5F5F"/>
          <w:sz w:val="18"/>
        </w:rPr>
        <w:t>Victorian</w:t>
      </w:r>
      <w:r>
        <w:rPr>
          <w:color w:val="5F5F5F"/>
          <w:spacing w:val="-4"/>
          <w:sz w:val="18"/>
        </w:rPr>
        <w:t xml:space="preserve"> </w:t>
      </w:r>
      <w:r>
        <w:rPr>
          <w:color w:val="5F5F5F"/>
          <w:sz w:val="18"/>
        </w:rPr>
        <w:t>Stormwater</w:t>
      </w:r>
      <w:r>
        <w:rPr>
          <w:color w:val="5F5F5F"/>
          <w:spacing w:val="-3"/>
          <w:sz w:val="18"/>
        </w:rPr>
        <w:t xml:space="preserve"> </w:t>
      </w:r>
      <w:r>
        <w:rPr>
          <w:color w:val="5F5F5F"/>
          <w:sz w:val="18"/>
        </w:rPr>
        <w:t>Committee’s</w:t>
      </w:r>
      <w:r>
        <w:rPr>
          <w:color w:val="5F5F5F"/>
          <w:spacing w:val="-4"/>
          <w:sz w:val="18"/>
        </w:rPr>
        <w:t xml:space="preserve"> </w:t>
      </w:r>
      <w:r>
        <w:rPr>
          <w:color w:val="5F5F5F"/>
          <w:sz w:val="18"/>
        </w:rPr>
        <w:t xml:space="preserve">Victoria </w:t>
      </w:r>
      <w:r>
        <w:rPr>
          <w:i/>
          <w:color w:val="5F5F5F"/>
          <w:sz w:val="18"/>
        </w:rPr>
        <w:t>Best</w:t>
      </w:r>
      <w:r>
        <w:rPr>
          <w:i/>
          <w:color w:val="5F5F5F"/>
          <w:spacing w:val="-2"/>
          <w:sz w:val="18"/>
        </w:rPr>
        <w:t xml:space="preserve"> </w:t>
      </w:r>
      <w:r>
        <w:rPr>
          <w:i/>
          <w:color w:val="5F5F5F"/>
          <w:sz w:val="18"/>
        </w:rPr>
        <w:t>Practice Environmental</w:t>
      </w:r>
      <w:r>
        <w:rPr>
          <w:i/>
          <w:color w:val="5F5F5F"/>
          <w:spacing w:val="-2"/>
          <w:sz w:val="18"/>
        </w:rPr>
        <w:t xml:space="preserve"> </w:t>
      </w:r>
      <w:r>
        <w:rPr>
          <w:i/>
          <w:color w:val="5F5F5F"/>
          <w:sz w:val="18"/>
        </w:rPr>
        <w:t>Management</w:t>
      </w:r>
      <w:r>
        <w:rPr>
          <w:i/>
          <w:color w:val="5F5F5F"/>
          <w:spacing w:val="-2"/>
          <w:sz w:val="18"/>
        </w:rPr>
        <w:t xml:space="preserve"> </w:t>
      </w:r>
      <w:r>
        <w:rPr>
          <w:i/>
          <w:color w:val="5F5F5F"/>
          <w:sz w:val="18"/>
        </w:rPr>
        <w:t>Guidelines</w:t>
      </w:r>
      <w:r>
        <w:rPr>
          <w:i/>
          <w:color w:val="5F5F5F"/>
          <w:spacing w:val="-3"/>
          <w:sz w:val="18"/>
        </w:rPr>
        <w:t xml:space="preserve"> </w:t>
      </w:r>
      <w:r>
        <w:rPr>
          <w:i/>
          <w:color w:val="5F5F5F"/>
          <w:sz w:val="18"/>
        </w:rPr>
        <w:t>for</w:t>
      </w:r>
      <w:r>
        <w:rPr>
          <w:i/>
          <w:color w:val="5F5F5F"/>
          <w:spacing w:val="-3"/>
          <w:sz w:val="18"/>
        </w:rPr>
        <w:t xml:space="preserve"> </w:t>
      </w:r>
      <w:r>
        <w:rPr>
          <w:i/>
          <w:color w:val="5F5F5F"/>
          <w:sz w:val="18"/>
        </w:rPr>
        <w:t>Urban Stormwater</w:t>
      </w:r>
      <w:r>
        <w:rPr>
          <w:i/>
          <w:color w:val="5F5F5F"/>
          <w:spacing w:val="-3"/>
          <w:sz w:val="18"/>
        </w:rPr>
        <w:t xml:space="preserve"> </w:t>
      </w:r>
      <w:r>
        <w:rPr>
          <w:color w:val="5F5F5F"/>
          <w:sz w:val="18"/>
        </w:rPr>
        <w:t>(as</w:t>
      </w:r>
      <w:r>
        <w:rPr>
          <w:color w:val="5F5F5F"/>
          <w:spacing w:val="-3"/>
          <w:sz w:val="18"/>
        </w:rPr>
        <w:t xml:space="preserve"> </w:t>
      </w:r>
      <w:r>
        <w:rPr>
          <w:color w:val="5F5F5F"/>
          <w:sz w:val="18"/>
        </w:rPr>
        <w:t>published</w:t>
      </w:r>
      <w:r>
        <w:rPr>
          <w:color w:val="5F5F5F"/>
          <w:spacing w:val="-4"/>
          <w:sz w:val="18"/>
        </w:rPr>
        <w:t xml:space="preserve"> </w:t>
      </w:r>
      <w:r>
        <w:rPr>
          <w:color w:val="5F5F5F"/>
          <w:sz w:val="18"/>
        </w:rPr>
        <w:t>by</w:t>
      </w:r>
      <w:r>
        <w:rPr>
          <w:color w:val="5F5F5F"/>
          <w:spacing w:val="-3"/>
          <w:sz w:val="18"/>
        </w:rPr>
        <w:t xml:space="preserve"> </w:t>
      </w:r>
      <w:r>
        <w:rPr>
          <w:color w:val="5F5F5F"/>
          <w:sz w:val="18"/>
        </w:rPr>
        <w:t>CSIRO in</w:t>
      </w:r>
      <w:r>
        <w:rPr>
          <w:color w:val="5F5F5F"/>
          <w:spacing w:val="-4"/>
          <w:sz w:val="18"/>
        </w:rPr>
        <w:t xml:space="preserve"> </w:t>
      </w:r>
      <w:r>
        <w:rPr>
          <w:color w:val="5F5F5F"/>
          <w:sz w:val="18"/>
        </w:rPr>
        <w:t>1999 with assistance from EPA Victoria and others)</w:t>
      </w:r>
    </w:p>
    <w:p w14:paraId="203C8F67" w14:textId="77777777" w:rsidR="009E1E07" w:rsidRDefault="00CA3283">
      <w:pPr>
        <w:pStyle w:val="ListParagraph"/>
        <w:numPr>
          <w:ilvl w:val="0"/>
          <w:numId w:val="1"/>
        </w:numPr>
        <w:tabs>
          <w:tab w:val="left" w:pos="2411"/>
        </w:tabs>
        <w:spacing w:before="1" w:line="215" w:lineRule="exact"/>
        <w:ind w:left="2411" w:hanging="359"/>
        <w:rPr>
          <w:i/>
          <w:sz w:val="18"/>
        </w:rPr>
      </w:pPr>
      <w:r>
        <w:rPr>
          <w:color w:val="5F5F5F"/>
          <w:sz w:val="18"/>
        </w:rPr>
        <w:t>EPA</w:t>
      </w:r>
      <w:r>
        <w:rPr>
          <w:color w:val="5F5F5F"/>
          <w:spacing w:val="-4"/>
          <w:sz w:val="18"/>
        </w:rPr>
        <w:t xml:space="preserve"> </w:t>
      </w:r>
      <w:r>
        <w:rPr>
          <w:color w:val="5F5F5F"/>
          <w:sz w:val="18"/>
        </w:rPr>
        <w:t>Victoria</w:t>
      </w:r>
      <w:r>
        <w:rPr>
          <w:color w:val="5F5F5F"/>
          <w:spacing w:val="-3"/>
          <w:sz w:val="18"/>
        </w:rPr>
        <w:t xml:space="preserve"> </w:t>
      </w:r>
      <w:r>
        <w:rPr>
          <w:i/>
          <w:color w:val="5F5F5F"/>
          <w:sz w:val="18"/>
        </w:rPr>
        <w:t>Publication</w:t>
      </w:r>
      <w:r>
        <w:rPr>
          <w:i/>
          <w:color w:val="5F5F5F"/>
          <w:spacing w:val="-3"/>
          <w:sz w:val="18"/>
        </w:rPr>
        <w:t xml:space="preserve"> </w:t>
      </w:r>
      <w:r>
        <w:rPr>
          <w:i/>
          <w:color w:val="5F5F5F"/>
          <w:sz w:val="18"/>
        </w:rPr>
        <w:t>596</w:t>
      </w:r>
      <w:r>
        <w:rPr>
          <w:i/>
          <w:color w:val="5F5F5F"/>
          <w:spacing w:val="-3"/>
          <w:sz w:val="18"/>
        </w:rPr>
        <w:t xml:space="preserve"> </w:t>
      </w:r>
      <w:r>
        <w:rPr>
          <w:i/>
          <w:color w:val="5F5F5F"/>
          <w:sz w:val="18"/>
        </w:rPr>
        <w:t>Point</w:t>
      </w:r>
      <w:r>
        <w:rPr>
          <w:i/>
          <w:color w:val="5F5F5F"/>
          <w:spacing w:val="-5"/>
          <w:sz w:val="18"/>
        </w:rPr>
        <w:t xml:space="preserve"> </w:t>
      </w:r>
      <w:r>
        <w:rPr>
          <w:i/>
          <w:color w:val="5F5F5F"/>
          <w:sz w:val="18"/>
        </w:rPr>
        <w:t>source</w:t>
      </w:r>
      <w:r>
        <w:rPr>
          <w:i/>
          <w:color w:val="5F5F5F"/>
          <w:spacing w:val="-7"/>
          <w:sz w:val="18"/>
        </w:rPr>
        <w:t xml:space="preserve"> </w:t>
      </w:r>
      <w:r>
        <w:rPr>
          <w:i/>
          <w:color w:val="5F5F5F"/>
          <w:sz w:val="18"/>
        </w:rPr>
        <w:t>discharges</w:t>
      </w:r>
      <w:r>
        <w:rPr>
          <w:i/>
          <w:color w:val="5F5F5F"/>
          <w:spacing w:val="-8"/>
          <w:sz w:val="18"/>
        </w:rPr>
        <w:t xml:space="preserve"> </w:t>
      </w:r>
      <w:r>
        <w:rPr>
          <w:i/>
          <w:color w:val="5F5F5F"/>
          <w:sz w:val="18"/>
        </w:rPr>
        <w:t>to</w:t>
      </w:r>
      <w:r>
        <w:rPr>
          <w:i/>
          <w:color w:val="5F5F5F"/>
          <w:spacing w:val="-7"/>
          <w:sz w:val="18"/>
        </w:rPr>
        <w:t xml:space="preserve"> </w:t>
      </w:r>
      <w:r>
        <w:rPr>
          <w:i/>
          <w:color w:val="5F5F5F"/>
          <w:sz w:val="18"/>
        </w:rPr>
        <w:t>streams:</w:t>
      </w:r>
      <w:r>
        <w:rPr>
          <w:i/>
          <w:color w:val="5F5F5F"/>
          <w:spacing w:val="-1"/>
          <w:sz w:val="18"/>
        </w:rPr>
        <w:t xml:space="preserve"> </w:t>
      </w:r>
      <w:r>
        <w:rPr>
          <w:i/>
          <w:color w:val="5F5F5F"/>
          <w:sz w:val="18"/>
        </w:rPr>
        <w:t>protocol</w:t>
      </w:r>
      <w:r>
        <w:rPr>
          <w:i/>
          <w:color w:val="5F5F5F"/>
          <w:spacing w:val="-9"/>
          <w:sz w:val="18"/>
        </w:rPr>
        <w:t xml:space="preserve"> </w:t>
      </w:r>
      <w:r>
        <w:rPr>
          <w:i/>
          <w:color w:val="5F5F5F"/>
          <w:sz w:val="18"/>
        </w:rPr>
        <w:t>for</w:t>
      </w:r>
      <w:r>
        <w:rPr>
          <w:i/>
          <w:color w:val="5F5F5F"/>
          <w:spacing w:val="-2"/>
          <w:sz w:val="18"/>
        </w:rPr>
        <w:t xml:space="preserve"> </w:t>
      </w:r>
      <w:r>
        <w:rPr>
          <w:i/>
          <w:color w:val="5F5F5F"/>
          <w:sz w:val="18"/>
        </w:rPr>
        <w:t>in-stream</w:t>
      </w:r>
      <w:r>
        <w:rPr>
          <w:i/>
          <w:color w:val="5F5F5F"/>
          <w:spacing w:val="-5"/>
          <w:sz w:val="18"/>
        </w:rPr>
        <w:t xml:space="preserve"> </w:t>
      </w:r>
      <w:r>
        <w:rPr>
          <w:i/>
          <w:color w:val="5F5F5F"/>
          <w:sz w:val="18"/>
        </w:rPr>
        <w:t>monitoring</w:t>
      </w:r>
      <w:r>
        <w:rPr>
          <w:i/>
          <w:color w:val="5F5F5F"/>
          <w:spacing w:val="-3"/>
          <w:sz w:val="18"/>
        </w:rPr>
        <w:t xml:space="preserve"> </w:t>
      </w:r>
      <w:r>
        <w:rPr>
          <w:i/>
          <w:color w:val="5F5F5F"/>
          <w:sz w:val="18"/>
        </w:rPr>
        <w:t>and</w:t>
      </w:r>
      <w:r>
        <w:rPr>
          <w:i/>
          <w:color w:val="5F5F5F"/>
          <w:spacing w:val="-3"/>
          <w:sz w:val="18"/>
        </w:rPr>
        <w:t xml:space="preserve"> </w:t>
      </w:r>
      <w:r>
        <w:rPr>
          <w:i/>
          <w:color w:val="5F5F5F"/>
          <w:spacing w:val="-2"/>
          <w:sz w:val="18"/>
        </w:rPr>
        <w:t>assessment</w:t>
      </w:r>
    </w:p>
    <w:p w14:paraId="4E563596" w14:textId="77777777" w:rsidR="009E1E07" w:rsidRDefault="00CA3283">
      <w:pPr>
        <w:pStyle w:val="ListParagraph"/>
        <w:numPr>
          <w:ilvl w:val="0"/>
          <w:numId w:val="1"/>
        </w:numPr>
        <w:tabs>
          <w:tab w:val="left" w:pos="2411"/>
        </w:tabs>
        <w:spacing w:line="206" w:lineRule="exact"/>
        <w:ind w:left="2411" w:hanging="359"/>
        <w:rPr>
          <w:i/>
          <w:sz w:val="18"/>
        </w:rPr>
      </w:pPr>
      <w:r>
        <w:rPr>
          <w:i/>
          <w:color w:val="5F5F5F"/>
          <w:sz w:val="18"/>
        </w:rPr>
        <w:t>Industrial</w:t>
      </w:r>
      <w:r>
        <w:rPr>
          <w:i/>
          <w:color w:val="5F5F5F"/>
          <w:spacing w:val="-9"/>
          <w:sz w:val="18"/>
        </w:rPr>
        <w:t xml:space="preserve"> </w:t>
      </w:r>
      <w:r>
        <w:rPr>
          <w:i/>
          <w:color w:val="5F5F5F"/>
          <w:sz w:val="18"/>
        </w:rPr>
        <w:t>Waste</w:t>
      </w:r>
      <w:r>
        <w:rPr>
          <w:i/>
          <w:color w:val="5F5F5F"/>
          <w:spacing w:val="-6"/>
          <w:sz w:val="18"/>
        </w:rPr>
        <w:t xml:space="preserve"> </w:t>
      </w:r>
      <w:r>
        <w:rPr>
          <w:i/>
          <w:color w:val="5F5F5F"/>
          <w:sz w:val="18"/>
        </w:rPr>
        <w:t>Resource</w:t>
      </w:r>
      <w:r>
        <w:rPr>
          <w:i/>
          <w:color w:val="5F5F5F"/>
          <w:spacing w:val="-11"/>
          <w:sz w:val="18"/>
        </w:rPr>
        <w:t xml:space="preserve"> </w:t>
      </w:r>
      <w:r>
        <w:rPr>
          <w:i/>
          <w:color w:val="5F5F5F"/>
          <w:sz w:val="18"/>
        </w:rPr>
        <w:t>Guideline</w:t>
      </w:r>
      <w:r>
        <w:rPr>
          <w:i/>
          <w:color w:val="5F5F5F"/>
          <w:spacing w:val="-2"/>
          <w:sz w:val="18"/>
        </w:rPr>
        <w:t xml:space="preserve"> </w:t>
      </w:r>
      <w:r>
        <w:rPr>
          <w:i/>
          <w:color w:val="5F5F5F"/>
          <w:sz w:val="18"/>
        </w:rPr>
        <w:t>701</w:t>
      </w:r>
      <w:r>
        <w:rPr>
          <w:i/>
          <w:color w:val="5F5F5F"/>
          <w:spacing w:val="-6"/>
          <w:sz w:val="18"/>
        </w:rPr>
        <w:t xml:space="preserve"> </w:t>
      </w:r>
      <w:r>
        <w:rPr>
          <w:i/>
          <w:color w:val="5F5F5F"/>
          <w:sz w:val="18"/>
        </w:rPr>
        <w:t>Sampling</w:t>
      </w:r>
      <w:r>
        <w:rPr>
          <w:i/>
          <w:color w:val="5F5F5F"/>
          <w:spacing w:val="-2"/>
          <w:sz w:val="18"/>
        </w:rPr>
        <w:t xml:space="preserve"> </w:t>
      </w:r>
      <w:r>
        <w:rPr>
          <w:i/>
          <w:color w:val="5F5F5F"/>
          <w:sz w:val="18"/>
        </w:rPr>
        <w:t>and</w:t>
      </w:r>
      <w:r>
        <w:rPr>
          <w:i/>
          <w:color w:val="5F5F5F"/>
          <w:spacing w:val="-7"/>
          <w:sz w:val="18"/>
        </w:rPr>
        <w:t xml:space="preserve"> </w:t>
      </w:r>
      <w:r>
        <w:rPr>
          <w:i/>
          <w:color w:val="5F5F5F"/>
          <w:sz w:val="18"/>
        </w:rPr>
        <w:t>analysis</w:t>
      </w:r>
      <w:r>
        <w:rPr>
          <w:i/>
          <w:color w:val="5F5F5F"/>
          <w:spacing w:val="-1"/>
          <w:sz w:val="18"/>
        </w:rPr>
        <w:t xml:space="preserve"> </w:t>
      </w:r>
      <w:r>
        <w:rPr>
          <w:i/>
          <w:color w:val="5F5F5F"/>
          <w:sz w:val="18"/>
        </w:rPr>
        <w:t>of</w:t>
      </w:r>
      <w:r>
        <w:rPr>
          <w:i/>
          <w:color w:val="5F5F5F"/>
          <w:spacing w:val="-4"/>
          <w:sz w:val="18"/>
        </w:rPr>
        <w:t xml:space="preserve"> </w:t>
      </w:r>
      <w:r>
        <w:rPr>
          <w:i/>
          <w:color w:val="5F5F5F"/>
          <w:sz w:val="18"/>
        </w:rPr>
        <w:t>waters,</w:t>
      </w:r>
      <w:r>
        <w:rPr>
          <w:i/>
          <w:color w:val="5F5F5F"/>
          <w:spacing w:val="-4"/>
          <w:sz w:val="18"/>
        </w:rPr>
        <w:t xml:space="preserve"> </w:t>
      </w:r>
      <w:r>
        <w:rPr>
          <w:i/>
          <w:color w:val="5F5F5F"/>
          <w:sz w:val="18"/>
        </w:rPr>
        <w:t>wastewaters,</w:t>
      </w:r>
      <w:r>
        <w:rPr>
          <w:i/>
          <w:color w:val="5F5F5F"/>
          <w:spacing w:val="-3"/>
          <w:sz w:val="18"/>
        </w:rPr>
        <w:t xml:space="preserve"> </w:t>
      </w:r>
      <w:r>
        <w:rPr>
          <w:i/>
          <w:color w:val="5F5F5F"/>
          <w:sz w:val="18"/>
        </w:rPr>
        <w:t>soils</w:t>
      </w:r>
      <w:r>
        <w:rPr>
          <w:i/>
          <w:color w:val="5F5F5F"/>
          <w:spacing w:val="-2"/>
          <w:sz w:val="18"/>
        </w:rPr>
        <w:t xml:space="preserve"> </w:t>
      </w:r>
      <w:r>
        <w:rPr>
          <w:i/>
          <w:color w:val="5F5F5F"/>
          <w:sz w:val="18"/>
        </w:rPr>
        <w:t>and</w:t>
      </w:r>
      <w:r>
        <w:rPr>
          <w:i/>
          <w:color w:val="5F5F5F"/>
          <w:spacing w:val="-1"/>
          <w:sz w:val="18"/>
        </w:rPr>
        <w:t xml:space="preserve"> </w:t>
      </w:r>
      <w:r>
        <w:rPr>
          <w:i/>
          <w:color w:val="5F5F5F"/>
          <w:spacing w:val="-2"/>
          <w:sz w:val="18"/>
        </w:rPr>
        <w:t>wastes</w:t>
      </w:r>
    </w:p>
    <w:p w14:paraId="5C52AD28" w14:textId="77777777" w:rsidR="009E1E07" w:rsidRDefault="00CA3283">
      <w:pPr>
        <w:spacing w:line="244" w:lineRule="auto"/>
        <w:ind w:left="971"/>
        <w:rPr>
          <w:sz w:val="18"/>
        </w:rPr>
      </w:pPr>
      <w:r>
        <w:rPr>
          <w:color w:val="5F5F5F"/>
          <w:sz w:val="18"/>
        </w:rPr>
        <w:t>The surface</w:t>
      </w:r>
      <w:r>
        <w:rPr>
          <w:color w:val="5F5F5F"/>
          <w:spacing w:val="-4"/>
          <w:sz w:val="18"/>
        </w:rPr>
        <w:t xml:space="preserve"> </w:t>
      </w:r>
      <w:r>
        <w:rPr>
          <w:color w:val="5F5F5F"/>
          <w:sz w:val="18"/>
        </w:rPr>
        <w:t>water</w:t>
      </w:r>
      <w:r>
        <w:rPr>
          <w:color w:val="5F5F5F"/>
          <w:spacing w:val="-2"/>
          <w:sz w:val="18"/>
        </w:rPr>
        <w:t xml:space="preserve"> </w:t>
      </w:r>
      <w:r>
        <w:rPr>
          <w:color w:val="5F5F5F"/>
          <w:sz w:val="18"/>
        </w:rPr>
        <w:t>monitoring</w:t>
      </w:r>
      <w:r>
        <w:rPr>
          <w:color w:val="5F5F5F"/>
          <w:spacing w:val="-4"/>
          <w:sz w:val="18"/>
        </w:rPr>
        <w:t xml:space="preserve"> </w:t>
      </w:r>
      <w:r>
        <w:rPr>
          <w:color w:val="5F5F5F"/>
          <w:sz w:val="18"/>
        </w:rPr>
        <w:t>program</w:t>
      </w:r>
      <w:r>
        <w:rPr>
          <w:color w:val="5F5F5F"/>
          <w:spacing w:val="-7"/>
          <w:sz w:val="18"/>
        </w:rPr>
        <w:t xml:space="preserve"> </w:t>
      </w:r>
      <w:r>
        <w:rPr>
          <w:color w:val="5F5F5F"/>
          <w:sz w:val="18"/>
        </w:rPr>
        <w:t>must be implemented</w:t>
      </w:r>
      <w:r>
        <w:rPr>
          <w:color w:val="5F5F5F"/>
          <w:spacing w:val="-4"/>
          <w:sz w:val="18"/>
        </w:rPr>
        <w:t xml:space="preserve"> </w:t>
      </w:r>
      <w:r>
        <w:rPr>
          <w:color w:val="5F5F5F"/>
          <w:sz w:val="18"/>
        </w:rPr>
        <w:t>during</w:t>
      </w:r>
      <w:r>
        <w:rPr>
          <w:color w:val="5F5F5F"/>
          <w:spacing w:val="-4"/>
          <w:sz w:val="18"/>
        </w:rPr>
        <w:t xml:space="preserve"> </w:t>
      </w:r>
      <w:r>
        <w:rPr>
          <w:color w:val="5F5F5F"/>
          <w:sz w:val="18"/>
        </w:rPr>
        <w:t>construction</w:t>
      </w:r>
      <w:r>
        <w:rPr>
          <w:color w:val="5F5F5F"/>
          <w:spacing w:val="-4"/>
          <w:sz w:val="18"/>
        </w:rPr>
        <w:t xml:space="preserve"> </w:t>
      </w:r>
      <w:r>
        <w:rPr>
          <w:color w:val="5F5F5F"/>
          <w:sz w:val="18"/>
        </w:rPr>
        <w:t>with</w:t>
      </w:r>
      <w:r>
        <w:rPr>
          <w:color w:val="5F5F5F"/>
          <w:spacing w:val="-4"/>
          <w:sz w:val="18"/>
        </w:rPr>
        <w:t xml:space="preserve"> </w:t>
      </w:r>
      <w:r>
        <w:rPr>
          <w:color w:val="5F5F5F"/>
          <w:sz w:val="18"/>
        </w:rPr>
        <w:t>results</w:t>
      </w:r>
      <w:r>
        <w:rPr>
          <w:color w:val="5F5F5F"/>
          <w:spacing w:val="-3"/>
          <w:sz w:val="18"/>
        </w:rPr>
        <w:t xml:space="preserve"> </w:t>
      </w:r>
      <w:r>
        <w:rPr>
          <w:color w:val="5F5F5F"/>
          <w:sz w:val="18"/>
        </w:rPr>
        <w:t>used</w:t>
      </w:r>
      <w:r>
        <w:rPr>
          <w:color w:val="5F5F5F"/>
          <w:spacing w:val="-4"/>
          <w:sz w:val="18"/>
        </w:rPr>
        <w:t xml:space="preserve"> </w:t>
      </w:r>
      <w:r>
        <w:rPr>
          <w:color w:val="5F5F5F"/>
          <w:sz w:val="18"/>
        </w:rPr>
        <w:t>to inform</w:t>
      </w:r>
      <w:r>
        <w:rPr>
          <w:color w:val="5F5F5F"/>
          <w:spacing w:val="-2"/>
          <w:sz w:val="18"/>
        </w:rPr>
        <w:t xml:space="preserve"> </w:t>
      </w:r>
      <w:r>
        <w:rPr>
          <w:color w:val="5F5F5F"/>
          <w:sz w:val="18"/>
        </w:rPr>
        <w:t>the development,</w:t>
      </w:r>
      <w:r>
        <w:rPr>
          <w:color w:val="5F5F5F"/>
          <w:spacing w:val="-1"/>
          <w:sz w:val="18"/>
        </w:rPr>
        <w:t xml:space="preserve"> </w:t>
      </w:r>
      <w:r>
        <w:rPr>
          <w:color w:val="5F5F5F"/>
          <w:sz w:val="18"/>
        </w:rPr>
        <w:t>review</w:t>
      </w:r>
      <w:r>
        <w:rPr>
          <w:color w:val="5F5F5F"/>
          <w:spacing w:val="-1"/>
          <w:sz w:val="18"/>
        </w:rPr>
        <w:t xml:space="preserve"> </w:t>
      </w:r>
      <w:r>
        <w:rPr>
          <w:color w:val="5F5F5F"/>
          <w:sz w:val="18"/>
        </w:rPr>
        <w:t>and updating</w:t>
      </w:r>
      <w:r>
        <w:rPr>
          <w:color w:val="5F5F5F"/>
          <w:spacing w:val="-4"/>
          <w:sz w:val="18"/>
        </w:rPr>
        <w:t xml:space="preserve"> </w:t>
      </w:r>
      <w:r>
        <w:rPr>
          <w:color w:val="5F5F5F"/>
          <w:sz w:val="18"/>
        </w:rPr>
        <w:t>of</w:t>
      </w:r>
      <w:r>
        <w:rPr>
          <w:color w:val="5F5F5F"/>
          <w:spacing w:val="-1"/>
          <w:sz w:val="18"/>
        </w:rPr>
        <w:t xml:space="preserve"> </w:t>
      </w:r>
      <w:r>
        <w:rPr>
          <w:color w:val="5F5F5F"/>
          <w:sz w:val="18"/>
        </w:rPr>
        <w:t>the</w:t>
      </w:r>
      <w:r>
        <w:rPr>
          <w:color w:val="5F5F5F"/>
          <w:spacing w:val="-4"/>
          <w:sz w:val="18"/>
        </w:rPr>
        <w:t xml:space="preserve"> </w:t>
      </w:r>
      <w:r>
        <w:rPr>
          <w:color w:val="5F5F5F"/>
          <w:sz w:val="18"/>
        </w:rPr>
        <w:t>plan prepared</w:t>
      </w:r>
      <w:r>
        <w:rPr>
          <w:color w:val="5F5F5F"/>
          <w:spacing w:val="-4"/>
          <w:sz w:val="18"/>
        </w:rPr>
        <w:t xml:space="preserve"> </w:t>
      </w:r>
      <w:r>
        <w:rPr>
          <w:color w:val="5F5F5F"/>
          <w:sz w:val="18"/>
        </w:rPr>
        <w:t>to manage erosion and surface water (EPR SW01).</w:t>
      </w:r>
    </w:p>
    <w:p w14:paraId="6AC9C66C" w14:textId="77777777" w:rsidR="009E1E07" w:rsidRDefault="00CA3283">
      <w:pPr>
        <w:pStyle w:val="BodyText"/>
        <w:spacing w:before="5"/>
        <w:rPr>
          <w:sz w:val="6"/>
        </w:rPr>
      </w:pPr>
      <w:r>
        <w:rPr>
          <w:noProof/>
        </w:rPr>
        <mc:AlternateContent>
          <mc:Choice Requires="wpg">
            <w:drawing>
              <wp:anchor distT="0" distB="0" distL="0" distR="0" simplePos="0" relativeHeight="487778304" behindDoc="1" locked="0" layoutInCell="1" allowOverlap="1" wp14:anchorId="1C144F88" wp14:editId="523BD5AB">
                <wp:simplePos x="0" y="0"/>
                <wp:positionH relativeFrom="page">
                  <wp:posOffset>719327</wp:posOffset>
                </wp:positionH>
                <wp:positionV relativeFrom="paragraph">
                  <wp:posOffset>62226</wp:posOffset>
                </wp:positionV>
                <wp:extent cx="9253855" cy="1125220"/>
                <wp:effectExtent l="0" t="0" r="0" b="0"/>
                <wp:wrapTopAndBottom/>
                <wp:docPr id="983" name="Group 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1125220"/>
                          <a:chOff x="0" y="0"/>
                          <a:chExt cx="9253855" cy="1125220"/>
                        </a:xfrm>
                      </wpg:grpSpPr>
                      <wps:wsp>
                        <wps:cNvPr id="984" name="Graphic 984"/>
                        <wps:cNvSpPr/>
                        <wps:spPr>
                          <a:xfrm>
                            <a:off x="0" y="0"/>
                            <a:ext cx="9253855" cy="1125220"/>
                          </a:xfrm>
                          <a:custGeom>
                            <a:avLst/>
                            <a:gdLst/>
                            <a:ahLst/>
                            <a:cxnLst/>
                            <a:rect l="l" t="t" r="r" b="b"/>
                            <a:pathLst>
                              <a:path w="9253855" h="1125220">
                                <a:moveTo>
                                  <a:pt x="9253728" y="0"/>
                                </a:moveTo>
                                <a:lnTo>
                                  <a:pt x="475488" y="0"/>
                                </a:lnTo>
                                <a:lnTo>
                                  <a:pt x="0" y="0"/>
                                </a:lnTo>
                                <a:lnTo>
                                  <a:pt x="0" y="1124712"/>
                                </a:lnTo>
                                <a:lnTo>
                                  <a:pt x="475488" y="1124712"/>
                                </a:lnTo>
                                <a:lnTo>
                                  <a:pt x="9253728" y="1124712"/>
                                </a:lnTo>
                                <a:lnTo>
                                  <a:pt x="9253728"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985" name="Image 985"/>
                          <pic:cNvPicPr/>
                        </pic:nvPicPr>
                        <pic:blipFill>
                          <a:blip r:embed="rId7" cstate="print"/>
                          <a:stretch>
                            <a:fillRect/>
                          </a:stretch>
                        </pic:blipFill>
                        <pic:spPr>
                          <a:xfrm>
                            <a:off x="545591" y="673352"/>
                            <a:ext cx="91440" cy="91439"/>
                          </a:xfrm>
                          <a:prstGeom prst="rect">
                            <a:avLst/>
                          </a:prstGeom>
                        </pic:spPr>
                      </pic:pic>
                      <pic:pic xmlns:pic="http://schemas.openxmlformats.org/drawingml/2006/picture">
                        <pic:nvPicPr>
                          <pic:cNvPr id="986" name="Image 986"/>
                          <pic:cNvPicPr/>
                        </pic:nvPicPr>
                        <pic:blipFill>
                          <a:blip r:embed="rId7" cstate="print"/>
                          <a:stretch>
                            <a:fillRect/>
                          </a:stretch>
                        </pic:blipFill>
                        <pic:spPr>
                          <a:xfrm>
                            <a:off x="545591" y="804797"/>
                            <a:ext cx="91440" cy="91439"/>
                          </a:xfrm>
                          <a:prstGeom prst="rect">
                            <a:avLst/>
                          </a:prstGeom>
                        </pic:spPr>
                      </pic:pic>
                      <pic:pic xmlns:pic="http://schemas.openxmlformats.org/drawingml/2006/picture">
                        <pic:nvPicPr>
                          <pic:cNvPr id="987" name="Image 987"/>
                          <pic:cNvPicPr/>
                        </pic:nvPicPr>
                        <pic:blipFill>
                          <a:blip r:embed="rId7" cstate="print"/>
                          <a:stretch>
                            <a:fillRect/>
                          </a:stretch>
                        </pic:blipFill>
                        <pic:spPr>
                          <a:xfrm>
                            <a:off x="545591" y="935607"/>
                            <a:ext cx="91440" cy="91439"/>
                          </a:xfrm>
                          <a:prstGeom prst="rect">
                            <a:avLst/>
                          </a:prstGeom>
                        </pic:spPr>
                      </pic:pic>
                      <wps:wsp>
                        <wps:cNvPr id="988" name="Textbox 988"/>
                        <wps:cNvSpPr txBox="1"/>
                        <wps:spPr>
                          <a:xfrm>
                            <a:off x="0" y="0"/>
                            <a:ext cx="9253855" cy="1125220"/>
                          </a:xfrm>
                          <a:prstGeom prst="rect">
                            <a:avLst/>
                          </a:prstGeom>
                        </wps:spPr>
                        <wps:txbx>
                          <w:txbxContent>
                            <w:p w14:paraId="76E4DC24" w14:textId="77777777" w:rsidR="009E1E07" w:rsidRDefault="00CA3283">
                              <w:pPr>
                                <w:tabs>
                                  <w:tab w:val="left" w:pos="859"/>
                                </w:tabs>
                                <w:spacing w:before="114"/>
                                <w:ind w:left="110"/>
                                <w:rPr>
                                  <w:b/>
                                  <w:sz w:val="18"/>
                                </w:rPr>
                              </w:pPr>
                              <w:r>
                                <w:rPr>
                                  <w:b/>
                                  <w:color w:val="5F5F5F"/>
                                  <w:spacing w:val="-4"/>
                                  <w:sz w:val="18"/>
                                </w:rPr>
                                <w:t>SW05</w:t>
                              </w:r>
                              <w:r>
                                <w:rPr>
                                  <w:b/>
                                  <w:color w:val="5F5F5F"/>
                                  <w:sz w:val="18"/>
                                </w:rPr>
                                <w:tab/>
                                <w:t>Develop</w:t>
                              </w:r>
                              <w:r>
                                <w:rPr>
                                  <w:b/>
                                  <w:color w:val="5F5F5F"/>
                                  <w:spacing w:val="-6"/>
                                  <w:sz w:val="18"/>
                                </w:rPr>
                                <w:t xml:space="preserve"> </w:t>
                              </w:r>
                              <w:r>
                                <w:rPr>
                                  <w:b/>
                                  <w:color w:val="5F5F5F"/>
                                  <w:sz w:val="18"/>
                                </w:rPr>
                                <w:t>and</w:t>
                              </w:r>
                              <w:r>
                                <w:rPr>
                                  <w:b/>
                                  <w:color w:val="5F5F5F"/>
                                  <w:spacing w:val="-5"/>
                                  <w:sz w:val="18"/>
                                </w:rPr>
                                <w:t xml:space="preserve"> </w:t>
                              </w:r>
                              <w:r>
                                <w:rPr>
                                  <w:b/>
                                  <w:color w:val="5F5F5F"/>
                                  <w:sz w:val="18"/>
                                </w:rPr>
                                <w:t>implement</w:t>
                              </w:r>
                              <w:r>
                                <w:rPr>
                                  <w:b/>
                                  <w:color w:val="5F5F5F"/>
                                  <w:spacing w:val="-3"/>
                                  <w:sz w:val="18"/>
                                </w:rPr>
                                <w:t xml:space="preserve"> </w:t>
                              </w:r>
                              <w:r>
                                <w:rPr>
                                  <w:b/>
                                  <w:color w:val="5F5F5F"/>
                                  <w:sz w:val="18"/>
                                </w:rPr>
                                <w:t>measures</w:t>
                              </w:r>
                              <w:r>
                                <w:rPr>
                                  <w:b/>
                                  <w:color w:val="5F5F5F"/>
                                  <w:spacing w:val="-4"/>
                                  <w:sz w:val="18"/>
                                </w:rPr>
                                <w:t xml:space="preserve"> </w:t>
                              </w:r>
                              <w:r>
                                <w:rPr>
                                  <w:b/>
                                  <w:color w:val="5F5F5F"/>
                                  <w:sz w:val="18"/>
                                </w:rPr>
                                <w:t>to</w:t>
                              </w:r>
                              <w:r>
                                <w:rPr>
                                  <w:b/>
                                  <w:color w:val="5F5F5F"/>
                                  <w:spacing w:val="-6"/>
                                  <w:sz w:val="18"/>
                                </w:rPr>
                                <w:t xml:space="preserve"> </w:t>
                              </w:r>
                              <w:r>
                                <w:rPr>
                                  <w:b/>
                                  <w:color w:val="5F5F5F"/>
                                  <w:sz w:val="18"/>
                                </w:rPr>
                                <w:t>manage</w:t>
                              </w:r>
                              <w:r>
                                <w:rPr>
                                  <w:b/>
                                  <w:color w:val="5F5F5F"/>
                                  <w:spacing w:val="1"/>
                                  <w:sz w:val="18"/>
                                </w:rPr>
                                <w:t xml:space="preserve"> </w:t>
                              </w:r>
                              <w:r>
                                <w:rPr>
                                  <w:b/>
                                  <w:color w:val="5F5F5F"/>
                                  <w:sz w:val="18"/>
                                </w:rPr>
                                <w:t>potential</w:t>
                              </w:r>
                              <w:r>
                                <w:rPr>
                                  <w:b/>
                                  <w:color w:val="5F5F5F"/>
                                  <w:spacing w:val="-2"/>
                                  <w:sz w:val="18"/>
                                </w:rPr>
                                <w:t xml:space="preserve"> </w:t>
                              </w:r>
                              <w:r>
                                <w:rPr>
                                  <w:b/>
                                  <w:color w:val="5F5F5F"/>
                                  <w:sz w:val="18"/>
                                </w:rPr>
                                <w:t>impacts</w:t>
                              </w:r>
                              <w:r>
                                <w:rPr>
                                  <w:b/>
                                  <w:color w:val="5F5F5F"/>
                                  <w:spacing w:val="-4"/>
                                  <w:sz w:val="18"/>
                                </w:rPr>
                                <w:t xml:space="preserve"> </w:t>
                              </w:r>
                              <w:r>
                                <w:rPr>
                                  <w:b/>
                                  <w:color w:val="5F5F5F"/>
                                  <w:sz w:val="18"/>
                                </w:rPr>
                                <w:t>to</w:t>
                              </w:r>
                              <w:r>
                                <w:rPr>
                                  <w:b/>
                                  <w:color w:val="5F5F5F"/>
                                  <w:spacing w:val="-6"/>
                                  <w:sz w:val="18"/>
                                </w:rPr>
                                <w:t xml:space="preserve"> </w:t>
                              </w:r>
                              <w:r>
                                <w:rPr>
                                  <w:b/>
                                  <w:color w:val="5F5F5F"/>
                                  <w:sz w:val="18"/>
                                </w:rPr>
                                <w:t>surface</w:t>
                              </w:r>
                              <w:r>
                                <w:rPr>
                                  <w:b/>
                                  <w:color w:val="5F5F5F"/>
                                  <w:spacing w:val="-9"/>
                                  <w:sz w:val="18"/>
                                </w:rPr>
                                <w:t xml:space="preserve"> </w:t>
                              </w:r>
                              <w:r>
                                <w:rPr>
                                  <w:b/>
                                  <w:color w:val="5F5F5F"/>
                                  <w:sz w:val="18"/>
                                </w:rPr>
                                <w:t>water</w:t>
                              </w:r>
                              <w:r>
                                <w:rPr>
                                  <w:b/>
                                  <w:color w:val="5F5F5F"/>
                                  <w:spacing w:val="-3"/>
                                  <w:sz w:val="18"/>
                                </w:rPr>
                                <w:t xml:space="preserve"> </w:t>
                              </w:r>
                              <w:r>
                                <w:rPr>
                                  <w:b/>
                                  <w:color w:val="5F5F5F"/>
                                  <w:sz w:val="18"/>
                                </w:rPr>
                                <w:t>in</w:t>
                              </w:r>
                              <w:r>
                                <w:rPr>
                                  <w:b/>
                                  <w:color w:val="5F5F5F"/>
                                  <w:spacing w:val="-6"/>
                                  <w:sz w:val="18"/>
                                </w:rPr>
                                <w:t xml:space="preserve"> </w:t>
                              </w:r>
                              <w:r>
                                <w:rPr>
                                  <w:b/>
                                  <w:color w:val="5F5F5F"/>
                                  <w:spacing w:val="-2"/>
                                  <w:sz w:val="18"/>
                                </w:rPr>
                                <w:t>operation</w:t>
                              </w:r>
                            </w:p>
                            <w:p w14:paraId="44DE376E" w14:textId="77777777" w:rsidR="009E1E07" w:rsidRDefault="009E1E07">
                              <w:pPr>
                                <w:spacing w:before="32"/>
                                <w:rPr>
                                  <w:b/>
                                  <w:sz w:val="18"/>
                                </w:rPr>
                              </w:pPr>
                            </w:p>
                            <w:p w14:paraId="1C015599" w14:textId="77777777" w:rsidR="009E1E07" w:rsidRDefault="00CA3283">
                              <w:pPr>
                                <w:ind w:left="859"/>
                                <w:rPr>
                                  <w:sz w:val="18"/>
                                </w:rPr>
                              </w:pPr>
                              <w:r>
                                <w:rPr>
                                  <w:color w:val="5F5F5F"/>
                                  <w:sz w:val="18"/>
                                </w:rPr>
                                <w:t>As part</w:t>
                              </w:r>
                              <w:r>
                                <w:rPr>
                                  <w:color w:val="5F5F5F"/>
                                  <w:spacing w:val="-1"/>
                                  <w:sz w:val="18"/>
                                </w:rPr>
                                <w:t xml:space="preserve"> </w:t>
                              </w:r>
                              <w:r>
                                <w:rPr>
                                  <w:color w:val="5F5F5F"/>
                                  <w:sz w:val="18"/>
                                </w:rPr>
                                <w:t>of</w:t>
                              </w:r>
                              <w:r>
                                <w:rPr>
                                  <w:color w:val="5F5F5F"/>
                                  <w:spacing w:val="-1"/>
                                  <w:sz w:val="18"/>
                                </w:rPr>
                                <w:t xml:space="preserve"> </w:t>
                              </w:r>
                              <w:r>
                                <w:rPr>
                                  <w:color w:val="5F5F5F"/>
                                  <w:sz w:val="18"/>
                                </w:rPr>
                                <w:t>the</w:t>
                              </w:r>
                              <w:r>
                                <w:rPr>
                                  <w:color w:val="5F5F5F"/>
                                  <w:spacing w:val="-4"/>
                                  <w:sz w:val="18"/>
                                </w:rPr>
                                <w:t xml:space="preserve"> </w:t>
                              </w:r>
                              <w:r>
                                <w:rPr>
                                  <w:color w:val="5F5F5F"/>
                                  <w:sz w:val="18"/>
                                </w:rPr>
                                <w:t>OEMP, develop</w:t>
                              </w:r>
                              <w:r>
                                <w:rPr>
                                  <w:color w:val="5F5F5F"/>
                                  <w:spacing w:val="-4"/>
                                  <w:sz w:val="18"/>
                                </w:rPr>
                                <w:t xml:space="preserve"> </w:t>
                              </w:r>
                              <w:r>
                                <w:rPr>
                                  <w:color w:val="5F5F5F"/>
                                  <w:sz w:val="18"/>
                                </w:rPr>
                                <w:t>and</w:t>
                              </w:r>
                              <w:r>
                                <w:rPr>
                                  <w:color w:val="5F5F5F"/>
                                  <w:spacing w:val="-4"/>
                                  <w:sz w:val="18"/>
                                </w:rPr>
                                <w:t xml:space="preserve"> </w:t>
                              </w:r>
                              <w:r>
                                <w:rPr>
                                  <w:color w:val="5F5F5F"/>
                                  <w:sz w:val="18"/>
                                </w:rPr>
                                <w:t>implement</w:t>
                              </w:r>
                              <w:r>
                                <w:rPr>
                                  <w:color w:val="5F5F5F"/>
                                  <w:spacing w:val="-1"/>
                                  <w:sz w:val="18"/>
                                </w:rPr>
                                <w:t xml:space="preserve"> </w:t>
                              </w:r>
                              <w:r>
                                <w:rPr>
                                  <w:color w:val="5F5F5F"/>
                                  <w:sz w:val="18"/>
                                </w:rPr>
                                <w:t>measures</w:t>
                              </w:r>
                              <w:r>
                                <w:rPr>
                                  <w:color w:val="5F5F5F"/>
                                  <w:spacing w:val="-3"/>
                                  <w:sz w:val="18"/>
                                </w:rPr>
                                <w:t xml:space="preserve"> </w:t>
                              </w:r>
                              <w:r>
                                <w:rPr>
                                  <w:color w:val="5F5F5F"/>
                                  <w:sz w:val="18"/>
                                </w:rPr>
                                <w:t>to</w:t>
                              </w:r>
                              <w:r>
                                <w:rPr>
                                  <w:color w:val="5F5F5F"/>
                                  <w:spacing w:val="-4"/>
                                  <w:sz w:val="18"/>
                                </w:rPr>
                                <w:t xml:space="preserve"> </w:t>
                              </w:r>
                              <w:r>
                                <w:rPr>
                                  <w:color w:val="5F5F5F"/>
                                  <w:sz w:val="18"/>
                                </w:rPr>
                                <w:t>avoid or</w:t>
                              </w:r>
                              <w:r>
                                <w:rPr>
                                  <w:color w:val="5F5F5F"/>
                                  <w:spacing w:val="-7"/>
                                  <w:sz w:val="18"/>
                                </w:rPr>
                                <w:t xml:space="preserve"> </w:t>
                              </w:r>
                              <w:r>
                                <w:rPr>
                                  <w:color w:val="5F5F5F"/>
                                  <w:sz w:val="18"/>
                                </w:rPr>
                                <w:t>minimise impacts</w:t>
                              </w:r>
                              <w:r>
                                <w:rPr>
                                  <w:color w:val="5F5F5F"/>
                                  <w:spacing w:val="-4"/>
                                  <w:sz w:val="18"/>
                                </w:rPr>
                                <w:t xml:space="preserve"> </w:t>
                              </w:r>
                              <w:r>
                                <w:rPr>
                                  <w:color w:val="5F5F5F"/>
                                  <w:sz w:val="18"/>
                                </w:rPr>
                                <w:t>to surface</w:t>
                              </w:r>
                              <w:r>
                                <w:rPr>
                                  <w:color w:val="5F5F5F"/>
                                  <w:spacing w:val="-4"/>
                                  <w:sz w:val="18"/>
                                </w:rPr>
                                <w:t xml:space="preserve"> </w:t>
                              </w:r>
                              <w:r>
                                <w:rPr>
                                  <w:color w:val="5F5F5F"/>
                                  <w:sz w:val="18"/>
                                </w:rPr>
                                <w:t>water</w:t>
                              </w:r>
                              <w:r>
                                <w:rPr>
                                  <w:color w:val="5F5F5F"/>
                                  <w:spacing w:val="-2"/>
                                  <w:sz w:val="18"/>
                                </w:rPr>
                                <w:t xml:space="preserve"> </w:t>
                              </w:r>
                              <w:r>
                                <w:rPr>
                                  <w:color w:val="5F5F5F"/>
                                  <w:sz w:val="18"/>
                                </w:rPr>
                                <w:t>during</w:t>
                              </w:r>
                              <w:r>
                                <w:rPr>
                                  <w:color w:val="5F5F5F"/>
                                  <w:spacing w:val="-4"/>
                                  <w:sz w:val="18"/>
                                </w:rPr>
                                <w:t xml:space="preserve"> </w:t>
                              </w:r>
                              <w:r>
                                <w:rPr>
                                  <w:color w:val="5F5F5F"/>
                                  <w:sz w:val="18"/>
                                </w:rPr>
                                <w:t>the</w:t>
                              </w:r>
                              <w:r>
                                <w:rPr>
                                  <w:color w:val="5F5F5F"/>
                                  <w:spacing w:val="-4"/>
                                  <w:sz w:val="18"/>
                                </w:rPr>
                                <w:t xml:space="preserve"> </w:t>
                              </w:r>
                              <w:r>
                                <w:rPr>
                                  <w:color w:val="5F5F5F"/>
                                  <w:sz w:val="18"/>
                                </w:rPr>
                                <w:t>operation,</w:t>
                              </w:r>
                              <w:r>
                                <w:rPr>
                                  <w:color w:val="5F5F5F"/>
                                  <w:spacing w:val="-1"/>
                                  <w:sz w:val="18"/>
                                </w:rPr>
                                <w:t xml:space="preserve"> </w:t>
                              </w:r>
                              <w:r>
                                <w:rPr>
                                  <w:color w:val="5F5F5F"/>
                                  <w:sz w:val="18"/>
                                </w:rPr>
                                <w:t>in 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West</w:t>
                              </w:r>
                              <w:r>
                                <w:rPr>
                                  <w:color w:val="5F5F5F"/>
                                  <w:spacing w:val="-6"/>
                                  <w:sz w:val="18"/>
                                </w:rPr>
                                <w:t xml:space="preserve"> </w:t>
                              </w:r>
                              <w:r>
                                <w:rPr>
                                  <w:color w:val="5F5F5F"/>
                                  <w:sz w:val="18"/>
                                </w:rPr>
                                <w:t>Gippsland</w:t>
                              </w:r>
                              <w:r>
                                <w:rPr>
                                  <w:color w:val="5F5F5F"/>
                                  <w:spacing w:val="-4"/>
                                  <w:sz w:val="18"/>
                                </w:rPr>
                                <w:t xml:space="preserve"> </w:t>
                              </w:r>
                              <w:r>
                                <w:rPr>
                                  <w:color w:val="5F5F5F"/>
                                  <w:sz w:val="18"/>
                                </w:rPr>
                                <w:t>Catchment Management Authority requirements. The measures must include:</w:t>
                              </w:r>
                            </w:p>
                            <w:p w14:paraId="7A3D91DD" w14:textId="77777777" w:rsidR="009E1E07" w:rsidRDefault="00CA3283">
                              <w:pPr>
                                <w:spacing w:before="62"/>
                                <w:ind w:left="1219" w:right="2999"/>
                                <w:rPr>
                                  <w:sz w:val="18"/>
                                </w:rPr>
                              </w:pPr>
                              <w:r>
                                <w:rPr>
                                  <w:color w:val="5F5F5F"/>
                                  <w:sz w:val="18"/>
                                </w:rPr>
                                <w:t>Ongoing surface water quality monitoring requirements, as outlined in the surface water monitoring program (EPR SW03). Controls</w:t>
                              </w:r>
                              <w:r>
                                <w:rPr>
                                  <w:color w:val="5F5F5F"/>
                                  <w:spacing w:val="-8"/>
                                  <w:sz w:val="18"/>
                                </w:rPr>
                                <w:t xml:space="preserve"> </w:t>
                              </w:r>
                              <w:r>
                                <w:rPr>
                                  <w:color w:val="5F5F5F"/>
                                  <w:sz w:val="18"/>
                                </w:rPr>
                                <w:t>for</w:t>
                              </w:r>
                              <w:r>
                                <w:rPr>
                                  <w:color w:val="5F5F5F"/>
                                  <w:spacing w:val="-7"/>
                                  <w:sz w:val="18"/>
                                </w:rPr>
                                <w:t xml:space="preserve"> </w:t>
                              </w:r>
                              <w:r>
                                <w:rPr>
                                  <w:color w:val="5F5F5F"/>
                                  <w:sz w:val="18"/>
                                </w:rPr>
                                <w:t>management</w:t>
                              </w:r>
                              <w:r>
                                <w:rPr>
                                  <w:color w:val="5F5F5F"/>
                                  <w:spacing w:val="-1"/>
                                  <w:sz w:val="18"/>
                                </w:rPr>
                                <w:t xml:space="preserve"> </w:t>
                              </w:r>
                              <w:r>
                                <w:rPr>
                                  <w:color w:val="5F5F5F"/>
                                  <w:sz w:val="18"/>
                                </w:rPr>
                                <w:t>of</w:t>
                              </w:r>
                              <w:r>
                                <w:rPr>
                                  <w:color w:val="5F5F5F"/>
                                  <w:spacing w:val="-1"/>
                                  <w:sz w:val="18"/>
                                </w:rPr>
                                <w:t xml:space="preserve"> </w:t>
                              </w:r>
                              <w:r>
                                <w:rPr>
                                  <w:color w:val="5F5F5F"/>
                                  <w:sz w:val="18"/>
                                </w:rPr>
                                <w:t>sites and</w:t>
                              </w:r>
                              <w:r>
                                <w:rPr>
                                  <w:color w:val="5F5F5F"/>
                                  <w:spacing w:val="-4"/>
                                  <w:sz w:val="18"/>
                                </w:rPr>
                                <w:t xml:space="preserve"> </w:t>
                              </w:r>
                              <w:r>
                                <w:rPr>
                                  <w:color w:val="5F5F5F"/>
                                  <w:sz w:val="18"/>
                                </w:rPr>
                                <w:t>materials to prevent</w:t>
                              </w:r>
                              <w:r>
                                <w:rPr>
                                  <w:color w:val="5F5F5F"/>
                                  <w:spacing w:val="-1"/>
                                  <w:sz w:val="18"/>
                                </w:rPr>
                                <w:t xml:space="preserve"> </w:t>
                              </w:r>
                              <w:r>
                                <w:rPr>
                                  <w:color w:val="5F5F5F"/>
                                  <w:sz w:val="18"/>
                                </w:rPr>
                                <w:t>erosion,</w:t>
                              </w:r>
                              <w:r>
                                <w:rPr>
                                  <w:color w:val="5F5F5F"/>
                                  <w:spacing w:val="-1"/>
                                  <w:sz w:val="18"/>
                                </w:rPr>
                                <w:t xml:space="preserve"> </w:t>
                              </w:r>
                              <w:r>
                                <w:rPr>
                                  <w:color w:val="5F5F5F"/>
                                  <w:sz w:val="18"/>
                                </w:rPr>
                                <w:t>runoff of</w:t>
                              </w:r>
                              <w:r>
                                <w:rPr>
                                  <w:color w:val="5F5F5F"/>
                                  <w:spacing w:val="-1"/>
                                  <w:sz w:val="18"/>
                                </w:rPr>
                                <w:t xml:space="preserve"> </w:t>
                              </w:r>
                              <w:r>
                                <w:rPr>
                                  <w:color w:val="5F5F5F"/>
                                  <w:sz w:val="18"/>
                                </w:rPr>
                                <w:t>contamination</w:t>
                              </w:r>
                              <w:r>
                                <w:rPr>
                                  <w:color w:val="5F5F5F"/>
                                  <w:spacing w:val="-4"/>
                                  <w:sz w:val="18"/>
                                </w:rPr>
                                <w:t xml:space="preserve"> </w:t>
                              </w:r>
                              <w:r>
                                <w:rPr>
                                  <w:color w:val="5F5F5F"/>
                                  <w:sz w:val="18"/>
                                </w:rPr>
                                <w:t>and</w:t>
                              </w:r>
                              <w:r>
                                <w:rPr>
                                  <w:color w:val="5F5F5F"/>
                                  <w:spacing w:val="-4"/>
                                  <w:sz w:val="18"/>
                                </w:rPr>
                                <w:t xml:space="preserve"> </w:t>
                              </w:r>
                              <w:r>
                                <w:rPr>
                                  <w:color w:val="5F5F5F"/>
                                  <w:sz w:val="18"/>
                                </w:rPr>
                                <w:t>sediments</w:t>
                              </w:r>
                              <w:r>
                                <w:rPr>
                                  <w:color w:val="5F5F5F"/>
                                  <w:spacing w:val="-3"/>
                                  <w:sz w:val="18"/>
                                </w:rPr>
                                <w:t xml:space="preserve"> </w:t>
                              </w:r>
                              <w:r>
                                <w:rPr>
                                  <w:color w:val="5F5F5F"/>
                                  <w:sz w:val="18"/>
                                </w:rPr>
                                <w:t>entering</w:t>
                              </w:r>
                              <w:r>
                                <w:rPr>
                                  <w:color w:val="5F5F5F"/>
                                  <w:spacing w:val="-4"/>
                                  <w:sz w:val="18"/>
                                </w:rPr>
                                <w:t xml:space="preserve"> </w:t>
                              </w:r>
                              <w:r>
                                <w:rPr>
                                  <w:color w:val="5F5F5F"/>
                                  <w:sz w:val="18"/>
                                </w:rPr>
                                <w:t>waterways. Requirements for monitoring the establishment of revegetation at waterway crossings.</w:t>
                              </w:r>
                            </w:p>
                          </w:txbxContent>
                        </wps:txbx>
                        <wps:bodyPr wrap="square" lIns="0" tIns="0" rIns="0" bIns="0" rtlCol="0">
                          <a:noAutofit/>
                        </wps:bodyPr>
                      </wps:wsp>
                    </wpg:wgp>
                  </a:graphicData>
                </a:graphic>
              </wp:anchor>
            </w:drawing>
          </mc:Choice>
          <mc:Fallback>
            <w:pict>
              <v:group w14:anchorId="1C144F88" id="Group 983" o:spid="_x0000_s1034" style="position:absolute;margin-left:56.65pt;margin-top:4.9pt;width:728.65pt;height:88.6pt;z-index:-15538176;mso-wrap-distance-left:0;mso-wrap-distance-right:0;mso-position-horizontal-relative:page" coordsize="92538,11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">
                <v:shape id="Graphic 984" o:spid="_x0000_s1035" style="position:absolute;width:92538;height:11252;visibility:visible;mso-wrap-style:square;v-text-anchor:top" coordsize="9253855,112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" path="m9253728,l475488,,,,,1124712r475488,l9253728,1124712,9253728,xe" fillcolor="#d3e6f4" stroked="f">
                  <v:path arrowok="t"/>
                </v:shape>
                <v:shape id="Image 985" o:spid="_x0000_s1036" type="#_x0000_t75" style="position:absolute;left:5455;top:6733;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">
                  <v:imagedata r:id="rId45" o:title=""/>
                </v:shape>
                <v:shape id="Image 986" o:spid="_x0000_s1037" type="#_x0000_t75" style="position:absolute;left:5455;top:8047;width:915;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">
                  <v:imagedata r:id="rId45" o:title=""/>
                </v:shape>
                <v:shape id="Image 987" o:spid="_x0000_s1038" type="#_x0000_t75" style="position:absolute;left:5455;top:9356;width:915;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">
                  <v:imagedata r:id="rId45" o:title=""/>
                </v:shape>
                <v:shape id="Textbox 988" o:spid="_x0000_s1039" type="#_x0000_t202" style="position:absolute;width:92538;height:11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" filled="f" stroked="f">
                  <v:textbox inset="0,0,0,0">
                    <w:txbxContent>
                      <w:p w14:paraId="76E4DC24" w14:textId="77777777" w:rsidR="009E1E07" w:rsidRDefault="00CA3283">
                        <w:pPr>
                          <w:tabs>
                            <w:tab w:val="left" w:pos="859"/>
                          </w:tabs>
                          <w:spacing w:before="114"/>
                          <w:ind w:left="110"/>
                          <w:rPr>
                            <w:b/>
                            <w:sz w:val="18"/>
                          </w:rPr>
                        </w:pPr>
                        <w:r>
                          <w:rPr>
                            <w:b/>
                            <w:color w:val="5F5F5F"/>
                            <w:spacing w:val="-4"/>
                            <w:sz w:val="18"/>
                          </w:rPr>
                          <w:t>SW05</w:t>
                        </w:r>
                        <w:r>
                          <w:rPr>
                            <w:b/>
                            <w:color w:val="5F5F5F"/>
                            <w:sz w:val="18"/>
                          </w:rPr>
                          <w:tab/>
                          <w:t>Develop</w:t>
                        </w:r>
                        <w:r>
                          <w:rPr>
                            <w:b/>
                            <w:color w:val="5F5F5F"/>
                            <w:spacing w:val="-6"/>
                            <w:sz w:val="18"/>
                          </w:rPr>
                          <w:t xml:space="preserve"> </w:t>
                        </w:r>
                        <w:r>
                          <w:rPr>
                            <w:b/>
                            <w:color w:val="5F5F5F"/>
                            <w:sz w:val="18"/>
                          </w:rPr>
                          <w:t>and</w:t>
                        </w:r>
                        <w:r>
                          <w:rPr>
                            <w:b/>
                            <w:color w:val="5F5F5F"/>
                            <w:spacing w:val="-5"/>
                            <w:sz w:val="18"/>
                          </w:rPr>
                          <w:t xml:space="preserve"> </w:t>
                        </w:r>
                        <w:r>
                          <w:rPr>
                            <w:b/>
                            <w:color w:val="5F5F5F"/>
                            <w:sz w:val="18"/>
                          </w:rPr>
                          <w:t>implement</w:t>
                        </w:r>
                        <w:r>
                          <w:rPr>
                            <w:b/>
                            <w:color w:val="5F5F5F"/>
                            <w:spacing w:val="-3"/>
                            <w:sz w:val="18"/>
                          </w:rPr>
                          <w:t xml:space="preserve"> </w:t>
                        </w:r>
                        <w:r>
                          <w:rPr>
                            <w:b/>
                            <w:color w:val="5F5F5F"/>
                            <w:sz w:val="18"/>
                          </w:rPr>
                          <w:t>measures</w:t>
                        </w:r>
                        <w:r>
                          <w:rPr>
                            <w:b/>
                            <w:color w:val="5F5F5F"/>
                            <w:spacing w:val="-4"/>
                            <w:sz w:val="18"/>
                          </w:rPr>
                          <w:t xml:space="preserve"> </w:t>
                        </w:r>
                        <w:r>
                          <w:rPr>
                            <w:b/>
                            <w:color w:val="5F5F5F"/>
                            <w:sz w:val="18"/>
                          </w:rPr>
                          <w:t>to</w:t>
                        </w:r>
                        <w:r>
                          <w:rPr>
                            <w:b/>
                            <w:color w:val="5F5F5F"/>
                            <w:spacing w:val="-6"/>
                            <w:sz w:val="18"/>
                          </w:rPr>
                          <w:t xml:space="preserve"> </w:t>
                        </w:r>
                        <w:r>
                          <w:rPr>
                            <w:b/>
                            <w:color w:val="5F5F5F"/>
                            <w:sz w:val="18"/>
                          </w:rPr>
                          <w:t>manage</w:t>
                        </w:r>
                        <w:r>
                          <w:rPr>
                            <w:b/>
                            <w:color w:val="5F5F5F"/>
                            <w:spacing w:val="1"/>
                            <w:sz w:val="18"/>
                          </w:rPr>
                          <w:t xml:space="preserve"> </w:t>
                        </w:r>
                        <w:r>
                          <w:rPr>
                            <w:b/>
                            <w:color w:val="5F5F5F"/>
                            <w:sz w:val="18"/>
                          </w:rPr>
                          <w:t>potential</w:t>
                        </w:r>
                        <w:r>
                          <w:rPr>
                            <w:b/>
                            <w:color w:val="5F5F5F"/>
                            <w:spacing w:val="-2"/>
                            <w:sz w:val="18"/>
                          </w:rPr>
                          <w:t xml:space="preserve"> </w:t>
                        </w:r>
                        <w:r>
                          <w:rPr>
                            <w:b/>
                            <w:color w:val="5F5F5F"/>
                            <w:sz w:val="18"/>
                          </w:rPr>
                          <w:t>impacts</w:t>
                        </w:r>
                        <w:r>
                          <w:rPr>
                            <w:b/>
                            <w:color w:val="5F5F5F"/>
                            <w:spacing w:val="-4"/>
                            <w:sz w:val="18"/>
                          </w:rPr>
                          <w:t xml:space="preserve"> </w:t>
                        </w:r>
                        <w:r>
                          <w:rPr>
                            <w:b/>
                            <w:color w:val="5F5F5F"/>
                            <w:sz w:val="18"/>
                          </w:rPr>
                          <w:t>to</w:t>
                        </w:r>
                        <w:r>
                          <w:rPr>
                            <w:b/>
                            <w:color w:val="5F5F5F"/>
                            <w:spacing w:val="-6"/>
                            <w:sz w:val="18"/>
                          </w:rPr>
                          <w:t xml:space="preserve"> </w:t>
                        </w:r>
                        <w:r>
                          <w:rPr>
                            <w:b/>
                            <w:color w:val="5F5F5F"/>
                            <w:sz w:val="18"/>
                          </w:rPr>
                          <w:t>surface</w:t>
                        </w:r>
                        <w:r>
                          <w:rPr>
                            <w:b/>
                            <w:color w:val="5F5F5F"/>
                            <w:spacing w:val="-9"/>
                            <w:sz w:val="18"/>
                          </w:rPr>
                          <w:t xml:space="preserve"> </w:t>
                        </w:r>
                        <w:r>
                          <w:rPr>
                            <w:b/>
                            <w:color w:val="5F5F5F"/>
                            <w:sz w:val="18"/>
                          </w:rPr>
                          <w:t>water</w:t>
                        </w:r>
                        <w:r>
                          <w:rPr>
                            <w:b/>
                            <w:color w:val="5F5F5F"/>
                            <w:spacing w:val="-3"/>
                            <w:sz w:val="18"/>
                          </w:rPr>
                          <w:t xml:space="preserve"> </w:t>
                        </w:r>
                        <w:r>
                          <w:rPr>
                            <w:b/>
                            <w:color w:val="5F5F5F"/>
                            <w:sz w:val="18"/>
                          </w:rPr>
                          <w:t>in</w:t>
                        </w:r>
                        <w:r>
                          <w:rPr>
                            <w:b/>
                            <w:color w:val="5F5F5F"/>
                            <w:spacing w:val="-6"/>
                            <w:sz w:val="18"/>
                          </w:rPr>
                          <w:t xml:space="preserve"> </w:t>
                        </w:r>
                        <w:r>
                          <w:rPr>
                            <w:b/>
                            <w:color w:val="5F5F5F"/>
                            <w:spacing w:val="-2"/>
                            <w:sz w:val="18"/>
                          </w:rPr>
                          <w:t>operation</w:t>
                        </w:r>
                      </w:p>
                      <w:p w14:paraId="44DE376E" w14:textId="77777777" w:rsidR="009E1E07" w:rsidRDefault="009E1E07">
                        <w:pPr>
                          <w:spacing w:before="32"/>
                          <w:rPr>
                            <w:b/>
                            <w:sz w:val="18"/>
                          </w:rPr>
                        </w:pPr>
                      </w:p>
                      <w:p w14:paraId="1C015599" w14:textId="77777777" w:rsidR="009E1E07" w:rsidRDefault="00CA3283">
                        <w:pPr>
                          <w:ind w:left="859"/>
                          <w:rPr>
                            <w:sz w:val="18"/>
                          </w:rPr>
                        </w:pPr>
                        <w:r>
                          <w:rPr>
                            <w:color w:val="5F5F5F"/>
                            <w:sz w:val="18"/>
                          </w:rPr>
                          <w:t>As part</w:t>
                        </w:r>
                        <w:r>
                          <w:rPr>
                            <w:color w:val="5F5F5F"/>
                            <w:spacing w:val="-1"/>
                            <w:sz w:val="18"/>
                          </w:rPr>
                          <w:t xml:space="preserve"> </w:t>
                        </w:r>
                        <w:r>
                          <w:rPr>
                            <w:color w:val="5F5F5F"/>
                            <w:sz w:val="18"/>
                          </w:rPr>
                          <w:t>of</w:t>
                        </w:r>
                        <w:r>
                          <w:rPr>
                            <w:color w:val="5F5F5F"/>
                            <w:spacing w:val="-1"/>
                            <w:sz w:val="18"/>
                          </w:rPr>
                          <w:t xml:space="preserve"> </w:t>
                        </w:r>
                        <w:r>
                          <w:rPr>
                            <w:color w:val="5F5F5F"/>
                            <w:sz w:val="18"/>
                          </w:rPr>
                          <w:t>the</w:t>
                        </w:r>
                        <w:r>
                          <w:rPr>
                            <w:color w:val="5F5F5F"/>
                            <w:spacing w:val="-4"/>
                            <w:sz w:val="18"/>
                          </w:rPr>
                          <w:t xml:space="preserve"> </w:t>
                        </w:r>
                        <w:r>
                          <w:rPr>
                            <w:color w:val="5F5F5F"/>
                            <w:sz w:val="18"/>
                          </w:rPr>
                          <w:t>OEMP, develop</w:t>
                        </w:r>
                        <w:r>
                          <w:rPr>
                            <w:color w:val="5F5F5F"/>
                            <w:spacing w:val="-4"/>
                            <w:sz w:val="18"/>
                          </w:rPr>
                          <w:t xml:space="preserve"> </w:t>
                        </w:r>
                        <w:r>
                          <w:rPr>
                            <w:color w:val="5F5F5F"/>
                            <w:sz w:val="18"/>
                          </w:rPr>
                          <w:t>and</w:t>
                        </w:r>
                        <w:r>
                          <w:rPr>
                            <w:color w:val="5F5F5F"/>
                            <w:spacing w:val="-4"/>
                            <w:sz w:val="18"/>
                          </w:rPr>
                          <w:t xml:space="preserve"> </w:t>
                        </w:r>
                        <w:r>
                          <w:rPr>
                            <w:color w:val="5F5F5F"/>
                            <w:sz w:val="18"/>
                          </w:rPr>
                          <w:t>implement</w:t>
                        </w:r>
                        <w:r>
                          <w:rPr>
                            <w:color w:val="5F5F5F"/>
                            <w:spacing w:val="-1"/>
                            <w:sz w:val="18"/>
                          </w:rPr>
                          <w:t xml:space="preserve"> </w:t>
                        </w:r>
                        <w:r>
                          <w:rPr>
                            <w:color w:val="5F5F5F"/>
                            <w:sz w:val="18"/>
                          </w:rPr>
                          <w:t>measures</w:t>
                        </w:r>
                        <w:r>
                          <w:rPr>
                            <w:color w:val="5F5F5F"/>
                            <w:spacing w:val="-3"/>
                            <w:sz w:val="18"/>
                          </w:rPr>
                          <w:t xml:space="preserve"> </w:t>
                        </w:r>
                        <w:r>
                          <w:rPr>
                            <w:color w:val="5F5F5F"/>
                            <w:sz w:val="18"/>
                          </w:rPr>
                          <w:t>to</w:t>
                        </w:r>
                        <w:r>
                          <w:rPr>
                            <w:color w:val="5F5F5F"/>
                            <w:spacing w:val="-4"/>
                            <w:sz w:val="18"/>
                          </w:rPr>
                          <w:t xml:space="preserve"> </w:t>
                        </w:r>
                        <w:r>
                          <w:rPr>
                            <w:color w:val="5F5F5F"/>
                            <w:sz w:val="18"/>
                          </w:rPr>
                          <w:t>avoid or</w:t>
                        </w:r>
                        <w:r>
                          <w:rPr>
                            <w:color w:val="5F5F5F"/>
                            <w:spacing w:val="-7"/>
                            <w:sz w:val="18"/>
                          </w:rPr>
                          <w:t xml:space="preserve"> </w:t>
                        </w:r>
                        <w:r>
                          <w:rPr>
                            <w:color w:val="5F5F5F"/>
                            <w:sz w:val="18"/>
                          </w:rPr>
                          <w:t>minimise impacts</w:t>
                        </w:r>
                        <w:r>
                          <w:rPr>
                            <w:color w:val="5F5F5F"/>
                            <w:spacing w:val="-4"/>
                            <w:sz w:val="18"/>
                          </w:rPr>
                          <w:t xml:space="preserve"> </w:t>
                        </w:r>
                        <w:r>
                          <w:rPr>
                            <w:color w:val="5F5F5F"/>
                            <w:sz w:val="18"/>
                          </w:rPr>
                          <w:t>to surface</w:t>
                        </w:r>
                        <w:r>
                          <w:rPr>
                            <w:color w:val="5F5F5F"/>
                            <w:spacing w:val="-4"/>
                            <w:sz w:val="18"/>
                          </w:rPr>
                          <w:t xml:space="preserve"> </w:t>
                        </w:r>
                        <w:r>
                          <w:rPr>
                            <w:color w:val="5F5F5F"/>
                            <w:sz w:val="18"/>
                          </w:rPr>
                          <w:t>water</w:t>
                        </w:r>
                        <w:r>
                          <w:rPr>
                            <w:color w:val="5F5F5F"/>
                            <w:spacing w:val="-2"/>
                            <w:sz w:val="18"/>
                          </w:rPr>
                          <w:t xml:space="preserve"> </w:t>
                        </w:r>
                        <w:r>
                          <w:rPr>
                            <w:color w:val="5F5F5F"/>
                            <w:sz w:val="18"/>
                          </w:rPr>
                          <w:t>during</w:t>
                        </w:r>
                        <w:r>
                          <w:rPr>
                            <w:color w:val="5F5F5F"/>
                            <w:spacing w:val="-4"/>
                            <w:sz w:val="18"/>
                          </w:rPr>
                          <w:t xml:space="preserve"> </w:t>
                        </w:r>
                        <w:r>
                          <w:rPr>
                            <w:color w:val="5F5F5F"/>
                            <w:sz w:val="18"/>
                          </w:rPr>
                          <w:t>the</w:t>
                        </w:r>
                        <w:r>
                          <w:rPr>
                            <w:color w:val="5F5F5F"/>
                            <w:spacing w:val="-4"/>
                            <w:sz w:val="18"/>
                          </w:rPr>
                          <w:t xml:space="preserve"> </w:t>
                        </w:r>
                        <w:r>
                          <w:rPr>
                            <w:color w:val="5F5F5F"/>
                            <w:sz w:val="18"/>
                          </w:rPr>
                          <w:t>operation,</w:t>
                        </w:r>
                        <w:r>
                          <w:rPr>
                            <w:color w:val="5F5F5F"/>
                            <w:spacing w:val="-1"/>
                            <w:sz w:val="18"/>
                          </w:rPr>
                          <w:t xml:space="preserve"> </w:t>
                        </w:r>
                        <w:r>
                          <w:rPr>
                            <w:color w:val="5F5F5F"/>
                            <w:sz w:val="18"/>
                          </w:rPr>
                          <w:t>in 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West</w:t>
                        </w:r>
                        <w:r>
                          <w:rPr>
                            <w:color w:val="5F5F5F"/>
                            <w:spacing w:val="-6"/>
                            <w:sz w:val="18"/>
                          </w:rPr>
                          <w:t xml:space="preserve"> </w:t>
                        </w:r>
                        <w:r>
                          <w:rPr>
                            <w:color w:val="5F5F5F"/>
                            <w:sz w:val="18"/>
                          </w:rPr>
                          <w:t>Gippsland</w:t>
                        </w:r>
                        <w:r>
                          <w:rPr>
                            <w:color w:val="5F5F5F"/>
                            <w:spacing w:val="-4"/>
                            <w:sz w:val="18"/>
                          </w:rPr>
                          <w:t xml:space="preserve"> </w:t>
                        </w:r>
                        <w:r>
                          <w:rPr>
                            <w:color w:val="5F5F5F"/>
                            <w:sz w:val="18"/>
                          </w:rPr>
                          <w:t>Catchment Management Authority requirements. The measures must include:</w:t>
                        </w:r>
                      </w:p>
                      <w:p w14:paraId="7A3D91DD" w14:textId="77777777" w:rsidR="009E1E07" w:rsidRDefault="00CA3283">
                        <w:pPr>
                          <w:spacing w:before="62"/>
                          <w:ind w:left="1219" w:right="2999"/>
                          <w:rPr>
                            <w:sz w:val="18"/>
                          </w:rPr>
                        </w:pPr>
                        <w:r>
                          <w:rPr>
                            <w:color w:val="5F5F5F"/>
                            <w:sz w:val="18"/>
                          </w:rPr>
                          <w:t>Ongoing surface water quality monitoring requirements, as outlined in the surface water monitoring program (EPR SW03). Controls</w:t>
                        </w:r>
                        <w:r>
                          <w:rPr>
                            <w:color w:val="5F5F5F"/>
                            <w:spacing w:val="-8"/>
                            <w:sz w:val="18"/>
                          </w:rPr>
                          <w:t xml:space="preserve"> </w:t>
                        </w:r>
                        <w:r>
                          <w:rPr>
                            <w:color w:val="5F5F5F"/>
                            <w:sz w:val="18"/>
                          </w:rPr>
                          <w:t>for</w:t>
                        </w:r>
                        <w:r>
                          <w:rPr>
                            <w:color w:val="5F5F5F"/>
                            <w:spacing w:val="-7"/>
                            <w:sz w:val="18"/>
                          </w:rPr>
                          <w:t xml:space="preserve"> </w:t>
                        </w:r>
                        <w:r>
                          <w:rPr>
                            <w:color w:val="5F5F5F"/>
                            <w:sz w:val="18"/>
                          </w:rPr>
                          <w:t>management</w:t>
                        </w:r>
                        <w:r>
                          <w:rPr>
                            <w:color w:val="5F5F5F"/>
                            <w:spacing w:val="-1"/>
                            <w:sz w:val="18"/>
                          </w:rPr>
                          <w:t xml:space="preserve"> </w:t>
                        </w:r>
                        <w:r>
                          <w:rPr>
                            <w:color w:val="5F5F5F"/>
                            <w:sz w:val="18"/>
                          </w:rPr>
                          <w:t>of</w:t>
                        </w:r>
                        <w:r>
                          <w:rPr>
                            <w:color w:val="5F5F5F"/>
                            <w:spacing w:val="-1"/>
                            <w:sz w:val="18"/>
                          </w:rPr>
                          <w:t xml:space="preserve"> </w:t>
                        </w:r>
                        <w:r>
                          <w:rPr>
                            <w:color w:val="5F5F5F"/>
                            <w:sz w:val="18"/>
                          </w:rPr>
                          <w:t>sites and</w:t>
                        </w:r>
                        <w:r>
                          <w:rPr>
                            <w:color w:val="5F5F5F"/>
                            <w:spacing w:val="-4"/>
                            <w:sz w:val="18"/>
                          </w:rPr>
                          <w:t xml:space="preserve"> </w:t>
                        </w:r>
                        <w:r>
                          <w:rPr>
                            <w:color w:val="5F5F5F"/>
                            <w:sz w:val="18"/>
                          </w:rPr>
                          <w:t>materials to prevent</w:t>
                        </w:r>
                        <w:r>
                          <w:rPr>
                            <w:color w:val="5F5F5F"/>
                            <w:spacing w:val="-1"/>
                            <w:sz w:val="18"/>
                          </w:rPr>
                          <w:t xml:space="preserve"> </w:t>
                        </w:r>
                        <w:r>
                          <w:rPr>
                            <w:color w:val="5F5F5F"/>
                            <w:sz w:val="18"/>
                          </w:rPr>
                          <w:t>erosion,</w:t>
                        </w:r>
                        <w:r>
                          <w:rPr>
                            <w:color w:val="5F5F5F"/>
                            <w:spacing w:val="-1"/>
                            <w:sz w:val="18"/>
                          </w:rPr>
                          <w:t xml:space="preserve"> </w:t>
                        </w:r>
                        <w:r>
                          <w:rPr>
                            <w:color w:val="5F5F5F"/>
                            <w:sz w:val="18"/>
                          </w:rPr>
                          <w:t>runoff of</w:t>
                        </w:r>
                        <w:r>
                          <w:rPr>
                            <w:color w:val="5F5F5F"/>
                            <w:spacing w:val="-1"/>
                            <w:sz w:val="18"/>
                          </w:rPr>
                          <w:t xml:space="preserve"> </w:t>
                        </w:r>
                        <w:r>
                          <w:rPr>
                            <w:color w:val="5F5F5F"/>
                            <w:sz w:val="18"/>
                          </w:rPr>
                          <w:t>contamination</w:t>
                        </w:r>
                        <w:r>
                          <w:rPr>
                            <w:color w:val="5F5F5F"/>
                            <w:spacing w:val="-4"/>
                            <w:sz w:val="18"/>
                          </w:rPr>
                          <w:t xml:space="preserve"> </w:t>
                        </w:r>
                        <w:r>
                          <w:rPr>
                            <w:color w:val="5F5F5F"/>
                            <w:sz w:val="18"/>
                          </w:rPr>
                          <w:t>and</w:t>
                        </w:r>
                        <w:r>
                          <w:rPr>
                            <w:color w:val="5F5F5F"/>
                            <w:spacing w:val="-4"/>
                            <w:sz w:val="18"/>
                          </w:rPr>
                          <w:t xml:space="preserve"> </w:t>
                        </w:r>
                        <w:r>
                          <w:rPr>
                            <w:color w:val="5F5F5F"/>
                            <w:sz w:val="18"/>
                          </w:rPr>
                          <w:t>sediments</w:t>
                        </w:r>
                        <w:r>
                          <w:rPr>
                            <w:color w:val="5F5F5F"/>
                            <w:spacing w:val="-3"/>
                            <w:sz w:val="18"/>
                          </w:rPr>
                          <w:t xml:space="preserve"> </w:t>
                        </w:r>
                        <w:r>
                          <w:rPr>
                            <w:color w:val="5F5F5F"/>
                            <w:sz w:val="18"/>
                          </w:rPr>
                          <w:t>entering</w:t>
                        </w:r>
                        <w:r>
                          <w:rPr>
                            <w:color w:val="5F5F5F"/>
                            <w:spacing w:val="-4"/>
                            <w:sz w:val="18"/>
                          </w:rPr>
                          <w:t xml:space="preserve"> </w:t>
                        </w:r>
                        <w:r>
                          <w:rPr>
                            <w:color w:val="5F5F5F"/>
                            <w:sz w:val="18"/>
                          </w:rPr>
                          <w:t>waterways. Requirements for monitoring the establishment of revegetation at waterway crossings.</w:t>
                        </w:r>
                      </w:p>
                    </w:txbxContent>
                  </v:textbox>
                </v:shape>
                <w10:wrap type="topAndBottom" anchorx="page"/>
              </v:group>
            </w:pict>
          </mc:Fallback>
        </mc:AlternateContent>
      </w:r>
    </w:p>
    <w:p w14:paraId="59CE16D7" w14:textId="77777777" w:rsidR="009E1E07" w:rsidRDefault="009E1E07">
      <w:pPr>
        <w:rPr>
          <w:sz w:val="6"/>
        </w:rPr>
        <w:sectPr w:rsidR="009E1E07">
          <w:pgSz w:w="16840" w:h="11910" w:orient="landscape"/>
          <w:pgMar w:top="2260" w:right="1020" w:bottom="800" w:left="1020" w:header="485" w:footer="617" w:gutter="0"/>
          <w:cols w:space="720"/>
        </w:sectPr>
      </w:pPr>
    </w:p>
    <w:p w14:paraId="524F2ED0" w14:textId="77777777" w:rsidR="009E1E07" w:rsidRDefault="00CA3283">
      <w:pPr>
        <w:pStyle w:val="BodyText"/>
        <w:spacing w:before="211" w:line="355" w:lineRule="auto"/>
        <w:ind w:left="112" w:right="111"/>
      </w:pPr>
      <w:r>
        <w:rPr>
          <w:color w:val="585858"/>
        </w:rPr>
        <w:lastRenderedPageBreak/>
        <w:t>In</w:t>
      </w:r>
      <w:r>
        <w:rPr>
          <w:color w:val="585858"/>
          <w:spacing w:val="-2"/>
        </w:rPr>
        <w:t xml:space="preserve"> </w:t>
      </w:r>
      <w:r>
        <w:rPr>
          <w:color w:val="585858"/>
        </w:rPr>
        <w:t>addition</w:t>
      </w:r>
      <w:r>
        <w:rPr>
          <w:color w:val="585858"/>
          <w:spacing w:val="-2"/>
        </w:rPr>
        <w:t xml:space="preserve"> </w:t>
      </w:r>
      <w:r>
        <w:rPr>
          <w:color w:val="585858"/>
        </w:rPr>
        <w:t>to</w:t>
      </w:r>
      <w:r>
        <w:rPr>
          <w:color w:val="585858"/>
          <w:spacing w:val="-2"/>
        </w:rPr>
        <w:t xml:space="preserve"> </w:t>
      </w:r>
      <w:r>
        <w:rPr>
          <w:color w:val="585858"/>
        </w:rPr>
        <w:t>the</w:t>
      </w:r>
      <w:r>
        <w:rPr>
          <w:color w:val="585858"/>
          <w:spacing w:val="-7"/>
        </w:rPr>
        <w:t xml:space="preserve"> </w:t>
      </w:r>
      <w:r>
        <w:rPr>
          <w:color w:val="585858"/>
        </w:rPr>
        <w:t>surface</w:t>
      </w:r>
      <w:r>
        <w:rPr>
          <w:color w:val="585858"/>
          <w:spacing w:val="-2"/>
        </w:rPr>
        <w:t xml:space="preserve"> </w:t>
      </w:r>
      <w:r>
        <w:rPr>
          <w:color w:val="585858"/>
        </w:rPr>
        <w:t>water</w:t>
      </w:r>
      <w:r>
        <w:rPr>
          <w:color w:val="585858"/>
          <w:spacing w:val="-5"/>
        </w:rPr>
        <w:t xml:space="preserve"> </w:t>
      </w:r>
      <w:r>
        <w:rPr>
          <w:color w:val="585858"/>
        </w:rPr>
        <w:t>EPRs</w:t>
      </w:r>
      <w:r>
        <w:rPr>
          <w:color w:val="585858"/>
          <w:spacing w:val="-5"/>
        </w:rPr>
        <w:t xml:space="preserve"> </w:t>
      </w:r>
      <w:r>
        <w:rPr>
          <w:color w:val="585858"/>
        </w:rPr>
        <w:t>above, other</w:t>
      </w:r>
      <w:r>
        <w:rPr>
          <w:color w:val="585858"/>
          <w:spacing w:val="-7"/>
        </w:rPr>
        <w:t xml:space="preserve"> </w:t>
      </w:r>
      <w:r>
        <w:rPr>
          <w:color w:val="585858"/>
        </w:rPr>
        <w:t>EPRs that would</w:t>
      </w:r>
      <w:r>
        <w:rPr>
          <w:color w:val="585858"/>
          <w:spacing w:val="-2"/>
        </w:rPr>
        <w:t xml:space="preserve"> </w:t>
      </w:r>
      <w:r>
        <w:rPr>
          <w:color w:val="585858"/>
        </w:rPr>
        <w:t>reduce</w:t>
      </w:r>
      <w:r>
        <w:rPr>
          <w:color w:val="585858"/>
          <w:spacing w:val="-2"/>
        </w:rPr>
        <w:t xml:space="preserve"> </w:t>
      </w:r>
      <w:r>
        <w:rPr>
          <w:color w:val="585858"/>
        </w:rPr>
        <w:t>the</w:t>
      </w:r>
      <w:r>
        <w:rPr>
          <w:color w:val="585858"/>
          <w:spacing w:val="-7"/>
        </w:rPr>
        <w:t xml:space="preserve"> </w:t>
      </w:r>
      <w:r>
        <w:rPr>
          <w:color w:val="585858"/>
        </w:rPr>
        <w:t>potential</w:t>
      </w:r>
      <w:r>
        <w:rPr>
          <w:color w:val="585858"/>
          <w:spacing w:val="-2"/>
        </w:rPr>
        <w:t xml:space="preserve"> </w:t>
      </w:r>
      <w:r>
        <w:rPr>
          <w:color w:val="585858"/>
        </w:rPr>
        <w:t>for surface</w:t>
      </w:r>
      <w:r>
        <w:rPr>
          <w:color w:val="585858"/>
          <w:spacing w:val="-2"/>
        </w:rPr>
        <w:t xml:space="preserve"> </w:t>
      </w:r>
      <w:r>
        <w:rPr>
          <w:color w:val="585858"/>
        </w:rPr>
        <w:t>water impacts and associated risks caused by the project, including:</w:t>
      </w:r>
    </w:p>
    <w:p w14:paraId="42C3D34E" w14:textId="77777777" w:rsidR="009E1E07" w:rsidRDefault="00CA3283">
      <w:pPr>
        <w:pStyle w:val="BodyText"/>
        <w:tabs>
          <w:tab w:val="left" w:pos="467"/>
        </w:tabs>
        <w:spacing w:before="126" w:line="360" w:lineRule="auto"/>
        <w:ind w:left="468" w:right="448" w:hanging="356"/>
      </w:pPr>
      <w:r>
        <w:rPr>
          <w:noProof/>
        </w:rPr>
        <w:drawing>
          <wp:inline distT="0" distB="0" distL="0" distR="0" wp14:anchorId="5C80E2FA" wp14:editId="57907333">
            <wp:extent cx="91439" cy="91439"/>
            <wp:effectExtent l="0" t="0" r="0" b="0"/>
            <wp:docPr id="993" name="Image 9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3" name="Image 993"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Contaminated</w:t>
      </w:r>
      <w:r>
        <w:rPr>
          <w:color w:val="5F5F5F"/>
          <w:spacing w:val="-3"/>
        </w:rPr>
        <w:t xml:space="preserve"> </w:t>
      </w:r>
      <w:r>
        <w:rPr>
          <w:color w:val="5F5F5F"/>
        </w:rPr>
        <w:t>land</w:t>
      </w:r>
      <w:r>
        <w:rPr>
          <w:color w:val="5F5F5F"/>
          <w:spacing w:val="-3"/>
        </w:rPr>
        <w:t xml:space="preserve"> </w:t>
      </w:r>
      <w:r>
        <w:rPr>
          <w:color w:val="5F5F5F"/>
        </w:rPr>
        <w:t>and</w:t>
      </w:r>
      <w:r>
        <w:rPr>
          <w:color w:val="5F5F5F"/>
          <w:spacing w:val="-3"/>
        </w:rPr>
        <w:t xml:space="preserve"> </w:t>
      </w:r>
      <w:r>
        <w:rPr>
          <w:color w:val="5F5F5F"/>
        </w:rPr>
        <w:t>acid</w:t>
      </w:r>
      <w:r>
        <w:rPr>
          <w:color w:val="5F5F5F"/>
          <w:spacing w:val="-3"/>
        </w:rPr>
        <w:t xml:space="preserve"> </w:t>
      </w:r>
      <w:r>
        <w:rPr>
          <w:color w:val="5F5F5F"/>
        </w:rPr>
        <w:t>sulfate</w:t>
      </w:r>
      <w:r>
        <w:rPr>
          <w:color w:val="5F5F5F"/>
          <w:spacing w:val="-3"/>
        </w:rPr>
        <w:t xml:space="preserve"> </w:t>
      </w:r>
      <w:r>
        <w:rPr>
          <w:color w:val="5F5F5F"/>
        </w:rPr>
        <w:t>soils</w:t>
      </w:r>
      <w:r>
        <w:rPr>
          <w:color w:val="5F5F5F"/>
          <w:spacing w:val="-1"/>
        </w:rPr>
        <w:t xml:space="preserve"> </w:t>
      </w:r>
      <w:r>
        <w:rPr>
          <w:color w:val="5F5F5F"/>
        </w:rPr>
        <w:t>(Volume</w:t>
      </w:r>
      <w:r>
        <w:rPr>
          <w:color w:val="5F5F5F"/>
          <w:spacing w:val="-3"/>
        </w:rPr>
        <w:t xml:space="preserve"> </w:t>
      </w:r>
      <w:r>
        <w:rPr>
          <w:color w:val="5F5F5F"/>
        </w:rPr>
        <w:t>4, Chapter</w:t>
      </w:r>
      <w:r>
        <w:rPr>
          <w:color w:val="5F5F5F"/>
          <w:spacing w:val="-1"/>
        </w:rPr>
        <w:t xml:space="preserve"> </w:t>
      </w:r>
      <w:r>
        <w:rPr>
          <w:color w:val="5F5F5F"/>
        </w:rPr>
        <w:t>3</w:t>
      </w:r>
      <w:r>
        <w:rPr>
          <w:color w:val="5F5F5F"/>
          <w:spacing w:val="-4"/>
        </w:rPr>
        <w:t xml:space="preserve"> </w:t>
      </w:r>
      <w:r>
        <w:rPr>
          <w:color w:val="5F5F5F"/>
        </w:rPr>
        <w:t>–</w:t>
      </w:r>
      <w:r>
        <w:rPr>
          <w:color w:val="5F5F5F"/>
          <w:spacing w:val="-4"/>
        </w:rPr>
        <w:t xml:space="preserve"> </w:t>
      </w:r>
      <w:r>
        <w:rPr>
          <w:color w:val="5F5F5F"/>
        </w:rPr>
        <w:t>Contaminated</w:t>
      </w:r>
      <w:r>
        <w:rPr>
          <w:color w:val="5F5F5F"/>
          <w:spacing w:val="-3"/>
        </w:rPr>
        <w:t xml:space="preserve"> </w:t>
      </w:r>
      <w:r>
        <w:rPr>
          <w:color w:val="5F5F5F"/>
        </w:rPr>
        <w:t>land</w:t>
      </w:r>
      <w:r>
        <w:rPr>
          <w:color w:val="5F5F5F"/>
          <w:spacing w:val="-3"/>
        </w:rPr>
        <w:t xml:space="preserve"> </w:t>
      </w:r>
      <w:r>
        <w:rPr>
          <w:color w:val="5F5F5F"/>
        </w:rPr>
        <w:t>and</w:t>
      </w:r>
      <w:r>
        <w:rPr>
          <w:color w:val="5F5F5F"/>
          <w:spacing w:val="-3"/>
        </w:rPr>
        <w:t xml:space="preserve"> </w:t>
      </w:r>
      <w:r>
        <w:rPr>
          <w:color w:val="5F5F5F"/>
        </w:rPr>
        <w:t>acid</w:t>
      </w:r>
      <w:r>
        <w:rPr>
          <w:color w:val="5F5F5F"/>
          <w:spacing w:val="-3"/>
        </w:rPr>
        <w:t xml:space="preserve"> </w:t>
      </w:r>
      <w:r>
        <w:rPr>
          <w:color w:val="5F5F5F"/>
        </w:rPr>
        <w:t xml:space="preserve">sulfate </w:t>
      </w:r>
      <w:r>
        <w:rPr>
          <w:color w:val="5F5F5F"/>
          <w:spacing w:val="-2"/>
        </w:rPr>
        <w:t>soils)</w:t>
      </w:r>
    </w:p>
    <w:p w14:paraId="6D8E26D5" w14:textId="77777777" w:rsidR="009E1E07" w:rsidRDefault="00CA3283">
      <w:pPr>
        <w:pStyle w:val="BodyText"/>
        <w:tabs>
          <w:tab w:val="left" w:pos="467"/>
        </w:tabs>
        <w:spacing w:before="121"/>
        <w:ind w:left="112"/>
      </w:pPr>
      <w:r>
        <w:rPr>
          <w:noProof/>
        </w:rPr>
        <w:drawing>
          <wp:inline distT="0" distB="0" distL="0" distR="0" wp14:anchorId="5BA05852" wp14:editId="3169381A">
            <wp:extent cx="91439" cy="91439"/>
            <wp:effectExtent l="0" t="0" r="0" b="0"/>
            <wp:docPr id="994" name="Image 9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4" name="Image 994"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Groundwater</w:t>
      </w:r>
      <w:r>
        <w:rPr>
          <w:color w:val="5F5F5F"/>
          <w:spacing w:val="-5"/>
        </w:rPr>
        <w:t xml:space="preserve"> </w:t>
      </w:r>
      <w:r>
        <w:rPr>
          <w:color w:val="5F5F5F"/>
        </w:rPr>
        <w:t>(Volume</w:t>
      </w:r>
      <w:r>
        <w:rPr>
          <w:color w:val="5F5F5F"/>
          <w:spacing w:val="-5"/>
        </w:rPr>
        <w:t xml:space="preserve"> </w:t>
      </w:r>
      <w:r>
        <w:rPr>
          <w:color w:val="5F5F5F"/>
        </w:rPr>
        <w:t>4,</w:t>
      </w:r>
      <w:r>
        <w:rPr>
          <w:color w:val="5F5F5F"/>
          <w:spacing w:val="-7"/>
        </w:rPr>
        <w:t xml:space="preserve"> </w:t>
      </w:r>
      <w:r>
        <w:rPr>
          <w:color w:val="5F5F5F"/>
        </w:rPr>
        <w:t>Chapter</w:t>
      </w:r>
      <w:r>
        <w:rPr>
          <w:color w:val="5F5F5F"/>
          <w:spacing w:val="-3"/>
        </w:rPr>
        <w:t xml:space="preserve"> </w:t>
      </w:r>
      <w:r>
        <w:rPr>
          <w:color w:val="5F5F5F"/>
        </w:rPr>
        <w:t>4</w:t>
      </w:r>
      <w:r>
        <w:rPr>
          <w:color w:val="5F5F5F"/>
          <w:spacing w:val="-6"/>
        </w:rPr>
        <w:t xml:space="preserve"> </w:t>
      </w:r>
      <w:r>
        <w:rPr>
          <w:color w:val="5F5F5F"/>
        </w:rPr>
        <w:t>–</w:t>
      </w:r>
      <w:r>
        <w:rPr>
          <w:color w:val="5F5F5F"/>
          <w:spacing w:val="-9"/>
        </w:rPr>
        <w:t xml:space="preserve"> </w:t>
      </w:r>
      <w:r>
        <w:rPr>
          <w:color w:val="5F5F5F"/>
          <w:spacing w:val="-2"/>
        </w:rPr>
        <w:t>Groundwater)</w:t>
      </w:r>
    </w:p>
    <w:p w14:paraId="0174AEDF" w14:textId="77777777" w:rsidR="009E1E07" w:rsidRDefault="009E1E07">
      <w:pPr>
        <w:pStyle w:val="BodyText"/>
        <w:spacing w:before="6"/>
      </w:pPr>
    </w:p>
    <w:p w14:paraId="74654D4B" w14:textId="77777777" w:rsidR="009E1E07" w:rsidRDefault="00CA3283">
      <w:pPr>
        <w:pStyle w:val="BodyText"/>
        <w:tabs>
          <w:tab w:val="left" w:pos="467"/>
        </w:tabs>
        <w:ind w:left="112"/>
      </w:pPr>
      <w:r>
        <w:rPr>
          <w:noProof/>
        </w:rPr>
        <w:drawing>
          <wp:inline distT="0" distB="0" distL="0" distR="0" wp14:anchorId="2C9A1005" wp14:editId="2D6549BD">
            <wp:extent cx="91439" cy="91439"/>
            <wp:effectExtent l="0" t="0" r="0" b="0"/>
            <wp:docPr id="995" name="Image 9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5" name="Image 995"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hAnsi="Times New Roman"/>
        </w:rPr>
        <w:tab/>
      </w:r>
      <w:r>
        <w:rPr>
          <w:color w:val="5F5F5F"/>
        </w:rPr>
        <w:t>Terrestrial</w:t>
      </w:r>
      <w:r>
        <w:rPr>
          <w:color w:val="5F5F5F"/>
          <w:spacing w:val="-6"/>
        </w:rPr>
        <w:t xml:space="preserve"> </w:t>
      </w:r>
      <w:r>
        <w:rPr>
          <w:color w:val="5F5F5F"/>
        </w:rPr>
        <w:t>ecology</w:t>
      </w:r>
      <w:r>
        <w:rPr>
          <w:color w:val="5F5F5F"/>
          <w:spacing w:val="-4"/>
        </w:rPr>
        <w:t xml:space="preserve"> </w:t>
      </w:r>
      <w:r>
        <w:rPr>
          <w:color w:val="5F5F5F"/>
        </w:rPr>
        <w:t>(Volume</w:t>
      </w:r>
      <w:r>
        <w:rPr>
          <w:color w:val="5F5F5F"/>
          <w:spacing w:val="-5"/>
        </w:rPr>
        <w:t xml:space="preserve"> </w:t>
      </w:r>
      <w:r>
        <w:rPr>
          <w:color w:val="5F5F5F"/>
        </w:rPr>
        <w:t>4,</w:t>
      </w:r>
      <w:r>
        <w:rPr>
          <w:color w:val="5F5F5F"/>
          <w:spacing w:val="-7"/>
        </w:rPr>
        <w:t xml:space="preserve"> </w:t>
      </w:r>
      <w:r>
        <w:rPr>
          <w:color w:val="5F5F5F"/>
        </w:rPr>
        <w:t>Chapter</w:t>
      </w:r>
      <w:r>
        <w:rPr>
          <w:color w:val="5F5F5F"/>
          <w:spacing w:val="-4"/>
        </w:rPr>
        <w:t xml:space="preserve"> </w:t>
      </w:r>
      <w:r>
        <w:rPr>
          <w:color w:val="5F5F5F"/>
        </w:rPr>
        <w:t>11</w:t>
      </w:r>
      <w:r>
        <w:rPr>
          <w:color w:val="5F5F5F"/>
          <w:spacing w:val="-7"/>
        </w:rPr>
        <w:t xml:space="preserve"> </w:t>
      </w:r>
      <w:r>
        <w:rPr>
          <w:color w:val="5F5F5F"/>
        </w:rPr>
        <w:t>–</w:t>
      </w:r>
      <w:r>
        <w:rPr>
          <w:color w:val="5F5F5F"/>
          <w:spacing w:val="-9"/>
        </w:rPr>
        <w:t xml:space="preserve"> </w:t>
      </w:r>
      <w:r>
        <w:rPr>
          <w:color w:val="5F5F5F"/>
        </w:rPr>
        <w:t>Terrestrial</w:t>
      </w:r>
      <w:r>
        <w:rPr>
          <w:color w:val="5F5F5F"/>
          <w:spacing w:val="-10"/>
        </w:rPr>
        <w:t xml:space="preserve"> </w:t>
      </w:r>
      <w:r>
        <w:rPr>
          <w:color w:val="5F5F5F"/>
          <w:spacing w:val="-2"/>
        </w:rPr>
        <w:t>ecology)</w:t>
      </w:r>
    </w:p>
    <w:p w14:paraId="6D531D7F" w14:textId="77777777" w:rsidR="009E1E07" w:rsidRDefault="009E1E07">
      <w:pPr>
        <w:pStyle w:val="BodyText"/>
        <w:spacing w:before="68"/>
      </w:pPr>
    </w:p>
    <w:p w14:paraId="289F820E" w14:textId="77777777" w:rsidR="009E1E07" w:rsidRDefault="00CA3283">
      <w:pPr>
        <w:pStyle w:val="BodyText"/>
        <w:spacing w:line="355" w:lineRule="auto"/>
        <w:ind w:left="113" w:right="111" w:hanging="1"/>
      </w:pPr>
      <w:r>
        <w:rPr>
          <w:color w:val="5F5F5F"/>
        </w:rPr>
        <w:t>The</w:t>
      </w:r>
      <w:r>
        <w:rPr>
          <w:color w:val="5F5F5F"/>
          <w:spacing w:val="-2"/>
        </w:rPr>
        <w:t xml:space="preserve"> </w:t>
      </w:r>
      <w:r>
        <w:rPr>
          <w:color w:val="5F5F5F"/>
        </w:rPr>
        <w:t>complete</w:t>
      </w:r>
      <w:r>
        <w:rPr>
          <w:color w:val="5F5F5F"/>
          <w:spacing w:val="-3"/>
        </w:rPr>
        <w:t xml:space="preserve"> </w:t>
      </w:r>
      <w:r>
        <w:rPr>
          <w:color w:val="5F5F5F"/>
        </w:rPr>
        <w:t>list</w:t>
      </w:r>
      <w:r>
        <w:rPr>
          <w:color w:val="5F5F5F"/>
          <w:spacing w:val="-4"/>
        </w:rPr>
        <w:t xml:space="preserve"> </w:t>
      </w:r>
      <w:r>
        <w:rPr>
          <w:color w:val="5F5F5F"/>
        </w:rPr>
        <w:t>of EPRs</w:t>
      </w:r>
      <w:r>
        <w:rPr>
          <w:color w:val="5F5F5F"/>
          <w:spacing w:val="-5"/>
        </w:rPr>
        <w:t xml:space="preserve"> </w:t>
      </w:r>
      <w:r>
        <w:rPr>
          <w:color w:val="5F5F5F"/>
        </w:rPr>
        <w:t>for the</w:t>
      </w:r>
      <w:r>
        <w:rPr>
          <w:color w:val="5F5F5F"/>
          <w:spacing w:val="-2"/>
        </w:rPr>
        <w:t xml:space="preserve"> </w:t>
      </w:r>
      <w:r>
        <w:rPr>
          <w:color w:val="5F5F5F"/>
        </w:rPr>
        <w:t>project</w:t>
      </w:r>
      <w:r>
        <w:rPr>
          <w:color w:val="5F5F5F"/>
          <w:spacing w:val="-4"/>
        </w:rPr>
        <w:t xml:space="preserve"> </w:t>
      </w:r>
      <w:r>
        <w:rPr>
          <w:color w:val="5F5F5F"/>
        </w:rPr>
        <w:t>is provided</w:t>
      </w:r>
      <w:r>
        <w:rPr>
          <w:color w:val="5F5F5F"/>
          <w:spacing w:val="-2"/>
        </w:rPr>
        <w:t xml:space="preserve"> </w:t>
      </w:r>
      <w:r>
        <w:rPr>
          <w:color w:val="5F5F5F"/>
        </w:rPr>
        <w:t>in</w:t>
      </w:r>
      <w:r>
        <w:rPr>
          <w:color w:val="5F5F5F"/>
          <w:spacing w:val="-8"/>
        </w:rPr>
        <w:t xml:space="preserve"> </w:t>
      </w:r>
      <w:r>
        <w:rPr>
          <w:color w:val="5F5F5F"/>
        </w:rPr>
        <w:t>Volume</w:t>
      </w:r>
      <w:r>
        <w:rPr>
          <w:color w:val="5F5F5F"/>
          <w:spacing w:val="-2"/>
        </w:rPr>
        <w:t xml:space="preserve"> </w:t>
      </w:r>
      <w:r>
        <w:rPr>
          <w:color w:val="5F5F5F"/>
        </w:rPr>
        <w:t>5, Chapter</w:t>
      </w:r>
      <w:r>
        <w:rPr>
          <w:color w:val="5F5F5F"/>
          <w:spacing w:val="-1"/>
        </w:rPr>
        <w:t xml:space="preserve"> </w:t>
      </w:r>
      <w:r>
        <w:rPr>
          <w:color w:val="5F5F5F"/>
        </w:rPr>
        <w:t>2</w:t>
      </w:r>
      <w:r>
        <w:rPr>
          <w:color w:val="5F5F5F"/>
          <w:spacing w:val="-2"/>
        </w:rPr>
        <w:t xml:space="preserve"> </w:t>
      </w:r>
      <w:r>
        <w:rPr>
          <w:color w:val="5F5F5F"/>
        </w:rPr>
        <w:t>–</w:t>
      </w:r>
      <w:r>
        <w:rPr>
          <w:color w:val="5F5F5F"/>
          <w:spacing w:val="-7"/>
        </w:rPr>
        <w:t xml:space="preserve"> </w:t>
      </w:r>
      <w:r>
        <w:rPr>
          <w:color w:val="5F5F5F"/>
        </w:rPr>
        <w:t>Environmental</w:t>
      </w:r>
      <w:r>
        <w:rPr>
          <w:color w:val="5F5F5F"/>
          <w:spacing w:val="-3"/>
        </w:rPr>
        <w:t xml:space="preserve"> </w:t>
      </w:r>
      <w:r>
        <w:rPr>
          <w:color w:val="5F5F5F"/>
        </w:rPr>
        <w:t xml:space="preserve">Management </w:t>
      </w:r>
      <w:r>
        <w:rPr>
          <w:color w:val="5F5F5F"/>
          <w:spacing w:val="-2"/>
        </w:rPr>
        <w:t>Framework.</w:t>
      </w:r>
    </w:p>
    <w:p w14:paraId="0A4D22BD" w14:textId="77777777" w:rsidR="009E1E07" w:rsidRDefault="009E1E07">
      <w:pPr>
        <w:pStyle w:val="BodyText"/>
        <w:spacing w:before="135"/>
      </w:pPr>
    </w:p>
    <w:p w14:paraId="4C3A635B" w14:textId="77777777" w:rsidR="009E1E07" w:rsidRDefault="00CA3283">
      <w:pPr>
        <w:pStyle w:val="Heading1"/>
        <w:numPr>
          <w:ilvl w:val="1"/>
          <w:numId w:val="12"/>
        </w:numPr>
        <w:tabs>
          <w:tab w:val="left" w:pos="960"/>
        </w:tabs>
        <w:ind w:left="960" w:hanging="848"/>
        <w:jc w:val="left"/>
      </w:pPr>
      <w:bookmarkStart w:id="51" w:name="5.7_Residual_impacts"/>
      <w:bookmarkStart w:id="52" w:name="_bookmark25"/>
      <w:bookmarkEnd w:id="51"/>
      <w:bookmarkEnd w:id="52"/>
      <w:r>
        <w:rPr>
          <w:color w:val="18314A"/>
        </w:rPr>
        <w:t>Residual</w:t>
      </w:r>
      <w:r>
        <w:rPr>
          <w:color w:val="18314A"/>
          <w:spacing w:val="-7"/>
        </w:rPr>
        <w:t xml:space="preserve"> </w:t>
      </w:r>
      <w:r>
        <w:rPr>
          <w:color w:val="18314A"/>
          <w:spacing w:val="-2"/>
        </w:rPr>
        <w:t>impacts</w:t>
      </w:r>
    </w:p>
    <w:p w14:paraId="77028AD3" w14:textId="77777777" w:rsidR="009E1E07" w:rsidRDefault="00CA3283">
      <w:pPr>
        <w:pStyle w:val="BodyText"/>
        <w:spacing w:before="320" w:line="360" w:lineRule="auto"/>
        <w:ind w:left="112" w:right="115"/>
      </w:pPr>
      <w:r>
        <w:rPr>
          <w:color w:val="585858"/>
        </w:rPr>
        <w:t>Residual</w:t>
      </w:r>
      <w:r>
        <w:rPr>
          <w:color w:val="585858"/>
          <w:spacing w:val="-2"/>
        </w:rPr>
        <w:t xml:space="preserve"> </w:t>
      </w:r>
      <w:r>
        <w:rPr>
          <w:color w:val="585858"/>
        </w:rPr>
        <w:t>risks are</w:t>
      </w:r>
      <w:r>
        <w:rPr>
          <w:color w:val="585858"/>
          <w:spacing w:val="-2"/>
        </w:rPr>
        <w:t xml:space="preserve"> </w:t>
      </w:r>
      <w:r>
        <w:rPr>
          <w:color w:val="585858"/>
        </w:rPr>
        <w:t>those</w:t>
      </w:r>
      <w:r>
        <w:rPr>
          <w:color w:val="585858"/>
          <w:spacing w:val="-2"/>
        </w:rPr>
        <w:t xml:space="preserve"> </w:t>
      </w:r>
      <w:r>
        <w:rPr>
          <w:color w:val="585858"/>
        </w:rPr>
        <w:t>remaining</w:t>
      </w:r>
      <w:r>
        <w:rPr>
          <w:color w:val="585858"/>
          <w:spacing w:val="-2"/>
        </w:rPr>
        <w:t xml:space="preserve"> </w:t>
      </w:r>
      <w:r>
        <w:rPr>
          <w:color w:val="585858"/>
        </w:rPr>
        <w:t>after</w:t>
      </w:r>
      <w:r>
        <w:rPr>
          <w:color w:val="585858"/>
          <w:spacing w:val="-5"/>
        </w:rPr>
        <w:t xml:space="preserve"> </w:t>
      </w:r>
      <w:r>
        <w:rPr>
          <w:color w:val="585858"/>
        </w:rPr>
        <w:t>the</w:t>
      </w:r>
      <w:r>
        <w:rPr>
          <w:color w:val="585858"/>
          <w:spacing w:val="-2"/>
        </w:rPr>
        <w:t xml:space="preserve"> </w:t>
      </w:r>
      <w:r>
        <w:rPr>
          <w:color w:val="585858"/>
        </w:rPr>
        <w:t>application</w:t>
      </w:r>
      <w:r>
        <w:rPr>
          <w:color w:val="585858"/>
          <w:spacing w:val="-2"/>
        </w:rPr>
        <w:t xml:space="preserve"> </w:t>
      </w:r>
      <w:r>
        <w:rPr>
          <w:color w:val="585858"/>
        </w:rPr>
        <w:t>of measures</w:t>
      </w:r>
      <w:r>
        <w:rPr>
          <w:color w:val="585858"/>
          <w:spacing w:val="-5"/>
        </w:rPr>
        <w:t xml:space="preserve"> </w:t>
      </w:r>
      <w:r>
        <w:rPr>
          <w:color w:val="585858"/>
        </w:rPr>
        <w:t>to</w:t>
      </w:r>
      <w:r>
        <w:rPr>
          <w:color w:val="585858"/>
          <w:spacing w:val="-2"/>
        </w:rPr>
        <w:t xml:space="preserve"> </w:t>
      </w:r>
      <w:r>
        <w:rPr>
          <w:color w:val="585858"/>
        </w:rPr>
        <w:t>comply with</w:t>
      </w:r>
      <w:r>
        <w:rPr>
          <w:color w:val="585858"/>
          <w:spacing w:val="-2"/>
        </w:rPr>
        <w:t xml:space="preserve"> </w:t>
      </w:r>
      <w:r>
        <w:rPr>
          <w:color w:val="585858"/>
        </w:rPr>
        <w:t>EPRs.</w:t>
      </w:r>
      <w:r>
        <w:rPr>
          <w:color w:val="585858"/>
          <w:spacing w:val="-7"/>
        </w:rPr>
        <w:t xml:space="preserve"> </w:t>
      </w:r>
      <w:r>
        <w:rPr>
          <w:color w:val="585858"/>
        </w:rPr>
        <w:t>The</w:t>
      </w:r>
      <w:r>
        <w:rPr>
          <w:color w:val="585858"/>
          <w:spacing w:val="-2"/>
        </w:rPr>
        <w:t xml:space="preserve"> </w:t>
      </w:r>
      <w:r>
        <w:rPr>
          <w:color w:val="585858"/>
        </w:rPr>
        <w:t>residual</w:t>
      </w:r>
      <w:r>
        <w:rPr>
          <w:color w:val="585858"/>
          <w:spacing w:val="-2"/>
        </w:rPr>
        <w:t xml:space="preserve"> </w:t>
      </w:r>
      <w:r>
        <w:rPr>
          <w:color w:val="585858"/>
        </w:rPr>
        <w:t>risks to surface water during construction and operation have been assessed as</w:t>
      </w:r>
      <w:r>
        <w:rPr>
          <w:color w:val="585858"/>
          <w:spacing w:val="-1"/>
        </w:rPr>
        <w:t xml:space="preserve"> </w:t>
      </w:r>
      <w:r>
        <w:rPr>
          <w:color w:val="585858"/>
        </w:rPr>
        <w:t>low. A</w:t>
      </w:r>
      <w:r>
        <w:rPr>
          <w:color w:val="585858"/>
          <w:spacing w:val="-2"/>
        </w:rPr>
        <w:t xml:space="preserve"> </w:t>
      </w:r>
      <w:r>
        <w:rPr>
          <w:color w:val="585858"/>
        </w:rPr>
        <w:t>summary of</w:t>
      </w:r>
      <w:r>
        <w:rPr>
          <w:color w:val="585858"/>
          <w:spacing w:val="-1"/>
        </w:rPr>
        <w:t xml:space="preserve"> </w:t>
      </w:r>
      <w:r>
        <w:rPr>
          <w:color w:val="585858"/>
        </w:rPr>
        <w:t xml:space="preserve">residual risks is provided in </w:t>
      </w:r>
      <w:hyperlink w:anchor="_bookmark26" w:history="1">
        <w:r>
          <w:rPr>
            <w:color w:val="585858"/>
          </w:rPr>
          <w:t>Table 5-8.</w:t>
        </w:r>
      </w:hyperlink>
    </w:p>
    <w:p w14:paraId="3794A8A7" w14:textId="77777777" w:rsidR="009E1E07" w:rsidRDefault="009E1E07">
      <w:pPr>
        <w:pStyle w:val="BodyText"/>
        <w:spacing w:before="132"/>
      </w:pPr>
    </w:p>
    <w:p w14:paraId="5D16ED00" w14:textId="77777777" w:rsidR="009E1E07" w:rsidRDefault="00CA3283">
      <w:pPr>
        <w:pStyle w:val="Heading3"/>
        <w:numPr>
          <w:ilvl w:val="2"/>
          <w:numId w:val="12"/>
        </w:numPr>
        <w:tabs>
          <w:tab w:val="left" w:pos="1245"/>
        </w:tabs>
        <w:ind w:left="1245"/>
      </w:pPr>
      <w:bookmarkStart w:id="53" w:name="5.7.1_Construction"/>
      <w:bookmarkEnd w:id="53"/>
      <w:r>
        <w:rPr>
          <w:color w:val="18314A"/>
          <w:spacing w:val="-2"/>
        </w:rPr>
        <w:t>Construction</w:t>
      </w:r>
    </w:p>
    <w:p w14:paraId="538F0D23" w14:textId="77777777" w:rsidR="009E1E07" w:rsidRDefault="00CA3283">
      <w:pPr>
        <w:pStyle w:val="BodyText"/>
        <w:spacing w:before="237" w:line="360" w:lineRule="auto"/>
        <w:ind w:left="113" w:right="111" w:hanging="1"/>
      </w:pPr>
      <w:r>
        <w:rPr>
          <w:color w:val="585858"/>
        </w:rPr>
        <w:t>Construction</w:t>
      </w:r>
      <w:r>
        <w:rPr>
          <w:color w:val="585858"/>
          <w:spacing w:val="-1"/>
        </w:rPr>
        <w:t xml:space="preserve"> </w:t>
      </w:r>
      <w:r>
        <w:rPr>
          <w:color w:val="585858"/>
        </w:rPr>
        <w:t>in</w:t>
      </w:r>
      <w:r>
        <w:rPr>
          <w:color w:val="585858"/>
          <w:spacing w:val="-1"/>
        </w:rPr>
        <w:t xml:space="preserve"> </w:t>
      </w:r>
      <w:r>
        <w:rPr>
          <w:color w:val="585858"/>
        </w:rPr>
        <w:t>floodplain</w:t>
      </w:r>
      <w:r>
        <w:rPr>
          <w:color w:val="585858"/>
          <w:spacing w:val="-1"/>
        </w:rPr>
        <w:t xml:space="preserve"> </w:t>
      </w:r>
      <w:r>
        <w:rPr>
          <w:color w:val="585858"/>
        </w:rPr>
        <w:t>areas will</w:t>
      </w:r>
      <w:r>
        <w:rPr>
          <w:color w:val="585858"/>
          <w:spacing w:val="-1"/>
        </w:rPr>
        <w:t xml:space="preserve"> </w:t>
      </w:r>
      <w:r>
        <w:rPr>
          <w:color w:val="585858"/>
        </w:rPr>
        <w:t>be</w:t>
      </w:r>
      <w:r>
        <w:rPr>
          <w:color w:val="585858"/>
          <w:spacing w:val="-1"/>
        </w:rPr>
        <w:t xml:space="preserve"> </w:t>
      </w:r>
      <w:r>
        <w:rPr>
          <w:color w:val="585858"/>
        </w:rPr>
        <w:t>short in</w:t>
      </w:r>
      <w:r>
        <w:rPr>
          <w:color w:val="585858"/>
          <w:spacing w:val="-1"/>
        </w:rPr>
        <w:t xml:space="preserve"> </w:t>
      </w:r>
      <w:r>
        <w:rPr>
          <w:color w:val="585858"/>
        </w:rPr>
        <w:t>duration</w:t>
      </w:r>
      <w:r>
        <w:rPr>
          <w:color w:val="585858"/>
          <w:spacing w:val="-1"/>
        </w:rPr>
        <w:t xml:space="preserve"> </w:t>
      </w:r>
      <w:r>
        <w:rPr>
          <w:color w:val="585858"/>
        </w:rPr>
        <w:t>and</w:t>
      </w:r>
      <w:r>
        <w:rPr>
          <w:color w:val="585858"/>
          <w:spacing w:val="-1"/>
        </w:rPr>
        <w:t xml:space="preserve"> </w:t>
      </w:r>
      <w:r>
        <w:rPr>
          <w:color w:val="585858"/>
        </w:rPr>
        <w:t>small</w:t>
      </w:r>
      <w:r>
        <w:rPr>
          <w:color w:val="585858"/>
          <w:spacing w:val="-1"/>
        </w:rPr>
        <w:t xml:space="preserve"> </w:t>
      </w:r>
      <w:r>
        <w:rPr>
          <w:color w:val="585858"/>
        </w:rPr>
        <w:t>in</w:t>
      </w:r>
      <w:r>
        <w:rPr>
          <w:color w:val="585858"/>
          <w:spacing w:val="-1"/>
        </w:rPr>
        <w:t xml:space="preserve"> </w:t>
      </w:r>
      <w:r>
        <w:rPr>
          <w:color w:val="585858"/>
        </w:rPr>
        <w:t>area</w:t>
      </w:r>
      <w:r>
        <w:rPr>
          <w:color w:val="585858"/>
          <w:spacing w:val="-1"/>
        </w:rPr>
        <w:t xml:space="preserve"> </w:t>
      </w:r>
      <w:r>
        <w:rPr>
          <w:color w:val="585858"/>
        </w:rPr>
        <w:t>compared</w:t>
      </w:r>
      <w:r>
        <w:rPr>
          <w:color w:val="585858"/>
          <w:spacing w:val="-1"/>
        </w:rPr>
        <w:t xml:space="preserve"> </w:t>
      </w:r>
      <w:r>
        <w:rPr>
          <w:color w:val="585858"/>
        </w:rPr>
        <w:t>to</w:t>
      </w:r>
      <w:r>
        <w:rPr>
          <w:color w:val="585858"/>
          <w:spacing w:val="-6"/>
        </w:rPr>
        <w:t xml:space="preserve"> </w:t>
      </w:r>
      <w:r>
        <w:rPr>
          <w:color w:val="585858"/>
        </w:rPr>
        <w:t>the</w:t>
      </w:r>
      <w:r>
        <w:rPr>
          <w:color w:val="585858"/>
          <w:spacing w:val="-1"/>
        </w:rPr>
        <w:t xml:space="preserve"> </w:t>
      </w:r>
      <w:r>
        <w:rPr>
          <w:color w:val="585858"/>
        </w:rPr>
        <w:t>larger floodplain around the major waterway crossings.</w:t>
      </w:r>
      <w:r>
        <w:rPr>
          <w:color w:val="585858"/>
          <w:spacing w:val="-3"/>
        </w:rPr>
        <w:t xml:space="preserve"> </w:t>
      </w:r>
      <w:r>
        <w:rPr>
          <w:color w:val="585858"/>
        </w:rPr>
        <w:t>Standard controls will</w:t>
      </w:r>
      <w:r>
        <w:rPr>
          <w:color w:val="585858"/>
          <w:spacing w:val="-1"/>
        </w:rPr>
        <w:t xml:space="preserve"> </w:t>
      </w:r>
      <w:r>
        <w:rPr>
          <w:color w:val="585858"/>
        </w:rPr>
        <w:t>be applied to minimise impacts from changing flow, alterations to</w:t>
      </w:r>
      <w:r>
        <w:rPr>
          <w:color w:val="585858"/>
          <w:spacing w:val="-7"/>
        </w:rPr>
        <w:t xml:space="preserve"> </w:t>
      </w:r>
      <w:r>
        <w:rPr>
          <w:color w:val="585858"/>
        </w:rPr>
        <w:t>waterways and</w:t>
      </w:r>
      <w:r>
        <w:rPr>
          <w:color w:val="585858"/>
          <w:spacing w:val="-2"/>
        </w:rPr>
        <w:t xml:space="preserve"> </w:t>
      </w:r>
      <w:r>
        <w:rPr>
          <w:color w:val="585858"/>
        </w:rPr>
        <w:t>any loss</w:t>
      </w:r>
      <w:r>
        <w:rPr>
          <w:color w:val="585858"/>
          <w:spacing w:val="-5"/>
        </w:rPr>
        <w:t xml:space="preserve"> </w:t>
      </w:r>
      <w:r>
        <w:rPr>
          <w:color w:val="585858"/>
        </w:rPr>
        <w:t>of</w:t>
      </w:r>
      <w:r>
        <w:rPr>
          <w:color w:val="585858"/>
          <w:spacing w:val="-6"/>
        </w:rPr>
        <w:t xml:space="preserve"> </w:t>
      </w:r>
      <w:r>
        <w:rPr>
          <w:color w:val="585858"/>
        </w:rPr>
        <w:t>floodplain</w:t>
      </w:r>
      <w:r>
        <w:rPr>
          <w:color w:val="585858"/>
          <w:spacing w:val="-2"/>
        </w:rPr>
        <w:t xml:space="preserve"> </w:t>
      </w:r>
      <w:r>
        <w:rPr>
          <w:color w:val="585858"/>
        </w:rPr>
        <w:t>storage.</w:t>
      </w:r>
      <w:r>
        <w:rPr>
          <w:color w:val="585858"/>
          <w:spacing w:val="-4"/>
        </w:rPr>
        <w:t xml:space="preserve"> </w:t>
      </w:r>
      <w:r>
        <w:rPr>
          <w:color w:val="585858"/>
        </w:rPr>
        <w:t>Flood</w:t>
      </w:r>
      <w:r>
        <w:rPr>
          <w:color w:val="585858"/>
          <w:spacing w:val="-2"/>
        </w:rPr>
        <w:t xml:space="preserve"> </w:t>
      </w:r>
      <w:r>
        <w:rPr>
          <w:color w:val="585858"/>
        </w:rPr>
        <w:t>modelling</w:t>
      </w:r>
      <w:r>
        <w:rPr>
          <w:color w:val="585858"/>
          <w:spacing w:val="-2"/>
        </w:rPr>
        <w:t xml:space="preserve"> </w:t>
      </w:r>
      <w:r>
        <w:rPr>
          <w:color w:val="585858"/>
        </w:rPr>
        <w:t>will</w:t>
      </w:r>
      <w:r>
        <w:rPr>
          <w:color w:val="585858"/>
          <w:spacing w:val="-2"/>
        </w:rPr>
        <w:t xml:space="preserve"> </w:t>
      </w:r>
      <w:r>
        <w:rPr>
          <w:color w:val="585858"/>
        </w:rPr>
        <w:t>also</w:t>
      </w:r>
      <w:r>
        <w:rPr>
          <w:color w:val="585858"/>
          <w:spacing w:val="-2"/>
        </w:rPr>
        <w:t xml:space="preserve"> </w:t>
      </w:r>
      <w:r>
        <w:rPr>
          <w:color w:val="585858"/>
        </w:rPr>
        <w:t>be</w:t>
      </w:r>
      <w:r>
        <w:rPr>
          <w:color w:val="585858"/>
          <w:spacing w:val="-2"/>
        </w:rPr>
        <w:t xml:space="preserve"> </w:t>
      </w:r>
      <w:r>
        <w:rPr>
          <w:color w:val="585858"/>
        </w:rPr>
        <w:t>undertaken</w:t>
      </w:r>
      <w:r>
        <w:rPr>
          <w:color w:val="585858"/>
          <w:spacing w:val="-2"/>
        </w:rPr>
        <w:t xml:space="preserve"> </w:t>
      </w:r>
      <w:r>
        <w:rPr>
          <w:color w:val="585858"/>
        </w:rPr>
        <w:t xml:space="preserve">to confirm flow paths and inform the mitigation measures developed through design and implemented in construction (EPRs SW01, SW02). The residual risks to flooding will be low and are summarised in </w:t>
      </w:r>
      <w:hyperlink w:anchor="_bookmark26" w:history="1">
        <w:r>
          <w:rPr>
            <w:color w:val="585858"/>
          </w:rPr>
          <w:t>Table</w:t>
        </w:r>
      </w:hyperlink>
    </w:p>
    <w:p w14:paraId="31F7E663" w14:textId="77777777" w:rsidR="009E1E07" w:rsidRDefault="00D931B5">
      <w:pPr>
        <w:pStyle w:val="BodyText"/>
        <w:spacing w:before="2"/>
        <w:ind w:left="113"/>
      </w:pPr>
      <w:hyperlink w:anchor="_bookmark26" w:history="1">
        <w:r w:rsidR="00CA3283">
          <w:rPr>
            <w:color w:val="585858"/>
            <w:spacing w:val="-2"/>
          </w:rPr>
          <w:t>5-</w:t>
        </w:r>
        <w:r w:rsidR="00CA3283">
          <w:rPr>
            <w:color w:val="585858"/>
            <w:spacing w:val="-5"/>
          </w:rPr>
          <w:t>8.</w:t>
        </w:r>
      </w:hyperlink>
    </w:p>
    <w:p w14:paraId="0E4E224F" w14:textId="77777777" w:rsidR="009E1E07" w:rsidRDefault="009E1E07">
      <w:pPr>
        <w:pStyle w:val="BodyText"/>
        <w:spacing w:before="6"/>
      </w:pPr>
    </w:p>
    <w:p w14:paraId="6686E8F8" w14:textId="77777777" w:rsidR="009E1E07" w:rsidRDefault="00CA3283">
      <w:pPr>
        <w:pStyle w:val="BodyText"/>
        <w:spacing w:line="360" w:lineRule="auto"/>
        <w:ind w:left="113" w:right="111" w:hanging="1"/>
      </w:pPr>
      <w:r>
        <w:rPr>
          <w:color w:val="585858"/>
        </w:rPr>
        <w:t xml:space="preserve">The residual risks to water quality during construction have been assessed as low and are summarised in </w:t>
      </w:r>
      <w:hyperlink w:anchor="_bookmark26" w:history="1">
        <w:r>
          <w:rPr>
            <w:color w:val="585858"/>
          </w:rPr>
          <w:t>Table</w:t>
        </w:r>
        <w:r>
          <w:rPr>
            <w:color w:val="585858"/>
            <w:spacing w:val="-3"/>
          </w:rPr>
          <w:t xml:space="preserve"> </w:t>
        </w:r>
        <w:r>
          <w:rPr>
            <w:color w:val="585858"/>
          </w:rPr>
          <w:t>5-8.</w:t>
        </w:r>
      </w:hyperlink>
      <w:r>
        <w:rPr>
          <w:color w:val="585858"/>
        </w:rPr>
        <w:t xml:space="preserve"> Impacts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short-term</w:t>
      </w:r>
      <w:r>
        <w:rPr>
          <w:color w:val="585858"/>
          <w:spacing w:val="-6"/>
        </w:rPr>
        <w:t xml:space="preserve"> </w:t>
      </w:r>
      <w:r>
        <w:rPr>
          <w:color w:val="585858"/>
        </w:rPr>
        <w:t>and</w:t>
      </w:r>
      <w:r>
        <w:rPr>
          <w:color w:val="585858"/>
          <w:spacing w:val="-3"/>
        </w:rPr>
        <w:t xml:space="preserve"> </w:t>
      </w:r>
      <w:r>
        <w:rPr>
          <w:color w:val="585858"/>
        </w:rPr>
        <w:t>localised. Standard</w:t>
      </w:r>
      <w:r>
        <w:rPr>
          <w:color w:val="585858"/>
          <w:spacing w:val="-3"/>
        </w:rPr>
        <w:t xml:space="preserve"> </w:t>
      </w:r>
      <w:r>
        <w:rPr>
          <w:color w:val="585858"/>
        </w:rPr>
        <w:t>measures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implemented</w:t>
      </w:r>
      <w:r>
        <w:rPr>
          <w:color w:val="585858"/>
          <w:spacing w:val="-3"/>
        </w:rPr>
        <w:t xml:space="preserve"> </w:t>
      </w:r>
      <w:r>
        <w:rPr>
          <w:color w:val="585858"/>
        </w:rPr>
        <w:t>to</w:t>
      </w:r>
      <w:r>
        <w:rPr>
          <w:color w:val="585858"/>
          <w:spacing w:val="-3"/>
        </w:rPr>
        <w:t xml:space="preserve"> </w:t>
      </w:r>
      <w:r>
        <w:rPr>
          <w:color w:val="585858"/>
        </w:rPr>
        <w:t>reinstate</w:t>
      </w:r>
      <w:r>
        <w:rPr>
          <w:color w:val="585858"/>
          <w:spacing w:val="-3"/>
        </w:rPr>
        <w:t xml:space="preserve"> </w:t>
      </w:r>
      <w:r>
        <w:rPr>
          <w:color w:val="585858"/>
        </w:rPr>
        <w:t>any works on waterway banks, manage the risk of spills, and manage stormwater and site runoff to minimise erosion and sediment release (EPRs SW01, SW02, SW04, SW05). HDD of the major waterway crossings will avoid direct impacts to water quality and erosion in those locations (EPR SW01). A surface water monitoring program will also be implemented to monitor surface water quality before and after construction (EPR SW04).</w:t>
      </w:r>
    </w:p>
    <w:p w14:paraId="60A45BBE" w14:textId="77777777" w:rsidR="009E1E07" w:rsidRDefault="00CA3283">
      <w:pPr>
        <w:pStyle w:val="BodyText"/>
        <w:spacing w:before="119" w:line="360" w:lineRule="auto"/>
        <w:ind w:left="114" w:right="115"/>
      </w:pPr>
      <w:r>
        <w:rPr>
          <w:color w:val="585858"/>
        </w:rPr>
        <w:t>Managing</w:t>
      </w:r>
      <w:r>
        <w:rPr>
          <w:color w:val="585858"/>
          <w:spacing w:val="-2"/>
        </w:rPr>
        <w:t xml:space="preserve"> </w:t>
      </w:r>
      <w:r>
        <w:rPr>
          <w:color w:val="585858"/>
        </w:rPr>
        <w:t>site</w:t>
      </w:r>
      <w:r>
        <w:rPr>
          <w:color w:val="585858"/>
          <w:spacing w:val="-2"/>
        </w:rPr>
        <w:t xml:space="preserve"> </w:t>
      </w:r>
      <w:r>
        <w:rPr>
          <w:color w:val="585858"/>
        </w:rPr>
        <w:t>runoff, erosion</w:t>
      </w:r>
      <w:r>
        <w:rPr>
          <w:color w:val="585858"/>
          <w:spacing w:val="-2"/>
        </w:rPr>
        <w:t xml:space="preserve"> </w:t>
      </w:r>
      <w:r>
        <w:rPr>
          <w:color w:val="585858"/>
        </w:rPr>
        <w:t>and</w:t>
      </w:r>
      <w:r>
        <w:rPr>
          <w:color w:val="585858"/>
          <w:spacing w:val="-2"/>
        </w:rPr>
        <w:t xml:space="preserve"> </w:t>
      </w:r>
      <w:r>
        <w:rPr>
          <w:color w:val="585858"/>
        </w:rPr>
        <w:t>change</w:t>
      </w:r>
      <w:r>
        <w:rPr>
          <w:color w:val="585858"/>
          <w:spacing w:val="-2"/>
        </w:rPr>
        <w:t xml:space="preserve"> </w:t>
      </w:r>
      <w:r>
        <w:rPr>
          <w:color w:val="585858"/>
        </w:rPr>
        <w:t>in</w:t>
      </w:r>
      <w:r>
        <w:rPr>
          <w:color w:val="585858"/>
          <w:spacing w:val="-2"/>
        </w:rPr>
        <w:t xml:space="preserve"> </w:t>
      </w:r>
      <w:r>
        <w:rPr>
          <w:color w:val="585858"/>
        </w:rPr>
        <w:t>flood</w:t>
      </w:r>
      <w:r>
        <w:rPr>
          <w:color w:val="585858"/>
          <w:spacing w:val="-2"/>
        </w:rPr>
        <w:t xml:space="preserve"> </w:t>
      </w:r>
      <w:r>
        <w:rPr>
          <w:color w:val="585858"/>
        </w:rPr>
        <w:t>water</w:t>
      </w:r>
      <w:r>
        <w:rPr>
          <w:color w:val="585858"/>
          <w:spacing w:val="-1"/>
        </w:rPr>
        <w:t xml:space="preserve"> </w:t>
      </w:r>
      <w:r>
        <w:rPr>
          <w:color w:val="585858"/>
        </w:rPr>
        <w:t>flows</w:t>
      </w:r>
      <w:r>
        <w:rPr>
          <w:color w:val="585858"/>
          <w:spacing w:val="-1"/>
        </w:rPr>
        <w:t xml:space="preserve"> </w:t>
      </w:r>
      <w:r>
        <w:rPr>
          <w:color w:val="585858"/>
        </w:rPr>
        <w:t>will</w:t>
      </w:r>
      <w:r>
        <w:rPr>
          <w:color w:val="585858"/>
          <w:spacing w:val="-2"/>
        </w:rPr>
        <w:t xml:space="preserve"> </w:t>
      </w:r>
      <w:r>
        <w:rPr>
          <w:color w:val="585858"/>
        </w:rPr>
        <w:t>also</w:t>
      </w:r>
      <w:r>
        <w:rPr>
          <w:color w:val="585858"/>
          <w:spacing w:val="-2"/>
        </w:rPr>
        <w:t xml:space="preserve"> </w:t>
      </w:r>
      <w:r>
        <w:rPr>
          <w:color w:val="585858"/>
        </w:rPr>
        <w:t>minimise</w:t>
      </w:r>
      <w:r>
        <w:rPr>
          <w:color w:val="585858"/>
          <w:spacing w:val="-2"/>
        </w:rPr>
        <w:t xml:space="preserve"> </w:t>
      </w:r>
      <w:r>
        <w:rPr>
          <w:color w:val="585858"/>
        </w:rPr>
        <w:t>impacts</w:t>
      </w:r>
      <w:r>
        <w:rPr>
          <w:color w:val="585858"/>
          <w:spacing w:val="-5"/>
        </w:rPr>
        <w:t xml:space="preserve"> </w:t>
      </w:r>
      <w:r>
        <w:rPr>
          <w:color w:val="585858"/>
        </w:rPr>
        <w:t>to</w:t>
      </w:r>
      <w:r>
        <w:rPr>
          <w:color w:val="585858"/>
          <w:spacing w:val="-2"/>
        </w:rPr>
        <w:t xml:space="preserve"> </w:t>
      </w:r>
      <w:r>
        <w:rPr>
          <w:color w:val="585858"/>
        </w:rPr>
        <w:t>geomorphology and waterway stability during construction (EPR SW01, SW02, SW03, SW04). HDD crossing of major waterway</w:t>
      </w:r>
      <w:r>
        <w:rPr>
          <w:color w:val="585858"/>
          <w:spacing w:val="-3"/>
        </w:rPr>
        <w:t xml:space="preserve"> </w:t>
      </w:r>
      <w:r>
        <w:rPr>
          <w:color w:val="585858"/>
        </w:rPr>
        <w:t>crossings</w:t>
      </w:r>
      <w:r>
        <w:rPr>
          <w:color w:val="585858"/>
          <w:spacing w:val="-2"/>
        </w:rPr>
        <w:t xml:space="preserve"> </w:t>
      </w:r>
      <w:r>
        <w:rPr>
          <w:color w:val="585858"/>
        </w:rPr>
        <w:t>also</w:t>
      </w:r>
      <w:r>
        <w:rPr>
          <w:color w:val="585858"/>
          <w:spacing w:val="-3"/>
        </w:rPr>
        <w:t xml:space="preserve"> </w:t>
      </w:r>
      <w:r>
        <w:rPr>
          <w:color w:val="585858"/>
        </w:rPr>
        <w:t>avoids</w:t>
      </w:r>
      <w:r>
        <w:rPr>
          <w:color w:val="585858"/>
          <w:spacing w:val="-2"/>
        </w:rPr>
        <w:t xml:space="preserve"> </w:t>
      </w:r>
      <w:r>
        <w:rPr>
          <w:color w:val="585858"/>
        </w:rPr>
        <w:t>direct</w:t>
      </w:r>
      <w:r>
        <w:rPr>
          <w:color w:val="585858"/>
          <w:spacing w:val="-1"/>
        </w:rPr>
        <w:t xml:space="preserve"> </w:t>
      </w:r>
      <w:r>
        <w:rPr>
          <w:color w:val="585858"/>
        </w:rPr>
        <w:t>impact</w:t>
      </w:r>
      <w:r>
        <w:rPr>
          <w:color w:val="585858"/>
          <w:spacing w:val="-5"/>
        </w:rPr>
        <w:t xml:space="preserve"> </w:t>
      </w:r>
      <w:r>
        <w:rPr>
          <w:color w:val="585858"/>
        </w:rPr>
        <w:t>to</w:t>
      </w:r>
      <w:r>
        <w:rPr>
          <w:color w:val="585858"/>
          <w:spacing w:val="-3"/>
        </w:rPr>
        <w:t xml:space="preserve"> </w:t>
      </w:r>
      <w:r>
        <w:rPr>
          <w:color w:val="585858"/>
        </w:rPr>
        <w:t>the</w:t>
      </w:r>
      <w:r>
        <w:rPr>
          <w:color w:val="585858"/>
          <w:spacing w:val="-8"/>
        </w:rPr>
        <w:t xml:space="preserve"> </w:t>
      </w:r>
      <w:r>
        <w:rPr>
          <w:color w:val="585858"/>
        </w:rPr>
        <w:t>stream</w:t>
      </w:r>
      <w:r>
        <w:rPr>
          <w:color w:val="585858"/>
          <w:spacing w:val="-2"/>
        </w:rPr>
        <w:t xml:space="preserve"> </w:t>
      </w:r>
      <w:r>
        <w:rPr>
          <w:color w:val="585858"/>
        </w:rPr>
        <w:t>channel</w:t>
      </w:r>
      <w:r>
        <w:rPr>
          <w:color w:val="585858"/>
          <w:spacing w:val="-3"/>
        </w:rPr>
        <w:t xml:space="preserve"> </w:t>
      </w:r>
      <w:r>
        <w:rPr>
          <w:color w:val="585858"/>
        </w:rPr>
        <w:t>and</w:t>
      </w:r>
      <w:r>
        <w:rPr>
          <w:color w:val="585858"/>
          <w:spacing w:val="-3"/>
        </w:rPr>
        <w:t xml:space="preserve"> </w:t>
      </w:r>
      <w:r>
        <w:rPr>
          <w:color w:val="585858"/>
        </w:rPr>
        <w:t>riparian</w:t>
      </w:r>
      <w:r>
        <w:rPr>
          <w:color w:val="585858"/>
          <w:spacing w:val="-3"/>
        </w:rPr>
        <w:t xml:space="preserve"> </w:t>
      </w:r>
      <w:r>
        <w:rPr>
          <w:color w:val="585858"/>
        </w:rPr>
        <w:t>vegetation.</w:t>
      </w:r>
      <w:r>
        <w:rPr>
          <w:color w:val="585858"/>
          <w:spacing w:val="-1"/>
        </w:rPr>
        <w:t xml:space="preserve"> </w:t>
      </w:r>
      <w:r>
        <w:rPr>
          <w:color w:val="585858"/>
        </w:rPr>
        <w:t>All</w:t>
      </w:r>
      <w:r>
        <w:rPr>
          <w:color w:val="585858"/>
          <w:spacing w:val="-3"/>
        </w:rPr>
        <w:t xml:space="preserve"> </w:t>
      </w:r>
      <w:r>
        <w:rPr>
          <w:color w:val="585858"/>
        </w:rPr>
        <w:t xml:space="preserve">waterways, except for the </w:t>
      </w:r>
      <w:proofErr w:type="spellStart"/>
      <w:r>
        <w:rPr>
          <w:color w:val="585858"/>
        </w:rPr>
        <w:t>Morwell</w:t>
      </w:r>
      <w:proofErr w:type="spellEnd"/>
      <w:r>
        <w:rPr>
          <w:color w:val="585858"/>
        </w:rPr>
        <w:t xml:space="preserve"> River, are laterally active, (moving horizontally across the landscape over time) however all are vertically stable except for Fish Creek. The residual risk to geomorphology of waterways have been assessed as low.</w:t>
      </w:r>
    </w:p>
    <w:p w14:paraId="1C606636" w14:textId="77777777" w:rsidR="009E1E07" w:rsidRDefault="009E1E07">
      <w:pPr>
        <w:spacing w:line="360" w:lineRule="auto"/>
        <w:sectPr w:rsidR="009E1E07">
          <w:headerReference w:type="default" r:id="rId48"/>
          <w:footerReference w:type="default" r:id="rId49"/>
          <w:pgSz w:w="11910" w:h="16840"/>
          <w:pgMar w:top="1500" w:right="1060" w:bottom="800" w:left="1020" w:header="467" w:footer="612" w:gutter="0"/>
          <w:cols w:space="720"/>
        </w:sectPr>
      </w:pPr>
    </w:p>
    <w:p w14:paraId="393DE575" w14:textId="77777777" w:rsidR="009E1E07" w:rsidRDefault="00CA3283">
      <w:pPr>
        <w:pStyle w:val="Heading3"/>
        <w:numPr>
          <w:ilvl w:val="2"/>
          <w:numId w:val="12"/>
        </w:numPr>
        <w:tabs>
          <w:tab w:val="left" w:pos="1245"/>
        </w:tabs>
        <w:spacing w:before="91"/>
        <w:ind w:left="1245"/>
      </w:pPr>
      <w:bookmarkStart w:id="54" w:name="5.7.2_Operation"/>
      <w:bookmarkEnd w:id="54"/>
      <w:r>
        <w:rPr>
          <w:color w:val="18314A"/>
          <w:spacing w:val="-2"/>
        </w:rPr>
        <w:lastRenderedPageBreak/>
        <w:t>Operation</w:t>
      </w:r>
    </w:p>
    <w:p w14:paraId="16988A0E" w14:textId="77777777" w:rsidR="009E1E07" w:rsidRDefault="00CA3283">
      <w:pPr>
        <w:pStyle w:val="BodyText"/>
        <w:spacing w:before="237" w:line="360" w:lineRule="auto"/>
        <w:ind w:left="112" w:right="115"/>
      </w:pPr>
      <w:r>
        <w:rPr>
          <w:color w:val="585858"/>
        </w:rPr>
        <w:t>With the project being constructed to be primarily underground, there will be limited risks to surface water values</w:t>
      </w:r>
      <w:r>
        <w:rPr>
          <w:color w:val="585858"/>
          <w:spacing w:val="-1"/>
        </w:rPr>
        <w:t xml:space="preserve"> </w:t>
      </w:r>
      <w:r>
        <w:rPr>
          <w:color w:val="585858"/>
        </w:rPr>
        <w:t>during</w:t>
      </w:r>
      <w:r>
        <w:rPr>
          <w:color w:val="585858"/>
          <w:spacing w:val="-3"/>
        </w:rPr>
        <w:t xml:space="preserve"> </w:t>
      </w:r>
      <w:r>
        <w:rPr>
          <w:color w:val="585858"/>
        </w:rPr>
        <w:t>operation. Impacts</w:t>
      </w:r>
      <w:r>
        <w:rPr>
          <w:color w:val="585858"/>
          <w:spacing w:val="-1"/>
        </w:rPr>
        <w:t xml:space="preserve"> </w:t>
      </w:r>
      <w:r>
        <w:rPr>
          <w:color w:val="585858"/>
        </w:rPr>
        <w:t>could</w:t>
      </w:r>
      <w:r>
        <w:rPr>
          <w:color w:val="585858"/>
          <w:spacing w:val="-3"/>
        </w:rPr>
        <w:t xml:space="preserve"> </w:t>
      </w:r>
      <w:r>
        <w:rPr>
          <w:color w:val="585858"/>
        </w:rPr>
        <w:t>only</w:t>
      </w:r>
      <w:r>
        <w:rPr>
          <w:color w:val="585858"/>
          <w:spacing w:val="-1"/>
        </w:rPr>
        <w:t xml:space="preserve"> </w:t>
      </w:r>
      <w:r>
        <w:rPr>
          <w:color w:val="585858"/>
        </w:rPr>
        <w:t>arise</w:t>
      </w:r>
      <w:r>
        <w:rPr>
          <w:color w:val="585858"/>
          <w:spacing w:val="-7"/>
        </w:rPr>
        <w:t xml:space="preserve"> </w:t>
      </w:r>
      <w:r>
        <w:rPr>
          <w:color w:val="585858"/>
        </w:rPr>
        <w:t>from</w:t>
      </w:r>
      <w:r>
        <w:rPr>
          <w:color w:val="585858"/>
          <w:spacing w:val="-5"/>
        </w:rPr>
        <w:t xml:space="preserve"> </w:t>
      </w:r>
      <w:r>
        <w:rPr>
          <w:color w:val="585858"/>
        </w:rPr>
        <w:t>operation</w:t>
      </w:r>
      <w:r>
        <w:rPr>
          <w:color w:val="585858"/>
          <w:spacing w:val="-3"/>
        </w:rPr>
        <w:t xml:space="preserve"> </w:t>
      </w:r>
      <w:r>
        <w:rPr>
          <w:color w:val="585858"/>
        </w:rPr>
        <w:t>of the</w:t>
      </w:r>
      <w:r>
        <w:rPr>
          <w:color w:val="585858"/>
          <w:spacing w:val="-3"/>
        </w:rPr>
        <w:t xml:space="preserve"> </w:t>
      </w:r>
      <w:r>
        <w:rPr>
          <w:color w:val="585858"/>
        </w:rPr>
        <w:t>converter</w:t>
      </w:r>
      <w:r>
        <w:rPr>
          <w:color w:val="585858"/>
          <w:spacing w:val="-5"/>
        </w:rPr>
        <w:t xml:space="preserve"> </w:t>
      </w:r>
      <w:r>
        <w:rPr>
          <w:color w:val="585858"/>
        </w:rPr>
        <w:t>station, transition</w:t>
      </w:r>
      <w:r>
        <w:rPr>
          <w:color w:val="585858"/>
          <w:spacing w:val="-3"/>
        </w:rPr>
        <w:t xml:space="preserve"> </w:t>
      </w:r>
      <w:r>
        <w:rPr>
          <w:color w:val="585858"/>
        </w:rPr>
        <w:t>station</w:t>
      </w:r>
      <w:r>
        <w:rPr>
          <w:color w:val="585858"/>
          <w:spacing w:val="-3"/>
        </w:rPr>
        <w:t xml:space="preserve"> </w:t>
      </w:r>
      <w:r>
        <w:rPr>
          <w:color w:val="585858"/>
        </w:rPr>
        <w:t>(if it is required) and maintenance along the project alignment.</w:t>
      </w:r>
    </w:p>
    <w:p w14:paraId="74F4F8AD" w14:textId="77777777" w:rsidR="009E1E07" w:rsidRDefault="00CA3283">
      <w:pPr>
        <w:pStyle w:val="BodyText"/>
        <w:spacing w:before="122" w:line="360" w:lineRule="auto"/>
        <w:ind w:left="112" w:right="112"/>
      </w:pPr>
      <w:r>
        <w:rPr>
          <w:color w:val="585858"/>
        </w:rPr>
        <w:t>Surface levels will be reinstated for any excavation undertaken for the project to avoid and otherwise minimise impacts to surface flows and flood waters. Above ground infrastructure will not be located in floodplains</w:t>
      </w:r>
      <w:r>
        <w:rPr>
          <w:color w:val="585858"/>
          <w:spacing w:val="-1"/>
        </w:rPr>
        <w:t xml:space="preserve"> </w:t>
      </w:r>
      <w:r>
        <w:rPr>
          <w:color w:val="585858"/>
        </w:rPr>
        <w:t>and</w:t>
      </w:r>
      <w:r>
        <w:rPr>
          <w:color w:val="585858"/>
          <w:spacing w:val="-3"/>
        </w:rPr>
        <w:t xml:space="preserve"> </w:t>
      </w:r>
      <w:r>
        <w:rPr>
          <w:color w:val="585858"/>
        </w:rPr>
        <w:t>stormwater</w:t>
      </w:r>
      <w:r>
        <w:rPr>
          <w:color w:val="585858"/>
          <w:spacing w:val="-1"/>
        </w:rPr>
        <w:t xml:space="preserve"> </w:t>
      </w:r>
      <w:r>
        <w:rPr>
          <w:color w:val="585858"/>
        </w:rPr>
        <w:t>systems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designed</w:t>
      </w:r>
      <w:r>
        <w:rPr>
          <w:color w:val="585858"/>
          <w:spacing w:val="-3"/>
        </w:rPr>
        <w:t xml:space="preserve"> </w:t>
      </w:r>
      <w:r>
        <w:rPr>
          <w:color w:val="585858"/>
        </w:rPr>
        <w:t>to</w:t>
      </w:r>
      <w:r>
        <w:rPr>
          <w:color w:val="585858"/>
          <w:spacing w:val="-3"/>
        </w:rPr>
        <w:t xml:space="preserve"> </w:t>
      </w:r>
      <w:r>
        <w:rPr>
          <w:color w:val="585858"/>
        </w:rPr>
        <w:t>minimise</w:t>
      </w:r>
      <w:r>
        <w:rPr>
          <w:color w:val="585858"/>
          <w:spacing w:val="-3"/>
        </w:rPr>
        <w:t xml:space="preserve"> </w:t>
      </w:r>
      <w:r>
        <w:rPr>
          <w:color w:val="585858"/>
        </w:rPr>
        <w:t>risks</w:t>
      </w:r>
      <w:r>
        <w:rPr>
          <w:color w:val="585858"/>
          <w:spacing w:val="-1"/>
        </w:rPr>
        <w:t xml:space="preserve"> </w:t>
      </w:r>
      <w:r>
        <w:rPr>
          <w:color w:val="585858"/>
        </w:rPr>
        <w:t>due</w:t>
      </w:r>
      <w:r>
        <w:rPr>
          <w:color w:val="585858"/>
          <w:spacing w:val="-7"/>
        </w:rPr>
        <w:t xml:space="preserve"> </w:t>
      </w:r>
      <w:r>
        <w:rPr>
          <w:color w:val="585858"/>
        </w:rPr>
        <w:t>to</w:t>
      </w:r>
      <w:r>
        <w:rPr>
          <w:color w:val="585858"/>
          <w:spacing w:val="-3"/>
        </w:rPr>
        <w:t xml:space="preserve"> </w:t>
      </w:r>
      <w:r>
        <w:rPr>
          <w:color w:val="585858"/>
        </w:rPr>
        <w:t>flooding. There</w:t>
      </w:r>
      <w:r>
        <w:rPr>
          <w:color w:val="585858"/>
          <w:spacing w:val="-3"/>
        </w:rPr>
        <w:t xml:space="preserve"> </w:t>
      </w:r>
      <w:r>
        <w:rPr>
          <w:color w:val="585858"/>
        </w:rPr>
        <w:t>would</w:t>
      </w:r>
      <w:r>
        <w:rPr>
          <w:color w:val="585858"/>
          <w:spacing w:val="-3"/>
        </w:rPr>
        <w:t xml:space="preserve"> </w:t>
      </w:r>
      <w:r>
        <w:rPr>
          <w:color w:val="585858"/>
        </w:rPr>
        <w:t>be</w:t>
      </w:r>
      <w:r>
        <w:rPr>
          <w:color w:val="585858"/>
          <w:spacing w:val="-3"/>
        </w:rPr>
        <w:t xml:space="preserve"> </w:t>
      </w:r>
      <w:r>
        <w:rPr>
          <w:color w:val="585858"/>
        </w:rPr>
        <w:t>minor increases in flood levels at the converter station and transition station, however it will be less than 50 mm and contained to the immediate area (EPR SW02). The residual risk to flooding in operation was assessed as low with implementation of mitigation measures to comply with EPRs.</w:t>
      </w:r>
    </w:p>
    <w:p w14:paraId="74F4EA86" w14:textId="77777777" w:rsidR="009E1E07" w:rsidRDefault="00CA3283">
      <w:pPr>
        <w:pStyle w:val="BodyText"/>
        <w:spacing w:before="118" w:line="360" w:lineRule="auto"/>
        <w:ind w:left="112" w:right="111"/>
      </w:pPr>
      <w:r>
        <w:rPr>
          <w:color w:val="585858"/>
        </w:rPr>
        <w:t>There</w:t>
      </w:r>
      <w:r>
        <w:rPr>
          <w:color w:val="585858"/>
          <w:spacing w:val="-2"/>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limited</w:t>
      </w:r>
      <w:r>
        <w:rPr>
          <w:color w:val="585858"/>
          <w:spacing w:val="-2"/>
        </w:rPr>
        <w:t xml:space="preserve"> </w:t>
      </w:r>
      <w:r>
        <w:rPr>
          <w:color w:val="585858"/>
        </w:rPr>
        <w:t>storage</w:t>
      </w:r>
      <w:r>
        <w:rPr>
          <w:color w:val="585858"/>
          <w:spacing w:val="-2"/>
        </w:rPr>
        <w:t xml:space="preserve"> </w:t>
      </w:r>
      <w:r>
        <w:rPr>
          <w:color w:val="585858"/>
        </w:rPr>
        <w:t>of hazardous</w:t>
      </w:r>
      <w:r>
        <w:rPr>
          <w:color w:val="585858"/>
          <w:spacing w:val="-5"/>
        </w:rPr>
        <w:t xml:space="preserve"> </w:t>
      </w:r>
      <w:r>
        <w:rPr>
          <w:color w:val="585858"/>
        </w:rPr>
        <w:t>materials at</w:t>
      </w:r>
      <w:r>
        <w:rPr>
          <w:color w:val="585858"/>
          <w:spacing w:val="-4"/>
        </w:rPr>
        <w:t xml:space="preserve"> </w:t>
      </w:r>
      <w:r>
        <w:rPr>
          <w:color w:val="585858"/>
        </w:rPr>
        <w:t>the</w:t>
      </w:r>
      <w:r>
        <w:rPr>
          <w:color w:val="585858"/>
          <w:spacing w:val="-2"/>
        </w:rPr>
        <w:t xml:space="preserve"> </w:t>
      </w:r>
      <w:r>
        <w:rPr>
          <w:color w:val="585858"/>
        </w:rPr>
        <w:t>converter station</w:t>
      </w:r>
      <w:r>
        <w:rPr>
          <w:color w:val="585858"/>
          <w:spacing w:val="-2"/>
        </w:rPr>
        <w:t xml:space="preserve"> </w:t>
      </w:r>
      <w:r>
        <w:rPr>
          <w:color w:val="585858"/>
        </w:rPr>
        <w:t>site</w:t>
      </w:r>
      <w:r>
        <w:rPr>
          <w:color w:val="585858"/>
          <w:spacing w:val="-2"/>
        </w:rPr>
        <w:t xml:space="preserve"> </w:t>
      </w:r>
      <w:r>
        <w:rPr>
          <w:color w:val="585858"/>
        </w:rPr>
        <w:t>and</w:t>
      </w:r>
      <w:r>
        <w:rPr>
          <w:color w:val="585858"/>
          <w:spacing w:val="-2"/>
        </w:rPr>
        <w:t xml:space="preserve"> </w:t>
      </w:r>
      <w:r>
        <w:rPr>
          <w:color w:val="585858"/>
        </w:rPr>
        <w:t>transition</w:t>
      </w:r>
      <w:r>
        <w:rPr>
          <w:color w:val="585858"/>
          <w:spacing w:val="-2"/>
        </w:rPr>
        <w:t xml:space="preserve"> </w:t>
      </w:r>
      <w:r>
        <w:rPr>
          <w:color w:val="585858"/>
        </w:rPr>
        <w:t>station</w:t>
      </w:r>
      <w:r>
        <w:rPr>
          <w:color w:val="585858"/>
          <w:spacing w:val="-2"/>
        </w:rPr>
        <w:t xml:space="preserve"> </w:t>
      </w:r>
      <w:r>
        <w:rPr>
          <w:color w:val="585858"/>
        </w:rPr>
        <w:t>if</w:t>
      </w:r>
      <w:r>
        <w:rPr>
          <w:color w:val="585858"/>
          <w:spacing w:val="-4"/>
        </w:rPr>
        <w:t xml:space="preserve"> </w:t>
      </w:r>
      <w:r>
        <w:rPr>
          <w:color w:val="585858"/>
        </w:rPr>
        <w:t>it is required. The sites will be designed to contain spills of any hazardous materials, such as diesel for generators, stored on site. Runoff and potential spills from operational activities will be managed in accordance with the operation environment management plan (OEMP) (EPR SW05).</w:t>
      </w:r>
    </w:p>
    <w:p w14:paraId="72D6033F" w14:textId="77777777" w:rsidR="009E1E07" w:rsidRDefault="00CA3283">
      <w:pPr>
        <w:pStyle w:val="BodyText"/>
        <w:spacing w:before="123" w:line="360" w:lineRule="auto"/>
        <w:ind w:left="112" w:right="448"/>
      </w:pPr>
      <w:r>
        <w:rPr>
          <w:color w:val="585858"/>
        </w:rPr>
        <w:t>Impacts to waterway geomorphology will be avoided following completion of construction and the reinstatement of</w:t>
      </w:r>
      <w:r>
        <w:rPr>
          <w:color w:val="585858"/>
          <w:spacing w:val="-3"/>
        </w:rPr>
        <w:t xml:space="preserve"> </w:t>
      </w:r>
      <w:r>
        <w:rPr>
          <w:color w:val="585858"/>
        </w:rPr>
        <w:t>construction</w:t>
      </w:r>
      <w:r>
        <w:rPr>
          <w:color w:val="585858"/>
          <w:spacing w:val="-1"/>
        </w:rPr>
        <w:t xml:space="preserve"> </w:t>
      </w:r>
      <w:r>
        <w:rPr>
          <w:color w:val="585858"/>
        </w:rPr>
        <w:t>areas together with</w:t>
      </w:r>
      <w:r>
        <w:rPr>
          <w:color w:val="585858"/>
          <w:spacing w:val="-6"/>
        </w:rPr>
        <w:t xml:space="preserve"> </w:t>
      </w:r>
      <w:r>
        <w:rPr>
          <w:color w:val="585858"/>
        </w:rPr>
        <w:t>the</w:t>
      </w:r>
      <w:r>
        <w:rPr>
          <w:color w:val="585858"/>
          <w:spacing w:val="-1"/>
        </w:rPr>
        <w:t xml:space="preserve"> </w:t>
      </w:r>
      <w:r>
        <w:rPr>
          <w:color w:val="585858"/>
        </w:rPr>
        <w:t>management of any site</w:t>
      </w:r>
      <w:r>
        <w:rPr>
          <w:color w:val="585858"/>
          <w:spacing w:val="-10"/>
        </w:rPr>
        <w:t xml:space="preserve"> </w:t>
      </w:r>
      <w:r>
        <w:rPr>
          <w:color w:val="585858"/>
        </w:rPr>
        <w:t>runoff</w:t>
      </w:r>
      <w:r>
        <w:rPr>
          <w:color w:val="585858"/>
          <w:spacing w:val="-3"/>
        </w:rPr>
        <w:t xml:space="preserve"> </w:t>
      </w:r>
      <w:r>
        <w:rPr>
          <w:color w:val="585858"/>
        </w:rPr>
        <w:t>to</w:t>
      </w:r>
      <w:r>
        <w:rPr>
          <w:color w:val="585858"/>
          <w:spacing w:val="-1"/>
        </w:rPr>
        <w:t xml:space="preserve"> </w:t>
      </w:r>
      <w:r>
        <w:rPr>
          <w:color w:val="585858"/>
        </w:rPr>
        <w:t>reduce</w:t>
      </w:r>
      <w:r>
        <w:rPr>
          <w:color w:val="585858"/>
          <w:spacing w:val="-6"/>
        </w:rPr>
        <w:t xml:space="preserve"> </w:t>
      </w:r>
      <w:r>
        <w:rPr>
          <w:color w:val="585858"/>
        </w:rPr>
        <w:t>the</w:t>
      </w:r>
      <w:r>
        <w:rPr>
          <w:color w:val="585858"/>
          <w:spacing w:val="-1"/>
        </w:rPr>
        <w:t xml:space="preserve"> </w:t>
      </w:r>
      <w:r>
        <w:rPr>
          <w:color w:val="585858"/>
        </w:rPr>
        <w:t>risk of erosion. The</w:t>
      </w:r>
      <w:r>
        <w:rPr>
          <w:color w:val="585858"/>
          <w:spacing w:val="-3"/>
        </w:rPr>
        <w:t xml:space="preserve"> </w:t>
      </w:r>
      <w:r>
        <w:rPr>
          <w:color w:val="585858"/>
        </w:rPr>
        <w:t>residual</w:t>
      </w:r>
      <w:r>
        <w:rPr>
          <w:color w:val="585858"/>
          <w:spacing w:val="-3"/>
        </w:rPr>
        <w:t xml:space="preserve"> </w:t>
      </w:r>
      <w:r>
        <w:rPr>
          <w:color w:val="585858"/>
        </w:rPr>
        <w:t>risk</w:t>
      </w:r>
      <w:r>
        <w:rPr>
          <w:color w:val="585858"/>
          <w:spacing w:val="-1"/>
        </w:rPr>
        <w:t xml:space="preserve"> </w:t>
      </w:r>
      <w:r>
        <w:rPr>
          <w:color w:val="585858"/>
        </w:rPr>
        <w:t>to</w:t>
      </w:r>
      <w:r>
        <w:rPr>
          <w:color w:val="585858"/>
          <w:spacing w:val="-8"/>
        </w:rPr>
        <w:t xml:space="preserve"> </w:t>
      </w:r>
      <w:r>
        <w:rPr>
          <w:color w:val="585858"/>
        </w:rPr>
        <w:t>geomorphology</w:t>
      </w:r>
      <w:r>
        <w:rPr>
          <w:color w:val="585858"/>
          <w:spacing w:val="-1"/>
        </w:rPr>
        <w:t xml:space="preserve"> </w:t>
      </w:r>
      <w:r>
        <w:rPr>
          <w:color w:val="585858"/>
        </w:rPr>
        <w:t>and</w:t>
      </w:r>
      <w:r>
        <w:rPr>
          <w:color w:val="585858"/>
          <w:spacing w:val="-3"/>
        </w:rPr>
        <w:t xml:space="preserve"> </w:t>
      </w:r>
      <w:r>
        <w:rPr>
          <w:color w:val="585858"/>
        </w:rPr>
        <w:t>waterway</w:t>
      </w:r>
      <w:r>
        <w:rPr>
          <w:color w:val="585858"/>
          <w:spacing w:val="-1"/>
        </w:rPr>
        <w:t xml:space="preserve"> </w:t>
      </w:r>
      <w:r>
        <w:rPr>
          <w:color w:val="585858"/>
        </w:rPr>
        <w:t>stability</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low</w:t>
      </w:r>
      <w:r>
        <w:rPr>
          <w:color w:val="585858"/>
          <w:spacing w:val="-3"/>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implementation</w:t>
      </w:r>
      <w:r>
        <w:rPr>
          <w:color w:val="585858"/>
          <w:spacing w:val="-3"/>
        </w:rPr>
        <w:t xml:space="preserve"> </w:t>
      </w:r>
      <w:r>
        <w:rPr>
          <w:color w:val="585858"/>
        </w:rPr>
        <w:t>of mitigation measures to comply with EPRs (EPR SW02 and SW05).</w:t>
      </w:r>
    </w:p>
    <w:p w14:paraId="17478FBC" w14:textId="77777777" w:rsidR="009E1E07" w:rsidRDefault="00CA3283">
      <w:pPr>
        <w:pStyle w:val="BodyText"/>
        <w:spacing w:before="117" w:line="360" w:lineRule="auto"/>
        <w:ind w:left="113" w:right="448"/>
      </w:pPr>
      <w:r>
        <w:rPr>
          <w:color w:val="585858"/>
        </w:rPr>
        <w:t>Overall, residual</w:t>
      </w:r>
      <w:r>
        <w:rPr>
          <w:color w:val="585858"/>
          <w:spacing w:val="-3"/>
        </w:rPr>
        <w:t xml:space="preserve"> </w:t>
      </w:r>
      <w:r>
        <w:rPr>
          <w:color w:val="585858"/>
        </w:rPr>
        <w:t>risks</w:t>
      </w:r>
      <w:r>
        <w:rPr>
          <w:color w:val="585858"/>
          <w:spacing w:val="-2"/>
        </w:rPr>
        <w:t xml:space="preserve"> </w:t>
      </w:r>
      <w:r>
        <w:rPr>
          <w:color w:val="585858"/>
        </w:rPr>
        <w:t>associated</w:t>
      </w:r>
      <w:r>
        <w:rPr>
          <w:color w:val="585858"/>
          <w:spacing w:val="-3"/>
        </w:rPr>
        <w:t xml:space="preserve"> </w:t>
      </w:r>
      <w:r>
        <w:rPr>
          <w:color w:val="585858"/>
        </w:rPr>
        <w:t>with</w:t>
      </w:r>
      <w:r>
        <w:rPr>
          <w:color w:val="585858"/>
          <w:spacing w:val="-3"/>
        </w:rPr>
        <w:t xml:space="preserve"> </w:t>
      </w:r>
      <w:r>
        <w:rPr>
          <w:color w:val="585858"/>
        </w:rPr>
        <w:t>project operation</w:t>
      </w:r>
      <w:r>
        <w:rPr>
          <w:color w:val="585858"/>
          <w:spacing w:val="-4"/>
        </w:rPr>
        <w:t xml:space="preserve"> </w:t>
      </w:r>
      <w:r>
        <w:rPr>
          <w:color w:val="585858"/>
        </w:rPr>
        <w:t>are</w:t>
      </w:r>
      <w:r>
        <w:rPr>
          <w:color w:val="585858"/>
          <w:spacing w:val="-3"/>
        </w:rPr>
        <w:t xml:space="preserve"> </w:t>
      </w:r>
      <w:r>
        <w:rPr>
          <w:color w:val="585858"/>
        </w:rPr>
        <w:t>considered</w:t>
      </w:r>
      <w:r>
        <w:rPr>
          <w:color w:val="585858"/>
          <w:spacing w:val="-4"/>
        </w:rPr>
        <w:t xml:space="preserve"> </w:t>
      </w:r>
      <w:r>
        <w:rPr>
          <w:color w:val="585858"/>
        </w:rPr>
        <w:t>low</w:t>
      </w:r>
      <w:r>
        <w:rPr>
          <w:color w:val="585858"/>
          <w:spacing w:val="-3"/>
        </w:rPr>
        <w:t xml:space="preserve"> </w:t>
      </w:r>
      <w:r>
        <w:rPr>
          <w:color w:val="585858"/>
        </w:rPr>
        <w:t>and</w:t>
      </w:r>
      <w:r>
        <w:rPr>
          <w:color w:val="585858"/>
          <w:spacing w:val="-3"/>
        </w:rPr>
        <w:t xml:space="preserve"> </w:t>
      </w:r>
      <w:r>
        <w:rPr>
          <w:color w:val="585858"/>
        </w:rPr>
        <w:t>are</w:t>
      </w:r>
      <w:r>
        <w:rPr>
          <w:color w:val="585858"/>
          <w:spacing w:val="-3"/>
        </w:rPr>
        <w:t xml:space="preserve"> </w:t>
      </w:r>
      <w:r>
        <w:rPr>
          <w:color w:val="585858"/>
        </w:rPr>
        <w:t>summarised</w:t>
      </w:r>
      <w:r>
        <w:rPr>
          <w:color w:val="585858"/>
          <w:spacing w:val="-3"/>
        </w:rPr>
        <w:t xml:space="preserve"> </w:t>
      </w:r>
      <w:r>
        <w:rPr>
          <w:color w:val="585858"/>
        </w:rPr>
        <w:t>in</w:t>
      </w:r>
      <w:r>
        <w:rPr>
          <w:color w:val="585858"/>
          <w:spacing w:val="-3"/>
        </w:rPr>
        <w:t xml:space="preserve"> </w:t>
      </w:r>
      <w:hyperlink w:anchor="_bookmark26" w:history="1">
        <w:r>
          <w:rPr>
            <w:color w:val="585858"/>
          </w:rPr>
          <w:t>Table</w:t>
        </w:r>
      </w:hyperlink>
      <w:r>
        <w:rPr>
          <w:color w:val="585858"/>
        </w:rPr>
        <w:t xml:space="preserve"> </w:t>
      </w:r>
      <w:hyperlink w:anchor="_bookmark26" w:history="1">
        <w:r>
          <w:rPr>
            <w:color w:val="585858"/>
            <w:spacing w:val="-4"/>
          </w:rPr>
          <w:t>5-8.</w:t>
        </w:r>
      </w:hyperlink>
    </w:p>
    <w:p w14:paraId="2F61DEEA" w14:textId="77777777" w:rsidR="009E1E07" w:rsidRDefault="009E1E07">
      <w:pPr>
        <w:spacing w:line="360" w:lineRule="auto"/>
        <w:sectPr w:rsidR="009E1E07">
          <w:pgSz w:w="11910" w:h="16840"/>
          <w:pgMar w:top="1500" w:right="1060" w:bottom="800" w:left="1020" w:header="467" w:footer="612" w:gutter="0"/>
          <w:cols w:space="720"/>
        </w:sectPr>
      </w:pPr>
    </w:p>
    <w:p w14:paraId="58B172A6" w14:textId="77777777" w:rsidR="009E1E07" w:rsidRDefault="00CA3283">
      <w:pPr>
        <w:pStyle w:val="BodyText"/>
        <w:tabs>
          <w:tab w:val="left" w:pos="1552"/>
        </w:tabs>
        <w:spacing w:before="175"/>
        <w:ind w:left="112"/>
        <w:rPr>
          <w:rFonts w:ascii="Century Gothic"/>
        </w:rPr>
      </w:pPr>
      <w:bookmarkStart w:id="55" w:name="_bookmark26"/>
      <w:bookmarkEnd w:id="55"/>
      <w:r>
        <w:rPr>
          <w:rFonts w:ascii="Century Gothic"/>
          <w:color w:val="18314A"/>
        </w:rPr>
        <w:lastRenderedPageBreak/>
        <w:t>Table</w:t>
      </w:r>
      <w:r>
        <w:rPr>
          <w:rFonts w:ascii="Century Gothic"/>
          <w:color w:val="18314A"/>
          <w:spacing w:val="-8"/>
        </w:rPr>
        <w:t xml:space="preserve"> </w:t>
      </w:r>
      <w:r>
        <w:rPr>
          <w:rFonts w:ascii="Century Gothic"/>
          <w:color w:val="18314A"/>
        </w:rPr>
        <w:t>5-</w:t>
      </w:r>
      <w:r>
        <w:rPr>
          <w:rFonts w:ascii="Century Gothic"/>
          <w:color w:val="18314A"/>
          <w:spacing w:val="-10"/>
        </w:rPr>
        <w:t>8</w:t>
      </w:r>
      <w:r>
        <w:rPr>
          <w:rFonts w:ascii="Century Gothic"/>
          <w:color w:val="18314A"/>
        </w:rPr>
        <w:tab/>
        <w:t>Residual</w:t>
      </w:r>
      <w:r>
        <w:rPr>
          <w:rFonts w:ascii="Century Gothic"/>
          <w:color w:val="18314A"/>
          <w:spacing w:val="-7"/>
        </w:rPr>
        <w:t xml:space="preserve"> </w:t>
      </w:r>
      <w:r>
        <w:rPr>
          <w:rFonts w:ascii="Century Gothic"/>
          <w:color w:val="18314A"/>
        </w:rPr>
        <w:t>surface</w:t>
      </w:r>
      <w:r>
        <w:rPr>
          <w:rFonts w:ascii="Century Gothic"/>
          <w:color w:val="18314A"/>
          <w:spacing w:val="-9"/>
        </w:rPr>
        <w:t xml:space="preserve"> </w:t>
      </w:r>
      <w:r>
        <w:rPr>
          <w:rFonts w:ascii="Century Gothic"/>
          <w:color w:val="18314A"/>
        </w:rPr>
        <w:t>water</w:t>
      </w:r>
      <w:r>
        <w:rPr>
          <w:rFonts w:ascii="Century Gothic"/>
          <w:color w:val="18314A"/>
          <w:spacing w:val="-7"/>
        </w:rPr>
        <w:t xml:space="preserve"> </w:t>
      </w:r>
      <w:r>
        <w:rPr>
          <w:rFonts w:ascii="Century Gothic"/>
          <w:color w:val="18314A"/>
          <w:spacing w:val="-4"/>
        </w:rPr>
        <w:t>risks</w:t>
      </w:r>
    </w:p>
    <w:p w14:paraId="2A883AA0" w14:textId="77777777" w:rsidR="009E1E07" w:rsidRDefault="00CA3283">
      <w:pPr>
        <w:pStyle w:val="BodyText"/>
        <w:spacing w:before="4"/>
        <w:rPr>
          <w:rFonts w:ascii="Century Gothic"/>
          <w:sz w:val="7"/>
        </w:rPr>
      </w:pPr>
      <w:r>
        <w:rPr>
          <w:noProof/>
        </w:rPr>
        <mc:AlternateContent>
          <mc:Choice Requires="wpg">
            <w:drawing>
              <wp:anchor distT="0" distB="0" distL="0" distR="0" simplePos="0" relativeHeight="487779840" behindDoc="1" locked="0" layoutInCell="1" allowOverlap="1" wp14:anchorId="21CA9ACC" wp14:editId="74A1545B">
                <wp:simplePos x="0" y="0"/>
                <wp:positionH relativeFrom="page">
                  <wp:posOffset>719327</wp:posOffset>
                </wp:positionH>
                <wp:positionV relativeFrom="paragraph">
                  <wp:posOffset>72599</wp:posOffset>
                </wp:positionV>
                <wp:extent cx="9253855" cy="710565"/>
                <wp:effectExtent l="0" t="0" r="0" b="0"/>
                <wp:wrapTopAndBottom/>
                <wp:docPr id="1000"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710565"/>
                          <a:chOff x="0" y="0"/>
                          <a:chExt cx="9253855" cy="710565"/>
                        </a:xfrm>
                      </wpg:grpSpPr>
                      <wps:wsp>
                        <wps:cNvPr id="1001" name="Graphic 1001"/>
                        <wps:cNvSpPr/>
                        <wps:spPr>
                          <a:xfrm>
                            <a:off x="0" y="0"/>
                            <a:ext cx="9253855" cy="436245"/>
                          </a:xfrm>
                          <a:custGeom>
                            <a:avLst/>
                            <a:gdLst/>
                            <a:ahLst/>
                            <a:cxnLst/>
                            <a:rect l="l" t="t" r="r" b="b"/>
                            <a:pathLst>
                              <a:path w="9253855" h="436245">
                                <a:moveTo>
                                  <a:pt x="1027163" y="0"/>
                                </a:moveTo>
                                <a:lnTo>
                                  <a:pt x="0" y="0"/>
                                </a:lnTo>
                                <a:lnTo>
                                  <a:pt x="0" y="435864"/>
                                </a:lnTo>
                                <a:lnTo>
                                  <a:pt x="1027163" y="435864"/>
                                </a:lnTo>
                                <a:lnTo>
                                  <a:pt x="1027163" y="0"/>
                                </a:lnTo>
                                <a:close/>
                              </a:path>
                              <a:path w="9253855" h="436245">
                                <a:moveTo>
                                  <a:pt x="3270491" y="0"/>
                                </a:moveTo>
                                <a:lnTo>
                                  <a:pt x="1027176" y="0"/>
                                </a:lnTo>
                                <a:lnTo>
                                  <a:pt x="1027176" y="435864"/>
                                </a:lnTo>
                                <a:lnTo>
                                  <a:pt x="3270491" y="435864"/>
                                </a:lnTo>
                                <a:lnTo>
                                  <a:pt x="3270491" y="0"/>
                                </a:lnTo>
                                <a:close/>
                              </a:path>
                              <a:path w="9253855" h="436245">
                                <a:moveTo>
                                  <a:pt x="5327891" y="0"/>
                                </a:moveTo>
                                <a:lnTo>
                                  <a:pt x="4608576" y="0"/>
                                </a:lnTo>
                                <a:lnTo>
                                  <a:pt x="3270504" y="0"/>
                                </a:lnTo>
                                <a:lnTo>
                                  <a:pt x="3270504" y="435864"/>
                                </a:lnTo>
                                <a:lnTo>
                                  <a:pt x="4608576" y="435864"/>
                                </a:lnTo>
                                <a:lnTo>
                                  <a:pt x="5327891" y="435864"/>
                                </a:lnTo>
                                <a:lnTo>
                                  <a:pt x="5327891" y="0"/>
                                </a:lnTo>
                                <a:close/>
                              </a:path>
                              <a:path w="9253855" h="436245">
                                <a:moveTo>
                                  <a:pt x="9253728" y="0"/>
                                </a:moveTo>
                                <a:lnTo>
                                  <a:pt x="8641080" y="0"/>
                                </a:lnTo>
                                <a:lnTo>
                                  <a:pt x="7684008" y="0"/>
                                </a:lnTo>
                                <a:lnTo>
                                  <a:pt x="5327904" y="0"/>
                                </a:lnTo>
                                <a:lnTo>
                                  <a:pt x="5327904" y="435864"/>
                                </a:lnTo>
                                <a:lnTo>
                                  <a:pt x="7684008" y="435864"/>
                                </a:lnTo>
                                <a:lnTo>
                                  <a:pt x="8641080" y="435864"/>
                                </a:lnTo>
                                <a:lnTo>
                                  <a:pt x="9253728" y="435864"/>
                                </a:lnTo>
                                <a:lnTo>
                                  <a:pt x="9253728" y="0"/>
                                </a:lnTo>
                                <a:close/>
                              </a:path>
                            </a:pathLst>
                          </a:custGeom>
                          <a:solidFill>
                            <a:srgbClr val="133149"/>
                          </a:solidFill>
                        </wps:spPr>
                        <wps:bodyPr wrap="square" lIns="0" tIns="0" rIns="0" bIns="0" rtlCol="0">
                          <a:prstTxWarp prst="textNoShape">
                            <a:avLst/>
                          </a:prstTxWarp>
                          <a:noAutofit/>
                        </wps:bodyPr>
                      </wps:wsp>
                      <wps:wsp>
                        <wps:cNvPr id="1002" name="Textbox 1002"/>
                        <wps:cNvSpPr txBox="1"/>
                        <wps:spPr>
                          <a:xfrm>
                            <a:off x="0" y="435863"/>
                            <a:ext cx="9253855" cy="274320"/>
                          </a:xfrm>
                          <a:prstGeom prst="rect">
                            <a:avLst/>
                          </a:prstGeom>
                          <a:solidFill>
                            <a:srgbClr val="808080"/>
                          </a:solidFill>
                        </wps:spPr>
                        <wps:txbx>
                          <w:txbxContent>
                            <w:p w14:paraId="715F04A7" w14:textId="77777777" w:rsidR="009E1E07" w:rsidRDefault="00CA3283">
                              <w:pPr>
                                <w:spacing w:before="109"/>
                                <w:ind w:left="110"/>
                                <w:rPr>
                                  <w:b/>
                                  <w:i/>
                                  <w:color w:val="000000"/>
                                  <w:sz w:val="18"/>
                                </w:rPr>
                              </w:pPr>
                              <w:r>
                                <w:rPr>
                                  <w:b/>
                                  <w:i/>
                                  <w:color w:val="FFFFFF"/>
                                  <w:spacing w:val="-2"/>
                                  <w:sz w:val="18"/>
                                </w:rPr>
                                <w:t>Construction</w:t>
                              </w:r>
                            </w:p>
                          </w:txbxContent>
                        </wps:txbx>
                        <wps:bodyPr wrap="square" lIns="0" tIns="0" rIns="0" bIns="0" rtlCol="0">
                          <a:noAutofit/>
                        </wps:bodyPr>
                      </wps:wsp>
                      <wps:wsp>
                        <wps:cNvPr id="1003" name="Textbox 1003"/>
                        <wps:cNvSpPr txBox="1"/>
                        <wps:spPr>
                          <a:xfrm>
                            <a:off x="8842247" y="221283"/>
                            <a:ext cx="220345" cy="129539"/>
                          </a:xfrm>
                          <a:prstGeom prst="rect">
                            <a:avLst/>
                          </a:prstGeom>
                        </wps:spPr>
                        <wps:txbx>
                          <w:txbxContent>
                            <w:p w14:paraId="421772B1" w14:textId="77777777" w:rsidR="009E1E07" w:rsidRDefault="00CA3283">
                              <w:pPr>
                                <w:spacing w:line="203" w:lineRule="exact"/>
                                <w:rPr>
                                  <w:b/>
                                  <w:sz w:val="18"/>
                                </w:rPr>
                              </w:pPr>
                              <w:r>
                                <w:rPr>
                                  <w:b/>
                                  <w:color w:val="FFFFFF"/>
                                  <w:spacing w:val="-4"/>
                                  <w:sz w:val="18"/>
                                </w:rPr>
                                <w:t>risk</w:t>
                              </w:r>
                            </w:p>
                          </w:txbxContent>
                        </wps:txbx>
                        <wps:bodyPr wrap="square" lIns="0" tIns="0" rIns="0" bIns="0" rtlCol="0">
                          <a:noAutofit/>
                        </wps:bodyPr>
                      </wps:wsp>
                      <wps:wsp>
                        <wps:cNvPr id="1004" name="Textbox 1004"/>
                        <wps:cNvSpPr txBox="1"/>
                        <wps:spPr>
                          <a:xfrm>
                            <a:off x="7751064" y="221283"/>
                            <a:ext cx="312420" cy="129539"/>
                          </a:xfrm>
                          <a:prstGeom prst="rect">
                            <a:avLst/>
                          </a:prstGeom>
                        </wps:spPr>
                        <wps:txbx>
                          <w:txbxContent>
                            <w:p w14:paraId="140723AC" w14:textId="77777777" w:rsidR="009E1E07" w:rsidRDefault="00CA3283">
                              <w:pPr>
                                <w:spacing w:line="203" w:lineRule="exact"/>
                                <w:rPr>
                                  <w:b/>
                                  <w:sz w:val="18"/>
                                </w:rPr>
                              </w:pPr>
                              <w:r>
                                <w:rPr>
                                  <w:b/>
                                  <w:color w:val="FFFFFF"/>
                                  <w:spacing w:val="-4"/>
                                  <w:sz w:val="18"/>
                                </w:rPr>
                                <w:t>EPRs</w:t>
                              </w:r>
                            </w:p>
                          </w:txbxContent>
                        </wps:txbx>
                        <wps:bodyPr wrap="square" lIns="0" tIns="0" rIns="0" bIns="0" rtlCol="0">
                          <a:noAutofit/>
                        </wps:bodyPr>
                      </wps:wsp>
                      <wps:wsp>
                        <wps:cNvPr id="1005" name="Textbox 1005"/>
                        <wps:cNvSpPr txBox="1"/>
                        <wps:spPr>
                          <a:xfrm>
                            <a:off x="7751064" y="87171"/>
                            <a:ext cx="1447165" cy="129539"/>
                          </a:xfrm>
                          <a:prstGeom prst="rect">
                            <a:avLst/>
                          </a:prstGeom>
                        </wps:spPr>
                        <wps:txbx>
                          <w:txbxContent>
                            <w:p w14:paraId="4C535F5B" w14:textId="77777777" w:rsidR="009E1E07" w:rsidRDefault="00CA3283">
                              <w:pPr>
                                <w:tabs>
                                  <w:tab w:val="left" w:pos="1507"/>
                                </w:tabs>
                                <w:spacing w:line="203" w:lineRule="exact"/>
                                <w:rPr>
                                  <w:b/>
                                  <w:sz w:val="18"/>
                                </w:rPr>
                              </w:pPr>
                              <w:r>
                                <w:rPr>
                                  <w:b/>
                                  <w:color w:val="FFFFFF"/>
                                  <w:spacing w:val="-2"/>
                                  <w:sz w:val="18"/>
                                </w:rPr>
                                <w:t>Recommended</w:t>
                              </w:r>
                              <w:r>
                                <w:rPr>
                                  <w:b/>
                                  <w:color w:val="FFFFFF"/>
                                  <w:sz w:val="18"/>
                                </w:rPr>
                                <w:tab/>
                              </w:r>
                              <w:r>
                                <w:rPr>
                                  <w:b/>
                                  <w:color w:val="FFFFFF"/>
                                  <w:spacing w:val="-2"/>
                                  <w:sz w:val="18"/>
                                </w:rPr>
                                <w:t>Residual</w:t>
                              </w:r>
                            </w:p>
                          </w:txbxContent>
                        </wps:txbx>
                        <wps:bodyPr wrap="square" lIns="0" tIns="0" rIns="0" bIns="0" rtlCol="0">
                          <a:noAutofit/>
                        </wps:bodyPr>
                      </wps:wsp>
                      <wps:wsp>
                        <wps:cNvPr id="1006" name="Textbox 1006"/>
                        <wps:cNvSpPr txBox="1"/>
                        <wps:spPr>
                          <a:xfrm>
                            <a:off x="4678679" y="87171"/>
                            <a:ext cx="2366645" cy="129539"/>
                          </a:xfrm>
                          <a:prstGeom prst="rect">
                            <a:avLst/>
                          </a:prstGeom>
                        </wps:spPr>
                        <wps:txbx>
                          <w:txbxContent>
                            <w:p w14:paraId="3BEC01F4" w14:textId="77777777" w:rsidR="009E1E07" w:rsidRDefault="00CA3283">
                              <w:pPr>
                                <w:tabs>
                                  <w:tab w:val="left" w:pos="1132"/>
                                </w:tabs>
                                <w:spacing w:line="203" w:lineRule="exact"/>
                                <w:rPr>
                                  <w:b/>
                                  <w:sz w:val="18"/>
                                </w:rPr>
                              </w:pPr>
                              <w:r>
                                <w:rPr>
                                  <w:b/>
                                  <w:color w:val="FFFFFF"/>
                                  <w:sz w:val="18"/>
                                </w:rPr>
                                <w:t>Initial</w:t>
                              </w:r>
                              <w:r>
                                <w:rPr>
                                  <w:b/>
                                  <w:color w:val="FFFFFF"/>
                                  <w:spacing w:val="-2"/>
                                  <w:sz w:val="18"/>
                                </w:rPr>
                                <w:t xml:space="preserve"> </w:t>
                              </w:r>
                              <w:r>
                                <w:rPr>
                                  <w:b/>
                                  <w:color w:val="FFFFFF"/>
                                  <w:spacing w:val="-4"/>
                                  <w:sz w:val="18"/>
                                </w:rPr>
                                <w:t>risk</w:t>
                              </w:r>
                              <w:r>
                                <w:rPr>
                                  <w:b/>
                                  <w:color w:val="FFFFFF"/>
                                  <w:sz w:val="18"/>
                                </w:rPr>
                                <w:tab/>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xbxContent>
                        </wps:txbx>
                        <wps:bodyPr wrap="square" lIns="0" tIns="0" rIns="0" bIns="0" rtlCol="0">
                          <a:noAutofit/>
                        </wps:bodyPr>
                      </wps:wsp>
                      <wps:wsp>
                        <wps:cNvPr id="1007" name="Textbox 1007"/>
                        <wps:cNvSpPr txBox="1"/>
                        <wps:spPr>
                          <a:xfrm>
                            <a:off x="3337559" y="87171"/>
                            <a:ext cx="290830" cy="129539"/>
                          </a:xfrm>
                          <a:prstGeom prst="rect">
                            <a:avLst/>
                          </a:prstGeom>
                        </wps:spPr>
                        <wps:txbx>
                          <w:txbxContent>
                            <w:p w14:paraId="5A0C4907" w14:textId="77777777" w:rsidR="009E1E07" w:rsidRDefault="00CA3283">
                              <w:pPr>
                                <w:spacing w:line="203" w:lineRule="exact"/>
                                <w:rPr>
                                  <w:b/>
                                  <w:sz w:val="18"/>
                                </w:rPr>
                              </w:pPr>
                              <w:r>
                                <w:rPr>
                                  <w:b/>
                                  <w:color w:val="FFFFFF"/>
                                  <w:spacing w:val="-2"/>
                                  <w:sz w:val="18"/>
                                </w:rPr>
                                <w:t>Sites</w:t>
                              </w:r>
                            </w:p>
                          </w:txbxContent>
                        </wps:txbx>
                        <wps:bodyPr wrap="square" lIns="0" tIns="0" rIns="0" bIns="0" rtlCol="0">
                          <a:noAutofit/>
                        </wps:bodyPr>
                      </wps:wsp>
                      <wps:wsp>
                        <wps:cNvPr id="1008" name="Textbox 1008"/>
                        <wps:cNvSpPr txBox="1"/>
                        <wps:spPr>
                          <a:xfrm>
                            <a:off x="1097280" y="87171"/>
                            <a:ext cx="1534160" cy="129539"/>
                          </a:xfrm>
                          <a:prstGeom prst="rect">
                            <a:avLst/>
                          </a:prstGeom>
                        </wps:spPr>
                        <wps:txbx>
                          <w:txbxContent>
                            <w:p w14:paraId="3C26DCA7" w14:textId="77777777" w:rsidR="009E1E07" w:rsidRDefault="00CA3283">
                              <w:pPr>
                                <w:spacing w:line="203" w:lineRule="exact"/>
                                <w:rPr>
                                  <w:b/>
                                  <w:sz w:val="18"/>
                                </w:rPr>
                              </w:pPr>
                              <w:r>
                                <w:rPr>
                                  <w:b/>
                                  <w:color w:val="FFFFFF"/>
                                  <w:sz w:val="18"/>
                                </w:rPr>
                                <w:t>Impact</w:t>
                              </w:r>
                              <w:r>
                                <w:rPr>
                                  <w:b/>
                                  <w:color w:val="FFFFFF"/>
                                  <w:spacing w:val="-2"/>
                                  <w:sz w:val="18"/>
                                </w:rPr>
                                <w:t xml:space="preserve"> pathway/mechanism</w:t>
                              </w:r>
                            </w:p>
                          </w:txbxContent>
                        </wps:txbx>
                        <wps:bodyPr wrap="square" lIns="0" tIns="0" rIns="0" bIns="0" rtlCol="0">
                          <a:noAutofit/>
                        </wps:bodyPr>
                      </wps:wsp>
                      <wps:wsp>
                        <wps:cNvPr id="1009" name="Textbox 1009"/>
                        <wps:cNvSpPr txBox="1"/>
                        <wps:spPr>
                          <a:xfrm>
                            <a:off x="70103" y="87171"/>
                            <a:ext cx="519430" cy="263525"/>
                          </a:xfrm>
                          <a:prstGeom prst="rect">
                            <a:avLst/>
                          </a:prstGeom>
                        </wps:spPr>
                        <wps:txbx>
                          <w:txbxContent>
                            <w:p w14:paraId="25F4AA32" w14:textId="77777777" w:rsidR="009E1E07" w:rsidRDefault="00CA3283">
                              <w:pPr>
                                <w:spacing w:line="244" w:lineRule="auto"/>
                                <w:rPr>
                                  <w:b/>
                                  <w:sz w:val="18"/>
                                </w:rPr>
                              </w:pPr>
                              <w:r>
                                <w:rPr>
                                  <w:b/>
                                  <w:color w:val="FFFFFF"/>
                                  <w:spacing w:val="-2"/>
                                  <w:sz w:val="18"/>
                                </w:rPr>
                                <w:t>Values impacted</w:t>
                              </w:r>
                            </w:p>
                          </w:txbxContent>
                        </wps:txbx>
                        <wps:bodyPr wrap="square" lIns="0" tIns="0" rIns="0" bIns="0" rtlCol="0">
                          <a:noAutofit/>
                        </wps:bodyPr>
                      </wps:wsp>
                    </wpg:wgp>
                  </a:graphicData>
                </a:graphic>
              </wp:anchor>
            </w:drawing>
          </mc:Choice>
          <mc:Fallback>
            <w:pict>
              <v:group w14:anchorId="21CA9ACC" id="Group 1000" o:spid="_x0000_s1040" style="position:absolute;margin-left:56.65pt;margin-top:5.7pt;width:728.65pt;height:55.95pt;z-index:-15536640;mso-wrap-distance-left:0;mso-wrap-distance-right:0;mso-position-horizontal-relative:page" coordsize="92538,7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">
                <v:shape id="Graphic 1001" o:spid="_x0000_s1041" style="position:absolute;width:92538;height:4362;visibility:visible;mso-wrap-style:square;v-text-anchor:top" coordsize="9253855,43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" path="m1027163,l,,,435864r1027163,l1027163,xem3270491,l1027176,r,435864l3270491,435864,3270491,xem5327891,l4608576,,3270504,r,435864l4608576,435864r719315,l5327891,xem9253728,l8641080,,7684008,,5327904,r,435864l7684008,435864r957072,l9253728,435864,9253728,xe" fillcolor="#133149" stroked="f">
                  <v:path arrowok="t"/>
                </v:shape>
                <v:shape id="Textbox 1002" o:spid="_x0000_s1042" type="#_x0000_t202" style="position:absolute;top:4358;width:9253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" fillcolor="gray" stroked="f">
                  <v:textbox inset="0,0,0,0">
                    <w:txbxContent>
                      <w:p w14:paraId="715F04A7" w14:textId="77777777" w:rsidR="009E1E07" w:rsidRDefault="00CA3283">
                        <w:pPr>
                          <w:spacing w:before="109"/>
                          <w:ind w:left="110"/>
                          <w:rPr>
                            <w:b/>
                            <w:i/>
                            <w:color w:val="000000"/>
                            <w:sz w:val="18"/>
                          </w:rPr>
                        </w:pPr>
                        <w:r>
                          <w:rPr>
                            <w:b/>
                            <w:i/>
                            <w:color w:val="FFFFFF"/>
                            <w:spacing w:val="-2"/>
                            <w:sz w:val="18"/>
                          </w:rPr>
                          <w:t>Construction</w:t>
                        </w:r>
                      </w:p>
                    </w:txbxContent>
                  </v:textbox>
                </v:shape>
                <v:shape id="Textbox 1003" o:spid="_x0000_s1043" type="#_x0000_t202" style="position:absolute;left:88422;top:2212;width:2203;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v/PwwAAAN0AAAAPAAAAZHJzL2Rvd25yZXYueG1sRE9NawIx&#10;EL0X/A9hhN5qYgt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U0r/z8MAAADdAAAADwAA&#10;AAAAAAAAAAAAAAAHAgAAZHJzL2Rvd25yZXYueG1sUEsFBgAAAAADAAMAtwAAAPcCAAAAAA==&#10;" filled="f" stroked="f">
                  <v:textbox inset="0,0,0,0">
                    <w:txbxContent>
                      <w:p w14:paraId="421772B1" w14:textId="77777777" w:rsidR="009E1E07" w:rsidRDefault="00CA3283">
                        <w:pPr>
                          <w:spacing w:line="203" w:lineRule="exact"/>
                          <w:rPr>
                            <w:b/>
                            <w:sz w:val="18"/>
                          </w:rPr>
                        </w:pPr>
                        <w:r>
                          <w:rPr>
                            <w:b/>
                            <w:color w:val="FFFFFF"/>
                            <w:spacing w:val="-4"/>
                            <w:sz w:val="18"/>
                          </w:rPr>
                          <w:t>risk</w:t>
                        </w:r>
                      </w:p>
                    </w:txbxContent>
                  </v:textbox>
                </v:shape>
                <v:shape id="Textbox 1004" o:spid="_x0000_s1044" type="#_x0000_t202" style="position:absolute;left:77510;top:2212;width:3124;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2e7wwAAAN0AAAAPAAAAZHJzL2Rvd25yZXYueG1sRE9NawIx&#10;EL0X/A9hhN5qYil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3KNnu8MAAADdAAAADwAA&#10;AAAAAAAAAAAAAAAHAgAAZHJzL2Rvd25yZXYueG1sUEsFBgAAAAADAAMAtwAAAPcCAAAAAA==&#10;" filled="f" stroked="f">
                  <v:textbox inset="0,0,0,0">
                    <w:txbxContent>
                      <w:p w14:paraId="140723AC" w14:textId="77777777" w:rsidR="009E1E07" w:rsidRDefault="00CA3283">
                        <w:pPr>
                          <w:spacing w:line="203" w:lineRule="exact"/>
                          <w:rPr>
                            <w:b/>
                            <w:sz w:val="18"/>
                          </w:rPr>
                        </w:pPr>
                        <w:r>
                          <w:rPr>
                            <w:b/>
                            <w:color w:val="FFFFFF"/>
                            <w:spacing w:val="-4"/>
                            <w:sz w:val="18"/>
                          </w:rPr>
                          <w:t>EPRs</w:t>
                        </w:r>
                      </w:p>
                    </w:txbxContent>
                  </v:textbox>
                </v:shape>
                <v:shape id="Textbox 1005" o:spid="_x0000_s1045" type="#_x0000_t202" style="position:absolute;left:77510;top:871;width:1447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IgwwAAAN0AAAAPAAAAZHJzL2Rvd25yZXYueG1sRE9NawIx&#10;EL0X/A9hhN5qYqF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s+/CIMMAAADdAAAADwAA&#10;AAAAAAAAAAAAAAAHAgAAZHJzL2Rvd25yZXYueG1sUEsFBgAAAAADAAMAtwAAAPcCAAAAAA==&#10;" filled="f" stroked="f">
                  <v:textbox inset="0,0,0,0">
                    <w:txbxContent>
                      <w:p w14:paraId="4C535F5B" w14:textId="77777777" w:rsidR="009E1E07" w:rsidRDefault="00CA3283">
                        <w:pPr>
                          <w:tabs>
                            <w:tab w:val="left" w:pos="1507"/>
                          </w:tabs>
                          <w:spacing w:line="203" w:lineRule="exact"/>
                          <w:rPr>
                            <w:b/>
                            <w:sz w:val="18"/>
                          </w:rPr>
                        </w:pPr>
                        <w:r>
                          <w:rPr>
                            <w:b/>
                            <w:color w:val="FFFFFF"/>
                            <w:spacing w:val="-2"/>
                            <w:sz w:val="18"/>
                          </w:rPr>
                          <w:t>Recommended</w:t>
                        </w:r>
                        <w:r>
                          <w:rPr>
                            <w:b/>
                            <w:color w:val="FFFFFF"/>
                            <w:sz w:val="18"/>
                          </w:rPr>
                          <w:tab/>
                        </w:r>
                        <w:r>
                          <w:rPr>
                            <w:b/>
                            <w:color w:val="FFFFFF"/>
                            <w:spacing w:val="-2"/>
                            <w:sz w:val="18"/>
                          </w:rPr>
                          <w:t>Residual</w:t>
                        </w:r>
                      </w:p>
                    </w:txbxContent>
                  </v:textbox>
                </v:shape>
                <v:shape id="Textbox 1006" o:spid="_x0000_s1046" type="#_x0000_t202" style="position:absolute;left:46786;top:871;width:23667;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" filled="f" stroked="f">
                  <v:textbox inset="0,0,0,0">
                    <w:txbxContent>
                      <w:p w14:paraId="3BEC01F4" w14:textId="77777777" w:rsidR="009E1E07" w:rsidRDefault="00CA3283">
                        <w:pPr>
                          <w:tabs>
                            <w:tab w:val="left" w:pos="1132"/>
                          </w:tabs>
                          <w:spacing w:line="203" w:lineRule="exact"/>
                          <w:rPr>
                            <w:b/>
                            <w:sz w:val="18"/>
                          </w:rPr>
                        </w:pPr>
                        <w:r>
                          <w:rPr>
                            <w:b/>
                            <w:color w:val="FFFFFF"/>
                            <w:sz w:val="18"/>
                          </w:rPr>
                          <w:t>Initial</w:t>
                        </w:r>
                        <w:r>
                          <w:rPr>
                            <w:b/>
                            <w:color w:val="FFFFFF"/>
                            <w:spacing w:val="-2"/>
                            <w:sz w:val="18"/>
                          </w:rPr>
                          <w:t xml:space="preserve"> </w:t>
                        </w:r>
                        <w:r>
                          <w:rPr>
                            <w:b/>
                            <w:color w:val="FFFFFF"/>
                            <w:spacing w:val="-4"/>
                            <w:sz w:val="18"/>
                          </w:rPr>
                          <w:t>risk</w:t>
                        </w:r>
                        <w:r>
                          <w:rPr>
                            <w:b/>
                            <w:color w:val="FFFFFF"/>
                            <w:sz w:val="18"/>
                          </w:rPr>
                          <w:tab/>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xbxContent>
                  </v:textbox>
                </v:shape>
                <v:shape id="Textbox 1007" o:spid="_x0000_s1047" type="#_x0000_t202" style="position:absolute;left:33375;top:871;width:2908;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" filled="f" stroked="f">
                  <v:textbox inset="0,0,0,0">
                    <w:txbxContent>
                      <w:p w14:paraId="5A0C4907" w14:textId="77777777" w:rsidR="009E1E07" w:rsidRDefault="00CA3283">
                        <w:pPr>
                          <w:spacing w:line="203" w:lineRule="exact"/>
                          <w:rPr>
                            <w:b/>
                            <w:sz w:val="18"/>
                          </w:rPr>
                        </w:pPr>
                        <w:r>
                          <w:rPr>
                            <w:b/>
                            <w:color w:val="FFFFFF"/>
                            <w:spacing w:val="-2"/>
                            <w:sz w:val="18"/>
                          </w:rPr>
                          <w:t>Sites</w:t>
                        </w:r>
                      </w:p>
                    </w:txbxContent>
                  </v:textbox>
                </v:shape>
                <v:shape id="Textbox 1008" o:spid="_x0000_s1048" type="#_x0000_t202" style="position:absolute;left:10972;top:871;width:1534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" filled="f" stroked="f">
                  <v:textbox inset="0,0,0,0">
                    <w:txbxContent>
                      <w:p w14:paraId="3C26DCA7" w14:textId="77777777" w:rsidR="009E1E07" w:rsidRDefault="00CA3283">
                        <w:pPr>
                          <w:spacing w:line="203" w:lineRule="exact"/>
                          <w:rPr>
                            <w:b/>
                            <w:sz w:val="18"/>
                          </w:rPr>
                        </w:pPr>
                        <w:r>
                          <w:rPr>
                            <w:b/>
                            <w:color w:val="FFFFFF"/>
                            <w:sz w:val="18"/>
                          </w:rPr>
                          <w:t>Impact</w:t>
                        </w:r>
                        <w:r>
                          <w:rPr>
                            <w:b/>
                            <w:color w:val="FFFFFF"/>
                            <w:spacing w:val="-2"/>
                            <w:sz w:val="18"/>
                          </w:rPr>
                          <w:t xml:space="preserve"> pathway/mechanism</w:t>
                        </w:r>
                      </w:p>
                    </w:txbxContent>
                  </v:textbox>
                </v:shape>
                <v:shape id="Textbox 1009" o:spid="_x0000_s1049" type="#_x0000_t202" style="position:absolute;left:701;top:871;width:5194;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" filled="f" stroked="f">
                  <v:textbox inset="0,0,0,0">
                    <w:txbxContent>
                      <w:p w14:paraId="25F4AA32" w14:textId="77777777" w:rsidR="009E1E07" w:rsidRDefault="00CA3283">
                        <w:pPr>
                          <w:spacing w:line="244" w:lineRule="auto"/>
                          <w:rPr>
                            <w:b/>
                            <w:sz w:val="18"/>
                          </w:rPr>
                        </w:pPr>
                        <w:r>
                          <w:rPr>
                            <w:b/>
                            <w:color w:val="FFFFFF"/>
                            <w:spacing w:val="-2"/>
                            <w:sz w:val="18"/>
                          </w:rPr>
                          <w:t>Values impacted</w:t>
                        </w:r>
                      </w:p>
                    </w:txbxContent>
                  </v:textbox>
                </v:shape>
                <w10:wrap type="topAndBottom" anchorx="page"/>
              </v:group>
            </w:pict>
          </mc:Fallback>
        </mc:AlternateContent>
      </w:r>
    </w:p>
    <w:p w14:paraId="473DCA51" w14:textId="77777777" w:rsidR="009E1E07" w:rsidRDefault="009E1E07">
      <w:pPr>
        <w:pStyle w:val="BodyText"/>
        <w:spacing w:before="8"/>
        <w:rPr>
          <w:rFonts w:ascii="Century Gothic"/>
          <w:sz w:val="5"/>
        </w:rPr>
      </w:pPr>
    </w:p>
    <w:p w14:paraId="28875620" w14:textId="77777777" w:rsidR="009E1E07" w:rsidRDefault="009E1E07">
      <w:pPr>
        <w:rPr>
          <w:rFonts w:ascii="Century Gothic"/>
          <w:sz w:val="5"/>
        </w:rPr>
        <w:sectPr w:rsidR="009E1E07">
          <w:headerReference w:type="default" r:id="rId50"/>
          <w:footerReference w:type="default" r:id="rId51"/>
          <w:pgSz w:w="16840" w:h="11910" w:orient="landscape"/>
          <w:pgMar w:top="1400" w:right="1020" w:bottom="860" w:left="1020" w:header="457" w:footer="665" w:gutter="0"/>
          <w:cols w:space="720"/>
        </w:sectPr>
      </w:pPr>
    </w:p>
    <w:p w14:paraId="6AFFD527" w14:textId="77777777" w:rsidR="009E1E07" w:rsidRDefault="00CA3283">
      <w:pPr>
        <w:spacing w:before="40"/>
        <w:ind w:left="223"/>
        <w:rPr>
          <w:sz w:val="18"/>
        </w:rPr>
      </w:pPr>
      <w:r>
        <w:rPr>
          <w:color w:val="5F5F5F"/>
          <w:sz w:val="18"/>
        </w:rPr>
        <w:t xml:space="preserve">Flood storage </w:t>
      </w:r>
      <w:proofErr w:type="spellStart"/>
      <w:r>
        <w:rPr>
          <w:color w:val="5F5F5F"/>
          <w:sz w:val="18"/>
        </w:rPr>
        <w:t>behaviour</w:t>
      </w:r>
      <w:proofErr w:type="spellEnd"/>
      <w:r>
        <w:rPr>
          <w:color w:val="5F5F5F"/>
          <w:spacing w:val="-13"/>
          <w:sz w:val="18"/>
        </w:rPr>
        <w:t xml:space="preserve"> </w:t>
      </w:r>
      <w:r>
        <w:rPr>
          <w:color w:val="5F5F5F"/>
          <w:sz w:val="18"/>
        </w:rPr>
        <w:t xml:space="preserve">and </w:t>
      </w:r>
      <w:r>
        <w:rPr>
          <w:color w:val="5F5F5F"/>
          <w:spacing w:val="-2"/>
          <w:sz w:val="18"/>
        </w:rPr>
        <w:t>associated functions (Flooding)</w:t>
      </w:r>
    </w:p>
    <w:p w14:paraId="73A1169A" w14:textId="77777777" w:rsidR="009E1E07" w:rsidRDefault="00CA3283">
      <w:pPr>
        <w:spacing w:before="40"/>
        <w:ind w:left="223"/>
        <w:rPr>
          <w:sz w:val="18"/>
        </w:rPr>
      </w:pPr>
      <w:r>
        <w:br w:type="column"/>
      </w:r>
      <w:r>
        <w:rPr>
          <w:color w:val="5F5F5F"/>
          <w:sz w:val="18"/>
        </w:rPr>
        <w:t>Temporary activities such</w:t>
      </w:r>
      <w:r>
        <w:rPr>
          <w:color w:val="5F5F5F"/>
          <w:spacing w:val="-5"/>
          <w:sz w:val="18"/>
        </w:rPr>
        <w:t xml:space="preserve"> </w:t>
      </w:r>
      <w:r>
        <w:rPr>
          <w:color w:val="5F5F5F"/>
          <w:sz w:val="18"/>
        </w:rPr>
        <w:t>as</w:t>
      </w:r>
      <w:r>
        <w:rPr>
          <w:color w:val="5F5F5F"/>
          <w:spacing w:val="-4"/>
          <w:sz w:val="18"/>
        </w:rPr>
        <w:t xml:space="preserve"> </w:t>
      </w:r>
      <w:r>
        <w:rPr>
          <w:color w:val="5F5F5F"/>
          <w:sz w:val="18"/>
        </w:rPr>
        <w:t>excavation, stockpiling and alteration of topography or change in impervious surfaces alters floodplain storage capacity to store/transport</w:t>
      </w:r>
      <w:r>
        <w:rPr>
          <w:color w:val="5F5F5F"/>
          <w:spacing w:val="-13"/>
          <w:sz w:val="18"/>
        </w:rPr>
        <w:t xml:space="preserve"> </w:t>
      </w:r>
      <w:r>
        <w:rPr>
          <w:color w:val="5F5F5F"/>
          <w:sz w:val="18"/>
        </w:rPr>
        <w:t>floodwaters</w:t>
      </w:r>
      <w:r>
        <w:rPr>
          <w:color w:val="5F5F5F"/>
          <w:spacing w:val="-12"/>
          <w:sz w:val="18"/>
        </w:rPr>
        <w:t xml:space="preserve"> </w:t>
      </w:r>
      <w:r>
        <w:rPr>
          <w:color w:val="5F5F5F"/>
          <w:sz w:val="18"/>
        </w:rPr>
        <w:t>and/or</w:t>
      </w:r>
      <w:r>
        <w:rPr>
          <w:color w:val="5F5F5F"/>
          <w:spacing w:val="-12"/>
          <w:sz w:val="18"/>
        </w:rPr>
        <w:t xml:space="preserve"> </w:t>
      </w:r>
      <w:r>
        <w:rPr>
          <w:color w:val="5F5F5F"/>
          <w:sz w:val="18"/>
        </w:rPr>
        <w:t xml:space="preserve">diverts </w:t>
      </w:r>
      <w:r>
        <w:rPr>
          <w:color w:val="5F5F5F"/>
          <w:spacing w:val="-2"/>
          <w:sz w:val="18"/>
        </w:rPr>
        <w:t>flow.</w:t>
      </w:r>
    </w:p>
    <w:p w14:paraId="05ECFF45" w14:textId="77777777" w:rsidR="009E1E07" w:rsidRDefault="00CA3283">
      <w:pPr>
        <w:spacing w:before="40"/>
        <w:ind w:left="213"/>
        <w:rPr>
          <w:sz w:val="18"/>
        </w:rPr>
      </w:pPr>
      <w:r>
        <w:br w:type="column"/>
      </w:r>
      <w:r>
        <w:rPr>
          <w:color w:val="5F5F5F"/>
          <w:sz w:val="18"/>
        </w:rPr>
        <w:t>All</w:t>
      </w:r>
      <w:r>
        <w:rPr>
          <w:color w:val="5F5F5F"/>
          <w:spacing w:val="-15"/>
          <w:sz w:val="18"/>
        </w:rPr>
        <w:t xml:space="preserve"> </w:t>
      </w:r>
      <w:r>
        <w:rPr>
          <w:color w:val="5F5F5F"/>
          <w:sz w:val="18"/>
        </w:rPr>
        <w:t>waterway</w:t>
      </w:r>
      <w:r>
        <w:rPr>
          <w:color w:val="5F5F5F"/>
          <w:spacing w:val="-12"/>
          <w:sz w:val="18"/>
        </w:rPr>
        <w:t xml:space="preserve"> </w:t>
      </w:r>
      <w:r>
        <w:rPr>
          <w:color w:val="5F5F5F"/>
          <w:sz w:val="18"/>
        </w:rPr>
        <w:t>crossings, converter station and transition station</w:t>
      </w:r>
    </w:p>
    <w:p w14:paraId="7009AE24" w14:textId="77777777" w:rsidR="009E1E07" w:rsidRDefault="00CA3283">
      <w:pPr>
        <w:tabs>
          <w:tab w:val="left" w:pos="1330"/>
        </w:tabs>
        <w:spacing w:before="40"/>
        <w:ind w:left="1330" w:right="38" w:hanging="1133"/>
        <w:rPr>
          <w:sz w:val="18"/>
        </w:rPr>
      </w:pPr>
      <w:r>
        <w:br w:type="column"/>
      </w:r>
      <w:r>
        <w:rPr>
          <w:color w:val="5F5F5F"/>
          <w:spacing w:val="-2"/>
          <w:sz w:val="18"/>
        </w:rPr>
        <w:t>Moderate</w:t>
      </w:r>
      <w:r>
        <w:rPr>
          <w:color w:val="5F5F5F"/>
          <w:sz w:val="18"/>
        </w:rPr>
        <w:tab/>
        <w:t>Implementation</w:t>
      </w:r>
      <w:r>
        <w:rPr>
          <w:color w:val="5F5F5F"/>
          <w:spacing w:val="-5"/>
          <w:sz w:val="18"/>
        </w:rPr>
        <w:t xml:space="preserve"> </w:t>
      </w:r>
      <w:r>
        <w:rPr>
          <w:color w:val="5F5F5F"/>
          <w:sz w:val="18"/>
        </w:rPr>
        <w:t>of</w:t>
      </w:r>
      <w:r>
        <w:rPr>
          <w:color w:val="5F5F5F"/>
          <w:spacing w:val="-7"/>
          <w:sz w:val="18"/>
        </w:rPr>
        <w:t xml:space="preserve"> </w:t>
      </w:r>
      <w:r>
        <w:rPr>
          <w:color w:val="5F5F5F"/>
          <w:sz w:val="18"/>
        </w:rPr>
        <w:t>EPRs</w:t>
      </w:r>
      <w:r>
        <w:rPr>
          <w:color w:val="5F5F5F"/>
          <w:spacing w:val="-5"/>
          <w:sz w:val="18"/>
        </w:rPr>
        <w:t xml:space="preserve"> </w:t>
      </w:r>
      <w:r>
        <w:rPr>
          <w:color w:val="5F5F5F"/>
          <w:sz w:val="18"/>
        </w:rPr>
        <w:t>SW01</w:t>
      </w:r>
      <w:r>
        <w:rPr>
          <w:color w:val="5F5F5F"/>
          <w:spacing w:val="-9"/>
          <w:sz w:val="18"/>
        </w:rPr>
        <w:t xml:space="preserve"> </w:t>
      </w:r>
      <w:r>
        <w:rPr>
          <w:color w:val="5F5F5F"/>
          <w:sz w:val="18"/>
        </w:rPr>
        <w:t>SW03</w:t>
      </w:r>
      <w:r>
        <w:rPr>
          <w:color w:val="5F5F5F"/>
          <w:spacing w:val="-9"/>
          <w:sz w:val="18"/>
        </w:rPr>
        <w:t xml:space="preserve"> </w:t>
      </w:r>
      <w:r>
        <w:rPr>
          <w:color w:val="5F5F5F"/>
          <w:sz w:val="18"/>
        </w:rPr>
        <w:t>can reduce the likelihood of impacting flood storage</w:t>
      </w:r>
      <w:r>
        <w:rPr>
          <w:color w:val="5F5F5F"/>
          <w:spacing w:val="-2"/>
          <w:sz w:val="18"/>
        </w:rPr>
        <w:t xml:space="preserve"> </w:t>
      </w:r>
      <w:proofErr w:type="spellStart"/>
      <w:r>
        <w:rPr>
          <w:color w:val="5F5F5F"/>
          <w:sz w:val="18"/>
        </w:rPr>
        <w:t>behaviour</w:t>
      </w:r>
      <w:proofErr w:type="spellEnd"/>
      <w:r>
        <w:rPr>
          <w:color w:val="5F5F5F"/>
          <w:sz w:val="18"/>
        </w:rPr>
        <w:t xml:space="preserve"> over</w:t>
      </w:r>
      <w:r>
        <w:rPr>
          <w:color w:val="5F5F5F"/>
          <w:spacing w:val="-5"/>
          <w:sz w:val="18"/>
        </w:rPr>
        <w:t xml:space="preserve"> </w:t>
      </w:r>
      <w:r>
        <w:rPr>
          <w:color w:val="5F5F5F"/>
          <w:sz w:val="18"/>
        </w:rPr>
        <w:t>the</w:t>
      </w:r>
      <w:r>
        <w:rPr>
          <w:color w:val="5F5F5F"/>
          <w:spacing w:val="-2"/>
          <w:sz w:val="18"/>
        </w:rPr>
        <w:t xml:space="preserve"> </w:t>
      </w:r>
      <w:r>
        <w:rPr>
          <w:color w:val="5F5F5F"/>
          <w:sz w:val="18"/>
        </w:rPr>
        <w:t>duration</w:t>
      </w:r>
      <w:r>
        <w:rPr>
          <w:color w:val="5F5F5F"/>
          <w:spacing w:val="-2"/>
          <w:sz w:val="18"/>
        </w:rPr>
        <w:t xml:space="preserve"> </w:t>
      </w:r>
      <w:r>
        <w:rPr>
          <w:color w:val="5F5F5F"/>
          <w:sz w:val="18"/>
        </w:rPr>
        <w:t>of</w:t>
      </w:r>
      <w:r>
        <w:rPr>
          <w:color w:val="5F5F5F"/>
          <w:spacing w:val="-4"/>
          <w:sz w:val="18"/>
        </w:rPr>
        <w:t xml:space="preserve"> </w:t>
      </w:r>
      <w:r>
        <w:rPr>
          <w:color w:val="5F5F5F"/>
          <w:sz w:val="18"/>
        </w:rPr>
        <w:t>the project activity to unlikely, with short term impacts extending beyond</w:t>
      </w:r>
      <w:r>
        <w:rPr>
          <w:color w:val="5F5F5F"/>
          <w:spacing w:val="-6"/>
          <w:sz w:val="18"/>
        </w:rPr>
        <w:t xml:space="preserve"> </w:t>
      </w:r>
      <w:r>
        <w:rPr>
          <w:color w:val="5F5F5F"/>
          <w:sz w:val="18"/>
        </w:rPr>
        <w:t>the operational area that can be ameliorated.</w:t>
      </w:r>
    </w:p>
    <w:p w14:paraId="3E6A7E22" w14:textId="77777777" w:rsidR="009E1E07" w:rsidRDefault="00CA3283">
      <w:pPr>
        <w:spacing w:before="40"/>
        <w:ind w:left="1330" w:right="38"/>
        <w:rPr>
          <w:sz w:val="18"/>
        </w:rPr>
      </w:pPr>
      <w:r>
        <w:rPr>
          <w:color w:val="5F5F5F"/>
          <w:sz w:val="18"/>
        </w:rPr>
        <w:t>Standard management controls may include: locating stockpiles outside floodplains,</w:t>
      </w:r>
      <w:r>
        <w:rPr>
          <w:color w:val="5F5F5F"/>
          <w:spacing w:val="-8"/>
          <w:sz w:val="18"/>
        </w:rPr>
        <w:t xml:space="preserve"> </w:t>
      </w:r>
      <w:r>
        <w:rPr>
          <w:color w:val="5F5F5F"/>
          <w:sz w:val="18"/>
        </w:rPr>
        <w:t>earthwork</w:t>
      </w:r>
      <w:r>
        <w:rPr>
          <w:color w:val="5F5F5F"/>
          <w:spacing w:val="-9"/>
          <w:sz w:val="18"/>
        </w:rPr>
        <w:t xml:space="preserve"> </w:t>
      </w:r>
      <w:r>
        <w:rPr>
          <w:color w:val="5F5F5F"/>
          <w:sz w:val="18"/>
        </w:rPr>
        <w:t>cut/fill</w:t>
      </w:r>
      <w:r>
        <w:rPr>
          <w:color w:val="5F5F5F"/>
          <w:spacing w:val="-8"/>
          <w:sz w:val="18"/>
        </w:rPr>
        <w:t xml:space="preserve"> </w:t>
      </w:r>
      <w:r>
        <w:rPr>
          <w:color w:val="5F5F5F"/>
          <w:sz w:val="18"/>
        </w:rPr>
        <w:t>balance</w:t>
      </w:r>
      <w:r>
        <w:rPr>
          <w:color w:val="5F5F5F"/>
          <w:spacing w:val="-10"/>
          <w:sz w:val="18"/>
        </w:rPr>
        <w:t xml:space="preserve"> </w:t>
      </w:r>
      <w:r>
        <w:rPr>
          <w:color w:val="5F5F5F"/>
          <w:sz w:val="18"/>
        </w:rPr>
        <w:t>to maintain floodplain storage.</w:t>
      </w:r>
    </w:p>
    <w:p w14:paraId="1675BD4A" w14:textId="77777777" w:rsidR="009E1E07" w:rsidRDefault="00CA3283">
      <w:pPr>
        <w:spacing w:before="40"/>
        <w:ind w:left="223"/>
        <w:rPr>
          <w:sz w:val="18"/>
        </w:rPr>
      </w:pPr>
      <w:r>
        <w:br w:type="column"/>
      </w:r>
      <w:r>
        <w:rPr>
          <w:color w:val="5F5F5F"/>
          <w:spacing w:val="-4"/>
          <w:sz w:val="18"/>
        </w:rPr>
        <w:t>SW01 SW03</w:t>
      </w:r>
    </w:p>
    <w:p w14:paraId="3DEB78AE" w14:textId="77777777" w:rsidR="009E1E07" w:rsidRDefault="00CA3283">
      <w:pPr>
        <w:spacing w:before="40"/>
        <w:ind w:left="223"/>
        <w:rPr>
          <w:sz w:val="18"/>
        </w:rPr>
      </w:pPr>
      <w:r>
        <w:br w:type="column"/>
      </w:r>
      <w:r>
        <w:rPr>
          <w:color w:val="5F5F5F"/>
          <w:spacing w:val="-5"/>
          <w:sz w:val="18"/>
        </w:rPr>
        <w:t>Low</w:t>
      </w:r>
    </w:p>
    <w:p w14:paraId="0D8178EA" w14:textId="77777777" w:rsidR="009E1E07" w:rsidRDefault="009E1E07">
      <w:pPr>
        <w:rPr>
          <w:sz w:val="18"/>
        </w:rPr>
        <w:sectPr w:rsidR="009E1E07">
          <w:type w:val="continuous"/>
          <w:pgSz w:w="16840" w:h="11910" w:orient="landscape"/>
          <w:pgMar w:top="980" w:right="1020" w:bottom="800" w:left="1020" w:header="457" w:footer="665" w:gutter="0"/>
          <w:cols w:num="6" w:space="720" w:equalWidth="0">
            <w:col w:w="1412" w:space="206"/>
            <w:col w:w="3498" w:space="39"/>
            <w:col w:w="2088" w:space="40"/>
            <w:col w:w="4736" w:space="77"/>
            <w:col w:w="759" w:space="955"/>
            <w:col w:w="990"/>
          </w:cols>
        </w:sectPr>
      </w:pPr>
    </w:p>
    <w:p w14:paraId="3B086A59" w14:textId="77777777" w:rsidR="009E1E07" w:rsidRDefault="009E1E07">
      <w:pPr>
        <w:pStyle w:val="BodyText"/>
        <w:spacing w:before="10"/>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493"/>
        <w:gridCol w:w="3642"/>
        <w:gridCol w:w="2068"/>
        <w:gridCol w:w="1111"/>
        <w:gridCol w:w="3779"/>
        <w:gridCol w:w="1214"/>
        <w:gridCol w:w="1261"/>
      </w:tblGrid>
      <w:tr w:rsidR="009E1E07" w14:paraId="2B023E62" w14:textId="77777777">
        <w:trPr>
          <w:trHeight w:val="323"/>
        </w:trPr>
        <w:tc>
          <w:tcPr>
            <w:tcW w:w="1493" w:type="dxa"/>
            <w:vMerge w:val="restart"/>
            <w:shd w:val="clear" w:color="auto" w:fill="D3E6F4"/>
          </w:tcPr>
          <w:p w14:paraId="4CE49ACB" w14:textId="77777777" w:rsidR="009E1E07" w:rsidRDefault="00CA3283">
            <w:pPr>
              <w:pStyle w:val="TableParagraph"/>
              <w:spacing w:before="114"/>
              <w:ind w:right="232"/>
              <w:rPr>
                <w:sz w:val="18"/>
              </w:rPr>
            </w:pPr>
            <w:r>
              <w:rPr>
                <w:color w:val="5F5F5F"/>
                <w:spacing w:val="-2"/>
                <w:sz w:val="18"/>
              </w:rPr>
              <w:t xml:space="preserve">Flood conveyance </w:t>
            </w:r>
            <w:proofErr w:type="spellStart"/>
            <w:r>
              <w:rPr>
                <w:color w:val="5F5F5F"/>
                <w:sz w:val="18"/>
              </w:rPr>
              <w:t>behaviour</w:t>
            </w:r>
            <w:proofErr w:type="spellEnd"/>
            <w:r>
              <w:rPr>
                <w:color w:val="5F5F5F"/>
                <w:spacing w:val="-13"/>
                <w:sz w:val="18"/>
              </w:rPr>
              <w:t xml:space="preserve"> </w:t>
            </w:r>
            <w:r>
              <w:rPr>
                <w:color w:val="5F5F5F"/>
                <w:sz w:val="18"/>
              </w:rPr>
              <w:t xml:space="preserve">and </w:t>
            </w:r>
            <w:r>
              <w:rPr>
                <w:color w:val="5F5F5F"/>
                <w:spacing w:val="-2"/>
                <w:sz w:val="18"/>
              </w:rPr>
              <w:t>associated functions (Flooding)</w:t>
            </w:r>
          </w:p>
        </w:tc>
        <w:tc>
          <w:tcPr>
            <w:tcW w:w="3642" w:type="dxa"/>
            <w:vMerge w:val="restart"/>
            <w:shd w:val="clear" w:color="auto" w:fill="D3E6F4"/>
          </w:tcPr>
          <w:p w14:paraId="79133C01" w14:textId="77777777" w:rsidR="009E1E07" w:rsidRDefault="00CA3283">
            <w:pPr>
              <w:pStyle w:val="TableParagraph"/>
              <w:spacing w:before="114"/>
              <w:ind w:left="234" w:right="96"/>
              <w:rPr>
                <w:sz w:val="18"/>
              </w:rPr>
            </w:pPr>
            <w:r>
              <w:rPr>
                <w:color w:val="5F5F5F"/>
                <w:sz w:val="18"/>
              </w:rPr>
              <w:t>Excavation, filling or other interference with existing overland/surface flow pathways leading to changes in flow conveyance</w:t>
            </w:r>
            <w:r>
              <w:rPr>
                <w:color w:val="5F5F5F"/>
                <w:spacing w:val="-12"/>
                <w:sz w:val="18"/>
              </w:rPr>
              <w:t xml:space="preserve"> </w:t>
            </w:r>
            <w:proofErr w:type="spellStart"/>
            <w:r>
              <w:rPr>
                <w:color w:val="5F5F5F"/>
                <w:sz w:val="18"/>
              </w:rPr>
              <w:t>behaviour</w:t>
            </w:r>
            <w:proofErr w:type="spellEnd"/>
            <w:r>
              <w:rPr>
                <w:color w:val="5F5F5F"/>
                <w:sz w:val="18"/>
              </w:rPr>
              <w:t>,</w:t>
            </w:r>
            <w:r>
              <w:rPr>
                <w:color w:val="5F5F5F"/>
                <w:spacing w:val="-10"/>
                <w:sz w:val="18"/>
              </w:rPr>
              <w:t xml:space="preserve"> </w:t>
            </w:r>
            <w:r>
              <w:rPr>
                <w:color w:val="5F5F5F"/>
                <w:sz w:val="18"/>
              </w:rPr>
              <w:t>direction,</w:t>
            </w:r>
            <w:r>
              <w:rPr>
                <w:color w:val="5F5F5F"/>
                <w:spacing w:val="-10"/>
                <w:sz w:val="18"/>
              </w:rPr>
              <w:t xml:space="preserve"> </w:t>
            </w:r>
            <w:r>
              <w:rPr>
                <w:color w:val="5F5F5F"/>
                <w:sz w:val="18"/>
              </w:rPr>
              <w:t>velocity or other characteristics.</w:t>
            </w:r>
          </w:p>
        </w:tc>
        <w:tc>
          <w:tcPr>
            <w:tcW w:w="2068" w:type="dxa"/>
            <w:vMerge w:val="restart"/>
            <w:shd w:val="clear" w:color="auto" w:fill="D3E6F4"/>
          </w:tcPr>
          <w:p w14:paraId="71F1DF88" w14:textId="77777777" w:rsidR="009E1E07" w:rsidRDefault="00CA3283">
            <w:pPr>
              <w:pStyle w:val="TableParagraph"/>
              <w:spacing w:before="114"/>
              <w:ind w:left="121" w:right="136"/>
              <w:rPr>
                <w:sz w:val="18"/>
              </w:rPr>
            </w:pPr>
            <w:r>
              <w:rPr>
                <w:color w:val="5F5F5F"/>
                <w:sz w:val="18"/>
              </w:rPr>
              <w:t>Open trench construction</w:t>
            </w:r>
            <w:r>
              <w:rPr>
                <w:color w:val="5F5F5F"/>
                <w:spacing w:val="-13"/>
                <w:sz w:val="18"/>
              </w:rPr>
              <w:t xml:space="preserve"> </w:t>
            </w:r>
            <w:r>
              <w:rPr>
                <w:color w:val="5F5F5F"/>
                <w:sz w:val="18"/>
              </w:rPr>
              <w:t xml:space="preserve">waterway crossings (i.e., Little </w:t>
            </w:r>
            <w:proofErr w:type="spellStart"/>
            <w:r>
              <w:rPr>
                <w:color w:val="5F5F5F"/>
                <w:sz w:val="18"/>
              </w:rPr>
              <w:t>Morwell</w:t>
            </w:r>
            <w:proofErr w:type="spellEnd"/>
            <w:r>
              <w:rPr>
                <w:color w:val="5F5F5F"/>
                <w:sz w:val="18"/>
              </w:rPr>
              <w:t xml:space="preserve"> River)</w:t>
            </w:r>
          </w:p>
          <w:p w14:paraId="67195745" w14:textId="77777777" w:rsidR="009E1E07" w:rsidRDefault="009E1E07">
            <w:pPr>
              <w:pStyle w:val="TableParagraph"/>
              <w:spacing w:before="26"/>
              <w:ind w:left="0"/>
              <w:rPr>
                <w:sz w:val="18"/>
              </w:rPr>
            </w:pPr>
          </w:p>
          <w:p w14:paraId="5235DD70" w14:textId="77777777" w:rsidR="009E1E07" w:rsidRDefault="00CA3283">
            <w:pPr>
              <w:pStyle w:val="TableParagraph"/>
              <w:spacing w:before="0"/>
              <w:ind w:left="121" w:right="136"/>
              <w:rPr>
                <w:sz w:val="18"/>
              </w:rPr>
            </w:pPr>
            <w:r>
              <w:rPr>
                <w:noProof/>
              </w:rPr>
              <mc:AlternateContent>
                <mc:Choice Requires="wpg">
                  <w:drawing>
                    <wp:anchor distT="0" distB="0" distL="0" distR="0" simplePos="0" relativeHeight="15922176" behindDoc="0" locked="0" layoutInCell="1" allowOverlap="1" wp14:anchorId="6C2E1580" wp14:editId="3EFBC5D0">
                      <wp:simplePos x="0" y="0"/>
                      <wp:positionH relativeFrom="column">
                        <wp:posOffset>5815</wp:posOffset>
                      </wp:positionH>
                      <wp:positionV relativeFrom="paragraph">
                        <wp:posOffset>-75680</wp:posOffset>
                      </wp:positionV>
                      <wp:extent cx="2060575" cy="6350"/>
                      <wp:effectExtent l="0" t="0" r="0" b="0"/>
                      <wp:wrapNone/>
                      <wp:docPr id="1010" name="Group 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0575" cy="6350"/>
                                <a:chOff x="0" y="0"/>
                                <a:chExt cx="2060575" cy="6350"/>
                              </a:xfrm>
                            </wpg:grpSpPr>
                            <wps:wsp>
                              <wps:cNvPr id="1011" name="Graphic 1011"/>
                              <wps:cNvSpPr/>
                              <wps:spPr>
                                <a:xfrm>
                                  <a:off x="0" y="0"/>
                                  <a:ext cx="2060575" cy="6350"/>
                                </a:xfrm>
                                <a:custGeom>
                                  <a:avLst/>
                                  <a:gdLst/>
                                  <a:ahLst/>
                                  <a:cxnLst/>
                                  <a:rect l="l" t="t" r="r" b="b"/>
                                  <a:pathLst>
                                    <a:path w="2060575" h="6350">
                                      <a:moveTo>
                                        <a:pt x="2060435" y="0"/>
                                      </a:moveTo>
                                      <a:lnTo>
                                        <a:pt x="1347228" y="0"/>
                                      </a:lnTo>
                                      <a:lnTo>
                                        <a:pt x="1341120" y="0"/>
                                      </a:lnTo>
                                      <a:lnTo>
                                        <a:pt x="0" y="0"/>
                                      </a:lnTo>
                                      <a:lnTo>
                                        <a:pt x="0" y="6108"/>
                                      </a:lnTo>
                                      <a:lnTo>
                                        <a:pt x="1341120" y="6108"/>
                                      </a:lnTo>
                                      <a:lnTo>
                                        <a:pt x="1347216" y="6108"/>
                                      </a:lnTo>
                                      <a:lnTo>
                                        <a:pt x="2060435" y="6108"/>
                                      </a:lnTo>
                                      <a:lnTo>
                                        <a:pt x="206043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3791E1F" id="Group 1010" o:spid="_x0000_s1026" style="position:absolute;margin-left:.45pt;margin-top:-5.95pt;width:162.25pt;height:.5pt;z-index:15922176;mso-wrap-distance-left:0;mso-wrap-distance-right:0" coordsize="206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">
                      <v:shape id="Graphic 1011" o:spid="_x0000_s1027" style="position:absolute;width:20605;height:63;visibility:visible;mso-wrap-style:square;v-text-anchor:top" coordsize="20605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" path="m2060435,l1347228,r-6108,l,,,6108r1341120,l1347216,6108r713219,l2060435,xe" fillcolor="black" stroked="f">
                        <v:path arrowok="t"/>
                      </v:shape>
                    </v:group>
                  </w:pict>
                </mc:Fallback>
              </mc:AlternateContent>
            </w:r>
            <w:r>
              <w:rPr>
                <w:color w:val="5F5F5F"/>
                <w:spacing w:val="-2"/>
                <w:sz w:val="18"/>
              </w:rPr>
              <w:t xml:space="preserve">Trenchless </w:t>
            </w:r>
            <w:r>
              <w:rPr>
                <w:color w:val="5F5F5F"/>
                <w:sz w:val="18"/>
              </w:rPr>
              <w:t>construction</w:t>
            </w:r>
            <w:r>
              <w:rPr>
                <w:color w:val="5F5F5F"/>
                <w:spacing w:val="-13"/>
                <w:sz w:val="18"/>
              </w:rPr>
              <w:t xml:space="preserve"> </w:t>
            </w:r>
            <w:r>
              <w:rPr>
                <w:color w:val="5F5F5F"/>
                <w:sz w:val="18"/>
              </w:rPr>
              <w:t xml:space="preserve">waterway crossings, converter station and transition </w:t>
            </w:r>
            <w:r>
              <w:rPr>
                <w:color w:val="5F5F5F"/>
                <w:spacing w:val="-2"/>
                <w:sz w:val="18"/>
              </w:rPr>
              <w:t>station</w:t>
            </w:r>
          </w:p>
        </w:tc>
        <w:tc>
          <w:tcPr>
            <w:tcW w:w="1111" w:type="dxa"/>
            <w:vMerge w:val="restart"/>
            <w:shd w:val="clear" w:color="auto" w:fill="D3E6F4"/>
          </w:tcPr>
          <w:p w14:paraId="777CF6B0" w14:textId="77777777" w:rsidR="009E1E07" w:rsidRDefault="00CA3283">
            <w:pPr>
              <w:pStyle w:val="TableParagraph"/>
              <w:spacing w:before="114"/>
              <w:ind w:left="165"/>
              <w:rPr>
                <w:sz w:val="18"/>
              </w:rPr>
            </w:pPr>
            <w:r>
              <w:rPr>
                <w:color w:val="5F5F5F"/>
                <w:spacing w:val="-4"/>
                <w:sz w:val="18"/>
              </w:rPr>
              <w:t>High</w:t>
            </w:r>
          </w:p>
          <w:p w14:paraId="1010B873" w14:textId="77777777" w:rsidR="009E1E07" w:rsidRDefault="009E1E07">
            <w:pPr>
              <w:pStyle w:val="TableParagraph"/>
              <w:spacing w:before="0"/>
              <w:ind w:left="0"/>
              <w:rPr>
                <w:sz w:val="18"/>
              </w:rPr>
            </w:pPr>
          </w:p>
          <w:p w14:paraId="6C80C6A7" w14:textId="77777777" w:rsidR="009E1E07" w:rsidRDefault="009E1E07">
            <w:pPr>
              <w:pStyle w:val="TableParagraph"/>
              <w:spacing w:before="0"/>
              <w:ind w:left="0"/>
              <w:rPr>
                <w:sz w:val="18"/>
              </w:rPr>
            </w:pPr>
          </w:p>
          <w:p w14:paraId="2351DB52" w14:textId="77777777" w:rsidR="009E1E07" w:rsidRDefault="009E1E07">
            <w:pPr>
              <w:pStyle w:val="TableParagraph"/>
              <w:spacing w:before="0"/>
              <w:ind w:left="0"/>
              <w:rPr>
                <w:sz w:val="18"/>
              </w:rPr>
            </w:pPr>
          </w:p>
          <w:p w14:paraId="1657ACF0" w14:textId="77777777" w:rsidR="009E1E07" w:rsidRDefault="009E1E07">
            <w:pPr>
              <w:pStyle w:val="TableParagraph"/>
              <w:spacing w:before="26"/>
              <w:ind w:left="0"/>
              <w:rPr>
                <w:sz w:val="18"/>
              </w:rPr>
            </w:pPr>
          </w:p>
          <w:p w14:paraId="3C9225FD" w14:textId="77777777" w:rsidR="009E1E07" w:rsidRDefault="00CA3283">
            <w:pPr>
              <w:pStyle w:val="TableParagraph"/>
              <w:spacing w:before="0"/>
              <w:ind w:left="165"/>
              <w:rPr>
                <w:sz w:val="18"/>
              </w:rPr>
            </w:pPr>
            <w:r>
              <w:rPr>
                <w:color w:val="5F5F5F"/>
                <w:spacing w:val="-2"/>
                <w:sz w:val="18"/>
              </w:rPr>
              <w:t>Moderate</w:t>
            </w:r>
          </w:p>
        </w:tc>
        <w:tc>
          <w:tcPr>
            <w:tcW w:w="3779" w:type="dxa"/>
            <w:vMerge w:val="restart"/>
            <w:shd w:val="clear" w:color="auto" w:fill="D3E6F4"/>
          </w:tcPr>
          <w:p w14:paraId="4DC83A98" w14:textId="77777777" w:rsidR="009E1E07" w:rsidRDefault="00CA3283">
            <w:pPr>
              <w:pStyle w:val="TableParagraph"/>
              <w:spacing w:before="114"/>
              <w:ind w:left="186" w:right="114"/>
              <w:rPr>
                <w:sz w:val="18"/>
              </w:rPr>
            </w:pPr>
            <w:r>
              <w:rPr>
                <w:color w:val="5F5F5F"/>
                <w:sz w:val="18"/>
              </w:rPr>
              <w:t>Implementation of EPRs SW01 and SW03 can</w:t>
            </w:r>
            <w:r>
              <w:rPr>
                <w:color w:val="5F5F5F"/>
                <w:spacing w:val="-7"/>
                <w:sz w:val="18"/>
              </w:rPr>
              <w:t xml:space="preserve"> </w:t>
            </w:r>
            <w:r>
              <w:rPr>
                <w:color w:val="5F5F5F"/>
                <w:sz w:val="18"/>
              </w:rPr>
              <w:t>reduce</w:t>
            </w:r>
            <w:r>
              <w:rPr>
                <w:color w:val="5F5F5F"/>
                <w:spacing w:val="-11"/>
                <w:sz w:val="18"/>
              </w:rPr>
              <w:t xml:space="preserve"> </w:t>
            </w:r>
            <w:r>
              <w:rPr>
                <w:color w:val="5F5F5F"/>
                <w:sz w:val="18"/>
              </w:rPr>
              <w:t>the</w:t>
            </w:r>
            <w:r>
              <w:rPr>
                <w:color w:val="5F5F5F"/>
                <w:spacing w:val="-7"/>
                <w:sz w:val="18"/>
              </w:rPr>
              <w:t xml:space="preserve"> </w:t>
            </w:r>
            <w:r>
              <w:rPr>
                <w:color w:val="5F5F5F"/>
                <w:sz w:val="18"/>
              </w:rPr>
              <w:t>likelihood</w:t>
            </w:r>
            <w:r>
              <w:rPr>
                <w:color w:val="5F5F5F"/>
                <w:spacing w:val="-2"/>
                <w:sz w:val="18"/>
              </w:rPr>
              <w:t xml:space="preserve"> </w:t>
            </w:r>
            <w:r>
              <w:rPr>
                <w:color w:val="5F5F5F"/>
                <w:sz w:val="18"/>
              </w:rPr>
              <w:t>of impacting</w:t>
            </w:r>
            <w:r>
              <w:rPr>
                <w:color w:val="5F5F5F"/>
                <w:spacing w:val="-7"/>
                <w:sz w:val="18"/>
              </w:rPr>
              <w:t xml:space="preserve"> </w:t>
            </w:r>
            <w:r>
              <w:rPr>
                <w:color w:val="5F5F5F"/>
                <w:sz w:val="18"/>
              </w:rPr>
              <w:t xml:space="preserve">flood conveyance </w:t>
            </w:r>
            <w:proofErr w:type="spellStart"/>
            <w:r>
              <w:rPr>
                <w:color w:val="5F5F5F"/>
                <w:sz w:val="18"/>
              </w:rPr>
              <w:t>behaviour</w:t>
            </w:r>
            <w:proofErr w:type="spellEnd"/>
            <w:r>
              <w:rPr>
                <w:color w:val="5F5F5F"/>
                <w:sz w:val="18"/>
              </w:rPr>
              <w:t xml:space="preserve"> over the duration of the project activity to unlikely, with short term impacts extending beyond the operational area that can be ameliorated.</w:t>
            </w:r>
          </w:p>
          <w:p w14:paraId="157CB156" w14:textId="77777777" w:rsidR="009E1E07" w:rsidRDefault="00CA3283">
            <w:pPr>
              <w:pStyle w:val="TableParagraph"/>
              <w:spacing w:before="40"/>
              <w:ind w:left="186" w:right="114"/>
              <w:rPr>
                <w:sz w:val="18"/>
              </w:rPr>
            </w:pPr>
            <w:r>
              <w:rPr>
                <w:color w:val="5F5F5F"/>
                <w:sz w:val="18"/>
              </w:rPr>
              <w:t>Standard management controls may include: earthwork design to maintain overland</w:t>
            </w:r>
            <w:r>
              <w:rPr>
                <w:color w:val="5F5F5F"/>
                <w:spacing w:val="-7"/>
                <w:sz w:val="18"/>
              </w:rPr>
              <w:t xml:space="preserve"> </w:t>
            </w:r>
            <w:r>
              <w:rPr>
                <w:color w:val="5F5F5F"/>
                <w:sz w:val="18"/>
              </w:rPr>
              <w:t>/</w:t>
            </w:r>
            <w:r>
              <w:rPr>
                <w:color w:val="5F5F5F"/>
                <w:spacing w:val="-4"/>
                <w:sz w:val="18"/>
              </w:rPr>
              <w:t xml:space="preserve"> </w:t>
            </w:r>
            <w:r>
              <w:rPr>
                <w:color w:val="5F5F5F"/>
                <w:sz w:val="18"/>
              </w:rPr>
              <w:t>surface</w:t>
            </w:r>
            <w:r>
              <w:rPr>
                <w:color w:val="5F5F5F"/>
                <w:spacing w:val="-7"/>
                <w:sz w:val="18"/>
              </w:rPr>
              <w:t xml:space="preserve"> </w:t>
            </w:r>
            <w:r>
              <w:rPr>
                <w:color w:val="5F5F5F"/>
                <w:sz w:val="18"/>
              </w:rPr>
              <w:t>flow</w:t>
            </w:r>
            <w:r>
              <w:rPr>
                <w:color w:val="5F5F5F"/>
                <w:spacing w:val="-9"/>
                <w:sz w:val="18"/>
              </w:rPr>
              <w:t xml:space="preserve"> </w:t>
            </w:r>
            <w:r>
              <w:rPr>
                <w:color w:val="5F5F5F"/>
                <w:sz w:val="18"/>
              </w:rPr>
              <w:t>pathway</w:t>
            </w:r>
            <w:r>
              <w:rPr>
                <w:color w:val="5F5F5F"/>
                <w:spacing w:val="-6"/>
                <w:sz w:val="18"/>
              </w:rPr>
              <w:t xml:space="preserve"> </w:t>
            </w:r>
            <w:r>
              <w:rPr>
                <w:color w:val="5F5F5F"/>
                <w:sz w:val="18"/>
              </w:rPr>
              <w:t xml:space="preserve">capacity and include erosion control </w:t>
            </w:r>
            <w:proofErr w:type="spellStart"/>
            <w:r>
              <w:rPr>
                <w:color w:val="5F5F5F"/>
                <w:sz w:val="18"/>
              </w:rPr>
              <w:t>armouring</w:t>
            </w:r>
            <w:proofErr w:type="spellEnd"/>
            <w:r>
              <w:rPr>
                <w:color w:val="5F5F5F"/>
                <w:sz w:val="18"/>
              </w:rPr>
              <w:t xml:space="preserve"> where required.</w:t>
            </w:r>
          </w:p>
        </w:tc>
        <w:tc>
          <w:tcPr>
            <w:tcW w:w="1214" w:type="dxa"/>
            <w:shd w:val="clear" w:color="auto" w:fill="D3E6F4"/>
          </w:tcPr>
          <w:p w14:paraId="6BABFB18" w14:textId="77777777" w:rsidR="009E1E07" w:rsidRDefault="00CA3283">
            <w:pPr>
              <w:pStyle w:val="TableParagraph"/>
              <w:spacing w:before="114" w:line="189" w:lineRule="exact"/>
              <w:ind w:left="113"/>
              <w:rPr>
                <w:sz w:val="18"/>
              </w:rPr>
            </w:pPr>
            <w:r>
              <w:rPr>
                <w:color w:val="5F5F5F"/>
                <w:spacing w:val="-4"/>
                <w:sz w:val="18"/>
              </w:rPr>
              <w:t>SW01</w:t>
            </w:r>
          </w:p>
        </w:tc>
        <w:tc>
          <w:tcPr>
            <w:tcW w:w="1261" w:type="dxa"/>
            <w:shd w:val="clear" w:color="auto" w:fill="D3E6F4"/>
          </w:tcPr>
          <w:p w14:paraId="3FCCB32B" w14:textId="77777777" w:rsidR="009E1E07" w:rsidRDefault="00CA3283">
            <w:pPr>
              <w:pStyle w:val="TableParagraph"/>
              <w:spacing w:before="114" w:line="189" w:lineRule="exact"/>
              <w:ind w:left="0" w:right="313"/>
              <w:jc w:val="right"/>
              <w:rPr>
                <w:sz w:val="18"/>
              </w:rPr>
            </w:pPr>
            <w:r>
              <w:rPr>
                <w:color w:val="5F5F5F"/>
                <w:spacing w:val="-5"/>
                <w:sz w:val="18"/>
              </w:rPr>
              <w:t>Low</w:t>
            </w:r>
          </w:p>
        </w:tc>
      </w:tr>
      <w:tr w:rsidR="009E1E07" w14:paraId="63D99ED1" w14:textId="77777777">
        <w:trPr>
          <w:trHeight w:val="732"/>
        </w:trPr>
        <w:tc>
          <w:tcPr>
            <w:tcW w:w="1493" w:type="dxa"/>
            <w:vMerge/>
            <w:tcBorders>
              <w:top w:val="nil"/>
            </w:tcBorders>
            <w:shd w:val="clear" w:color="auto" w:fill="D3E6F4"/>
          </w:tcPr>
          <w:p w14:paraId="101FED34" w14:textId="77777777" w:rsidR="009E1E07" w:rsidRDefault="009E1E07">
            <w:pPr>
              <w:rPr>
                <w:sz w:val="2"/>
                <w:szCs w:val="2"/>
              </w:rPr>
            </w:pPr>
          </w:p>
        </w:tc>
        <w:tc>
          <w:tcPr>
            <w:tcW w:w="3642" w:type="dxa"/>
            <w:vMerge/>
            <w:tcBorders>
              <w:top w:val="nil"/>
            </w:tcBorders>
            <w:shd w:val="clear" w:color="auto" w:fill="D3E6F4"/>
          </w:tcPr>
          <w:p w14:paraId="33DB8ED3" w14:textId="77777777" w:rsidR="009E1E07" w:rsidRDefault="009E1E07">
            <w:pPr>
              <w:rPr>
                <w:sz w:val="2"/>
                <w:szCs w:val="2"/>
              </w:rPr>
            </w:pPr>
          </w:p>
        </w:tc>
        <w:tc>
          <w:tcPr>
            <w:tcW w:w="2068" w:type="dxa"/>
            <w:vMerge/>
            <w:tcBorders>
              <w:top w:val="nil"/>
            </w:tcBorders>
            <w:shd w:val="clear" w:color="auto" w:fill="D3E6F4"/>
          </w:tcPr>
          <w:p w14:paraId="09031191" w14:textId="77777777" w:rsidR="009E1E07" w:rsidRDefault="009E1E07">
            <w:pPr>
              <w:rPr>
                <w:sz w:val="2"/>
                <w:szCs w:val="2"/>
              </w:rPr>
            </w:pPr>
          </w:p>
        </w:tc>
        <w:tc>
          <w:tcPr>
            <w:tcW w:w="1111" w:type="dxa"/>
            <w:vMerge/>
            <w:tcBorders>
              <w:top w:val="nil"/>
            </w:tcBorders>
            <w:shd w:val="clear" w:color="auto" w:fill="D3E6F4"/>
          </w:tcPr>
          <w:p w14:paraId="55C5A424" w14:textId="77777777" w:rsidR="009E1E07" w:rsidRDefault="009E1E07">
            <w:pPr>
              <w:rPr>
                <w:sz w:val="2"/>
                <w:szCs w:val="2"/>
              </w:rPr>
            </w:pPr>
          </w:p>
        </w:tc>
        <w:tc>
          <w:tcPr>
            <w:tcW w:w="3779" w:type="dxa"/>
            <w:vMerge/>
            <w:tcBorders>
              <w:top w:val="nil"/>
            </w:tcBorders>
            <w:shd w:val="clear" w:color="auto" w:fill="D3E6F4"/>
          </w:tcPr>
          <w:p w14:paraId="1A36E953" w14:textId="77777777" w:rsidR="009E1E07" w:rsidRDefault="009E1E07">
            <w:pPr>
              <w:rPr>
                <w:sz w:val="2"/>
                <w:szCs w:val="2"/>
              </w:rPr>
            </w:pPr>
          </w:p>
        </w:tc>
        <w:tc>
          <w:tcPr>
            <w:tcW w:w="1214" w:type="dxa"/>
            <w:tcBorders>
              <w:bottom w:val="single" w:sz="4" w:space="0" w:color="000000"/>
            </w:tcBorders>
            <w:shd w:val="clear" w:color="auto" w:fill="D3E6F4"/>
          </w:tcPr>
          <w:p w14:paraId="47A1CC60" w14:textId="77777777" w:rsidR="009E1E07" w:rsidRDefault="00CA3283">
            <w:pPr>
              <w:pStyle w:val="TableParagraph"/>
              <w:spacing w:before="0" w:line="205" w:lineRule="exact"/>
              <w:ind w:left="113"/>
              <w:rPr>
                <w:sz w:val="18"/>
              </w:rPr>
            </w:pPr>
            <w:r>
              <w:rPr>
                <w:color w:val="5F5F5F"/>
                <w:spacing w:val="-4"/>
                <w:sz w:val="18"/>
              </w:rPr>
              <w:t>SW03</w:t>
            </w:r>
          </w:p>
        </w:tc>
        <w:tc>
          <w:tcPr>
            <w:tcW w:w="1261" w:type="dxa"/>
            <w:tcBorders>
              <w:bottom w:val="single" w:sz="4" w:space="0" w:color="000000"/>
            </w:tcBorders>
            <w:shd w:val="clear" w:color="auto" w:fill="D3E6F4"/>
          </w:tcPr>
          <w:p w14:paraId="252A53B2" w14:textId="77777777" w:rsidR="009E1E07" w:rsidRDefault="009E1E07">
            <w:pPr>
              <w:pStyle w:val="TableParagraph"/>
              <w:spacing w:before="0"/>
              <w:ind w:left="0"/>
              <w:rPr>
                <w:rFonts w:ascii="Times New Roman"/>
                <w:sz w:val="18"/>
              </w:rPr>
            </w:pPr>
          </w:p>
        </w:tc>
      </w:tr>
      <w:tr w:rsidR="009E1E07" w14:paraId="2E0ECA2E" w14:textId="77777777">
        <w:trPr>
          <w:trHeight w:val="320"/>
        </w:trPr>
        <w:tc>
          <w:tcPr>
            <w:tcW w:w="1493" w:type="dxa"/>
            <w:vMerge/>
            <w:tcBorders>
              <w:top w:val="nil"/>
            </w:tcBorders>
            <w:shd w:val="clear" w:color="auto" w:fill="D3E6F4"/>
          </w:tcPr>
          <w:p w14:paraId="2EAE98E2" w14:textId="77777777" w:rsidR="009E1E07" w:rsidRDefault="009E1E07">
            <w:pPr>
              <w:rPr>
                <w:sz w:val="2"/>
                <w:szCs w:val="2"/>
              </w:rPr>
            </w:pPr>
          </w:p>
        </w:tc>
        <w:tc>
          <w:tcPr>
            <w:tcW w:w="3642" w:type="dxa"/>
            <w:vMerge/>
            <w:tcBorders>
              <w:top w:val="nil"/>
            </w:tcBorders>
            <w:shd w:val="clear" w:color="auto" w:fill="D3E6F4"/>
          </w:tcPr>
          <w:p w14:paraId="7B2BF196" w14:textId="77777777" w:rsidR="009E1E07" w:rsidRDefault="009E1E07">
            <w:pPr>
              <w:rPr>
                <w:sz w:val="2"/>
                <w:szCs w:val="2"/>
              </w:rPr>
            </w:pPr>
          </w:p>
        </w:tc>
        <w:tc>
          <w:tcPr>
            <w:tcW w:w="2068" w:type="dxa"/>
            <w:vMerge/>
            <w:tcBorders>
              <w:top w:val="nil"/>
            </w:tcBorders>
            <w:shd w:val="clear" w:color="auto" w:fill="D3E6F4"/>
          </w:tcPr>
          <w:p w14:paraId="5FDFFF60" w14:textId="77777777" w:rsidR="009E1E07" w:rsidRDefault="009E1E07">
            <w:pPr>
              <w:rPr>
                <w:sz w:val="2"/>
                <w:szCs w:val="2"/>
              </w:rPr>
            </w:pPr>
          </w:p>
        </w:tc>
        <w:tc>
          <w:tcPr>
            <w:tcW w:w="1111" w:type="dxa"/>
            <w:vMerge/>
            <w:tcBorders>
              <w:top w:val="nil"/>
            </w:tcBorders>
            <w:shd w:val="clear" w:color="auto" w:fill="D3E6F4"/>
          </w:tcPr>
          <w:p w14:paraId="2F54F7B1" w14:textId="77777777" w:rsidR="009E1E07" w:rsidRDefault="009E1E07">
            <w:pPr>
              <w:rPr>
                <w:sz w:val="2"/>
                <w:szCs w:val="2"/>
              </w:rPr>
            </w:pPr>
          </w:p>
        </w:tc>
        <w:tc>
          <w:tcPr>
            <w:tcW w:w="3779" w:type="dxa"/>
            <w:vMerge/>
            <w:tcBorders>
              <w:top w:val="nil"/>
            </w:tcBorders>
            <w:shd w:val="clear" w:color="auto" w:fill="D3E6F4"/>
          </w:tcPr>
          <w:p w14:paraId="69AF17C4" w14:textId="77777777" w:rsidR="009E1E07" w:rsidRDefault="009E1E07">
            <w:pPr>
              <w:rPr>
                <w:sz w:val="2"/>
                <w:szCs w:val="2"/>
              </w:rPr>
            </w:pPr>
          </w:p>
        </w:tc>
        <w:tc>
          <w:tcPr>
            <w:tcW w:w="1214" w:type="dxa"/>
            <w:tcBorders>
              <w:top w:val="single" w:sz="4" w:space="0" w:color="000000"/>
            </w:tcBorders>
            <w:shd w:val="clear" w:color="auto" w:fill="D3E6F4"/>
          </w:tcPr>
          <w:p w14:paraId="7D2FAB91" w14:textId="77777777" w:rsidR="009E1E07" w:rsidRDefault="00CA3283">
            <w:pPr>
              <w:pStyle w:val="TableParagraph"/>
              <w:spacing w:line="191" w:lineRule="exact"/>
              <w:ind w:left="113"/>
              <w:rPr>
                <w:sz w:val="18"/>
              </w:rPr>
            </w:pPr>
            <w:r>
              <w:rPr>
                <w:color w:val="5F5F5F"/>
                <w:spacing w:val="-4"/>
                <w:sz w:val="18"/>
              </w:rPr>
              <w:t>SW01</w:t>
            </w:r>
          </w:p>
        </w:tc>
        <w:tc>
          <w:tcPr>
            <w:tcW w:w="1261" w:type="dxa"/>
            <w:tcBorders>
              <w:top w:val="single" w:sz="4" w:space="0" w:color="000000"/>
            </w:tcBorders>
            <w:shd w:val="clear" w:color="auto" w:fill="D3E6F4"/>
          </w:tcPr>
          <w:p w14:paraId="28D5D310" w14:textId="77777777" w:rsidR="009E1E07" w:rsidRDefault="00CA3283">
            <w:pPr>
              <w:pStyle w:val="TableParagraph"/>
              <w:spacing w:line="191" w:lineRule="exact"/>
              <w:ind w:left="0" w:right="313"/>
              <w:jc w:val="right"/>
              <w:rPr>
                <w:sz w:val="18"/>
              </w:rPr>
            </w:pPr>
            <w:r>
              <w:rPr>
                <w:color w:val="5F5F5F"/>
                <w:spacing w:val="-5"/>
                <w:sz w:val="18"/>
              </w:rPr>
              <w:t>Low</w:t>
            </w:r>
          </w:p>
        </w:tc>
      </w:tr>
      <w:tr w:rsidR="009E1E07" w14:paraId="3A7CF08E" w14:textId="77777777">
        <w:trPr>
          <w:trHeight w:val="208"/>
        </w:trPr>
        <w:tc>
          <w:tcPr>
            <w:tcW w:w="1493" w:type="dxa"/>
            <w:vMerge/>
            <w:tcBorders>
              <w:top w:val="nil"/>
            </w:tcBorders>
            <w:shd w:val="clear" w:color="auto" w:fill="D3E6F4"/>
          </w:tcPr>
          <w:p w14:paraId="086F177D" w14:textId="77777777" w:rsidR="009E1E07" w:rsidRDefault="009E1E07">
            <w:pPr>
              <w:rPr>
                <w:sz w:val="2"/>
                <w:szCs w:val="2"/>
              </w:rPr>
            </w:pPr>
          </w:p>
        </w:tc>
        <w:tc>
          <w:tcPr>
            <w:tcW w:w="3642" w:type="dxa"/>
            <w:vMerge/>
            <w:tcBorders>
              <w:top w:val="nil"/>
            </w:tcBorders>
            <w:shd w:val="clear" w:color="auto" w:fill="D3E6F4"/>
          </w:tcPr>
          <w:p w14:paraId="28E4C28B" w14:textId="77777777" w:rsidR="009E1E07" w:rsidRDefault="009E1E07">
            <w:pPr>
              <w:rPr>
                <w:sz w:val="2"/>
                <w:szCs w:val="2"/>
              </w:rPr>
            </w:pPr>
          </w:p>
        </w:tc>
        <w:tc>
          <w:tcPr>
            <w:tcW w:w="2068" w:type="dxa"/>
            <w:vMerge/>
            <w:tcBorders>
              <w:top w:val="nil"/>
            </w:tcBorders>
            <w:shd w:val="clear" w:color="auto" w:fill="D3E6F4"/>
          </w:tcPr>
          <w:p w14:paraId="6B0827CF" w14:textId="77777777" w:rsidR="009E1E07" w:rsidRDefault="009E1E07">
            <w:pPr>
              <w:rPr>
                <w:sz w:val="2"/>
                <w:szCs w:val="2"/>
              </w:rPr>
            </w:pPr>
          </w:p>
        </w:tc>
        <w:tc>
          <w:tcPr>
            <w:tcW w:w="1111" w:type="dxa"/>
            <w:vMerge/>
            <w:tcBorders>
              <w:top w:val="nil"/>
            </w:tcBorders>
            <w:shd w:val="clear" w:color="auto" w:fill="D3E6F4"/>
          </w:tcPr>
          <w:p w14:paraId="32EC1DD2" w14:textId="77777777" w:rsidR="009E1E07" w:rsidRDefault="009E1E07">
            <w:pPr>
              <w:rPr>
                <w:sz w:val="2"/>
                <w:szCs w:val="2"/>
              </w:rPr>
            </w:pPr>
          </w:p>
        </w:tc>
        <w:tc>
          <w:tcPr>
            <w:tcW w:w="3779" w:type="dxa"/>
            <w:vMerge/>
            <w:tcBorders>
              <w:top w:val="nil"/>
            </w:tcBorders>
            <w:shd w:val="clear" w:color="auto" w:fill="D3E6F4"/>
          </w:tcPr>
          <w:p w14:paraId="2740D13D" w14:textId="77777777" w:rsidR="009E1E07" w:rsidRDefault="009E1E07">
            <w:pPr>
              <w:rPr>
                <w:sz w:val="2"/>
                <w:szCs w:val="2"/>
              </w:rPr>
            </w:pPr>
          </w:p>
        </w:tc>
        <w:tc>
          <w:tcPr>
            <w:tcW w:w="1214" w:type="dxa"/>
            <w:shd w:val="clear" w:color="auto" w:fill="D3E6F4"/>
          </w:tcPr>
          <w:p w14:paraId="7CA7E3BA" w14:textId="77777777" w:rsidR="009E1E07" w:rsidRDefault="00CA3283">
            <w:pPr>
              <w:pStyle w:val="TableParagraph"/>
              <w:spacing w:before="0" w:line="189" w:lineRule="exact"/>
              <w:ind w:left="113"/>
              <w:rPr>
                <w:sz w:val="18"/>
              </w:rPr>
            </w:pPr>
            <w:r>
              <w:rPr>
                <w:color w:val="5F5F5F"/>
                <w:spacing w:val="-4"/>
                <w:sz w:val="18"/>
              </w:rPr>
              <w:t>SW02</w:t>
            </w:r>
          </w:p>
        </w:tc>
        <w:tc>
          <w:tcPr>
            <w:tcW w:w="1261" w:type="dxa"/>
            <w:shd w:val="clear" w:color="auto" w:fill="D3E6F4"/>
          </w:tcPr>
          <w:p w14:paraId="4FD85D37" w14:textId="77777777" w:rsidR="009E1E07" w:rsidRDefault="009E1E07">
            <w:pPr>
              <w:pStyle w:val="TableParagraph"/>
              <w:spacing w:before="0"/>
              <w:ind w:left="0"/>
              <w:rPr>
                <w:rFonts w:ascii="Times New Roman"/>
                <w:sz w:val="14"/>
              </w:rPr>
            </w:pPr>
          </w:p>
        </w:tc>
      </w:tr>
      <w:tr w:rsidR="009E1E07" w14:paraId="277BDA31" w14:textId="77777777">
        <w:trPr>
          <w:trHeight w:val="948"/>
        </w:trPr>
        <w:tc>
          <w:tcPr>
            <w:tcW w:w="1493" w:type="dxa"/>
            <w:vMerge/>
            <w:tcBorders>
              <w:top w:val="nil"/>
            </w:tcBorders>
            <w:shd w:val="clear" w:color="auto" w:fill="D3E6F4"/>
          </w:tcPr>
          <w:p w14:paraId="66254ECD" w14:textId="77777777" w:rsidR="009E1E07" w:rsidRDefault="009E1E07">
            <w:pPr>
              <w:rPr>
                <w:sz w:val="2"/>
                <w:szCs w:val="2"/>
              </w:rPr>
            </w:pPr>
          </w:p>
        </w:tc>
        <w:tc>
          <w:tcPr>
            <w:tcW w:w="3642" w:type="dxa"/>
            <w:vMerge/>
            <w:tcBorders>
              <w:top w:val="nil"/>
            </w:tcBorders>
            <w:shd w:val="clear" w:color="auto" w:fill="D3E6F4"/>
          </w:tcPr>
          <w:p w14:paraId="404CF8CC" w14:textId="77777777" w:rsidR="009E1E07" w:rsidRDefault="009E1E07">
            <w:pPr>
              <w:rPr>
                <w:sz w:val="2"/>
                <w:szCs w:val="2"/>
              </w:rPr>
            </w:pPr>
          </w:p>
        </w:tc>
        <w:tc>
          <w:tcPr>
            <w:tcW w:w="2068" w:type="dxa"/>
            <w:vMerge/>
            <w:tcBorders>
              <w:top w:val="nil"/>
            </w:tcBorders>
            <w:shd w:val="clear" w:color="auto" w:fill="D3E6F4"/>
          </w:tcPr>
          <w:p w14:paraId="63F17A48" w14:textId="77777777" w:rsidR="009E1E07" w:rsidRDefault="009E1E07">
            <w:pPr>
              <w:rPr>
                <w:sz w:val="2"/>
                <w:szCs w:val="2"/>
              </w:rPr>
            </w:pPr>
          </w:p>
        </w:tc>
        <w:tc>
          <w:tcPr>
            <w:tcW w:w="1111" w:type="dxa"/>
            <w:vMerge/>
            <w:tcBorders>
              <w:top w:val="nil"/>
            </w:tcBorders>
            <w:shd w:val="clear" w:color="auto" w:fill="D3E6F4"/>
          </w:tcPr>
          <w:p w14:paraId="41ED03A2" w14:textId="77777777" w:rsidR="009E1E07" w:rsidRDefault="009E1E07">
            <w:pPr>
              <w:rPr>
                <w:sz w:val="2"/>
                <w:szCs w:val="2"/>
              </w:rPr>
            </w:pPr>
          </w:p>
        </w:tc>
        <w:tc>
          <w:tcPr>
            <w:tcW w:w="3779" w:type="dxa"/>
            <w:vMerge/>
            <w:tcBorders>
              <w:top w:val="nil"/>
            </w:tcBorders>
            <w:shd w:val="clear" w:color="auto" w:fill="D3E6F4"/>
          </w:tcPr>
          <w:p w14:paraId="3CB131C6" w14:textId="77777777" w:rsidR="009E1E07" w:rsidRDefault="009E1E07">
            <w:pPr>
              <w:rPr>
                <w:sz w:val="2"/>
                <w:szCs w:val="2"/>
              </w:rPr>
            </w:pPr>
          </w:p>
        </w:tc>
        <w:tc>
          <w:tcPr>
            <w:tcW w:w="1214" w:type="dxa"/>
            <w:shd w:val="clear" w:color="auto" w:fill="D3E6F4"/>
          </w:tcPr>
          <w:p w14:paraId="74CF3D30" w14:textId="77777777" w:rsidR="009E1E07" w:rsidRDefault="00CA3283">
            <w:pPr>
              <w:pStyle w:val="TableParagraph"/>
              <w:spacing w:before="0" w:line="205" w:lineRule="exact"/>
              <w:ind w:left="113"/>
              <w:rPr>
                <w:sz w:val="18"/>
              </w:rPr>
            </w:pPr>
            <w:r>
              <w:rPr>
                <w:color w:val="5F5F5F"/>
                <w:spacing w:val="-4"/>
                <w:sz w:val="18"/>
              </w:rPr>
              <w:t>SW03</w:t>
            </w:r>
          </w:p>
        </w:tc>
        <w:tc>
          <w:tcPr>
            <w:tcW w:w="1261" w:type="dxa"/>
            <w:shd w:val="clear" w:color="auto" w:fill="D3E6F4"/>
          </w:tcPr>
          <w:p w14:paraId="4D6B467C" w14:textId="77777777" w:rsidR="009E1E07" w:rsidRDefault="009E1E07">
            <w:pPr>
              <w:pStyle w:val="TableParagraph"/>
              <w:spacing w:before="0"/>
              <w:ind w:left="0"/>
              <w:rPr>
                <w:rFonts w:ascii="Times New Roman"/>
                <w:sz w:val="18"/>
              </w:rPr>
            </w:pPr>
          </w:p>
        </w:tc>
      </w:tr>
    </w:tbl>
    <w:p w14:paraId="556E46CB" w14:textId="77777777" w:rsidR="009E1E07" w:rsidRDefault="009E1E07">
      <w:pPr>
        <w:pStyle w:val="BodyText"/>
        <w:spacing w:before="1"/>
        <w:rPr>
          <w:sz w:val="6"/>
        </w:rPr>
      </w:pPr>
    </w:p>
    <w:p w14:paraId="029EAE0B" w14:textId="77777777" w:rsidR="009E1E07" w:rsidRDefault="009E1E07">
      <w:pPr>
        <w:rPr>
          <w:sz w:val="6"/>
        </w:rPr>
        <w:sectPr w:rsidR="009E1E07">
          <w:type w:val="continuous"/>
          <w:pgSz w:w="16840" w:h="11910" w:orient="landscape"/>
          <w:pgMar w:top="980" w:right="1020" w:bottom="800" w:left="1020" w:header="457" w:footer="665" w:gutter="0"/>
          <w:cols w:space="720"/>
        </w:sectPr>
      </w:pPr>
    </w:p>
    <w:p w14:paraId="1C879CBD" w14:textId="77777777" w:rsidR="009E1E07" w:rsidRDefault="00CA3283">
      <w:pPr>
        <w:spacing w:before="42"/>
        <w:ind w:left="223" w:right="38"/>
        <w:rPr>
          <w:sz w:val="18"/>
        </w:rPr>
      </w:pPr>
      <w:r>
        <w:rPr>
          <w:color w:val="5F5F5F"/>
          <w:spacing w:val="-2"/>
          <w:sz w:val="18"/>
        </w:rPr>
        <w:t xml:space="preserve">Flood conveyance </w:t>
      </w:r>
      <w:proofErr w:type="spellStart"/>
      <w:r>
        <w:rPr>
          <w:color w:val="5F5F5F"/>
          <w:spacing w:val="-2"/>
          <w:sz w:val="18"/>
        </w:rPr>
        <w:t>behaviour</w:t>
      </w:r>
      <w:proofErr w:type="spellEnd"/>
      <w:r>
        <w:rPr>
          <w:color w:val="5F5F5F"/>
          <w:spacing w:val="-2"/>
          <w:sz w:val="18"/>
        </w:rPr>
        <w:t xml:space="preserve">, waterway </w:t>
      </w:r>
      <w:r>
        <w:rPr>
          <w:color w:val="5F5F5F"/>
          <w:sz w:val="18"/>
        </w:rPr>
        <w:t>stability</w:t>
      </w:r>
      <w:r>
        <w:rPr>
          <w:color w:val="5F5F5F"/>
          <w:spacing w:val="-13"/>
          <w:sz w:val="18"/>
        </w:rPr>
        <w:t xml:space="preserve"> </w:t>
      </w:r>
      <w:r>
        <w:rPr>
          <w:color w:val="5F5F5F"/>
          <w:sz w:val="18"/>
        </w:rPr>
        <w:t>and</w:t>
      </w:r>
    </w:p>
    <w:p w14:paraId="1994AFBE" w14:textId="77777777" w:rsidR="009E1E07" w:rsidRDefault="00CA3283">
      <w:pPr>
        <w:spacing w:before="42"/>
        <w:ind w:left="223" w:right="38"/>
        <w:rPr>
          <w:sz w:val="18"/>
        </w:rPr>
      </w:pPr>
      <w:r>
        <w:br w:type="column"/>
      </w:r>
      <w:r>
        <w:rPr>
          <w:color w:val="5F5F5F"/>
          <w:sz w:val="18"/>
        </w:rPr>
        <w:t>Direct</w:t>
      </w:r>
      <w:r>
        <w:rPr>
          <w:color w:val="5F5F5F"/>
          <w:spacing w:val="-6"/>
          <w:sz w:val="18"/>
        </w:rPr>
        <w:t xml:space="preserve"> </w:t>
      </w:r>
      <w:r>
        <w:rPr>
          <w:color w:val="5F5F5F"/>
          <w:sz w:val="18"/>
        </w:rPr>
        <w:t>alteration</w:t>
      </w:r>
      <w:r>
        <w:rPr>
          <w:color w:val="5F5F5F"/>
          <w:spacing w:val="-9"/>
          <w:sz w:val="18"/>
        </w:rPr>
        <w:t xml:space="preserve"> </w:t>
      </w:r>
      <w:r>
        <w:rPr>
          <w:color w:val="5F5F5F"/>
          <w:sz w:val="18"/>
        </w:rPr>
        <w:t>of</w:t>
      </w:r>
      <w:r>
        <w:rPr>
          <w:color w:val="5F5F5F"/>
          <w:spacing w:val="-3"/>
          <w:sz w:val="18"/>
        </w:rPr>
        <w:t xml:space="preserve"> </w:t>
      </w:r>
      <w:r>
        <w:rPr>
          <w:color w:val="5F5F5F"/>
          <w:sz w:val="18"/>
        </w:rPr>
        <w:t>waterways</w:t>
      </w:r>
      <w:r>
        <w:rPr>
          <w:color w:val="5F5F5F"/>
          <w:spacing w:val="-9"/>
          <w:sz w:val="18"/>
        </w:rPr>
        <w:t xml:space="preserve"> </w:t>
      </w:r>
      <w:r>
        <w:rPr>
          <w:color w:val="5F5F5F"/>
          <w:sz w:val="18"/>
        </w:rPr>
        <w:t>that</w:t>
      </w:r>
      <w:r>
        <w:rPr>
          <w:color w:val="5F5F5F"/>
          <w:spacing w:val="-6"/>
          <w:sz w:val="18"/>
        </w:rPr>
        <w:t xml:space="preserve"> </w:t>
      </w:r>
      <w:r>
        <w:rPr>
          <w:color w:val="5F5F5F"/>
          <w:sz w:val="18"/>
        </w:rPr>
        <w:t xml:space="preserve">alters flow </w:t>
      </w:r>
      <w:proofErr w:type="spellStart"/>
      <w:r>
        <w:rPr>
          <w:color w:val="5F5F5F"/>
          <w:sz w:val="18"/>
        </w:rPr>
        <w:t>behaviour</w:t>
      </w:r>
      <w:proofErr w:type="spellEnd"/>
      <w:r>
        <w:rPr>
          <w:color w:val="5F5F5F"/>
          <w:sz w:val="18"/>
        </w:rPr>
        <w:t xml:space="preserve">, initiates/increases erosion and/or disrupts physical waterway habitat (e.g., bank </w:t>
      </w:r>
      <w:r>
        <w:rPr>
          <w:color w:val="5F5F5F"/>
          <w:spacing w:val="-2"/>
          <w:sz w:val="18"/>
        </w:rPr>
        <w:t>disturbance).</w:t>
      </w:r>
    </w:p>
    <w:p w14:paraId="7826D586" w14:textId="77777777" w:rsidR="009E1E07" w:rsidRDefault="00CA3283">
      <w:pPr>
        <w:spacing w:before="42"/>
        <w:ind w:left="223" w:right="15"/>
        <w:rPr>
          <w:sz w:val="18"/>
        </w:rPr>
      </w:pPr>
      <w:r>
        <w:br w:type="column"/>
      </w:r>
      <w:r>
        <w:rPr>
          <w:color w:val="5F5F5F"/>
          <w:sz w:val="18"/>
        </w:rPr>
        <w:t>Open trench construction</w:t>
      </w:r>
      <w:r>
        <w:rPr>
          <w:color w:val="5F5F5F"/>
          <w:spacing w:val="-13"/>
          <w:sz w:val="18"/>
        </w:rPr>
        <w:t xml:space="preserve"> </w:t>
      </w:r>
      <w:r>
        <w:rPr>
          <w:color w:val="5F5F5F"/>
          <w:sz w:val="18"/>
        </w:rPr>
        <w:t xml:space="preserve">waterway crossings (i.e., Little </w:t>
      </w:r>
      <w:proofErr w:type="spellStart"/>
      <w:r>
        <w:rPr>
          <w:color w:val="5F5F5F"/>
          <w:sz w:val="18"/>
        </w:rPr>
        <w:t>Morwell</w:t>
      </w:r>
      <w:proofErr w:type="spellEnd"/>
      <w:r>
        <w:rPr>
          <w:color w:val="5F5F5F"/>
          <w:sz w:val="18"/>
        </w:rPr>
        <w:t xml:space="preserve"> River)</w:t>
      </w:r>
    </w:p>
    <w:p w14:paraId="04DA7D27" w14:textId="77777777" w:rsidR="009E1E07" w:rsidRDefault="00CA3283">
      <w:pPr>
        <w:tabs>
          <w:tab w:val="left" w:pos="1355"/>
        </w:tabs>
        <w:spacing w:before="42"/>
        <w:ind w:left="1356" w:hanging="1133"/>
        <w:rPr>
          <w:sz w:val="18"/>
        </w:rPr>
      </w:pPr>
      <w:r>
        <w:br w:type="column"/>
      </w:r>
      <w:r>
        <w:rPr>
          <w:color w:val="5F5F5F"/>
          <w:spacing w:val="-4"/>
          <w:sz w:val="18"/>
        </w:rPr>
        <w:t>High</w:t>
      </w:r>
      <w:r>
        <w:rPr>
          <w:color w:val="5F5F5F"/>
          <w:sz w:val="18"/>
        </w:rPr>
        <w:tab/>
        <w:t>Implementation of EPRs SW01 and SW03 can</w:t>
      </w:r>
      <w:r>
        <w:rPr>
          <w:color w:val="5F5F5F"/>
          <w:spacing w:val="-7"/>
          <w:sz w:val="18"/>
        </w:rPr>
        <w:t xml:space="preserve"> </w:t>
      </w:r>
      <w:r>
        <w:rPr>
          <w:color w:val="5F5F5F"/>
          <w:sz w:val="18"/>
        </w:rPr>
        <w:t>reduce</w:t>
      </w:r>
      <w:r>
        <w:rPr>
          <w:color w:val="5F5F5F"/>
          <w:spacing w:val="-12"/>
          <w:sz w:val="18"/>
        </w:rPr>
        <w:t xml:space="preserve"> </w:t>
      </w:r>
      <w:r>
        <w:rPr>
          <w:color w:val="5F5F5F"/>
          <w:sz w:val="18"/>
        </w:rPr>
        <w:t>the</w:t>
      </w:r>
      <w:r>
        <w:rPr>
          <w:color w:val="5F5F5F"/>
          <w:spacing w:val="-7"/>
          <w:sz w:val="18"/>
        </w:rPr>
        <w:t xml:space="preserve"> </w:t>
      </w:r>
      <w:r>
        <w:rPr>
          <w:color w:val="5F5F5F"/>
          <w:sz w:val="18"/>
        </w:rPr>
        <w:t>likelihood</w:t>
      </w:r>
      <w:r>
        <w:rPr>
          <w:color w:val="5F5F5F"/>
          <w:spacing w:val="-3"/>
          <w:sz w:val="18"/>
        </w:rPr>
        <w:t xml:space="preserve"> </w:t>
      </w:r>
      <w:r>
        <w:rPr>
          <w:color w:val="5F5F5F"/>
          <w:sz w:val="18"/>
        </w:rPr>
        <w:t>of</w:t>
      </w:r>
      <w:r>
        <w:rPr>
          <w:color w:val="5F5F5F"/>
          <w:spacing w:val="-1"/>
          <w:sz w:val="18"/>
        </w:rPr>
        <w:t xml:space="preserve"> </w:t>
      </w:r>
      <w:r>
        <w:rPr>
          <w:color w:val="5F5F5F"/>
          <w:sz w:val="18"/>
        </w:rPr>
        <w:t>impacting</w:t>
      </w:r>
      <w:r>
        <w:rPr>
          <w:color w:val="5F5F5F"/>
          <w:spacing w:val="-7"/>
          <w:sz w:val="18"/>
        </w:rPr>
        <w:t xml:space="preserve"> </w:t>
      </w:r>
      <w:r>
        <w:rPr>
          <w:color w:val="5F5F5F"/>
          <w:sz w:val="18"/>
        </w:rPr>
        <w:t xml:space="preserve">flood conveyance </w:t>
      </w:r>
      <w:proofErr w:type="spellStart"/>
      <w:r>
        <w:rPr>
          <w:color w:val="5F5F5F"/>
          <w:sz w:val="18"/>
        </w:rPr>
        <w:t>behaviour</w:t>
      </w:r>
      <w:proofErr w:type="spellEnd"/>
      <w:r>
        <w:rPr>
          <w:color w:val="5F5F5F"/>
          <w:sz w:val="18"/>
        </w:rPr>
        <w:t xml:space="preserve"> and waterway stability over the duration of the project activity to unlikely, with short term impacts</w:t>
      </w:r>
    </w:p>
    <w:p w14:paraId="4D00043A" w14:textId="77777777" w:rsidR="009E1E07" w:rsidRDefault="00CA3283">
      <w:pPr>
        <w:spacing w:before="42" w:line="244" w:lineRule="auto"/>
        <w:ind w:left="208"/>
        <w:rPr>
          <w:sz w:val="18"/>
        </w:rPr>
      </w:pPr>
      <w:r>
        <w:br w:type="column"/>
      </w:r>
      <w:r>
        <w:rPr>
          <w:color w:val="5F5F5F"/>
          <w:spacing w:val="-4"/>
          <w:sz w:val="18"/>
        </w:rPr>
        <w:t>SW01 SW03</w:t>
      </w:r>
    </w:p>
    <w:p w14:paraId="14AF14B7" w14:textId="77777777" w:rsidR="009E1E07" w:rsidRDefault="00CA3283">
      <w:pPr>
        <w:spacing w:before="42"/>
        <w:ind w:left="223"/>
        <w:rPr>
          <w:sz w:val="18"/>
        </w:rPr>
      </w:pPr>
      <w:r>
        <w:br w:type="column"/>
      </w:r>
      <w:r>
        <w:rPr>
          <w:color w:val="5F5F5F"/>
          <w:spacing w:val="-5"/>
          <w:sz w:val="18"/>
        </w:rPr>
        <w:t>Low</w:t>
      </w:r>
    </w:p>
    <w:p w14:paraId="1BBA7CAF" w14:textId="77777777" w:rsidR="009E1E07" w:rsidRDefault="009E1E07">
      <w:pPr>
        <w:rPr>
          <w:sz w:val="18"/>
        </w:rPr>
        <w:sectPr w:rsidR="009E1E07">
          <w:type w:val="continuous"/>
          <w:pgSz w:w="16840" w:h="11910" w:orient="landscape"/>
          <w:pgMar w:top="980" w:right="1020" w:bottom="800" w:left="1020" w:header="457" w:footer="665" w:gutter="0"/>
          <w:cols w:num="6" w:space="720" w:equalWidth="0">
            <w:col w:w="1229" w:space="388"/>
            <w:col w:w="3471" w:space="58"/>
            <w:col w:w="2049" w:space="62"/>
            <w:col w:w="4814" w:space="40"/>
            <w:col w:w="744" w:space="955"/>
            <w:col w:w="990"/>
          </w:cols>
        </w:sectPr>
      </w:pPr>
    </w:p>
    <w:p w14:paraId="5C4E14FF" w14:textId="77777777" w:rsidR="009E1E07" w:rsidRDefault="00CA3283">
      <w:pPr>
        <w:spacing w:before="2"/>
        <w:ind w:left="223" w:right="38"/>
        <w:rPr>
          <w:sz w:val="18"/>
        </w:rPr>
      </w:pPr>
      <w:r>
        <w:rPr>
          <w:noProof/>
        </w:rPr>
        <mc:AlternateContent>
          <mc:Choice Requires="wps">
            <w:drawing>
              <wp:anchor distT="0" distB="0" distL="0" distR="0" simplePos="0" relativeHeight="15921152" behindDoc="0" locked="0" layoutInCell="1" allowOverlap="1" wp14:anchorId="5BE08F35" wp14:editId="50E2CB81">
                <wp:simplePos x="0" y="0"/>
                <wp:positionH relativeFrom="page">
                  <wp:posOffset>3986784</wp:posOffset>
                </wp:positionH>
                <wp:positionV relativeFrom="paragraph">
                  <wp:posOffset>-55820</wp:posOffset>
                </wp:positionV>
                <wp:extent cx="2060575" cy="6350"/>
                <wp:effectExtent l="0" t="0" r="0" b="0"/>
                <wp:wrapNone/>
                <wp:docPr id="1012" name="Graphic 10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0575" cy="6350"/>
                        </a:xfrm>
                        <a:custGeom>
                          <a:avLst/>
                          <a:gdLst/>
                          <a:ahLst/>
                          <a:cxnLst/>
                          <a:rect l="l" t="t" r="r" b="b"/>
                          <a:pathLst>
                            <a:path w="2060575" h="6350">
                              <a:moveTo>
                                <a:pt x="2060435" y="0"/>
                              </a:moveTo>
                              <a:lnTo>
                                <a:pt x="1347228" y="0"/>
                              </a:lnTo>
                              <a:lnTo>
                                <a:pt x="1341120" y="0"/>
                              </a:lnTo>
                              <a:lnTo>
                                <a:pt x="0" y="0"/>
                              </a:lnTo>
                              <a:lnTo>
                                <a:pt x="0" y="6096"/>
                              </a:lnTo>
                              <a:lnTo>
                                <a:pt x="1341120" y="6096"/>
                              </a:lnTo>
                              <a:lnTo>
                                <a:pt x="1347216" y="6096"/>
                              </a:lnTo>
                              <a:lnTo>
                                <a:pt x="2060435" y="6096"/>
                              </a:lnTo>
                              <a:lnTo>
                                <a:pt x="2060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F59904" id="Graphic 1012" o:spid="_x0000_s1026" style="position:absolute;margin-left:313.9pt;margin-top:-4.4pt;width:162.25pt;height:.5pt;z-index:15921152;visibility:visible;mso-wrap-style:square;mso-wrap-distance-left:0;mso-wrap-distance-top:0;mso-wrap-distance-right:0;mso-wrap-distance-bottom:0;mso-position-horizontal:absolute;mso-position-horizontal-relative:page;mso-position-vertical:absolute;mso-position-vertical-relative:text;v-text-anchor:top" coordsize="206057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" path="m2060435,l1347228,r-6108,l,,,6096r1341120,l1347216,6096r713219,l2060435,xe" fillcolor="black" stroked="f">
                <v:path arrowok="t"/>
                <w10:wrap anchorx="page"/>
              </v:shape>
            </w:pict>
          </mc:Fallback>
        </mc:AlternateContent>
      </w:r>
      <w:r>
        <w:rPr>
          <w:noProof/>
        </w:rPr>
        <mc:AlternateContent>
          <mc:Choice Requires="wps">
            <w:drawing>
              <wp:anchor distT="0" distB="0" distL="0" distR="0" simplePos="0" relativeHeight="15921664" behindDoc="0" locked="0" layoutInCell="1" allowOverlap="1" wp14:anchorId="27A5F93E" wp14:editId="25579026">
                <wp:simplePos x="0" y="0"/>
                <wp:positionH relativeFrom="page">
                  <wp:posOffset>8400288</wp:posOffset>
                </wp:positionH>
                <wp:positionV relativeFrom="page">
                  <wp:posOffset>5718047</wp:posOffset>
                </wp:positionV>
                <wp:extent cx="1572895" cy="6350"/>
                <wp:effectExtent l="0" t="0" r="0" b="0"/>
                <wp:wrapNone/>
                <wp:docPr id="1013" name="Graphic 10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895" cy="6350"/>
                        </a:xfrm>
                        <a:custGeom>
                          <a:avLst/>
                          <a:gdLst/>
                          <a:ahLst/>
                          <a:cxnLst/>
                          <a:rect l="l" t="t" r="r" b="b"/>
                          <a:pathLst>
                            <a:path w="1572895" h="6350">
                              <a:moveTo>
                                <a:pt x="1572768" y="0"/>
                              </a:moveTo>
                              <a:lnTo>
                                <a:pt x="963168" y="0"/>
                              </a:lnTo>
                              <a:lnTo>
                                <a:pt x="957084" y="0"/>
                              </a:lnTo>
                              <a:lnTo>
                                <a:pt x="0" y="0"/>
                              </a:lnTo>
                              <a:lnTo>
                                <a:pt x="0" y="6096"/>
                              </a:lnTo>
                              <a:lnTo>
                                <a:pt x="957072" y="6096"/>
                              </a:lnTo>
                              <a:lnTo>
                                <a:pt x="963168" y="6096"/>
                              </a:lnTo>
                              <a:lnTo>
                                <a:pt x="1572768" y="6096"/>
                              </a:lnTo>
                              <a:lnTo>
                                <a:pt x="15727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305AB5" id="Graphic 1013" o:spid="_x0000_s1026" style="position:absolute;margin-left:661.45pt;margin-top:450.25pt;width:123.85pt;height:.5pt;z-index:15921664;visibility:visible;mso-wrap-style:square;mso-wrap-distance-left:0;mso-wrap-distance-top:0;mso-wrap-distance-right:0;mso-wrap-distance-bottom:0;mso-position-horizontal:absolute;mso-position-horizontal-relative:page;mso-position-vertical:absolute;mso-position-vertical-relative:page;v-text-anchor:top" coordsize="15728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" path="m1572768,l963168,r-6084,l,,,6096r957072,l963168,6096r609600,l1572768,xe" fillcolor="black" stroked="f">
                <v:path arrowok="t"/>
                <w10:wrap anchorx="page" anchory="page"/>
              </v:shape>
            </w:pict>
          </mc:Fallback>
        </mc:AlternateContent>
      </w:r>
      <w:r>
        <w:rPr>
          <w:color w:val="5F5F5F"/>
          <w:spacing w:val="-2"/>
          <w:sz w:val="18"/>
        </w:rPr>
        <w:t xml:space="preserve">associated functions </w:t>
      </w:r>
      <w:r>
        <w:rPr>
          <w:color w:val="5F5F5F"/>
          <w:sz w:val="18"/>
        </w:rPr>
        <w:t xml:space="preserve">(Flooding and </w:t>
      </w:r>
      <w:r>
        <w:rPr>
          <w:color w:val="5F5F5F"/>
          <w:spacing w:val="-2"/>
          <w:sz w:val="18"/>
        </w:rPr>
        <w:t>geomorphology)</w:t>
      </w:r>
    </w:p>
    <w:p w14:paraId="3A886928" w14:textId="77777777" w:rsidR="009E1E07" w:rsidRDefault="00CA3283">
      <w:pPr>
        <w:spacing w:before="31"/>
        <w:ind w:left="223" w:right="38"/>
        <w:rPr>
          <w:sz w:val="18"/>
        </w:rPr>
      </w:pPr>
      <w:r>
        <w:br w:type="column"/>
      </w:r>
      <w:r>
        <w:rPr>
          <w:color w:val="5F5F5F"/>
          <w:sz w:val="18"/>
        </w:rPr>
        <w:t>All other waterways, converter</w:t>
      </w:r>
      <w:r>
        <w:rPr>
          <w:color w:val="5F5F5F"/>
          <w:spacing w:val="-15"/>
          <w:sz w:val="18"/>
        </w:rPr>
        <w:t xml:space="preserve"> </w:t>
      </w:r>
      <w:r>
        <w:rPr>
          <w:color w:val="5F5F5F"/>
          <w:sz w:val="18"/>
        </w:rPr>
        <w:t>station</w:t>
      </w:r>
      <w:r>
        <w:rPr>
          <w:color w:val="5F5F5F"/>
          <w:spacing w:val="-12"/>
          <w:sz w:val="18"/>
        </w:rPr>
        <w:t xml:space="preserve"> </w:t>
      </w:r>
      <w:r>
        <w:rPr>
          <w:color w:val="5F5F5F"/>
          <w:sz w:val="18"/>
        </w:rPr>
        <w:t>and transition station</w:t>
      </w:r>
    </w:p>
    <w:p w14:paraId="1E36FA4D" w14:textId="77777777" w:rsidR="009E1E07" w:rsidRDefault="00CA3283">
      <w:pPr>
        <w:spacing w:before="31"/>
        <w:ind w:left="223"/>
        <w:rPr>
          <w:sz w:val="18"/>
        </w:rPr>
      </w:pPr>
      <w:r>
        <w:br w:type="column"/>
      </w:r>
      <w:r>
        <w:rPr>
          <w:color w:val="5F5F5F"/>
          <w:spacing w:val="-2"/>
          <w:sz w:val="18"/>
        </w:rPr>
        <w:t>Moderate</w:t>
      </w:r>
    </w:p>
    <w:p w14:paraId="3E2D1C7D" w14:textId="77777777" w:rsidR="009E1E07" w:rsidRDefault="00CA3283">
      <w:pPr>
        <w:spacing w:before="2"/>
        <w:ind w:left="223"/>
        <w:rPr>
          <w:sz w:val="18"/>
        </w:rPr>
      </w:pPr>
      <w:r>
        <w:br w:type="column"/>
      </w:r>
      <w:r>
        <w:rPr>
          <w:color w:val="5F5F5F"/>
          <w:sz w:val="18"/>
        </w:rPr>
        <w:t>extending</w:t>
      </w:r>
      <w:r>
        <w:rPr>
          <w:color w:val="5F5F5F"/>
          <w:spacing w:val="-8"/>
          <w:sz w:val="18"/>
        </w:rPr>
        <w:t xml:space="preserve"> </w:t>
      </w:r>
      <w:r>
        <w:rPr>
          <w:color w:val="5F5F5F"/>
          <w:sz w:val="18"/>
        </w:rPr>
        <w:t>beyond</w:t>
      </w:r>
      <w:r>
        <w:rPr>
          <w:color w:val="5F5F5F"/>
          <w:spacing w:val="-8"/>
          <w:sz w:val="18"/>
        </w:rPr>
        <w:t xml:space="preserve"> </w:t>
      </w:r>
      <w:r>
        <w:rPr>
          <w:color w:val="5F5F5F"/>
          <w:sz w:val="18"/>
        </w:rPr>
        <w:t>the</w:t>
      </w:r>
      <w:r>
        <w:rPr>
          <w:color w:val="5F5F5F"/>
          <w:spacing w:val="-8"/>
          <w:sz w:val="18"/>
        </w:rPr>
        <w:t xml:space="preserve"> </w:t>
      </w:r>
      <w:r>
        <w:rPr>
          <w:color w:val="5F5F5F"/>
          <w:sz w:val="18"/>
        </w:rPr>
        <w:t>operational</w:t>
      </w:r>
      <w:r>
        <w:rPr>
          <w:color w:val="5F5F5F"/>
          <w:spacing w:val="-5"/>
          <w:sz w:val="18"/>
        </w:rPr>
        <w:t xml:space="preserve"> </w:t>
      </w:r>
      <w:r>
        <w:rPr>
          <w:color w:val="5F5F5F"/>
          <w:sz w:val="18"/>
        </w:rPr>
        <w:t>area</w:t>
      </w:r>
      <w:r>
        <w:rPr>
          <w:color w:val="5F5F5F"/>
          <w:spacing w:val="-8"/>
          <w:sz w:val="18"/>
        </w:rPr>
        <w:t xml:space="preserve"> </w:t>
      </w:r>
      <w:r>
        <w:rPr>
          <w:color w:val="5F5F5F"/>
          <w:sz w:val="18"/>
        </w:rPr>
        <w:t>that can be ameliorated.</w:t>
      </w:r>
    </w:p>
    <w:p w14:paraId="63AAA9F2" w14:textId="77777777" w:rsidR="009E1E07" w:rsidRDefault="00CA3283">
      <w:pPr>
        <w:spacing w:before="42"/>
        <w:ind w:left="223" w:right="69"/>
        <w:rPr>
          <w:sz w:val="18"/>
        </w:rPr>
      </w:pPr>
      <w:r>
        <w:rPr>
          <w:color w:val="5F5F5F"/>
          <w:sz w:val="18"/>
        </w:rPr>
        <w:t>Standard management controls may include: earthwork design to maintain overland</w:t>
      </w:r>
      <w:r>
        <w:rPr>
          <w:color w:val="5F5F5F"/>
          <w:spacing w:val="-8"/>
          <w:sz w:val="18"/>
        </w:rPr>
        <w:t xml:space="preserve"> </w:t>
      </w:r>
      <w:r>
        <w:rPr>
          <w:color w:val="5F5F5F"/>
          <w:sz w:val="18"/>
        </w:rPr>
        <w:t>/</w:t>
      </w:r>
      <w:r>
        <w:rPr>
          <w:color w:val="5F5F5F"/>
          <w:spacing w:val="-5"/>
          <w:sz w:val="18"/>
        </w:rPr>
        <w:t xml:space="preserve"> </w:t>
      </w:r>
      <w:r>
        <w:rPr>
          <w:color w:val="5F5F5F"/>
          <w:sz w:val="18"/>
        </w:rPr>
        <w:t>surface</w:t>
      </w:r>
      <w:r>
        <w:rPr>
          <w:color w:val="5F5F5F"/>
          <w:spacing w:val="-8"/>
          <w:sz w:val="18"/>
        </w:rPr>
        <w:t xml:space="preserve"> </w:t>
      </w:r>
      <w:r>
        <w:rPr>
          <w:color w:val="5F5F5F"/>
          <w:sz w:val="18"/>
        </w:rPr>
        <w:t>flow</w:t>
      </w:r>
      <w:r>
        <w:rPr>
          <w:color w:val="5F5F5F"/>
          <w:spacing w:val="-9"/>
          <w:sz w:val="18"/>
        </w:rPr>
        <w:t xml:space="preserve"> </w:t>
      </w:r>
      <w:r>
        <w:rPr>
          <w:color w:val="5F5F5F"/>
          <w:sz w:val="18"/>
        </w:rPr>
        <w:t>pathway</w:t>
      </w:r>
      <w:r>
        <w:rPr>
          <w:color w:val="5F5F5F"/>
          <w:spacing w:val="-7"/>
          <w:sz w:val="18"/>
        </w:rPr>
        <w:t xml:space="preserve"> </w:t>
      </w:r>
      <w:r>
        <w:rPr>
          <w:color w:val="5F5F5F"/>
          <w:sz w:val="18"/>
        </w:rPr>
        <w:t>alignment and protect/reinstate physical waterway habitat where required.</w:t>
      </w:r>
    </w:p>
    <w:p w14:paraId="25468E25" w14:textId="77777777" w:rsidR="009E1E07" w:rsidRDefault="00CA3283">
      <w:pPr>
        <w:spacing w:before="31"/>
        <w:ind w:left="223"/>
        <w:rPr>
          <w:sz w:val="18"/>
        </w:rPr>
      </w:pPr>
      <w:r>
        <w:br w:type="column"/>
      </w:r>
      <w:r>
        <w:rPr>
          <w:color w:val="5F5F5F"/>
          <w:spacing w:val="-4"/>
          <w:sz w:val="18"/>
        </w:rPr>
        <w:t>SW01 SW02</w:t>
      </w:r>
    </w:p>
    <w:p w14:paraId="1EC7E421" w14:textId="77777777" w:rsidR="009E1E07" w:rsidRDefault="00CA3283">
      <w:pPr>
        <w:spacing w:before="31"/>
        <w:ind w:left="223"/>
        <w:rPr>
          <w:sz w:val="18"/>
        </w:rPr>
      </w:pPr>
      <w:r>
        <w:br w:type="column"/>
      </w:r>
      <w:r>
        <w:rPr>
          <w:color w:val="5F5F5F"/>
          <w:spacing w:val="-5"/>
          <w:sz w:val="18"/>
        </w:rPr>
        <w:t>Low</w:t>
      </w:r>
    </w:p>
    <w:p w14:paraId="758792C9" w14:textId="77777777" w:rsidR="009E1E07" w:rsidRDefault="009E1E07">
      <w:pPr>
        <w:rPr>
          <w:sz w:val="18"/>
        </w:rPr>
        <w:sectPr w:rsidR="009E1E07">
          <w:type w:val="continuous"/>
          <w:pgSz w:w="16840" w:h="11910" w:orient="landscape"/>
          <w:pgMar w:top="980" w:right="1020" w:bottom="800" w:left="1020" w:header="457" w:footer="665" w:gutter="0"/>
          <w:cols w:num="6" w:space="720" w:equalWidth="0">
            <w:col w:w="1568" w:space="3577"/>
            <w:col w:w="1949" w:space="164"/>
            <w:col w:w="1028" w:space="105"/>
            <w:col w:w="3650" w:space="55"/>
            <w:col w:w="759" w:space="955"/>
            <w:col w:w="990"/>
          </w:cols>
        </w:sectPr>
      </w:pPr>
    </w:p>
    <w:p w14:paraId="6D173030" w14:textId="77777777" w:rsidR="009E1E07" w:rsidRDefault="009E1E07">
      <w:pPr>
        <w:pStyle w:val="BodyText"/>
        <w:spacing w:before="8"/>
        <w:rPr>
          <w:sz w:val="14"/>
        </w:rPr>
      </w:pPr>
    </w:p>
    <w:tbl>
      <w:tblPr>
        <w:tblW w:w="0" w:type="auto"/>
        <w:tblInd w:w="120" w:type="dxa"/>
        <w:tblLayout w:type="fixed"/>
        <w:tblCellMar>
          <w:left w:w="0" w:type="dxa"/>
          <w:right w:w="0" w:type="dxa"/>
        </w:tblCellMar>
        <w:tblLook w:val="01E0" w:firstRow="1" w:lastRow="1" w:firstColumn="1" w:lastColumn="1" w:noHBand="0" w:noVBand="0"/>
      </w:tblPr>
      <w:tblGrid>
        <w:gridCol w:w="1447"/>
        <w:gridCol w:w="3658"/>
        <w:gridCol w:w="2143"/>
        <w:gridCol w:w="1107"/>
        <w:gridCol w:w="3739"/>
        <w:gridCol w:w="1512"/>
        <w:gridCol w:w="964"/>
      </w:tblGrid>
      <w:tr w:rsidR="009E1E07" w14:paraId="250904A0" w14:textId="77777777">
        <w:trPr>
          <w:trHeight w:val="686"/>
        </w:trPr>
        <w:tc>
          <w:tcPr>
            <w:tcW w:w="1447" w:type="dxa"/>
            <w:shd w:val="clear" w:color="auto" w:fill="133149"/>
          </w:tcPr>
          <w:p w14:paraId="2DA0955A" w14:textId="77777777" w:rsidR="009E1E07" w:rsidRDefault="00CA3283">
            <w:pPr>
              <w:pStyle w:val="TableParagraph"/>
              <w:spacing w:before="133"/>
              <w:ind w:right="14"/>
              <w:rPr>
                <w:b/>
                <w:sz w:val="18"/>
              </w:rPr>
            </w:pPr>
            <w:r>
              <w:rPr>
                <w:b/>
                <w:color w:val="FFFFFF"/>
                <w:spacing w:val="-2"/>
                <w:sz w:val="18"/>
              </w:rPr>
              <w:t>Values impacted</w:t>
            </w:r>
          </w:p>
        </w:tc>
        <w:tc>
          <w:tcPr>
            <w:tcW w:w="3658" w:type="dxa"/>
            <w:shd w:val="clear" w:color="auto" w:fill="133149"/>
          </w:tcPr>
          <w:p w14:paraId="048E778A" w14:textId="77777777" w:rsidR="009E1E07" w:rsidRDefault="00CA3283">
            <w:pPr>
              <w:pStyle w:val="TableParagraph"/>
              <w:spacing w:before="133"/>
              <w:ind w:left="280"/>
              <w:rPr>
                <w:b/>
                <w:sz w:val="18"/>
              </w:rPr>
            </w:pPr>
            <w:r>
              <w:rPr>
                <w:b/>
                <w:color w:val="FFFFFF"/>
                <w:sz w:val="18"/>
              </w:rPr>
              <w:t>Impact</w:t>
            </w:r>
            <w:r>
              <w:rPr>
                <w:b/>
                <w:color w:val="FFFFFF"/>
                <w:spacing w:val="-2"/>
                <w:sz w:val="18"/>
              </w:rPr>
              <w:t xml:space="preserve"> pathway/mechanism</w:t>
            </w:r>
          </w:p>
        </w:tc>
        <w:tc>
          <w:tcPr>
            <w:tcW w:w="2143" w:type="dxa"/>
            <w:shd w:val="clear" w:color="auto" w:fill="133149"/>
          </w:tcPr>
          <w:p w14:paraId="688C9470" w14:textId="77777777" w:rsidR="009E1E07" w:rsidRDefault="00CA3283">
            <w:pPr>
              <w:pStyle w:val="TableParagraph"/>
              <w:spacing w:before="133"/>
              <w:ind w:left="151"/>
              <w:rPr>
                <w:b/>
                <w:sz w:val="18"/>
              </w:rPr>
            </w:pPr>
            <w:r>
              <w:rPr>
                <w:b/>
                <w:color w:val="FFFFFF"/>
                <w:spacing w:val="-2"/>
                <w:sz w:val="18"/>
              </w:rPr>
              <w:t>Sites</w:t>
            </w:r>
          </w:p>
        </w:tc>
        <w:tc>
          <w:tcPr>
            <w:tcW w:w="1107" w:type="dxa"/>
            <w:shd w:val="clear" w:color="auto" w:fill="133149"/>
          </w:tcPr>
          <w:p w14:paraId="74278C70" w14:textId="77777777" w:rsidR="009E1E07" w:rsidRDefault="00CA3283">
            <w:pPr>
              <w:pStyle w:val="TableParagraph"/>
              <w:spacing w:before="133"/>
              <w:ind w:left="120"/>
              <w:rPr>
                <w:b/>
                <w:sz w:val="18"/>
              </w:rPr>
            </w:pPr>
            <w:r>
              <w:rPr>
                <w:b/>
                <w:color w:val="FFFFFF"/>
                <w:sz w:val="18"/>
              </w:rPr>
              <w:t>Initial</w:t>
            </w:r>
            <w:r>
              <w:rPr>
                <w:b/>
                <w:color w:val="FFFFFF"/>
                <w:spacing w:val="-2"/>
                <w:sz w:val="18"/>
              </w:rPr>
              <w:t xml:space="preserve"> </w:t>
            </w:r>
            <w:r>
              <w:rPr>
                <w:b/>
                <w:color w:val="FFFFFF"/>
                <w:spacing w:val="-4"/>
                <w:sz w:val="18"/>
              </w:rPr>
              <w:t>risk</w:t>
            </w:r>
          </w:p>
        </w:tc>
        <w:tc>
          <w:tcPr>
            <w:tcW w:w="3739" w:type="dxa"/>
            <w:shd w:val="clear" w:color="auto" w:fill="133149"/>
          </w:tcPr>
          <w:p w14:paraId="2C439947" w14:textId="77777777" w:rsidR="009E1E07" w:rsidRDefault="00CA3283">
            <w:pPr>
              <w:pStyle w:val="TableParagraph"/>
              <w:spacing w:before="133"/>
              <w:ind w:left="145"/>
              <w:rPr>
                <w:b/>
                <w:sz w:val="18"/>
              </w:rPr>
            </w:pPr>
            <w:r>
              <w:rPr>
                <w:b/>
                <w:color w:val="FFFFFF"/>
                <w:sz w:val="18"/>
              </w:rPr>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c>
        <w:tc>
          <w:tcPr>
            <w:tcW w:w="1512" w:type="dxa"/>
            <w:shd w:val="clear" w:color="auto" w:fill="133149"/>
          </w:tcPr>
          <w:p w14:paraId="385C048C" w14:textId="77777777" w:rsidR="009E1E07" w:rsidRDefault="00CA3283">
            <w:pPr>
              <w:pStyle w:val="TableParagraph"/>
              <w:spacing w:before="133"/>
              <w:ind w:left="112"/>
              <w:rPr>
                <w:b/>
                <w:sz w:val="18"/>
              </w:rPr>
            </w:pPr>
            <w:r>
              <w:rPr>
                <w:b/>
                <w:color w:val="FFFFFF"/>
                <w:spacing w:val="-2"/>
                <w:sz w:val="18"/>
              </w:rPr>
              <w:t xml:space="preserve">Recommended </w:t>
            </w:r>
            <w:r>
              <w:rPr>
                <w:b/>
                <w:color w:val="FFFFFF"/>
                <w:spacing w:val="-4"/>
                <w:sz w:val="18"/>
              </w:rPr>
              <w:t>EPRs</w:t>
            </w:r>
          </w:p>
        </w:tc>
        <w:tc>
          <w:tcPr>
            <w:tcW w:w="964" w:type="dxa"/>
            <w:shd w:val="clear" w:color="auto" w:fill="133149"/>
          </w:tcPr>
          <w:p w14:paraId="3D273AD6" w14:textId="77777777" w:rsidR="009E1E07" w:rsidRDefault="00CA3283">
            <w:pPr>
              <w:pStyle w:val="TableParagraph"/>
              <w:spacing w:before="133"/>
              <w:ind w:left="318" w:right="103" w:hanging="212"/>
              <w:rPr>
                <w:b/>
                <w:sz w:val="18"/>
              </w:rPr>
            </w:pPr>
            <w:r>
              <w:rPr>
                <w:b/>
                <w:color w:val="FFFFFF"/>
                <w:spacing w:val="-2"/>
                <w:sz w:val="18"/>
              </w:rPr>
              <w:t xml:space="preserve">Residual </w:t>
            </w:r>
            <w:r>
              <w:rPr>
                <w:b/>
                <w:color w:val="FFFFFF"/>
                <w:spacing w:val="-4"/>
                <w:sz w:val="18"/>
              </w:rPr>
              <w:t>risk</w:t>
            </w:r>
          </w:p>
        </w:tc>
      </w:tr>
      <w:tr w:rsidR="009E1E07" w14:paraId="74915820" w14:textId="77777777">
        <w:trPr>
          <w:trHeight w:val="1787"/>
        </w:trPr>
        <w:tc>
          <w:tcPr>
            <w:tcW w:w="1447" w:type="dxa"/>
            <w:shd w:val="clear" w:color="auto" w:fill="D3E6F4"/>
          </w:tcPr>
          <w:p w14:paraId="660342A4" w14:textId="77777777" w:rsidR="009E1E07" w:rsidRDefault="00CA3283">
            <w:pPr>
              <w:pStyle w:val="TableParagraph"/>
              <w:rPr>
                <w:sz w:val="18"/>
              </w:rPr>
            </w:pPr>
            <w:r>
              <w:rPr>
                <w:color w:val="5F5F5F"/>
                <w:sz w:val="18"/>
              </w:rPr>
              <w:t>Water</w:t>
            </w:r>
            <w:r>
              <w:rPr>
                <w:color w:val="5F5F5F"/>
                <w:spacing w:val="-2"/>
                <w:sz w:val="18"/>
              </w:rPr>
              <w:t xml:space="preserve"> quality</w:t>
            </w:r>
          </w:p>
        </w:tc>
        <w:tc>
          <w:tcPr>
            <w:tcW w:w="3658" w:type="dxa"/>
            <w:shd w:val="clear" w:color="auto" w:fill="D3E6F4"/>
          </w:tcPr>
          <w:p w14:paraId="26208996" w14:textId="77777777" w:rsidR="009E1E07" w:rsidRDefault="00CA3283">
            <w:pPr>
              <w:pStyle w:val="TableParagraph"/>
              <w:ind w:left="280" w:right="6"/>
              <w:rPr>
                <w:sz w:val="18"/>
              </w:rPr>
            </w:pPr>
            <w:r>
              <w:rPr>
                <w:color w:val="5F5F5F"/>
                <w:sz w:val="18"/>
              </w:rPr>
              <w:t>Spill</w:t>
            </w:r>
            <w:r>
              <w:rPr>
                <w:color w:val="5F5F5F"/>
                <w:spacing w:val="-7"/>
                <w:sz w:val="18"/>
              </w:rPr>
              <w:t xml:space="preserve"> </w:t>
            </w:r>
            <w:r>
              <w:rPr>
                <w:color w:val="5F5F5F"/>
                <w:sz w:val="18"/>
              </w:rPr>
              <w:t>of</w:t>
            </w:r>
            <w:r>
              <w:rPr>
                <w:color w:val="5F5F5F"/>
                <w:spacing w:val="-4"/>
                <w:sz w:val="18"/>
              </w:rPr>
              <w:t xml:space="preserve"> </w:t>
            </w:r>
            <w:r>
              <w:rPr>
                <w:color w:val="5F5F5F"/>
                <w:sz w:val="18"/>
              </w:rPr>
              <w:t>hazardous</w:t>
            </w:r>
            <w:r>
              <w:rPr>
                <w:color w:val="5F5F5F"/>
                <w:spacing w:val="-9"/>
                <w:sz w:val="18"/>
              </w:rPr>
              <w:t xml:space="preserve"> </w:t>
            </w:r>
            <w:r>
              <w:rPr>
                <w:color w:val="5F5F5F"/>
                <w:sz w:val="18"/>
              </w:rPr>
              <w:t>or</w:t>
            </w:r>
            <w:r>
              <w:rPr>
                <w:color w:val="5F5F5F"/>
                <w:spacing w:val="-8"/>
                <w:sz w:val="18"/>
              </w:rPr>
              <w:t xml:space="preserve"> </w:t>
            </w:r>
            <w:r>
              <w:rPr>
                <w:color w:val="5F5F5F"/>
                <w:sz w:val="18"/>
              </w:rPr>
              <w:t>potentially</w:t>
            </w:r>
            <w:r>
              <w:rPr>
                <w:color w:val="5F5F5F"/>
                <w:spacing w:val="-6"/>
                <w:sz w:val="18"/>
              </w:rPr>
              <w:t xml:space="preserve"> </w:t>
            </w:r>
            <w:r>
              <w:rPr>
                <w:color w:val="5F5F5F"/>
                <w:sz w:val="18"/>
              </w:rPr>
              <w:t>polluting chemicals or materials used in construction are released into the waterway during rainfall event (runoff or resulting from a flood event).</w:t>
            </w:r>
          </w:p>
        </w:tc>
        <w:tc>
          <w:tcPr>
            <w:tcW w:w="2143" w:type="dxa"/>
            <w:shd w:val="clear" w:color="auto" w:fill="D3E6F4"/>
          </w:tcPr>
          <w:p w14:paraId="494B0A92" w14:textId="77777777" w:rsidR="009E1E07" w:rsidRDefault="00CA3283">
            <w:pPr>
              <w:pStyle w:val="TableParagraph"/>
              <w:ind w:left="151"/>
              <w:rPr>
                <w:sz w:val="18"/>
              </w:rPr>
            </w:pPr>
            <w:r>
              <w:rPr>
                <w:color w:val="5F5F5F"/>
                <w:sz w:val="18"/>
              </w:rPr>
              <w:t>All</w:t>
            </w:r>
            <w:r>
              <w:rPr>
                <w:color w:val="5F5F5F"/>
                <w:spacing w:val="-15"/>
                <w:sz w:val="18"/>
              </w:rPr>
              <w:t xml:space="preserve"> </w:t>
            </w:r>
            <w:r>
              <w:rPr>
                <w:color w:val="5F5F5F"/>
                <w:sz w:val="18"/>
              </w:rPr>
              <w:t>waterway</w:t>
            </w:r>
            <w:r>
              <w:rPr>
                <w:color w:val="5F5F5F"/>
                <w:spacing w:val="-12"/>
                <w:sz w:val="18"/>
              </w:rPr>
              <w:t xml:space="preserve"> </w:t>
            </w:r>
            <w:r>
              <w:rPr>
                <w:color w:val="5F5F5F"/>
                <w:sz w:val="18"/>
              </w:rPr>
              <w:t>crossings, converter station and transition station</w:t>
            </w:r>
          </w:p>
        </w:tc>
        <w:tc>
          <w:tcPr>
            <w:tcW w:w="1107" w:type="dxa"/>
            <w:shd w:val="clear" w:color="auto" w:fill="D3E6F4"/>
          </w:tcPr>
          <w:p w14:paraId="5EE15D07" w14:textId="77777777" w:rsidR="009E1E07" w:rsidRDefault="00CA3283">
            <w:pPr>
              <w:pStyle w:val="TableParagraph"/>
              <w:ind w:left="120"/>
              <w:rPr>
                <w:sz w:val="18"/>
              </w:rPr>
            </w:pPr>
            <w:r>
              <w:rPr>
                <w:color w:val="5F5F5F"/>
                <w:spacing w:val="-4"/>
                <w:sz w:val="18"/>
              </w:rPr>
              <w:t>High</w:t>
            </w:r>
          </w:p>
        </w:tc>
        <w:tc>
          <w:tcPr>
            <w:tcW w:w="3739" w:type="dxa"/>
            <w:shd w:val="clear" w:color="auto" w:fill="D3E6F4"/>
          </w:tcPr>
          <w:p w14:paraId="06BAB528" w14:textId="77777777" w:rsidR="009E1E07" w:rsidRDefault="00CA3283">
            <w:pPr>
              <w:pStyle w:val="TableParagraph"/>
              <w:ind w:left="145" w:right="126"/>
              <w:rPr>
                <w:sz w:val="18"/>
              </w:rPr>
            </w:pPr>
            <w:r>
              <w:rPr>
                <w:color w:val="5F5F5F"/>
                <w:sz w:val="18"/>
              </w:rPr>
              <w:t>Implementation of EPRs SW01 and SW04 can reduce the likelihood of spill of hazardous</w:t>
            </w:r>
            <w:r>
              <w:rPr>
                <w:color w:val="5F5F5F"/>
                <w:spacing w:val="-9"/>
                <w:sz w:val="18"/>
              </w:rPr>
              <w:t xml:space="preserve"> </w:t>
            </w:r>
            <w:r>
              <w:rPr>
                <w:color w:val="5F5F5F"/>
                <w:sz w:val="18"/>
              </w:rPr>
              <w:t>or</w:t>
            </w:r>
            <w:r>
              <w:rPr>
                <w:color w:val="5F5F5F"/>
                <w:spacing w:val="-7"/>
                <w:sz w:val="18"/>
              </w:rPr>
              <w:t xml:space="preserve"> </w:t>
            </w:r>
            <w:r>
              <w:rPr>
                <w:color w:val="5F5F5F"/>
                <w:sz w:val="18"/>
              </w:rPr>
              <w:t>potentially</w:t>
            </w:r>
            <w:r>
              <w:rPr>
                <w:color w:val="5F5F5F"/>
                <w:spacing w:val="-9"/>
                <w:sz w:val="18"/>
              </w:rPr>
              <w:t xml:space="preserve"> </w:t>
            </w:r>
            <w:r>
              <w:rPr>
                <w:color w:val="5F5F5F"/>
                <w:sz w:val="18"/>
              </w:rPr>
              <w:t>polluting</w:t>
            </w:r>
            <w:r>
              <w:rPr>
                <w:color w:val="5F5F5F"/>
                <w:spacing w:val="-9"/>
                <w:sz w:val="18"/>
              </w:rPr>
              <w:t xml:space="preserve"> </w:t>
            </w:r>
            <w:r>
              <w:rPr>
                <w:color w:val="5F5F5F"/>
                <w:sz w:val="18"/>
              </w:rPr>
              <w:t>chemicals over the duration of the project activity to rare (not anticipated), with widespread,</w:t>
            </w:r>
            <w:r>
              <w:rPr>
                <w:color w:val="5F5F5F"/>
                <w:spacing w:val="40"/>
                <w:sz w:val="18"/>
              </w:rPr>
              <w:t xml:space="preserve"> </w:t>
            </w:r>
            <w:r>
              <w:rPr>
                <w:color w:val="5F5F5F"/>
                <w:sz w:val="18"/>
              </w:rPr>
              <w:t>long lasting and results in substantial change to surface water values requiring design responses.</w:t>
            </w:r>
          </w:p>
        </w:tc>
        <w:tc>
          <w:tcPr>
            <w:tcW w:w="1512" w:type="dxa"/>
            <w:shd w:val="clear" w:color="auto" w:fill="D3E6F4"/>
          </w:tcPr>
          <w:p w14:paraId="43C46A51" w14:textId="77777777" w:rsidR="009E1E07" w:rsidRDefault="00CA3283">
            <w:pPr>
              <w:pStyle w:val="TableParagraph"/>
              <w:ind w:left="112" w:right="471"/>
              <w:rPr>
                <w:sz w:val="18"/>
              </w:rPr>
            </w:pPr>
            <w:r>
              <w:rPr>
                <w:color w:val="5F5F5F"/>
                <w:spacing w:val="-4"/>
                <w:sz w:val="18"/>
              </w:rPr>
              <w:t>SW01 SW04</w:t>
            </w:r>
          </w:p>
        </w:tc>
        <w:tc>
          <w:tcPr>
            <w:tcW w:w="964" w:type="dxa"/>
            <w:shd w:val="clear" w:color="auto" w:fill="D3E6F4"/>
          </w:tcPr>
          <w:p w14:paraId="612F7466" w14:textId="77777777" w:rsidR="009E1E07" w:rsidRDefault="00CA3283">
            <w:pPr>
              <w:pStyle w:val="TableParagraph"/>
              <w:ind w:left="314"/>
              <w:rPr>
                <w:sz w:val="18"/>
              </w:rPr>
            </w:pPr>
            <w:r>
              <w:rPr>
                <w:color w:val="5F5F5F"/>
                <w:spacing w:val="-5"/>
                <w:sz w:val="18"/>
              </w:rPr>
              <w:t>Low</w:t>
            </w:r>
          </w:p>
        </w:tc>
      </w:tr>
      <w:tr w:rsidR="009E1E07" w14:paraId="154D0819" w14:textId="77777777">
        <w:trPr>
          <w:trHeight w:val="963"/>
        </w:trPr>
        <w:tc>
          <w:tcPr>
            <w:tcW w:w="1447" w:type="dxa"/>
            <w:shd w:val="clear" w:color="auto" w:fill="D3E6F4"/>
          </w:tcPr>
          <w:p w14:paraId="06EEB31F" w14:textId="77777777" w:rsidR="009E1E07" w:rsidRDefault="009E1E07">
            <w:pPr>
              <w:pStyle w:val="TableParagraph"/>
              <w:spacing w:before="0"/>
              <w:ind w:left="0"/>
              <w:rPr>
                <w:rFonts w:ascii="Times New Roman"/>
                <w:sz w:val="18"/>
              </w:rPr>
            </w:pPr>
          </w:p>
        </w:tc>
        <w:tc>
          <w:tcPr>
            <w:tcW w:w="3658" w:type="dxa"/>
            <w:shd w:val="clear" w:color="auto" w:fill="D3E6F4"/>
          </w:tcPr>
          <w:p w14:paraId="0E5A6A88" w14:textId="77777777" w:rsidR="009E1E07" w:rsidRDefault="009E1E07">
            <w:pPr>
              <w:pStyle w:val="TableParagraph"/>
              <w:spacing w:before="0"/>
              <w:ind w:left="0"/>
              <w:rPr>
                <w:rFonts w:ascii="Times New Roman"/>
                <w:sz w:val="18"/>
              </w:rPr>
            </w:pPr>
          </w:p>
        </w:tc>
        <w:tc>
          <w:tcPr>
            <w:tcW w:w="2143" w:type="dxa"/>
            <w:shd w:val="clear" w:color="auto" w:fill="D3E6F4"/>
          </w:tcPr>
          <w:p w14:paraId="3DB594B6" w14:textId="77777777" w:rsidR="009E1E07" w:rsidRDefault="009E1E07">
            <w:pPr>
              <w:pStyle w:val="TableParagraph"/>
              <w:spacing w:before="0"/>
              <w:ind w:left="0"/>
              <w:rPr>
                <w:rFonts w:ascii="Times New Roman"/>
                <w:sz w:val="18"/>
              </w:rPr>
            </w:pPr>
          </w:p>
        </w:tc>
        <w:tc>
          <w:tcPr>
            <w:tcW w:w="1107" w:type="dxa"/>
            <w:shd w:val="clear" w:color="auto" w:fill="D3E6F4"/>
          </w:tcPr>
          <w:p w14:paraId="7A16D185" w14:textId="77777777" w:rsidR="009E1E07" w:rsidRDefault="009E1E07">
            <w:pPr>
              <w:pStyle w:val="TableParagraph"/>
              <w:spacing w:before="0"/>
              <w:ind w:left="0"/>
              <w:rPr>
                <w:rFonts w:ascii="Times New Roman"/>
                <w:sz w:val="18"/>
              </w:rPr>
            </w:pPr>
          </w:p>
        </w:tc>
        <w:tc>
          <w:tcPr>
            <w:tcW w:w="3739" w:type="dxa"/>
            <w:shd w:val="clear" w:color="auto" w:fill="D3E6F4"/>
          </w:tcPr>
          <w:p w14:paraId="5870DF7D" w14:textId="77777777" w:rsidR="009E1E07" w:rsidRDefault="00CA3283">
            <w:pPr>
              <w:pStyle w:val="TableParagraph"/>
              <w:spacing w:before="16"/>
              <w:ind w:left="145" w:right="175"/>
              <w:rPr>
                <w:sz w:val="18"/>
              </w:rPr>
            </w:pPr>
            <w:r>
              <w:rPr>
                <w:color w:val="5F5F5F"/>
                <w:sz w:val="18"/>
              </w:rPr>
              <w:t>Standard</w:t>
            </w:r>
            <w:r>
              <w:rPr>
                <w:color w:val="5F5F5F"/>
                <w:spacing w:val="-13"/>
                <w:sz w:val="18"/>
              </w:rPr>
              <w:t xml:space="preserve"> </w:t>
            </w:r>
            <w:r>
              <w:rPr>
                <w:color w:val="5F5F5F"/>
                <w:sz w:val="18"/>
              </w:rPr>
              <w:t>management</w:t>
            </w:r>
            <w:r>
              <w:rPr>
                <w:color w:val="5F5F5F"/>
                <w:spacing w:val="-10"/>
                <w:sz w:val="18"/>
              </w:rPr>
              <w:t xml:space="preserve"> </w:t>
            </w:r>
            <w:r>
              <w:rPr>
                <w:color w:val="5F5F5F"/>
                <w:sz w:val="18"/>
              </w:rPr>
              <w:t>controls</w:t>
            </w:r>
            <w:r>
              <w:rPr>
                <w:color w:val="5F5F5F"/>
                <w:spacing w:val="-11"/>
                <w:sz w:val="18"/>
              </w:rPr>
              <w:t xml:space="preserve"> </w:t>
            </w:r>
            <w:r>
              <w:rPr>
                <w:color w:val="5F5F5F"/>
                <w:sz w:val="18"/>
              </w:rPr>
              <w:t xml:space="preserve">include: use of spill kits, bunding, dewatering procedures, emergency response and </w:t>
            </w:r>
            <w:r>
              <w:rPr>
                <w:color w:val="5F5F5F"/>
                <w:spacing w:val="-2"/>
                <w:sz w:val="18"/>
              </w:rPr>
              <w:t>monitoring.</w:t>
            </w:r>
          </w:p>
        </w:tc>
        <w:tc>
          <w:tcPr>
            <w:tcW w:w="1512" w:type="dxa"/>
            <w:shd w:val="clear" w:color="auto" w:fill="D3E6F4"/>
          </w:tcPr>
          <w:p w14:paraId="7D3AA821" w14:textId="77777777" w:rsidR="009E1E07" w:rsidRDefault="009E1E07">
            <w:pPr>
              <w:pStyle w:val="TableParagraph"/>
              <w:spacing w:before="0"/>
              <w:ind w:left="0"/>
              <w:rPr>
                <w:rFonts w:ascii="Times New Roman"/>
                <w:sz w:val="18"/>
              </w:rPr>
            </w:pPr>
          </w:p>
        </w:tc>
        <w:tc>
          <w:tcPr>
            <w:tcW w:w="964" w:type="dxa"/>
            <w:shd w:val="clear" w:color="auto" w:fill="D3E6F4"/>
          </w:tcPr>
          <w:p w14:paraId="4E510581" w14:textId="77777777" w:rsidR="009E1E07" w:rsidRDefault="009E1E07">
            <w:pPr>
              <w:pStyle w:val="TableParagraph"/>
              <w:spacing w:before="0"/>
              <w:ind w:left="0"/>
              <w:rPr>
                <w:rFonts w:ascii="Times New Roman"/>
                <w:sz w:val="18"/>
              </w:rPr>
            </w:pPr>
          </w:p>
        </w:tc>
      </w:tr>
    </w:tbl>
    <w:p w14:paraId="473C5F94" w14:textId="77777777" w:rsidR="009E1E07" w:rsidRDefault="009E1E07">
      <w:pPr>
        <w:pStyle w:val="BodyText"/>
        <w:spacing w:before="1"/>
        <w:rPr>
          <w:sz w:val="6"/>
        </w:rPr>
      </w:pPr>
    </w:p>
    <w:p w14:paraId="722B88F4" w14:textId="77777777" w:rsidR="009E1E07" w:rsidRDefault="009E1E07">
      <w:pPr>
        <w:rPr>
          <w:sz w:val="6"/>
        </w:rPr>
        <w:sectPr w:rsidR="009E1E07">
          <w:pgSz w:w="16840" w:h="11910" w:orient="landscape"/>
          <w:pgMar w:top="1400" w:right="1020" w:bottom="860" w:left="1020" w:header="457" w:footer="665" w:gutter="0"/>
          <w:cols w:space="720"/>
        </w:sectPr>
      </w:pPr>
    </w:p>
    <w:p w14:paraId="0B31F0D4" w14:textId="77777777" w:rsidR="009E1E07" w:rsidRDefault="00CA3283">
      <w:pPr>
        <w:spacing w:before="40"/>
        <w:ind w:left="223"/>
        <w:rPr>
          <w:sz w:val="18"/>
        </w:rPr>
      </w:pPr>
      <w:r>
        <w:rPr>
          <w:color w:val="5F5F5F"/>
          <w:sz w:val="18"/>
        </w:rPr>
        <w:t xml:space="preserve">Water quality, </w:t>
      </w:r>
      <w:r>
        <w:rPr>
          <w:color w:val="5F5F5F"/>
          <w:spacing w:val="-2"/>
          <w:sz w:val="18"/>
        </w:rPr>
        <w:t xml:space="preserve">waterway </w:t>
      </w:r>
      <w:r>
        <w:rPr>
          <w:color w:val="5F5F5F"/>
          <w:sz w:val="18"/>
        </w:rPr>
        <w:t xml:space="preserve">stability, flood </w:t>
      </w:r>
      <w:proofErr w:type="spellStart"/>
      <w:r>
        <w:rPr>
          <w:color w:val="5F5F5F"/>
          <w:sz w:val="18"/>
        </w:rPr>
        <w:t>behaviour</w:t>
      </w:r>
      <w:proofErr w:type="spellEnd"/>
      <w:r>
        <w:rPr>
          <w:color w:val="5F5F5F"/>
          <w:spacing w:val="-13"/>
          <w:sz w:val="18"/>
        </w:rPr>
        <w:t xml:space="preserve"> </w:t>
      </w:r>
      <w:r>
        <w:rPr>
          <w:color w:val="5F5F5F"/>
          <w:sz w:val="18"/>
        </w:rPr>
        <w:t xml:space="preserve">and </w:t>
      </w:r>
      <w:r>
        <w:rPr>
          <w:color w:val="5F5F5F"/>
          <w:spacing w:val="-2"/>
          <w:sz w:val="18"/>
        </w:rPr>
        <w:t>associated</w:t>
      </w:r>
    </w:p>
    <w:p w14:paraId="15F0B5FB" w14:textId="77777777" w:rsidR="009E1E07" w:rsidRDefault="00CA3283">
      <w:pPr>
        <w:spacing w:before="40"/>
        <w:ind w:left="223"/>
        <w:rPr>
          <w:sz w:val="18"/>
        </w:rPr>
      </w:pPr>
      <w:r>
        <w:br w:type="column"/>
      </w:r>
      <w:r>
        <w:rPr>
          <w:color w:val="5F5F5F"/>
          <w:sz w:val="18"/>
        </w:rPr>
        <w:t>Direct or indirect activities that cause damage to the bed or bank of the waterway, such as bank slumping/collapse</w:t>
      </w:r>
      <w:r>
        <w:rPr>
          <w:color w:val="5F5F5F"/>
          <w:spacing w:val="-13"/>
          <w:sz w:val="18"/>
        </w:rPr>
        <w:t xml:space="preserve"> </w:t>
      </w:r>
      <w:r>
        <w:rPr>
          <w:color w:val="5F5F5F"/>
          <w:sz w:val="18"/>
        </w:rPr>
        <w:t>e.g.,</w:t>
      </w:r>
      <w:r>
        <w:rPr>
          <w:color w:val="5F5F5F"/>
          <w:spacing w:val="-10"/>
          <w:sz w:val="18"/>
        </w:rPr>
        <w:t xml:space="preserve"> </w:t>
      </w:r>
      <w:r>
        <w:rPr>
          <w:color w:val="5F5F5F"/>
          <w:sz w:val="18"/>
        </w:rPr>
        <w:t>heavy</w:t>
      </w:r>
      <w:r>
        <w:rPr>
          <w:color w:val="5F5F5F"/>
          <w:spacing w:val="-12"/>
          <w:sz w:val="18"/>
        </w:rPr>
        <w:t xml:space="preserve"> </w:t>
      </w:r>
      <w:r>
        <w:rPr>
          <w:color w:val="5F5F5F"/>
          <w:sz w:val="18"/>
        </w:rPr>
        <w:t>machinery on channel banks, operations within the</w:t>
      </w:r>
    </w:p>
    <w:p w14:paraId="4E82242B" w14:textId="77777777" w:rsidR="009E1E07" w:rsidRDefault="00CA3283">
      <w:pPr>
        <w:spacing w:before="40"/>
        <w:ind w:left="223" w:right="15"/>
        <w:rPr>
          <w:sz w:val="18"/>
        </w:rPr>
      </w:pPr>
      <w:r>
        <w:br w:type="column"/>
      </w:r>
      <w:r>
        <w:rPr>
          <w:color w:val="5F5F5F"/>
          <w:sz w:val="18"/>
        </w:rPr>
        <w:t>Open trench construction</w:t>
      </w:r>
      <w:r>
        <w:rPr>
          <w:color w:val="5F5F5F"/>
          <w:spacing w:val="-13"/>
          <w:sz w:val="18"/>
        </w:rPr>
        <w:t xml:space="preserve"> </w:t>
      </w:r>
      <w:r>
        <w:rPr>
          <w:color w:val="5F5F5F"/>
          <w:sz w:val="18"/>
        </w:rPr>
        <w:t xml:space="preserve">waterway crossings (i.e., Little </w:t>
      </w:r>
      <w:proofErr w:type="spellStart"/>
      <w:r>
        <w:rPr>
          <w:color w:val="5F5F5F"/>
          <w:sz w:val="18"/>
        </w:rPr>
        <w:t>Morwell</w:t>
      </w:r>
      <w:proofErr w:type="spellEnd"/>
      <w:r>
        <w:rPr>
          <w:color w:val="5F5F5F"/>
          <w:sz w:val="18"/>
        </w:rPr>
        <w:t xml:space="preserve"> River)</w:t>
      </w:r>
    </w:p>
    <w:p w14:paraId="71B2521F" w14:textId="77777777" w:rsidR="009E1E07" w:rsidRDefault="00CA3283">
      <w:pPr>
        <w:tabs>
          <w:tab w:val="left" w:pos="1355"/>
        </w:tabs>
        <w:spacing w:before="40"/>
        <w:ind w:left="1356" w:hanging="1133"/>
        <w:rPr>
          <w:sz w:val="18"/>
        </w:rPr>
      </w:pPr>
      <w:r>
        <w:br w:type="column"/>
      </w:r>
      <w:r>
        <w:rPr>
          <w:color w:val="5F5F5F"/>
          <w:spacing w:val="-4"/>
          <w:sz w:val="18"/>
        </w:rPr>
        <w:t>High</w:t>
      </w:r>
      <w:r>
        <w:rPr>
          <w:color w:val="5F5F5F"/>
          <w:sz w:val="18"/>
        </w:rPr>
        <w:tab/>
        <w:t>Implementation of EPRs SW01 and SW04 can reduce the likelihood of direct or indirect</w:t>
      </w:r>
      <w:r>
        <w:rPr>
          <w:color w:val="5F5F5F"/>
          <w:spacing w:val="-4"/>
          <w:sz w:val="18"/>
        </w:rPr>
        <w:t xml:space="preserve"> </w:t>
      </w:r>
      <w:r>
        <w:rPr>
          <w:color w:val="5F5F5F"/>
          <w:sz w:val="18"/>
        </w:rPr>
        <w:t>activities</w:t>
      </w:r>
      <w:r>
        <w:rPr>
          <w:color w:val="5F5F5F"/>
          <w:spacing w:val="-7"/>
          <w:sz w:val="18"/>
        </w:rPr>
        <w:t xml:space="preserve"> </w:t>
      </w:r>
      <w:r>
        <w:rPr>
          <w:color w:val="5F5F5F"/>
          <w:sz w:val="18"/>
        </w:rPr>
        <w:t>casing</w:t>
      </w:r>
      <w:r>
        <w:rPr>
          <w:color w:val="5F5F5F"/>
          <w:spacing w:val="-7"/>
          <w:sz w:val="18"/>
        </w:rPr>
        <w:t xml:space="preserve"> </w:t>
      </w:r>
      <w:r>
        <w:rPr>
          <w:color w:val="5F5F5F"/>
          <w:sz w:val="18"/>
        </w:rPr>
        <w:t>damage</w:t>
      </w:r>
      <w:r>
        <w:rPr>
          <w:color w:val="5F5F5F"/>
          <w:spacing w:val="-7"/>
          <w:sz w:val="18"/>
        </w:rPr>
        <w:t xml:space="preserve"> </w:t>
      </w:r>
      <w:r>
        <w:rPr>
          <w:color w:val="5F5F5F"/>
          <w:sz w:val="18"/>
        </w:rPr>
        <w:t>to</w:t>
      </w:r>
      <w:r>
        <w:rPr>
          <w:color w:val="5F5F5F"/>
          <w:spacing w:val="-7"/>
          <w:sz w:val="18"/>
        </w:rPr>
        <w:t xml:space="preserve"> </w:t>
      </w:r>
      <w:r>
        <w:rPr>
          <w:color w:val="5F5F5F"/>
          <w:sz w:val="18"/>
        </w:rPr>
        <w:t>the</w:t>
      </w:r>
      <w:r>
        <w:rPr>
          <w:color w:val="5F5F5F"/>
          <w:spacing w:val="-7"/>
          <w:sz w:val="18"/>
        </w:rPr>
        <w:t xml:space="preserve"> </w:t>
      </w:r>
      <w:r>
        <w:rPr>
          <w:color w:val="5F5F5F"/>
          <w:sz w:val="18"/>
        </w:rPr>
        <w:t>bed or bank of the waterway over the duration of the project activity to unlikely, with short</w:t>
      </w:r>
    </w:p>
    <w:p w14:paraId="61055A8F" w14:textId="77777777" w:rsidR="009E1E07" w:rsidRDefault="00CA3283">
      <w:pPr>
        <w:spacing w:before="40"/>
        <w:ind w:left="218" w:right="38"/>
        <w:rPr>
          <w:sz w:val="18"/>
        </w:rPr>
      </w:pPr>
      <w:r>
        <w:br w:type="column"/>
      </w:r>
      <w:r>
        <w:rPr>
          <w:color w:val="5F5F5F"/>
          <w:spacing w:val="-4"/>
          <w:sz w:val="18"/>
        </w:rPr>
        <w:t>SW01 SW04</w:t>
      </w:r>
    </w:p>
    <w:p w14:paraId="256FFDFC" w14:textId="77777777" w:rsidR="009E1E07" w:rsidRDefault="00CA3283">
      <w:pPr>
        <w:spacing w:before="40"/>
        <w:ind w:left="223"/>
        <w:rPr>
          <w:sz w:val="18"/>
        </w:rPr>
      </w:pPr>
      <w:r>
        <w:br w:type="column"/>
      </w:r>
      <w:r>
        <w:rPr>
          <w:color w:val="5F5F5F"/>
          <w:spacing w:val="-5"/>
          <w:sz w:val="18"/>
        </w:rPr>
        <w:t>Low</w:t>
      </w:r>
    </w:p>
    <w:p w14:paraId="546F84D0" w14:textId="77777777" w:rsidR="009E1E07" w:rsidRDefault="009E1E07">
      <w:pPr>
        <w:pStyle w:val="BodyText"/>
      </w:pPr>
    </w:p>
    <w:p w14:paraId="5546F85A" w14:textId="77777777" w:rsidR="009E1E07" w:rsidRDefault="009E1E07">
      <w:pPr>
        <w:pStyle w:val="BodyText"/>
      </w:pPr>
    </w:p>
    <w:p w14:paraId="1EB277E7" w14:textId="77777777" w:rsidR="009E1E07" w:rsidRDefault="009E1E07">
      <w:pPr>
        <w:pStyle w:val="BodyText"/>
        <w:spacing w:before="45"/>
      </w:pPr>
    </w:p>
    <w:p w14:paraId="3FAE9F47" w14:textId="77777777" w:rsidR="009E1E07" w:rsidRDefault="00CA3283">
      <w:pPr>
        <w:pStyle w:val="BodyText"/>
        <w:spacing w:line="20" w:lineRule="exact"/>
        <w:ind w:left="-94"/>
        <w:rPr>
          <w:sz w:val="2"/>
        </w:rPr>
      </w:pPr>
      <w:r>
        <w:rPr>
          <w:noProof/>
          <w:sz w:val="2"/>
        </w:rPr>
        <mc:AlternateContent>
          <mc:Choice Requires="wpg">
            <w:drawing>
              <wp:inline distT="0" distB="0" distL="0" distR="0" wp14:anchorId="2B41C65E" wp14:editId="1563BF58">
                <wp:extent cx="615950" cy="6350"/>
                <wp:effectExtent l="0" t="0" r="0" b="0"/>
                <wp:docPr id="1014" name="Group 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950" cy="6350"/>
                          <a:chOff x="0" y="0"/>
                          <a:chExt cx="615950" cy="6350"/>
                        </a:xfrm>
                      </wpg:grpSpPr>
                      <wps:wsp>
                        <wps:cNvPr id="1015" name="Graphic 1015"/>
                        <wps:cNvSpPr/>
                        <wps:spPr>
                          <a:xfrm>
                            <a:off x="0" y="0"/>
                            <a:ext cx="615950" cy="6350"/>
                          </a:xfrm>
                          <a:custGeom>
                            <a:avLst/>
                            <a:gdLst/>
                            <a:ahLst/>
                            <a:cxnLst/>
                            <a:rect l="l" t="t" r="r" b="b"/>
                            <a:pathLst>
                              <a:path w="615950" h="6350">
                                <a:moveTo>
                                  <a:pt x="615683" y="0"/>
                                </a:moveTo>
                                <a:lnTo>
                                  <a:pt x="0" y="0"/>
                                </a:lnTo>
                                <a:lnTo>
                                  <a:pt x="0" y="6096"/>
                                </a:lnTo>
                                <a:lnTo>
                                  <a:pt x="615683" y="6096"/>
                                </a:lnTo>
                                <a:lnTo>
                                  <a:pt x="615683"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BFE0AD1" id="Group 1014" o:spid="_x0000_s1026" style="width:48.5pt;height:.5pt;mso-position-horizontal-relative:char;mso-position-vertical-relative:line" coordsize="615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">
                <v:shape id="Graphic 1015" o:spid="_x0000_s1027" style="position:absolute;width:6159;height:63;visibility:visible;mso-wrap-style:square;v-text-anchor:top" coordsize="6159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" path="m615683,l,,,6096r615683,l615683,xe" fillcolor="black" stroked="f">
                  <v:path arrowok="t"/>
                </v:shape>
                <w10:anchorlock/>
              </v:group>
            </w:pict>
          </mc:Fallback>
        </mc:AlternateContent>
      </w:r>
    </w:p>
    <w:p w14:paraId="29212FC6" w14:textId="77777777" w:rsidR="009E1E07" w:rsidRDefault="009E1E07">
      <w:pPr>
        <w:pStyle w:val="BodyText"/>
        <w:spacing w:before="2"/>
        <w:rPr>
          <w:sz w:val="6"/>
        </w:rPr>
      </w:pPr>
    </w:p>
    <w:p w14:paraId="7932959E" w14:textId="77777777" w:rsidR="009E1E07" w:rsidRDefault="009E1E07">
      <w:pPr>
        <w:rPr>
          <w:sz w:val="6"/>
        </w:rPr>
        <w:sectPr w:rsidR="009E1E07">
          <w:type w:val="continuous"/>
          <w:pgSz w:w="16840" w:h="11910" w:orient="landscape"/>
          <w:pgMar w:top="980" w:right="1020" w:bottom="800" w:left="1020" w:header="457" w:footer="665" w:gutter="0"/>
          <w:cols w:num="6" w:space="720" w:equalWidth="0">
            <w:col w:w="1412" w:space="206"/>
            <w:col w:w="3470" w:space="58"/>
            <w:col w:w="2049" w:space="62"/>
            <w:col w:w="4804" w:space="40"/>
            <w:col w:w="754" w:space="955"/>
            <w:col w:w="990"/>
          </w:cols>
        </w:sectPr>
      </w:pPr>
    </w:p>
    <w:p w14:paraId="24A2D4AC" w14:textId="77777777" w:rsidR="009E1E07" w:rsidRDefault="00CA3283">
      <w:pPr>
        <w:ind w:left="223" w:right="38"/>
        <w:rPr>
          <w:sz w:val="18"/>
        </w:rPr>
      </w:pPr>
      <w:r>
        <w:rPr>
          <w:noProof/>
        </w:rPr>
        <mc:AlternateContent>
          <mc:Choice Requires="wps">
            <w:drawing>
              <wp:anchor distT="0" distB="0" distL="0" distR="0" simplePos="0" relativeHeight="15923712" behindDoc="0" locked="0" layoutInCell="1" allowOverlap="1" wp14:anchorId="2EB0597A" wp14:editId="3E65743D">
                <wp:simplePos x="0" y="0"/>
                <wp:positionH relativeFrom="page">
                  <wp:posOffset>3986784</wp:posOffset>
                </wp:positionH>
                <wp:positionV relativeFrom="paragraph">
                  <wp:posOffset>-58995</wp:posOffset>
                </wp:positionV>
                <wp:extent cx="2060575" cy="6350"/>
                <wp:effectExtent l="0" t="0" r="0" b="0"/>
                <wp:wrapNone/>
                <wp:docPr id="1016" name="Graphic 10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0575" cy="6350"/>
                        </a:xfrm>
                        <a:custGeom>
                          <a:avLst/>
                          <a:gdLst/>
                          <a:ahLst/>
                          <a:cxnLst/>
                          <a:rect l="l" t="t" r="r" b="b"/>
                          <a:pathLst>
                            <a:path w="2060575" h="6350">
                              <a:moveTo>
                                <a:pt x="2060435" y="0"/>
                              </a:moveTo>
                              <a:lnTo>
                                <a:pt x="1347228" y="0"/>
                              </a:lnTo>
                              <a:lnTo>
                                <a:pt x="1341120" y="0"/>
                              </a:lnTo>
                              <a:lnTo>
                                <a:pt x="0" y="0"/>
                              </a:lnTo>
                              <a:lnTo>
                                <a:pt x="0" y="6096"/>
                              </a:lnTo>
                              <a:lnTo>
                                <a:pt x="1341120" y="6096"/>
                              </a:lnTo>
                              <a:lnTo>
                                <a:pt x="1347216" y="6096"/>
                              </a:lnTo>
                              <a:lnTo>
                                <a:pt x="2060435" y="6096"/>
                              </a:lnTo>
                              <a:lnTo>
                                <a:pt x="2060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9B6F47" id="Graphic 1016" o:spid="_x0000_s1026" style="position:absolute;margin-left:313.9pt;margin-top:-4.65pt;width:162.25pt;height:.5pt;z-index:15923712;visibility:visible;mso-wrap-style:square;mso-wrap-distance-left:0;mso-wrap-distance-top:0;mso-wrap-distance-right:0;mso-wrap-distance-bottom:0;mso-position-horizontal:absolute;mso-position-horizontal-relative:page;mso-position-vertical:absolute;mso-position-vertical-relative:text;v-text-anchor:top" coordsize="206057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" path="m2060435,l1347228,r-6108,l,,,6096r1341120,l1347216,6096r713219,l2060435,xe" fillcolor="black" stroked="f">
                <v:path arrowok="t"/>
                <w10:wrap anchorx="page"/>
              </v:shape>
            </w:pict>
          </mc:Fallback>
        </mc:AlternateContent>
      </w:r>
      <w:r>
        <w:rPr>
          <w:color w:val="5F5F5F"/>
          <w:spacing w:val="-2"/>
          <w:sz w:val="18"/>
        </w:rPr>
        <w:t>functions (Flooding)</w:t>
      </w:r>
    </w:p>
    <w:p w14:paraId="15C59125" w14:textId="77777777" w:rsidR="009E1E07" w:rsidRDefault="00CA3283">
      <w:pPr>
        <w:spacing w:line="242" w:lineRule="auto"/>
        <w:ind w:left="223" w:right="38"/>
        <w:rPr>
          <w:sz w:val="18"/>
        </w:rPr>
      </w:pPr>
      <w:r>
        <w:br w:type="column"/>
      </w:r>
      <w:r>
        <w:rPr>
          <w:color w:val="5F5F5F"/>
          <w:sz w:val="18"/>
        </w:rPr>
        <w:t>channel,</w:t>
      </w:r>
      <w:r>
        <w:rPr>
          <w:color w:val="5F5F5F"/>
          <w:spacing w:val="-3"/>
          <w:sz w:val="18"/>
        </w:rPr>
        <w:t xml:space="preserve"> </w:t>
      </w:r>
      <w:r>
        <w:rPr>
          <w:color w:val="5F5F5F"/>
          <w:sz w:val="18"/>
        </w:rPr>
        <w:t>including</w:t>
      </w:r>
      <w:r>
        <w:rPr>
          <w:color w:val="5F5F5F"/>
          <w:spacing w:val="-6"/>
          <w:sz w:val="18"/>
        </w:rPr>
        <w:t xml:space="preserve"> </w:t>
      </w:r>
      <w:r>
        <w:rPr>
          <w:color w:val="5F5F5F"/>
          <w:sz w:val="18"/>
        </w:rPr>
        <w:t>trenching. Sediment release impacts water quality and waterway</w:t>
      </w:r>
      <w:r>
        <w:rPr>
          <w:color w:val="5F5F5F"/>
          <w:spacing w:val="-13"/>
          <w:sz w:val="18"/>
        </w:rPr>
        <w:t xml:space="preserve"> </w:t>
      </w:r>
      <w:r>
        <w:rPr>
          <w:color w:val="5F5F5F"/>
          <w:sz w:val="18"/>
        </w:rPr>
        <w:t>stability</w:t>
      </w:r>
      <w:r>
        <w:rPr>
          <w:color w:val="5F5F5F"/>
          <w:spacing w:val="-12"/>
          <w:sz w:val="18"/>
        </w:rPr>
        <w:t xml:space="preserve"> </w:t>
      </w:r>
      <w:r>
        <w:rPr>
          <w:color w:val="5F5F5F"/>
          <w:sz w:val="18"/>
        </w:rPr>
        <w:t>through</w:t>
      </w:r>
      <w:r>
        <w:rPr>
          <w:color w:val="5F5F5F"/>
          <w:spacing w:val="-11"/>
          <w:sz w:val="18"/>
        </w:rPr>
        <w:t xml:space="preserve"> </w:t>
      </w:r>
      <w:r>
        <w:rPr>
          <w:color w:val="5F5F5F"/>
          <w:sz w:val="18"/>
        </w:rPr>
        <w:t>aggradation.</w:t>
      </w:r>
    </w:p>
    <w:p w14:paraId="575DF6EE" w14:textId="77777777" w:rsidR="009E1E07" w:rsidRDefault="00CA3283">
      <w:pPr>
        <w:spacing w:before="26"/>
        <w:ind w:left="223" w:right="15"/>
        <w:rPr>
          <w:sz w:val="18"/>
        </w:rPr>
      </w:pPr>
      <w:r>
        <w:br w:type="column"/>
      </w:r>
      <w:r>
        <w:rPr>
          <w:color w:val="5F5F5F"/>
          <w:spacing w:val="-2"/>
          <w:sz w:val="18"/>
        </w:rPr>
        <w:t xml:space="preserve">Trenchless </w:t>
      </w:r>
      <w:r>
        <w:rPr>
          <w:color w:val="5F5F5F"/>
          <w:sz w:val="18"/>
        </w:rPr>
        <w:t>construction</w:t>
      </w:r>
      <w:r>
        <w:rPr>
          <w:color w:val="5F5F5F"/>
          <w:spacing w:val="-13"/>
          <w:sz w:val="18"/>
        </w:rPr>
        <w:t xml:space="preserve"> </w:t>
      </w:r>
      <w:r>
        <w:rPr>
          <w:color w:val="5F5F5F"/>
          <w:sz w:val="18"/>
        </w:rPr>
        <w:t xml:space="preserve">waterway crossings’ converter station and transition </w:t>
      </w:r>
      <w:r>
        <w:rPr>
          <w:color w:val="5F5F5F"/>
          <w:spacing w:val="-2"/>
          <w:sz w:val="18"/>
        </w:rPr>
        <w:t>stations.</w:t>
      </w:r>
    </w:p>
    <w:p w14:paraId="4AD6F508" w14:textId="77777777" w:rsidR="009E1E07" w:rsidRDefault="00CA3283">
      <w:pPr>
        <w:spacing w:before="26"/>
        <w:ind w:left="223"/>
        <w:rPr>
          <w:sz w:val="18"/>
        </w:rPr>
      </w:pPr>
      <w:r>
        <w:br w:type="column"/>
      </w:r>
      <w:r>
        <w:rPr>
          <w:color w:val="5F5F5F"/>
          <w:spacing w:val="-4"/>
          <w:sz w:val="18"/>
        </w:rPr>
        <w:t>High</w:t>
      </w:r>
    </w:p>
    <w:p w14:paraId="33831550" w14:textId="77777777" w:rsidR="009E1E07" w:rsidRDefault="00CA3283">
      <w:pPr>
        <w:ind w:left="223"/>
        <w:rPr>
          <w:sz w:val="18"/>
        </w:rPr>
      </w:pPr>
      <w:r>
        <w:br w:type="column"/>
      </w:r>
      <w:r>
        <w:rPr>
          <w:color w:val="5F5F5F"/>
          <w:sz w:val="18"/>
        </w:rPr>
        <w:t>term impacts extending beyond the operational</w:t>
      </w:r>
      <w:r>
        <w:rPr>
          <w:color w:val="5F5F5F"/>
          <w:spacing w:val="-6"/>
          <w:sz w:val="18"/>
        </w:rPr>
        <w:t xml:space="preserve"> </w:t>
      </w:r>
      <w:r>
        <w:rPr>
          <w:color w:val="5F5F5F"/>
          <w:sz w:val="18"/>
        </w:rPr>
        <w:t>area</w:t>
      </w:r>
      <w:r>
        <w:rPr>
          <w:color w:val="5F5F5F"/>
          <w:spacing w:val="-8"/>
          <w:sz w:val="18"/>
        </w:rPr>
        <w:t xml:space="preserve"> </w:t>
      </w:r>
      <w:r>
        <w:rPr>
          <w:color w:val="5F5F5F"/>
          <w:sz w:val="18"/>
        </w:rPr>
        <w:t>that</w:t>
      </w:r>
      <w:r>
        <w:rPr>
          <w:color w:val="5F5F5F"/>
          <w:spacing w:val="-6"/>
          <w:sz w:val="18"/>
        </w:rPr>
        <w:t xml:space="preserve"> </w:t>
      </w:r>
      <w:r>
        <w:rPr>
          <w:color w:val="5F5F5F"/>
          <w:sz w:val="18"/>
        </w:rPr>
        <w:t>can</w:t>
      </w:r>
      <w:r>
        <w:rPr>
          <w:color w:val="5F5F5F"/>
          <w:spacing w:val="-8"/>
          <w:sz w:val="18"/>
        </w:rPr>
        <w:t xml:space="preserve"> </w:t>
      </w:r>
      <w:r>
        <w:rPr>
          <w:color w:val="5F5F5F"/>
          <w:sz w:val="18"/>
        </w:rPr>
        <w:t>be</w:t>
      </w:r>
      <w:r>
        <w:rPr>
          <w:color w:val="5F5F5F"/>
          <w:spacing w:val="-8"/>
          <w:sz w:val="18"/>
        </w:rPr>
        <w:t xml:space="preserve"> </w:t>
      </w:r>
      <w:r>
        <w:rPr>
          <w:color w:val="5F5F5F"/>
          <w:sz w:val="18"/>
        </w:rPr>
        <w:t>ameliorated.</w:t>
      </w:r>
    </w:p>
    <w:p w14:paraId="46D57CFF" w14:textId="77777777" w:rsidR="009E1E07" w:rsidRDefault="00CA3283">
      <w:pPr>
        <w:spacing w:before="39"/>
        <w:ind w:left="223"/>
        <w:rPr>
          <w:sz w:val="18"/>
        </w:rPr>
      </w:pPr>
      <w:r>
        <w:rPr>
          <w:color w:val="5F5F5F"/>
          <w:sz w:val="18"/>
        </w:rPr>
        <w:t>Standard management controls may include:</w:t>
      </w:r>
      <w:r>
        <w:rPr>
          <w:color w:val="5F5F5F"/>
          <w:spacing w:val="-3"/>
          <w:sz w:val="18"/>
        </w:rPr>
        <w:t xml:space="preserve"> </w:t>
      </w:r>
      <w:r>
        <w:rPr>
          <w:color w:val="5F5F5F"/>
          <w:sz w:val="18"/>
        </w:rPr>
        <w:t>limiting</w:t>
      </w:r>
      <w:r>
        <w:rPr>
          <w:color w:val="5F5F5F"/>
          <w:spacing w:val="-9"/>
          <w:sz w:val="18"/>
        </w:rPr>
        <w:t xml:space="preserve"> </w:t>
      </w:r>
      <w:r>
        <w:rPr>
          <w:color w:val="5F5F5F"/>
          <w:sz w:val="18"/>
        </w:rPr>
        <w:t>machinery</w:t>
      </w:r>
      <w:r>
        <w:rPr>
          <w:color w:val="5F5F5F"/>
          <w:spacing w:val="-13"/>
          <w:sz w:val="18"/>
        </w:rPr>
        <w:t xml:space="preserve"> </w:t>
      </w:r>
      <w:r>
        <w:rPr>
          <w:color w:val="5F5F5F"/>
          <w:sz w:val="18"/>
        </w:rPr>
        <w:t>movement</w:t>
      </w:r>
      <w:r>
        <w:rPr>
          <w:color w:val="5F5F5F"/>
          <w:spacing w:val="-6"/>
          <w:sz w:val="18"/>
        </w:rPr>
        <w:t xml:space="preserve"> </w:t>
      </w:r>
      <w:r>
        <w:rPr>
          <w:color w:val="5F5F5F"/>
          <w:sz w:val="18"/>
        </w:rPr>
        <w:t>to designated areas, sediment controls, erosion protection, monitoring.</w:t>
      </w:r>
    </w:p>
    <w:p w14:paraId="072921CD" w14:textId="77777777" w:rsidR="009E1E07" w:rsidRDefault="00CA3283">
      <w:pPr>
        <w:spacing w:before="26"/>
        <w:ind w:left="223"/>
        <w:rPr>
          <w:sz w:val="18"/>
        </w:rPr>
      </w:pPr>
      <w:r>
        <w:br w:type="column"/>
      </w:r>
      <w:r>
        <w:rPr>
          <w:color w:val="5F5F5F"/>
          <w:spacing w:val="-5"/>
          <w:sz w:val="18"/>
        </w:rPr>
        <w:t>Low</w:t>
      </w:r>
    </w:p>
    <w:p w14:paraId="50025CCF" w14:textId="77777777" w:rsidR="009E1E07" w:rsidRDefault="009E1E07">
      <w:pPr>
        <w:rPr>
          <w:sz w:val="18"/>
        </w:rPr>
        <w:sectPr w:rsidR="009E1E07">
          <w:type w:val="continuous"/>
          <w:pgSz w:w="16840" w:h="11910" w:orient="landscape"/>
          <w:pgMar w:top="980" w:right="1020" w:bottom="800" w:left="1020" w:header="457" w:footer="665" w:gutter="0"/>
          <w:cols w:num="6" w:space="720" w:equalWidth="0">
            <w:col w:w="1078" w:space="540"/>
            <w:col w:w="3387" w:space="140"/>
            <w:col w:w="2049" w:space="63"/>
            <w:col w:w="634" w:space="500"/>
            <w:col w:w="3550" w:space="1868"/>
            <w:col w:w="991"/>
          </w:cols>
        </w:sectPr>
      </w:pPr>
    </w:p>
    <w:p w14:paraId="05AF58E7" w14:textId="77777777" w:rsidR="009E1E07" w:rsidRDefault="009E1E07">
      <w:pPr>
        <w:pStyle w:val="BodyText"/>
        <w:spacing w:before="5" w:after="1"/>
        <w:rPr>
          <w:sz w:val="9"/>
        </w:rPr>
      </w:pPr>
    </w:p>
    <w:p w14:paraId="32F25861" w14:textId="77777777" w:rsidR="009E1E07" w:rsidRDefault="00CA3283">
      <w:pPr>
        <w:pStyle w:val="BodyText"/>
        <w:ind w:left="112"/>
      </w:pPr>
      <w:r>
        <w:rPr>
          <w:noProof/>
        </w:rPr>
        <mc:AlternateContent>
          <mc:Choice Requires="wpg">
            <w:drawing>
              <wp:inline distT="0" distB="0" distL="0" distR="0" wp14:anchorId="5529169C" wp14:editId="24553F55">
                <wp:extent cx="9253855" cy="1487805"/>
                <wp:effectExtent l="0" t="0" r="0" b="7619"/>
                <wp:docPr id="1017"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1487805"/>
                          <a:chOff x="0" y="0"/>
                          <a:chExt cx="9253855" cy="1487805"/>
                        </a:xfrm>
                      </wpg:grpSpPr>
                      <wps:wsp>
                        <wps:cNvPr id="1018" name="Graphic 1018"/>
                        <wps:cNvSpPr/>
                        <wps:spPr>
                          <a:xfrm>
                            <a:off x="0" y="0"/>
                            <a:ext cx="9253855" cy="1487805"/>
                          </a:xfrm>
                          <a:custGeom>
                            <a:avLst/>
                            <a:gdLst/>
                            <a:ahLst/>
                            <a:cxnLst/>
                            <a:rect l="l" t="t" r="r" b="b"/>
                            <a:pathLst>
                              <a:path w="9253855" h="1487805">
                                <a:moveTo>
                                  <a:pt x="1027163" y="0"/>
                                </a:moveTo>
                                <a:lnTo>
                                  <a:pt x="0" y="0"/>
                                </a:lnTo>
                                <a:lnTo>
                                  <a:pt x="0" y="1487424"/>
                                </a:lnTo>
                                <a:lnTo>
                                  <a:pt x="1027163" y="1487424"/>
                                </a:lnTo>
                                <a:lnTo>
                                  <a:pt x="1027163" y="0"/>
                                </a:lnTo>
                                <a:close/>
                              </a:path>
                              <a:path w="9253855" h="1487805">
                                <a:moveTo>
                                  <a:pt x="3270491" y="0"/>
                                </a:moveTo>
                                <a:lnTo>
                                  <a:pt x="1027176" y="0"/>
                                </a:lnTo>
                                <a:lnTo>
                                  <a:pt x="1027176" y="1487424"/>
                                </a:lnTo>
                                <a:lnTo>
                                  <a:pt x="3270491" y="1487424"/>
                                </a:lnTo>
                                <a:lnTo>
                                  <a:pt x="3270491" y="0"/>
                                </a:lnTo>
                                <a:close/>
                              </a:path>
                              <a:path w="9253855" h="1487805">
                                <a:moveTo>
                                  <a:pt x="5327891" y="0"/>
                                </a:moveTo>
                                <a:lnTo>
                                  <a:pt x="4608576" y="0"/>
                                </a:lnTo>
                                <a:lnTo>
                                  <a:pt x="3270504" y="0"/>
                                </a:lnTo>
                                <a:lnTo>
                                  <a:pt x="3270504" y="1487424"/>
                                </a:lnTo>
                                <a:lnTo>
                                  <a:pt x="4608576" y="1487424"/>
                                </a:lnTo>
                                <a:lnTo>
                                  <a:pt x="5327891" y="1487424"/>
                                </a:lnTo>
                                <a:lnTo>
                                  <a:pt x="5327891" y="0"/>
                                </a:lnTo>
                                <a:close/>
                              </a:path>
                              <a:path w="9253855" h="1487805">
                                <a:moveTo>
                                  <a:pt x="9253728" y="0"/>
                                </a:moveTo>
                                <a:lnTo>
                                  <a:pt x="8641080" y="0"/>
                                </a:lnTo>
                                <a:lnTo>
                                  <a:pt x="7684008" y="0"/>
                                </a:lnTo>
                                <a:lnTo>
                                  <a:pt x="5327904" y="0"/>
                                </a:lnTo>
                                <a:lnTo>
                                  <a:pt x="5327904" y="1487424"/>
                                </a:lnTo>
                                <a:lnTo>
                                  <a:pt x="7684008" y="1487424"/>
                                </a:lnTo>
                                <a:lnTo>
                                  <a:pt x="8641080" y="1487424"/>
                                </a:lnTo>
                                <a:lnTo>
                                  <a:pt x="9253728" y="1487424"/>
                                </a:lnTo>
                                <a:lnTo>
                                  <a:pt x="9253728" y="0"/>
                                </a:lnTo>
                                <a:close/>
                              </a:path>
                            </a:pathLst>
                          </a:custGeom>
                          <a:solidFill>
                            <a:srgbClr val="D3E6F4"/>
                          </a:solidFill>
                        </wps:spPr>
                        <wps:bodyPr wrap="square" lIns="0" tIns="0" rIns="0" bIns="0" rtlCol="0">
                          <a:prstTxWarp prst="textNoShape">
                            <a:avLst/>
                          </a:prstTxWarp>
                          <a:noAutofit/>
                        </wps:bodyPr>
                      </wps:wsp>
                      <wps:wsp>
                        <wps:cNvPr id="1019" name="Textbox 1019"/>
                        <wps:cNvSpPr txBox="1"/>
                        <wps:spPr>
                          <a:xfrm>
                            <a:off x="70103" y="74979"/>
                            <a:ext cx="713105" cy="394970"/>
                          </a:xfrm>
                          <a:prstGeom prst="rect">
                            <a:avLst/>
                          </a:prstGeom>
                        </wps:spPr>
                        <wps:txbx>
                          <w:txbxContent>
                            <w:p w14:paraId="35B8A81D" w14:textId="77777777" w:rsidR="009E1E07" w:rsidRDefault="00CA3283">
                              <w:pPr>
                                <w:spacing w:line="242" w:lineRule="auto"/>
                                <w:ind w:right="15"/>
                                <w:rPr>
                                  <w:sz w:val="18"/>
                                </w:rPr>
                              </w:pPr>
                              <w:r>
                                <w:rPr>
                                  <w:color w:val="5F5F5F"/>
                                  <w:sz w:val="18"/>
                                </w:rPr>
                                <w:t>Water</w:t>
                              </w:r>
                              <w:r>
                                <w:rPr>
                                  <w:color w:val="5F5F5F"/>
                                  <w:spacing w:val="-13"/>
                                  <w:sz w:val="18"/>
                                </w:rPr>
                                <w:t xml:space="preserve"> </w:t>
                              </w:r>
                              <w:r>
                                <w:rPr>
                                  <w:color w:val="5F5F5F"/>
                                  <w:sz w:val="18"/>
                                </w:rPr>
                                <w:t xml:space="preserve">quality, </w:t>
                              </w:r>
                              <w:r>
                                <w:rPr>
                                  <w:color w:val="5F5F5F"/>
                                  <w:spacing w:val="-2"/>
                                  <w:sz w:val="18"/>
                                </w:rPr>
                                <w:t>waterway stability</w:t>
                              </w:r>
                            </w:p>
                          </w:txbxContent>
                        </wps:txbx>
                        <wps:bodyPr wrap="square" lIns="0" tIns="0" rIns="0" bIns="0" rtlCol="0">
                          <a:noAutofit/>
                        </wps:bodyPr>
                      </wps:wsp>
                      <wps:wsp>
                        <wps:cNvPr id="1020" name="Textbox 1020"/>
                        <wps:cNvSpPr txBox="1"/>
                        <wps:spPr>
                          <a:xfrm>
                            <a:off x="1097280" y="74979"/>
                            <a:ext cx="1787525" cy="394970"/>
                          </a:xfrm>
                          <a:prstGeom prst="rect">
                            <a:avLst/>
                          </a:prstGeom>
                        </wps:spPr>
                        <wps:txbx>
                          <w:txbxContent>
                            <w:p w14:paraId="5535244A" w14:textId="77777777" w:rsidR="009E1E07" w:rsidRDefault="00CA3283">
                              <w:pPr>
                                <w:spacing w:line="242" w:lineRule="auto"/>
                                <w:ind w:right="18"/>
                                <w:jc w:val="both"/>
                                <w:rPr>
                                  <w:sz w:val="18"/>
                                </w:rPr>
                              </w:pPr>
                              <w:r>
                                <w:rPr>
                                  <w:color w:val="5F5F5F"/>
                                  <w:sz w:val="18"/>
                                </w:rPr>
                                <w:t>Open</w:t>
                              </w:r>
                              <w:r>
                                <w:rPr>
                                  <w:color w:val="5F5F5F"/>
                                  <w:spacing w:val="-9"/>
                                  <w:sz w:val="18"/>
                                </w:rPr>
                                <w:t xml:space="preserve"> </w:t>
                              </w:r>
                              <w:r>
                                <w:rPr>
                                  <w:color w:val="5F5F5F"/>
                                  <w:sz w:val="18"/>
                                </w:rPr>
                                <w:t>excavation</w:t>
                              </w:r>
                              <w:r>
                                <w:rPr>
                                  <w:color w:val="5F5F5F"/>
                                  <w:spacing w:val="-5"/>
                                  <w:sz w:val="18"/>
                                </w:rPr>
                                <w:t xml:space="preserve"> </w:t>
                              </w:r>
                              <w:r>
                                <w:rPr>
                                  <w:color w:val="5F5F5F"/>
                                  <w:sz w:val="18"/>
                                </w:rPr>
                                <w:t>or</w:t>
                              </w:r>
                              <w:r>
                                <w:rPr>
                                  <w:color w:val="5F5F5F"/>
                                  <w:spacing w:val="-7"/>
                                  <w:sz w:val="18"/>
                                </w:rPr>
                                <w:t xml:space="preserve"> </w:t>
                              </w:r>
                              <w:r>
                                <w:rPr>
                                  <w:color w:val="5F5F5F"/>
                                  <w:sz w:val="18"/>
                                </w:rPr>
                                <w:t>exposed</w:t>
                              </w:r>
                              <w:r>
                                <w:rPr>
                                  <w:color w:val="5F5F5F"/>
                                  <w:spacing w:val="-9"/>
                                  <w:sz w:val="18"/>
                                </w:rPr>
                                <w:t xml:space="preserve"> </w:t>
                              </w:r>
                              <w:r>
                                <w:rPr>
                                  <w:color w:val="5F5F5F"/>
                                  <w:sz w:val="18"/>
                                </w:rPr>
                                <w:t>soil</w:t>
                              </w:r>
                              <w:r>
                                <w:rPr>
                                  <w:color w:val="5F5F5F"/>
                                  <w:spacing w:val="-7"/>
                                  <w:sz w:val="18"/>
                                </w:rPr>
                                <w:t xml:space="preserve"> </w:t>
                              </w:r>
                              <w:r>
                                <w:rPr>
                                  <w:color w:val="5F5F5F"/>
                                  <w:sz w:val="18"/>
                                </w:rPr>
                                <w:t>is inundated</w:t>
                              </w:r>
                              <w:r>
                                <w:rPr>
                                  <w:color w:val="5F5F5F"/>
                                  <w:spacing w:val="-3"/>
                                  <w:sz w:val="18"/>
                                </w:rPr>
                                <w:t xml:space="preserve"> </w:t>
                              </w:r>
                              <w:r>
                                <w:rPr>
                                  <w:color w:val="5F5F5F"/>
                                  <w:sz w:val="18"/>
                                </w:rPr>
                                <w:t>in a</w:t>
                              </w:r>
                              <w:r>
                                <w:rPr>
                                  <w:color w:val="5F5F5F"/>
                                  <w:spacing w:val="-8"/>
                                  <w:sz w:val="18"/>
                                </w:rPr>
                                <w:t xml:space="preserve"> </w:t>
                              </w:r>
                              <w:r>
                                <w:rPr>
                                  <w:color w:val="5F5F5F"/>
                                  <w:sz w:val="18"/>
                                </w:rPr>
                                <w:t>flood event or</w:t>
                              </w:r>
                              <w:r>
                                <w:rPr>
                                  <w:color w:val="5F5F5F"/>
                                  <w:spacing w:val="-1"/>
                                  <w:sz w:val="18"/>
                                </w:rPr>
                                <w:t xml:space="preserve"> </w:t>
                              </w:r>
                              <w:r>
                                <w:rPr>
                                  <w:color w:val="5F5F5F"/>
                                  <w:sz w:val="18"/>
                                </w:rPr>
                                <w:t>direct rainfall within construction period,</w:t>
                              </w:r>
                            </w:p>
                          </w:txbxContent>
                        </wps:txbx>
                        <wps:bodyPr wrap="square" lIns="0" tIns="0" rIns="0" bIns="0" rtlCol="0">
                          <a:noAutofit/>
                        </wps:bodyPr>
                      </wps:wsp>
                      <wps:wsp>
                        <wps:cNvPr id="1021" name="Textbox 1021"/>
                        <wps:cNvSpPr txBox="1"/>
                        <wps:spPr>
                          <a:xfrm>
                            <a:off x="3337559" y="74979"/>
                            <a:ext cx="1203325" cy="394970"/>
                          </a:xfrm>
                          <a:prstGeom prst="rect">
                            <a:avLst/>
                          </a:prstGeom>
                        </wps:spPr>
                        <wps:txbx>
                          <w:txbxContent>
                            <w:p w14:paraId="02C750D8" w14:textId="77777777" w:rsidR="009E1E07" w:rsidRDefault="00CA3283">
                              <w:pPr>
                                <w:spacing w:line="242" w:lineRule="auto"/>
                                <w:rPr>
                                  <w:sz w:val="18"/>
                                </w:rPr>
                              </w:pPr>
                              <w:r>
                                <w:rPr>
                                  <w:color w:val="5F5F5F"/>
                                  <w:sz w:val="18"/>
                                </w:rPr>
                                <w:t>All</w:t>
                              </w:r>
                              <w:r>
                                <w:rPr>
                                  <w:color w:val="5F5F5F"/>
                                  <w:spacing w:val="-15"/>
                                  <w:sz w:val="18"/>
                                </w:rPr>
                                <w:t xml:space="preserve"> </w:t>
                              </w:r>
                              <w:r>
                                <w:rPr>
                                  <w:color w:val="5F5F5F"/>
                                  <w:sz w:val="18"/>
                                </w:rPr>
                                <w:t>waterway</w:t>
                              </w:r>
                              <w:r>
                                <w:rPr>
                                  <w:color w:val="5F5F5F"/>
                                  <w:spacing w:val="-13"/>
                                  <w:sz w:val="18"/>
                                </w:rPr>
                                <w:t xml:space="preserve"> </w:t>
                              </w:r>
                              <w:r>
                                <w:rPr>
                                  <w:color w:val="5F5F5F"/>
                                  <w:sz w:val="18"/>
                                </w:rPr>
                                <w:t>crossings, converter station and transition station</w:t>
                              </w:r>
                            </w:p>
                          </w:txbxContent>
                        </wps:txbx>
                        <wps:bodyPr wrap="square" lIns="0" tIns="0" rIns="0" bIns="0" rtlCol="0">
                          <a:noAutofit/>
                        </wps:bodyPr>
                      </wps:wsp>
                      <wps:wsp>
                        <wps:cNvPr id="1022" name="Textbox 1022"/>
                        <wps:cNvSpPr txBox="1"/>
                        <wps:spPr>
                          <a:xfrm>
                            <a:off x="4678679" y="74979"/>
                            <a:ext cx="498475" cy="129539"/>
                          </a:xfrm>
                          <a:prstGeom prst="rect">
                            <a:avLst/>
                          </a:prstGeom>
                        </wps:spPr>
                        <wps:txbx>
                          <w:txbxContent>
                            <w:p w14:paraId="2E342325" w14:textId="77777777" w:rsidR="009E1E07" w:rsidRDefault="00CA3283">
                              <w:pPr>
                                <w:spacing w:line="203" w:lineRule="exact"/>
                                <w:rPr>
                                  <w:sz w:val="18"/>
                                </w:rPr>
                              </w:pPr>
                              <w:r>
                                <w:rPr>
                                  <w:color w:val="5F5F5F"/>
                                  <w:spacing w:val="-2"/>
                                  <w:sz w:val="18"/>
                                </w:rPr>
                                <w:t>Moderate</w:t>
                              </w:r>
                            </w:p>
                          </w:txbxContent>
                        </wps:txbx>
                        <wps:bodyPr wrap="square" lIns="0" tIns="0" rIns="0" bIns="0" rtlCol="0">
                          <a:noAutofit/>
                        </wps:bodyPr>
                      </wps:wsp>
                      <wps:wsp>
                        <wps:cNvPr id="1023" name="Textbox 1023"/>
                        <wps:cNvSpPr txBox="1"/>
                        <wps:spPr>
                          <a:xfrm>
                            <a:off x="5398008" y="74979"/>
                            <a:ext cx="2680335" cy="129539"/>
                          </a:xfrm>
                          <a:prstGeom prst="rect">
                            <a:avLst/>
                          </a:prstGeom>
                        </wps:spPr>
                        <wps:txbx>
                          <w:txbxContent>
                            <w:p w14:paraId="09BC53AC" w14:textId="77777777" w:rsidR="009E1E07" w:rsidRDefault="00CA3283">
                              <w:pPr>
                                <w:tabs>
                                  <w:tab w:val="left" w:pos="3705"/>
                                </w:tabs>
                                <w:spacing w:line="203" w:lineRule="exact"/>
                                <w:rPr>
                                  <w:sz w:val="18"/>
                                </w:rPr>
                              </w:pPr>
                              <w:r>
                                <w:rPr>
                                  <w:color w:val="5F5F5F"/>
                                  <w:sz w:val="18"/>
                                </w:rPr>
                                <w:t>Implementation</w:t>
                              </w:r>
                              <w:r>
                                <w:rPr>
                                  <w:color w:val="5F5F5F"/>
                                  <w:spacing w:val="-4"/>
                                  <w:sz w:val="18"/>
                                </w:rPr>
                                <w:t xml:space="preserve"> </w:t>
                              </w:r>
                              <w:r>
                                <w:rPr>
                                  <w:color w:val="5F5F5F"/>
                                  <w:sz w:val="18"/>
                                </w:rPr>
                                <w:t>of</w:t>
                              </w:r>
                              <w:r>
                                <w:rPr>
                                  <w:color w:val="5F5F5F"/>
                                  <w:spacing w:val="-5"/>
                                  <w:sz w:val="18"/>
                                </w:rPr>
                                <w:t xml:space="preserve"> </w:t>
                              </w:r>
                              <w:r>
                                <w:rPr>
                                  <w:color w:val="5F5F5F"/>
                                  <w:sz w:val="18"/>
                                </w:rPr>
                                <w:t>EPRs</w:t>
                              </w:r>
                              <w:r>
                                <w:rPr>
                                  <w:color w:val="5F5F5F"/>
                                  <w:spacing w:val="-3"/>
                                  <w:sz w:val="18"/>
                                </w:rPr>
                                <w:t xml:space="preserve"> </w:t>
                              </w:r>
                              <w:r>
                                <w:rPr>
                                  <w:color w:val="5F5F5F"/>
                                  <w:sz w:val="18"/>
                                </w:rPr>
                                <w:t>SW01,</w:t>
                              </w:r>
                              <w:r>
                                <w:rPr>
                                  <w:color w:val="5F5F5F"/>
                                  <w:spacing w:val="-1"/>
                                  <w:sz w:val="18"/>
                                </w:rPr>
                                <w:t xml:space="preserve"> </w:t>
                              </w:r>
                              <w:r>
                                <w:rPr>
                                  <w:color w:val="5F5F5F"/>
                                  <w:sz w:val="18"/>
                                </w:rPr>
                                <w:t>SW03</w:t>
                              </w:r>
                              <w:r>
                                <w:rPr>
                                  <w:color w:val="5F5F5F"/>
                                  <w:spacing w:val="-8"/>
                                  <w:sz w:val="18"/>
                                </w:rPr>
                                <w:t xml:space="preserve"> </w:t>
                              </w:r>
                              <w:r>
                                <w:rPr>
                                  <w:color w:val="5F5F5F"/>
                                  <w:spacing w:val="-5"/>
                                  <w:sz w:val="18"/>
                                </w:rPr>
                                <w:t>and</w:t>
                              </w:r>
                              <w:r>
                                <w:rPr>
                                  <w:color w:val="5F5F5F"/>
                                  <w:sz w:val="18"/>
                                </w:rPr>
                                <w:tab/>
                              </w:r>
                              <w:r>
                                <w:rPr>
                                  <w:color w:val="5F5F5F"/>
                                  <w:spacing w:val="-4"/>
                                  <w:sz w:val="18"/>
                                </w:rPr>
                                <w:t>SW01</w:t>
                              </w:r>
                            </w:p>
                          </w:txbxContent>
                        </wps:txbx>
                        <wps:bodyPr wrap="square" lIns="0" tIns="0" rIns="0" bIns="0" rtlCol="0">
                          <a:noAutofit/>
                        </wps:bodyPr>
                      </wps:wsp>
                      <wps:wsp>
                        <wps:cNvPr id="1024" name="Textbox 1024"/>
                        <wps:cNvSpPr txBox="1"/>
                        <wps:spPr>
                          <a:xfrm>
                            <a:off x="8839200" y="74979"/>
                            <a:ext cx="224154" cy="129539"/>
                          </a:xfrm>
                          <a:prstGeom prst="rect">
                            <a:avLst/>
                          </a:prstGeom>
                        </wps:spPr>
                        <wps:txbx>
                          <w:txbxContent>
                            <w:p w14:paraId="4B98D445" w14:textId="77777777" w:rsidR="009E1E07" w:rsidRDefault="00CA3283">
                              <w:pPr>
                                <w:spacing w:line="203" w:lineRule="exact"/>
                                <w:rPr>
                                  <w:sz w:val="18"/>
                                </w:rPr>
                              </w:pPr>
                              <w:r>
                                <w:rPr>
                                  <w:color w:val="5F5F5F"/>
                                  <w:spacing w:val="-5"/>
                                  <w:sz w:val="18"/>
                                </w:rPr>
                                <w:t>Low</w:t>
                              </w:r>
                            </w:p>
                          </w:txbxContent>
                        </wps:txbx>
                        <wps:bodyPr wrap="square" lIns="0" tIns="0" rIns="0" bIns="0" rtlCol="0">
                          <a:noAutofit/>
                        </wps:bodyPr>
                      </wps:wsp>
                      <wps:wsp>
                        <wps:cNvPr id="1025" name="Textbox 1025"/>
                        <wps:cNvSpPr txBox="1"/>
                        <wps:spPr>
                          <a:xfrm>
                            <a:off x="5398008" y="209091"/>
                            <a:ext cx="2218690" cy="1205865"/>
                          </a:xfrm>
                          <a:prstGeom prst="rect">
                            <a:avLst/>
                          </a:prstGeom>
                        </wps:spPr>
                        <wps:txbx>
                          <w:txbxContent>
                            <w:p w14:paraId="3DD16A61" w14:textId="77777777" w:rsidR="009E1E07" w:rsidRDefault="00CA3283">
                              <w:pPr>
                                <w:ind w:right="51"/>
                                <w:rPr>
                                  <w:sz w:val="18"/>
                                </w:rPr>
                              </w:pPr>
                              <w:r>
                                <w:rPr>
                                  <w:color w:val="5F5F5F"/>
                                  <w:sz w:val="18"/>
                                </w:rPr>
                                <w:t>SW04 can reduce the likelihood of sediment liberation from open excavation/bare</w:t>
                              </w:r>
                              <w:r>
                                <w:rPr>
                                  <w:color w:val="5F5F5F"/>
                                  <w:spacing w:val="-7"/>
                                  <w:sz w:val="18"/>
                                </w:rPr>
                                <w:t xml:space="preserve"> </w:t>
                              </w:r>
                              <w:r>
                                <w:rPr>
                                  <w:color w:val="5F5F5F"/>
                                  <w:sz w:val="18"/>
                                </w:rPr>
                                <w:t>soils</w:t>
                              </w:r>
                              <w:r>
                                <w:rPr>
                                  <w:color w:val="5F5F5F"/>
                                  <w:spacing w:val="-7"/>
                                  <w:sz w:val="18"/>
                                </w:rPr>
                                <w:t xml:space="preserve"> </w:t>
                              </w:r>
                              <w:r>
                                <w:rPr>
                                  <w:color w:val="5F5F5F"/>
                                  <w:sz w:val="18"/>
                                </w:rPr>
                                <w:t>over</w:t>
                              </w:r>
                              <w:r>
                                <w:rPr>
                                  <w:color w:val="5F5F5F"/>
                                  <w:spacing w:val="-6"/>
                                  <w:sz w:val="18"/>
                                </w:rPr>
                                <w:t xml:space="preserve"> </w:t>
                              </w:r>
                              <w:r>
                                <w:rPr>
                                  <w:color w:val="5F5F5F"/>
                                  <w:sz w:val="18"/>
                                </w:rPr>
                                <w:t>the</w:t>
                              </w:r>
                              <w:r>
                                <w:rPr>
                                  <w:color w:val="5F5F5F"/>
                                  <w:spacing w:val="-7"/>
                                  <w:sz w:val="18"/>
                                </w:rPr>
                                <w:t xml:space="preserve"> </w:t>
                              </w:r>
                              <w:r>
                                <w:rPr>
                                  <w:color w:val="5F5F5F"/>
                                  <w:sz w:val="18"/>
                                </w:rPr>
                                <w:t>duration</w:t>
                              </w:r>
                              <w:r>
                                <w:rPr>
                                  <w:color w:val="5F5F5F"/>
                                  <w:spacing w:val="-7"/>
                                  <w:sz w:val="18"/>
                                </w:rPr>
                                <w:t xml:space="preserve"> </w:t>
                              </w:r>
                              <w:r>
                                <w:rPr>
                                  <w:color w:val="5F5F5F"/>
                                  <w:sz w:val="18"/>
                                </w:rPr>
                                <w:t>of the project activity to unlikely, with short term impacts extending beyond the operational</w:t>
                              </w:r>
                              <w:r>
                                <w:rPr>
                                  <w:color w:val="5F5F5F"/>
                                  <w:spacing w:val="-6"/>
                                  <w:sz w:val="18"/>
                                </w:rPr>
                                <w:t xml:space="preserve"> </w:t>
                              </w:r>
                              <w:r>
                                <w:rPr>
                                  <w:color w:val="5F5F5F"/>
                                  <w:sz w:val="18"/>
                                </w:rPr>
                                <w:t>area</w:t>
                              </w:r>
                              <w:r>
                                <w:rPr>
                                  <w:color w:val="5F5F5F"/>
                                  <w:spacing w:val="-8"/>
                                  <w:sz w:val="18"/>
                                </w:rPr>
                                <w:t xml:space="preserve"> </w:t>
                              </w:r>
                              <w:r>
                                <w:rPr>
                                  <w:color w:val="5F5F5F"/>
                                  <w:sz w:val="18"/>
                                </w:rPr>
                                <w:t>that</w:t>
                              </w:r>
                              <w:r>
                                <w:rPr>
                                  <w:color w:val="5F5F5F"/>
                                  <w:spacing w:val="-6"/>
                                  <w:sz w:val="18"/>
                                </w:rPr>
                                <w:t xml:space="preserve"> </w:t>
                              </w:r>
                              <w:r>
                                <w:rPr>
                                  <w:color w:val="5F5F5F"/>
                                  <w:sz w:val="18"/>
                                </w:rPr>
                                <w:t>can</w:t>
                              </w:r>
                              <w:r>
                                <w:rPr>
                                  <w:color w:val="5F5F5F"/>
                                  <w:spacing w:val="-8"/>
                                  <w:sz w:val="18"/>
                                </w:rPr>
                                <w:t xml:space="preserve"> </w:t>
                              </w:r>
                              <w:r>
                                <w:rPr>
                                  <w:color w:val="5F5F5F"/>
                                  <w:sz w:val="18"/>
                                </w:rPr>
                                <w:t>be</w:t>
                              </w:r>
                              <w:r>
                                <w:rPr>
                                  <w:color w:val="5F5F5F"/>
                                  <w:spacing w:val="-8"/>
                                  <w:sz w:val="18"/>
                                </w:rPr>
                                <w:t xml:space="preserve"> </w:t>
                              </w:r>
                              <w:r>
                                <w:rPr>
                                  <w:color w:val="5F5F5F"/>
                                  <w:sz w:val="18"/>
                                </w:rPr>
                                <w:t>ameliorated.</w:t>
                              </w:r>
                            </w:p>
                            <w:p w14:paraId="25EAD6EB" w14:textId="77777777" w:rsidR="009E1E07" w:rsidRDefault="00CA3283">
                              <w:pPr>
                                <w:spacing w:before="35"/>
                                <w:rPr>
                                  <w:sz w:val="18"/>
                                </w:rPr>
                              </w:pPr>
                              <w:r>
                                <w:rPr>
                                  <w:color w:val="5F5F5F"/>
                                  <w:sz w:val="18"/>
                                </w:rPr>
                                <w:t>Standard management controls may include:</w:t>
                              </w:r>
                              <w:r>
                                <w:rPr>
                                  <w:color w:val="5F5F5F"/>
                                  <w:spacing w:val="-7"/>
                                  <w:sz w:val="18"/>
                                </w:rPr>
                                <w:t xml:space="preserve"> </w:t>
                              </w:r>
                              <w:r>
                                <w:rPr>
                                  <w:color w:val="5F5F5F"/>
                                  <w:sz w:val="18"/>
                                </w:rPr>
                                <w:t>sediment</w:t>
                              </w:r>
                              <w:r>
                                <w:rPr>
                                  <w:color w:val="5F5F5F"/>
                                  <w:spacing w:val="-7"/>
                                  <w:sz w:val="18"/>
                                </w:rPr>
                                <w:t xml:space="preserve"> </w:t>
                              </w:r>
                              <w:r>
                                <w:rPr>
                                  <w:color w:val="5F5F5F"/>
                                  <w:sz w:val="18"/>
                                </w:rPr>
                                <w:t>controls,</w:t>
                              </w:r>
                              <w:r>
                                <w:rPr>
                                  <w:color w:val="5F5F5F"/>
                                  <w:spacing w:val="-7"/>
                                  <w:sz w:val="18"/>
                                </w:rPr>
                                <w:t xml:space="preserve"> </w:t>
                              </w:r>
                              <w:r>
                                <w:rPr>
                                  <w:color w:val="5F5F5F"/>
                                  <w:sz w:val="18"/>
                                </w:rPr>
                                <w:t>limiting</w:t>
                              </w:r>
                              <w:r>
                                <w:rPr>
                                  <w:color w:val="5F5F5F"/>
                                  <w:spacing w:val="-10"/>
                                  <w:sz w:val="18"/>
                                </w:rPr>
                                <w:t xml:space="preserve"> </w:t>
                              </w:r>
                              <w:r>
                                <w:rPr>
                                  <w:color w:val="5F5F5F"/>
                                  <w:sz w:val="18"/>
                                </w:rPr>
                                <w:t>bare</w:t>
                              </w:r>
                              <w:r>
                                <w:rPr>
                                  <w:color w:val="5F5F5F"/>
                                  <w:spacing w:val="-6"/>
                                  <w:sz w:val="18"/>
                                </w:rPr>
                                <w:t xml:space="preserve"> </w:t>
                              </w:r>
                              <w:r>
                                <w:rPr>
                                  <w:color w:val="5F5F5F"/>
                                  <w:sz w:val="18"/>
                                </w:rPr>
                                <w:t>soil exposure, erosion protection, monitoring.</w:t>
                              </w:r>
                            </w:p>
                          </w:txbxContent>
                        </wps:txbx>
                        <wps:bodyPr wrap="square" lIns="0" tIns="0" rIns="0" bIns="0" rtlCol="0">
                          <a:noAutofit/>
                        </wps:bodyPr>
                      </wps:wsp>
                      <wps:wsp>
                        <wps:cNvPr id="1026" name="Textbox 1026"/>
                        <wps:cNvSpPr txBox="1"/>
                        <wps:spPr>
                          <a:xfrm>
                            <a:off x="7751064" y="209091"/>
                            <a:ext cx="327660" cy="260985"/>
                          </a:xfrm>
                          <a:prstGeom prst="rect">
                            <a:avLst/>
                          </a:prstGeom>
                        </wps:spPr>
                        <wps:txbx>
                          <w:txbxContent>
                            <w:p w14:paraId="6A52003D" w14:textId="77777777" w:rsidR="009E1E07" w:rsidRDefault="00CA3283">
                              <w:pPr>
                                <w:rPr>
                                  <w:sz w:val="18"/>
                                </w:rPr>
                              </w:pPr>
                              <w:r>
                                <w:rPr>
                                  <w:color w:val="5F5F5F"/>
                                  <w:spacing w:val="-4"/>
                                  <w:sz w:val="18"/>
                                </w:rPr>
                                <w:t>SW03 SW04</w:t>
                              </w:r>
                            </w:p>
                          </w:txbxContent>
                        </wps:txbx>
                        <wps:bodyPr wrap="square" lIns="0" tIns="0" rIns="0" bIns="0" rtlCol="0">
                          <a:noAutofit/>
                        </wps:bodyPr>
                      </wps:wsp>
                      <wps:wsp>
                        <wps:cNvPr id="1027" name="Textbox 1027"/>
                        <wps:cNvSpPr txBox="1"/>
                        <wps:spPr>
                          <a:xfrm>
                            <a:off x="70103" y="471219"/>
                            <a:ext cx="2967355" cy="654050"/>
                          </a:xfrm>
                          <a:prstGeom prst="rect">
                            <a:avLst/>
                          </a:prstGeom>
                        </wps:spPr>
                        <wps:txbx>
                          <w:txbxContent>
                            <w:p w14:paraId="3F055F49" w14:textId="77777777" w:rsidR="009E1E07" w:rsidRDefault="00CA3283">
                              <w:pPr>
                                <w:tabs>
                                  <w:tab w:val="left" w:pos="1617"/>
                                </w:tabs>
                                <w:spacing w:line="203" w:lineRule="exact"/>
                                <w:rPr>
                                  <w:sz w:val="18"/>
                                </w:rPr>
                              </w:pPr>
                              <w:r>
                                <w:rPr>
                                  <w:color w:val="5F5F5F"/>
                                  <w:spacing w:val="-2"/>
                                  <w:sz w:val="18"/>
                                </w:rPr>
                                <w:t>(Geomorphology)</w:t>
                              </w:r>
                              <w:r>
                                <w:rPr>
                                  <w:color w:val="5F5F5F"/>
                                  <w:sz w:val="18"/>
                                </w:rPr>
                                <w:tab/>
                                <w:t>causing</w:t>
                              </w:r>
                              <w:r>
                                <w:rPr>
                                  <w:color w:val="5F5F5F"/>
                                  <w:spacing w:val="-5"/>
                                  <w:sz w:val="18"/>
                                </w:rPr>
                                <w:t xml:space="preserve"> </w:t>
                              </w:r>
                              <w:r>
                                <w:rPr>
                                  <w:color w:val="5F5F5F"/>
                                  <w:sz w:val="18"/>
                                </w:rPr>
                                <w:t>sediment</w:t>
                              </w:r>
                              <w:r>
                                <w:rPr>
                                  <w:color w:val="5F5F5F"/>
                                  <w:spacing w:val="-2"/>
                                  <w:sz w:val="18"/>
                                </w:rPr>
                                <w:t xml:space="preserve"> </w:t>
                              </w:r>
                              <w:r>
                                <w:rPr>
                                  <w:color w:val="5F5F5F"/>
                                  <w:sz w:val="18"/>
                                </w:rPr>
                                <w:t>to be</w:t>
                              </w:r>
                              <w:r>
                                <w:rPr>
                                  <w:color w:val="5F5F5F"/>
                                  <w:spacing w:val="-5"/>
                                  <w:sz w:val="18"/>
                                </w:rPr>
                                <w:t xml:space="preserve"> </w:t>
                              </w:r>
                              <w:r>
                                <w:rPr>
                                  <w:color w:val="5F5F5F"/>
                                  <w:sz w:val="18"/>
                                </w:rPr>
                                <w:t>liberated</w:t>
                              </w:r>
                              <w:r>
                                <w:rPr>
                                  <w:color w:val="5F5F5F"/>
                                  <w:spacing w:val="-5"/>
                                  <w:sz w:val="18"/>
                                </w:rPr>
                                <w:t xml:space="preserve"> and</w:t>
                              </w:r>
                            </w:p>
                            <w:p w14:paraId="4C255334" w14:textId="77777777" w:rsidR="009E1E07" w:rsidRDefault="00CA3283">
                              <w:pPr>
                                <w:ind w:left="1617"/>
                                <w:rPr>
                                  <w:sz w:val="18"/>
                                </w:rPr>
                              </w:pPr>
                              <w:r>
                                <w:rPr>
                                  <w:color w:val="5F5F5F"/>
                                  <w:sz w:val="18"/>
                                </w:rPr>
                                <w:t>travel through surface water into waterways,</w:t>
                              </w:r>
                              <w:r>
                                <w:rPr>
                                  <w:color w:val="5F5F5F"/>
                                  <w:spacing w:val="-8"/>
                                  <w:sz w:val="18"/>
                                </w:rPr>
                                <w:t xml:space="preserve"> </w:t>
                              </w:r>
                              <w:r>
                                <w:rPr>
                                  <w:color w:val="5F5F5F"/>
                                  <w:sz w:val="18"/>
                                </w:rPr>
                                <w:t>impacting</w:t>
                              </w:r>
                              <w:r>
                                <w:rPr>
                                  <w:color w:val="5F5F5F"/>
                                  <w:spacing w:val="-7"/>
                                  <w:sz w:val="18"/>
                                </w:rPr>
                                <w:t xml:space="preserve"> </w:t>
                              </w:r>
                              <w:r>
                                <w:rPr>
                                  <w:color w:val="5F5F5F"/>
                                  <w:sz w:val="18"/>
                                </w:rPr>
                                <w:t>on</w:t>
                              </w:r>
                              <w:r>
                                <w:rPr>
                                  <w:color w:val="5F5F5F"/>
                                  <w:spacing w:val="-11"/>
                                  <w:sz w:val="18"/>
                                </w:rPr>
                                <w:t xml:space="preserve"> </w:t>
                              </w:r>
                              <w:r>
                                <w:rPr>
                                  <w:color w:val="5F5F5F"/>
                                  <w:sz w:val="18"/>
                                </w:rPr>
                                <w:t>water</w:t>
                              </w:r>
                              <w:r>
                                <w:rPr>
                                  <w:color w:val="5F5F5F"/>
                                  <w:spacing w:val="-9"/>
                                  <w:sz w:val="18"/>
                                </w:rPr>
                                <w:t xml:space="preserve"> </w:t>
                              </w:r>
                              <w:r>
                                <w:rPr>
                                  <w:color w:val="5F5F5F"/>
                                  <w:sz w:val="18"/>
                                </w:rPr>
                                <w:t xml:space="preserve">quality and waterway stability through </w:t>
                              </w:r>
                              <w:r>
                                <w:rPr>
                                  <w:color w:val="5F5F5F"/>
                                  <w:spacing w:val="-2"/>
                                  <w:sz w:val="18"/>
                                </w:rPr>
                                <w:t>aggradation.</w:t>
                              </w:r>
                            </w:p>
                          </w:txbxContent>
                        </wps:txbx>
                        <wps:bodyPr wrap="square" lIns="0" tIns="0" rIns="0" bIns="0" rtlCol="0">
                          <a:noAutofit/>
                        </wps:bodyPr>
                      </wps:wsp>
                    </wpg:wgp>
                  </a:graphicData>
                </a:graphic>
              </wp:inline>
            </w:drawing>
          </mc:Choice>
          <mc:Fallback>
            <w:pict>
              <v:group w14:anchorId="5529169C" id="Group 1017" o:spid="_x0000_s1050" style="width:728.65pt;height:117.15pt;mso-position-horizontal-relative:char;mso-position-vertical-relative:line" coordsize="92538,14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">
                <v:shape id="Graphic 1018" o:spid="_x0000_s1051" style="position:absolute;width:92538;height:14878;visibility:visible;mso-wrap-style:square;v-text-anchor:top" coordsize="9253855,148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" path="m1027163,l,,,1487424r1027163,l1027163,xem3270491,l1027176,r,1487424l3270491,1487424,3270491,xem5327891,l4608576,,3270504,r,1487424l4608576,1487424r719315,l5327891,xem9253728,l8641080,,7684008,,5327904,r,1487424l7684008,1487424r957072,l9253728,1487424,9253728,xe" fillcolor="#d3e6f4" stroked="f">
                  <v:path arrowok="t"/>
                </v:shape>
                <v:shape id="Textbox 1019" o:spid="_x0000_s1052" type="#_x0000_t202" style="position:absolute;left:701;top:749;width:7131;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" filled="f" stroked="f">
                  <v:textbox inset="0,0,0,0">
                    <w:txbxContent>
                      <w:p w14:paraId="35B8A81D" w14:textId="77777777" w:rsidR="009E1E07" w:rsidRDefault="00CA3283">
                        <w:pPr>
                          <w:spacing w:line="242" w:lineRule="auto"/>
                          <w:ind w:right="15"/>
                          <w:rPr>
                            <w:sz w:val="18"/>
                          </w:rPr>
                        </w:pPr>
                        <w:r>
                          <w:rPr>
                            <w:color w:val="5F5F5F"/>
                            <w:sz w:val="18"/>
                          </w:rPr>
                          <w:t>Water</w:t>
                        </w:r>
                        <w:r>
                          <w:rPr>
                            <w:color w:val="5F5F5F"/>
                            <w:spacing w:val="-13"/>
                            <w:sz w:val="18"/>
                          </w:rPr>
                          <w:t xml:space="preserve"> </w:t>
                        </w:r>
                        <w:r>
                          <w:rPr>
                            <w:color w:val="5F5F5F"/>
                            <w:sz w:val="18"/>
                          </w:rPr>
                          <w:t xml:space="preserve">quality, </w:t>
                        </w:r>
                        <w:r>
                          <w:rPr>
                            <w:color w:val="5F5F5F"/>
                            <w:spacing w:val="-2"/>
                            <w:sz w:val="18"/>
                          </w:rPr>
                          <w:t>waterway stability</w:t>
                        </w:r>
                      </w:p>
                    </w:txbxContent>
                  </v:textbox>
                </v:shape>
                <v:shape id="Textbox 1020" o:spid="_x0000_s1053" type="#_x0000_t202" style="position:absolute;left:10972;top:749;width:17876;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" filled="f" stroked="f">
                  <v:textbox inset="0,0,0,0">
                    <w:txbxContent>
                      <w:p w14:paraId="5535244A" w14:textId="77777777" w:rsidR="009E1E07" w:rsidRDefault="00CA3283">
                        <w:pPr>
                          <w:spacing w:line="242" w:lineRule="auto"/>
                          <w:ind w:right="18"/>
                          <w:jc w:val="both"/>
                          <w:rPr>
                            <w:sz w:val="18"/>
                          </w:rPr>
                        </w:pPr>
                        <w:r>
                          <w:rPr>
                            <w:color w:val="5F5F5F"/>
                            <w:sz w:val="18"/>
                          </w:rPr>
                          <w:t>Open</w:t>
                        </w:r>
                        <w:r>
                          <w:rPr>
                            <w:color w:val="5F5F5F"/>
                            <w:spacing w:val="-9"/>
                            <w:sz w:val="18"/>
                          </w:rPr>
                          <w:t xml:space="preserve"> </w:t>
                        </w:r>
                        <w:r>
                          <w:rPr>
                            <w:color w:val="5F5F5F"/>
                            <w:sz w:val="18"/>
                          </w:rPr>
                          <w:t>excavation</w:t>
                        </w:r>
                        <w:r>
                          <w:rPr>
                            <w:color w:val="5F5F5F"/>
                            <w:spacing w:val="-5"/>
                            <w:sz w:val="18"/>
                          </w:rPr>
                          <w:t xml:space="preserve"> </w:t>
                        </w:r>
                        <w:r>
                          <w:rPr>
                            <w:color w:val="5F5F5F"/>
                            <w:sz w:val="18"/>
                          </w:rPr>
                          <w:t>or</w:t>
                        </w:r>
                        <w:r>
                          <w:rPr>
                            <w:color w:val="5F5F5F"/>
                            <w:spacing w:val="-7"/>
                            <w:sz w:val="18"/>
                          </w:rPr>
                          <w:t xml:space="preserve"> </w:t>
                        </w:r>
                        <w:r>
                          <w:rPr>
                            <w:color w:val="5F5F5F"/>
                            <w:sz w:val="18"/>
                          </w:rPr>
                          <w:t>exposed</w:t>
                        </w:r>
                        <w:r>
                          <w:rPr>
                            <w:color w:val="5F5F5F"/>
                            <w:spacing w:val="-9"/>
                            <w:sz w:val="18"/>
                          </w:rPr>
                          <w:t xml:space="preserve"> </w:t>
                        </w:r>
                        <w:r>
                          <w:rPr>
                            <w:color w:val="5F5F5F"/>
                            <w:sz w:val="18"/>
                          </w:rPr>
                          <w:t>soil</w:t>
                        </w:r>
                        <w:r>
                          <w:rPr>
                            <w:color w:val="5F5F5F"/>
                            <w:spacing w:val="-7"/>
                            <w:sz w:val="18"/>
                          </w:rPr>
                          <w:t xml:space="preserve"> </w:t>
                        </w:r>
                        <w:r>
                          <w:rPr>
                            <w:color w:val="5F5F5F"/>
                            <w:sz w:val="18"/>
                          </w:rPr>
                          <w:t>is inundated</w:t>
                        </w:r>
                        <w:r>
                          <w:rPr>
                            <w:color w:val="5F5F5F"/>
                            <w:spacing w:val="-3"/>
                            <w:sz w:val="18"/>
                          </w:rPr>
                          <w:t xml:space="preserve"> </w:t>
                        </w:r>
                        <w:r>
                          <w:rPr>
                            <w:color w:val="5F5F5F"/>
                            <w:sz w:val="18"/>
                          </w:rPr>
                          <w:t>in a</w:t>
                        </w:r>
                        <w:r>
                          <w:rPr>
                            <w:color w:val="5F5F5F"/>
                            <w:spacing w:val="-8"/>
                            <w:sz w:val="18"/>
                          </w:rPr>
                          <w:t xml:space="preserve"> </w:t>
                        </w:r>
                        <w:r>
                          <w:rPr>
                            <w:color w:val="5F5F5F"/>
                            <w:sz w:val="18"/>
                          </w:rPr>
                          <w:t>flood event or</w:t>
                        </w:r>
                        <w:r>
                          <w:rPr>
                            <w:color w:val="5F5F5F"/>
                            <w:spacing w:val="-1"/>
                            <w:sz w:val="18"/>
                          </w:rPr>
                          <w:t xml:space="preserve"> </w:t>
                        </w:r>
                        <w:r>
                          <w:rPr>
                            <w:color w:val="5F5F5F"/>
                            <w:sz w:val="18"/>
                          </w:rPr>
                          <w:t>direct rainfall within construction period,</w:t>
                        </w:r>
                      </w:p>
                    </w:txbxContent>
                  </v:textbox>
                </v:shape>
                <v:shape id="Textbox 1021" o:spid="_x0000_s1054" type="#_x0000_t202" style="position:absolute;left:33375;top:749;width:12033;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" filled="f" stroked="f">
                  <v:textbox inset="0,0,0,0">
                    <w:txbxContent>
                      <w:p w14:paraId="02C750D8" w14:textId="77777777" w:rsidR="009E1E07" w:rsidRDefault="00CA3283">
                        <w:pPr>
                          <w:spacing w:line="242" w:lineRule="auto"/>
                          <w:rPr>
                            <w:sz w:val="18"/>
                          </w:rPr>
                        </w:pPr>
                        <w:r>
                          <w:rPr>
                            <w:color w:val="5F5F5F"/>
                            <w:sz w:val="18"/>
                          </w:rPr>
                          <w:t>All</w:t>
                        </w:r>
                        <w:r>
                          <w:rPr>
                            <w:color w:val="5F5F5F"/>
                            <w:spacing w:val="-15"/>
                            <w:sz w:val="18"/>
                          </w:rPr>
                          <w:t xml:space="preserve"> </w:t>
                        </w:r>
                        <w:r>
                          <w:rPr>
                            <w:color w:val="5F5F5F"/>
                            <w:sz w:val="18"/>
                          </w:rPr>
                          <w:t>waterway</w:t>
                        </w:r>
                        <w:r>
                          <w:rPr>
                            <w:color w:val="5F5F5F"/>
                            <w:spacing w:val="-13"/>
                            <w:sz w:val="18"/>
                          </w:rPr>
                          <w:t xml:space="preserve"> </w:t>
                        </w:r>
                        <w:r>
                          <w:rPr>
                            <w:color w:val="5F5F5F"/>
                            <w:sz w:val="18"/>
                          </w:rPr>
                          <w:t>crossings, converter station and transition station</w:t>
                        </w:r>
                      </w:p>
                    </w:txbxContent>
                  </v:textbox>
                </v:shape>
                <v:shape id="Textbox 1022" o:spid="_x0000_s1055" type="#_x0000_t202" style="position:absolute;left:46786;top:749;width:4985;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" filled="f" stroked="f">
                  <v:textbox inset="0,0,0,0">
                    <w:txbxContent>
                      <w:p w14:paraId="2E342325" w14:textId="77777777" w:rsidR="009E1E07" w:rsidRDefault="00CA3283">
                        <w:pPr>
                          <w:spacing w:line="203" w:lineRule="exact"/>
                          <w:rPr>
                            <w:sz w:val="18"/>
                          </w:rPr>
                        </w:pPr>
                        <w:r>
                          <w:rPr>
                            <w:color w:val="5F5F5F"/>
                            <w:spacing w:val="-2"/>
                            <w:sz w:val="18"/>
                          </w:rPr>
                          <w:t>Moderate</w:t>
                        </w:r>
                      </w:p>
                    </w:txbxContent>
                  </v:textbox>
                </v:shape>
                <v:shape id="Textbox 1023" o:spid="_x0000_s1056" type="#_x0000_t202" style="position:absolute;left:53980;top:749;width:26803;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OvwwAAAN0AAAAPAAAAZHJzL2Rvd25yZXYueG1sRE9NawIx&#10;EL0X/A9hBG81qYL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GP+jr8MAAADdAAAADwAA&#10;AAAAAAAAAAAAAAAHAgAAZHJzL2Rvd25yZXYueG1sUEsFBgAAAAADAAMAtwAAAPcCAAAAAA==&#10;" filled="f" stroked="f">
                  <v:textbox inset="0,0,0,0">
                    <w:txbxContent>
                      <w:p w14:paraId="09BC53AC" w14:textId="77777777" w:rsidR="009E1E07" w:rsidRDefault="00CA3283">
                        <w:pPr>
                          <w:tabs>
                            <w:tab w:val="left" w:pos="3705"/>
                          </w:tabs>
                          <w:spacing w:line="203" w:lineRule="exact"/>
                          <w:rPr>
                            <w:sz w:val="18"/>
                          </w:rPr>
                        </w:pPr>
                        <w:r>
                          <w:rPr>
                            <w:color w:val="5F5F5F"/>
                            <w:sz w:val="18"/>
                          </w:rPr>
                          <w:t>Implementation</w:t>
                        </w:r>
                        <w:r>
                          <w:rPr>
                            <w:color w:val="5F5F5F"/>
                            <w:spacing w:val="-4"/>
                            <w:sz w:val="18"/>
                          </w:rPr>
                          <w:t xml:space="preserve"> </w:t>
                        </w:r>
                        <w:r>
                          <w:rPr>
                            <w:color w:val="5F5F5F"/>
                            <w:sz w:val="18"/>
                          </w:rPr>
                          <w:t>of</w:t>
                        </w:r>
                        <w:r>
                          <w:rPr>
                            <w:color w:val="5F5F5F"/>
                            <w:spacing w:val="-5"/>
                            <w:sz w:val="18"/>
                          </w:rPr>
                          <w:t xml:space="preserve"> </w:t>
                        </w:r>
                        <w:r>
                          <w:rPr>
                            <w:color w:val="5F5F5F"/>
                            <w:sz w:val="18"/>
                          </w:rPr>
                          <w:t>EPRs</w:t>
                        </w:r>
                        <w:r>
                          <w:rPr>
                            <w:color w:val="5F5F5F"/>
                            <w:spacing w:val="-3"/>
                            <w:sz w:val="18"/>
                          </w:rPr>
                          <w:t xml:space="preserve"> </w:t>
                        </w:r>
                        <w:r>
                          <w:rPr>
                            <w:color w:val="5F5F5F"/>
                            <w:sz w:val="18"/>
                          </w:rPr>
                          <w:t>SW01,</w:t>
                        </w:r>
                        <w:r>
                          <w:rPr>
                            <w:color w:val="5F5F5F"/>
                            <w:spacing w:val="-1"/>
                            <w:sz w:val="18"/>
                          </w:rPr>
                          <w:t xml:space="preserve"> </w:t>
                        </w:r>
                        <w:r>
                          <w:rPr>
                            <w:color w:val="5F5F5F"/>
                            <w:sz w:val="18"/>
                          </w:rPr>
                          <w:t>SW03</w:t>
                        </w:r>
                        <w:r>
                          <w:rPr>
                            <w:color w:val="5F5F5F"/>
                            <w:spacing w:val="-8"/>
                            <w:sz w:val="18"/>
                          </w:rPr>
                          <w:t xml:space="preserve"> </w:t>
                        </w:r>
                        <w:r>
                          <w:rPr>
                            <w:color w:val="5F5F5F"/>
                            <w:spacing w:val="-5"/>
                            <w:sz w:val="18"/>
                          </w:rPr>
                          <w:t>and</w:t>
                        </w:r>
                        <w:r>
                          <w:rPr>
                            <w:color w:val="5F5F5F"/>
                            <w:sz w:val="18"/>
                          </w:rPr>
                          <w:tab/>
                        </w:r>
                        <w:r>
                          <w:rPr>
                            <w:color w:val="5F5F5F"/>
                            <w:spacing w:val="-4"/>
                            <w:sz w:val="18"/>
                          </w:rPr>
                          <w:t>SW01</w:t>
                        </w:r>
                      </w:p>
                    </w:txbxContent>
                  </v:textbox>
                </v:shape>
                <v:shape id="Textbox 1024" o:spid="_x0000_s1057" type="#_x0000_t202" style="position:absolute;left:88392;top:749;width:2241;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jvbwwAAAN0AAAAPAAAAZHJzL2Rvd25yZXYueG1sRE9NawIx&#10;EL0X/A9hBG81qYj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lxY728MAAADdAAAADwAA&#10;AAAAAAAAAAAAAAAHAgAAZHJzL2Rvd25yZXYueG1sUEsFBgAAAAADAAMAtwAAAPcCAAAAAA==&#10;" filled="f" stroked="f">
                  <v:textbox inset="0,0,0,0">
                    <w:txbxContent>
                      <w:p w14:paraId="4B98D445" w14:textId="77777777" w:rsidR="009E1E07" w:rsidRDefault="00CA3283">
                        <w:pPr>
                          <w:spacing w:line="203" w:lineRule="exact"/>
                          <w:rPr>
                            <w:sz w:val="18"/>
                          </w:rPr>
                        </w:pPr>
                        <w:r>
                          <w:rPr>
                            <w:color w:val="5F5F5F"/>
                            <w:spacing w:val="-5"/>
                            <w:sz w:val="18"/>
                          </w:rPr>
                          <w:t>Low</w:t>
                        </w:r>
                      </w:p>
                    </w:txbxContent>
                  </v:textbox>
                </v:shape>
                <v:shape id="Textbox 1025" o:spid="_x0000_s1058" type="#_x0000_t202" style="position:absolute;left:53980;top:2090;width:22186;height:12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5AwwAAAN0AAAAPAAAAZHJzL2Rvd25yZXYueG1sRE9NawIx&#10;EL0X/A9hBG81qaD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FqeQMMAAADdAAAADwAA&#10;AAAAAAAAAAAAAAAHAgAAZHJzL2Rvd25yZXYueG1sUEsFBgAAAAADAAMAtwAAAPcCAAAAAA==&#10;" filled="f" stroked="f">
                  <v:textbox inset="0,0,0,0">
                    <w:txbxContent>
                      <w:p w14:paraId="3DD16A61" w14:textId="77777777" w:rsidR="009E1E07" w:rsidRDefault="00CA3283">
                        <w:pPr>
                          <w:ind w:right="51"/>
                          <w:rPr>
                            <w:sz w:val="18"/>
                          </w:rPr>
                        </w:pPr>
                        <w:r>
                          <w:rPr>
                            <w:color w:val="5F5F5F"/>
                            <w:sz w:val="18"/>
                          </w:rPr>
                          <w:t>SW04 can reduce the likelihood of sediment liberation from open excavation/bare</w:t>
                        </w:r>
                        <w:r>
                          <w:rPr>
                            <w:color w:val="5F5F5F"/>
                            <w:spacing w:val="-7"/>
                            <w:sz w:val="18"/>
                          </w:rPr>
                          <w:t xml:space="preserve"> </w:t>
                        </w:r>
                        <w:r>
                          <w:rPr>
                            <w:color w:val="5F5F5F"/>
                            <w:sz w:val="18"/>
                          </w:rPr>
                          <w:t>soils</w:t>
                        </w:r>
                        <w:r>
                          <w:rPr>
                            <w:color w:val="5F5F5F"/>
                            <w:spacing w:val="-7"/>
                            <w:sz w:val="18"/>
                          </w:rPr>
                          <w:t xml:space="preserve"> </w:t>
                        </w:r>
                        <w:r>
                          <w:rPr>
                            <w:color w:val="5F5F5F"/>
                            <w:sz w:val="18"/>
                          </w:rPr>
                          <w:t>over</w:t>
                        </w:r>
                        <w:r>
                          <w:rPr>
                            <w:color w:val="5F5F5F"/>
                            <w:spacing w:val="-6"/>
                            <w:sz w:val="18"/>
                          </w:rPr>
                          <w:t xml:space="preserve"> </w:t>
                        </w:r>
                        <w:r>
                          <w:rPr>
                            <w:color w:val="5F5F5F"/>
                            <w:sz w:val="18"/>
                          </w:rPr>
                          <w:t>the</w:t>
                        </w:r>
                        <w:r>
                          <w:rPr>
                            <w:color w:val="5F5F5F"/>
                            <w:spacing w:val="-7"/>
                            <w:sz w:val="18"/>
                          </w:rPr>
                          <w:t xml:space="preserve"> </w:t>
                        </w:r>
                        <w:r>
                          <w:rPr>
                            <w:color w:val="5F5F5F"/>
                            <w:sz w:val="18"/>
                          </w:rPr>
                          <w:t>duration</w:t>
                        </w:r>
                        <w:r>
                          <w:rPr>
                            <w:color w:val="5F5F5F"/>
                            <w:spacing w:val="-7"/>
                            <w:sz w:val="18"/>
                          </w:rPr>
                          <w:t xml:space="preserve"> </w:t>
                        </w:r>
                        <w:r>
                          <w:rPr>
                            <w:color w:val="5F5F5F"/>
                            <w:sz w:val="18"/>
                          </w:rPr>
                          <w:t>of the project activity to unlikely, with short term impacts extending beyond the operational</w:t>
                        </w:r>
                        <w:r>
                          <w:rPr>
                            <w:color w:val="5F5F5F"/>
                            <w:spacing w:val="-6"/>
                            <w:sz w:val="18"/>
                          </w:rPr>
                          <w:t xml:space="preserve"> </w:t>
                        </w:r>
                        <w:r>
                          <w:rPr>
                            <w:color w:val="5F5F5F"/>
                            <w:sz w:val="18"/>
                          </w:rPr>
                          <w:t>area</w:t>
                        </w:r>
                        <w:r>
                          <w:rPr>
                            <w:color w:val="5F5F5F"/>
                            <w:spacing w:val="-8"/>
                            <w:sz w:val="18"/>
                          </w:rPr>
                          <w:t xml:space="preserve"> </w:t>
                        </w:r>
                        <w:r>
                          <w:rPr>
                            <w:color w:val="5F5F5F"/>
                            <w:sz w:val="18"/>
                          </w:rPr>
                          <w:t>that</w:t>
                        </w:r>
                        <w:r>
                          <w:rPr>
                            <w:color w:val="5F5F5F"/>
                            <w:spacing w:val="-6"/>
                            <w:sz w:val="18"/>
                          </w:rPr>
                          <w:t xml:space="preserve"> </w:t>
                        </w:r>
                        <w:r>
                          <w:rPr>
                            <w:color w:val="5F5F5F"/>
                            <w:sz w:val="18"/>
                          </w:rPr>
                          <w:t>can</w:t>
                        </w:r>
                        <w:r>
                          <w:rPr>
                            <w:color w:val="5F5F5F"/>
                            <w:spacing w:val="-8"/>
                            <w:sz w:val="18"/>
                          </w:rPr>
                          <w:t xml:space="preserve"> </w:t>
                        </w:r>
                        <w:r>
                          <w:rPr>
                            <w:color w:val="5F5F5F"/>
                            <w:sz w:val="18"/>
                          </w:rPr>
                          <w:t>be</w:t>
                        </w:r>
                        <w:r>
                          <w:rPr>
                            <w:color w:val="5F5F5F"/>
                            <w:spacing w:val="-8"/>
                            <w:sz w:val="18"/>
                          </w:rPr>
                          <w:t xml:space="preserve"> </w:t>
                        </w:r>
                        <w:r>
                          <w:rPr>
                            <w:color w:val="5F5F5F"/>
                            <w:sz w:val="18"/>
                          </w:rPr>
                          <w:t>ameliorated.</w:t>
                        </w:r>
                      </w:p>
                      <w:p w14:paraId="25EAD6EB" w14:textId="77777777" w:rsidR="009E1E07" w:rsidRDefault="00CA3283">
                        <w:pPr>
                          <w:spacing w:before="35"/>
                          <w:rPr>
                            <w:sz w:val="18"/>
                          </w:rPr>
                        </w:pPr>
                        <w:r>
                          <w:rPr>
                            <w:color w:val="5F5F5F"/>
                            <w:sz w:val="18"/>
                          </w:rPr>
                          <w:t>Standard management controls may include:</w:t>
                        </w:r>
                        <w:r>
                          <w:rPr>
                            <w:color w:val="5F5F5F"/>
                            <w:spacing w:val="-7"/>
                            <w:sz w:val="18"/>
                          </w:rPr>
                          <w:t xml:space="preserve"> </w:t>
                        </w:r>
                        <w:r>
                          <w:rPr>
                            <w:color w:val="5F5F5F"/>
                            <w:sz w:val="18"/>
                          </w:rPr>
                          <w:t>sediment</w:t>
                        </w:r>
                        <w:r>
                          <w:rPr>
                            <w:color w:val="5F5F5F"/>
                            <w:spacing w:val="-7"/>
                            <w:sz w:val="18"/>
                          </w:rPr>
                          <w:t xml:space="preserve"> </w:t>
                        </w:r>
                        <w:r>
                          <w:rPr>
                            <w:color w:val="5F5F5F"/>
                            <w:sz w:val="18"/>
                          </w:rPr>
                          <w:t>controls,</w:t>
                        </w:r>
                        <w:r>
                          <w:rPr>
                            <w:color w:val="5F5F5F"/>
                            <w:spacing w:val="-7"/>
                            <w:sz w:val="18"/>
                          </w:rPr>
                          <w:t xml:space="preserve"> </w:t>
                        </w:r>
                        <w:r>
                          <w:rPr>
                            <w:color w:val="5F5F5F"/>
                            <w:sz w:val="18"/>
                          </w:rPr>
                          <w:t>limiting</w:t>
                        </w:r>
                        <w:r>
                          <w:rPr>
                            <w:color w:val="5F5F5F"/>
                            <w:spacing w:val="-10"/>
                            <w:sz w:val="18"/>
                          </w:rPr>
                          <w:t xml:space="preserve"> </w:t>
                        </w:r>
                        <w:r>
                          <w:rPr>
                            <w:color w:val="5F5F5F"/>
                            <w:sz w:val="18"/>
                          </w:rPr>
                          <w:t>bare</w:t>
                        </w:r>
                        <w:r>
                          <w:rPr>
                            <w:color w:val="5F5F5F"/>
                            <w:spacing w:val="-6"/>
                            <w:sz w:val="18"/>
                          </w:rPr>
                          <w:t xml:space="preserve"> </w:t>
                        </w:r>
                        <w:r>
                          <w:rPr>
                            <w:color w:val="5F5F5F"/>
                            <w:sz w:val="18"/>
                          </w:rPr>
                          <w:t>soil exposure, erosion protection, monitoring.</w:t>
                        </w:r>
                      </w:p>
                    </w:txbxContent>
                  </v:textbox>
                </v:shape>
                <v:shape id="Textbox 1026" o:spid="_x0000_s1059" type="#_x0000_t202" style="position:absolute;left:77510;top:2090;width:3277;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" filled="f" stroked="f">
                  <v:textbox inset="0,0,0,0">
                    <w:txbxContent>
                      <w:p w14:paraId="6A52003D" w14:textId="77777777" w:rsidR="009E1E07" w:rsidRDefault="00CA3283">
                        <w:pPr>
                          <w:rPr>
                            <w:sz w:val="18"/>
                          </w:rPr>
                        </w:pPr>
                        <w:r>
                          <w:rPr>
                            <w:color w:val="5F5F5F"/>
                            <w:spacing w:val="-4"/>
                            <w:sz w:val="18"/>
                          </w:rPr>
                          <w:t>SW03 SW04</w:t>
                        </w:r>
                      </w:p>
                    </w:txbxContent>
                  </v:textbox>
                </v:shape>
                <v:shape id="Textbox 1027" o:spid="_x0000_s1060" type="#_x0000_t202" style="position:absolute;left:701;top:4712;width:29673;height:6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" filled="f" stroked="f">
                  <v:textbox inset="0,0,0,0">
                    <w:txbxContent>
                      <w:p w14:paraId="3F055F49" w14:textId="77777777" w:rsidR="009E1E07" w:rsidRDefault="00CA3283">
                        <w:pPr>
                          <w:tabs>
                            <w:tab w:val="left" w:pos="1617"/>
                          </w:tabs>
                          <w:spacing w:line="203" w:lineRule="exact"/>
                          <w:rPr>
                            <w:sz w:val="18"/>
                          </w:rPr>
                        </w:pPr>
                        <w:r>
                          <w:rPr>
                            <w:color w:val="5F5F5F"/>
                            <w:spacing w:val="-2"/>
                            <w:sz w:val="18"/>
                          </w:rPr>
                          <w:t>(Geomorphology)</w:t>
                        </w:r>
                        <w:r>
                          <w:rPr>
                            <w:color w:val="5F5F5F"/>
                            <w:sz w:val="18"/>
                          </w:rPr>
                          <w:tab/>
                          <w:t>causing</w:t>
                        </w:r>
                        <w:r>
                          <w:rPr>
                            <w:color w:val="5F5F5F"/>
                            <w:spacing w:val="-5"/>
                            <w:sz w:val="18"/>
                          </w:rPr>
                          <w:t xml:space="preserve"> </w:t>
                        </w:r>
                        <w:r>
                          <w:rPr>
                            <w:color w:val="5F5F5F"/>
                            <w:sz w:val="18"/>
                          </w:rPr>
                          <w:t>sediment</w:t>
                        </w:r>
                        <w:r>
                          <w:rPr>
                            <w:color w:val="5F5F5F"/>
                            <w:spacing w:val="-2"/>
                            <w:sz w:val="18"/>
                          </w:rPr>
                          <w:t xml:space="preserve"> </w:t>
                        </w:r>
                        <w:r>
                          <w:rPr>
                            <w:color w:val="5F5F5F"/>
                            <w:sz w:val="18"/>
                          </w:rPr>
                          <w:t>to be</w:t>
                        </w:r>
                        <w:r>
                          <w:rPr>
                            <w:color w:val="5F5F5F"/>
                            <w:spacing w:val="-5"/>
                            <w:sz w:val="18"/>
                          </w:rPr>
                          <w:t xml:space="preserve"> </w:t>
                        </w:r>
                        <w:r>
                          <w:rPr>
                            <w:color w:val="5F5F5F"/>
                            <w:sz w:val="18"/>
                          </w:rPr>
                          <w:t>liberated</w:t>
                        </w:r>
                        <w:r>
                          <w:rPr>
                            <w:color w:val="5F5F5F"/>
                            <w:spacing w:val="-5"/>
                            <w:sz w:val="18"/>
                          </w:rPr>
                          <w:t xml:space="preserve"> and</w:t>
                        </w:r>
                      </w:p>
                      <w:p w14:paraId="4C255334" w14:textId="77777777" w:rsidR="009E1E07" w:rsidRDefault="00CA3283">
                        <w:pPr>
                          <w:ind w:left="1617"/>
                          <w:rPr>
                            <w:sz w:val="18"/>
                          </w:rPr>
                        </w:pPr>
                        <w:r>
                          <w:rPr>
                            <w:color w:val="5F5F5F"/>
                            <w:sz w:val="18"/>
                          </w:rPr>
                          <w:t>travel through surface water into waterways,</w:t>
                        </w:r>
                        <w:r>
                          <w:rPr>
                            <w:color w:val="5F5F5F"/>
                            <w:spacing w:val="-8"/>
                            <w:sz w:val="18"/>
                          </w:rPr>
                          <w:t xml:space="preserve"> </w:t>
                        </w:r>
                        <w:r>
                          <w:rPr>
                            <w:color w:val="5F5F5F"/>
                            <w:sz w:val="18"/>
                          </w:rPr>
                          <w:t>impacting</w:t>
                        </w:r>
                        <w:r>
                          <w:rPr>
                            <w:color w:val="5F5F5F"/>
                            <w:spacing w:val="-7"/>
                            <w:sz w:val="18"/>
                          </w:rPr>
                          <w:t xml:space="preserve"> </w:t>
                        </w:r>
                        <w:r>
                          <w:rPr>
                            <w:color w:val="5F5F5F"/>
                            <w:sz w:val="18"/>
                          </w:rPr>
                          <w:t>on</w:t>
                        </w:r>
                        <w:r>
                          <w:rPr>
                            <w:color w:val="5F5F5F"/>
                            <w:spacing w:val="-11"/>
                            <w:sz w:val="18"/>
                          </w:rPr>
                          <w:t xml:space="preserve"> </w:t>
                        </w:r>
                        <w:r>
                          <w:rPr>
                            <w:color w:val="5F5F5F"/>
                            <w:sz w:val="18"/>
                          </w:rPr>
                          <w:t>water</w:t>
                        </w:r>
                        <w:r>
                          <w:rPr>
                            <w:color w:val="5F5F5F"/>
                            <w:spacing w:val="-9"/>
                            <w:sz w:val="18"/>
                          </w:rPr>
                          <w:t xml:space="preserve"> </w:t>
                        </w:r>
                        <w:r>
                          <w:rPr>
                            <w:color w:val="5F5F5F"/>
                            <w:sz w:val="18"/>
                          </w:rPr>
                          <w:t xml:space="preserve">quality and waterway stability through </w:t>
                        </w:r>
                        <w:r>
                          <w:rPr>
                            <w:color w:val="5F5F5F"/>
                            <w:spacing w:val="-2"/>
                            <w:sz w:val="18"/>
                          </w:rPr>
                          <w:t>aggradation.</w:t>
                        </w:r>
                      </w:p>
                    </w:txbxContent>
                  </v:textbox>
                </v:shape>
                <w10:anchorlock/>
              </v:group>
            </w:pict>
          </mc:Fallback>
        </mc:AlternateContent>
      </w:r>
    </w:p>
    <w:p w14:paraId="16355F80" w14:textId="77777777" w:rsidR="009E1E07" w:rsidRDefault="009E1E07">
      <w:pPr>
        <w:sectPr w:rsidR="009E1E07">
          <w:type w:val="continuous"/>
          <w:pgSz w:w="16840" w:h="11910" w:orient="landscape"/>
          <w:pgMar w:top="980" w:right="1020" w:bottom="800" w:left="1020" w:header="457" w:footer="665" w:gutter="0"/>
          <w:cols w:space="720"/>
        </w:sectPr>
      </w:pPr>
    </w:p>
    <w:p w14:paraId="189D784F" w14:textId="77777777" w:rsidR="009E1E07" w:rsidRDefault="009E1E07">
      <w:pPr>
        <w:pStyle w:val="BodyText"/>
        <w:spacing w:before="8"/>
        <w:rPr>
          <w:sz w:val="14"/>
        </w:rPr>
      </w:pPr>
    </w:p>
    <w:p w14:paraId="6C1D3B20" w14:textId="77777777" w:rsidR="009E1E07" w:rsidRDefault="00CA3283">
      <w:pPr>
        <w:pStyle w:val="BodyText"/>
        <w:ind w:left="112"/>
      </w:pPr>
      <w:r>
        <w:rPr>
          <w:noProof/>
        </w:rPr>
        <mc:AlternateContent>
          <mc:Choice Requires="wpg">
            <w:drawing>
              <wp:inline distT="0" distB="0" distL="0" distR="0" wp14:anchorId="756B5F7D" wp14:editId="333B46C8">
                <wp:extent cx="9253855" cy="436245"/>
                <wp:effectExtent l="0" t="0" r="0" b="1904"/>
                <wp:docPr id="1028" name="Group 1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436245"/>
                          <a:chOff x="0" y="0"/>
                          <a:chExt cx="9253855" cy="436245"/>
                        </a:xfrm>
                      </wpg:grpSpPr>
                      <wps:wsp>
                        <wps:cNvPr id="1029" name="Graphic 1029"/>
                        <wps:cNvSpPr/>
                        <wps:spPr>
                          <a:xfrm>
                            <a:off x="0" y="0"/>
                            <a:ext cx="9253855" cy="436245"/>
                          </a:xfrm>
                          <a:custGeom>
                            <a:avLst/>
                            <a:gdLst/>
                            <a:ahLst/>
                            <a:cxnLst/>
                            <a:rect l="l" t="t" r="r" b="b"/>
                            <a:pathLst>
                              <a:path w="9253855" h="436245">
                                <a:moveTo>
                                  <a:pt x="1027163" y="0"/>
                                </a:moveTo>
                                <a:lnTo>
                                  <a:pt x="0" y="0"/>
                                </a:lnTo>
                                <a:lnTo>
                                  <a:pt x="0" y="435864"/>
                                </a:lnTo>
                                <a:lnTo>
                                  <a:pt x="1027163" y="435864"/>
                                </a:lnTo>
                                <a:lnTo>
                                  <a:pt x="1027163" y="0"/>
                                </a:lnTo>
                                <a:close/>
                              </a:path>
                              <a:path w="9253855" h="436245">
                                <a:moveTo>
                                  <a:pt x="3270491" y="0"/>
                                </a:moveTo>
                                <a:lnTo>
                                  <a:pt x="1027176" y="0"/>
                                </a:lnTo>
                                <a:lnTo>
                                  <a:pt x="1027176" y="435864"/>
                                </a:lnTo>
                                <a:lnTo>
                                  <a:pt x="3270491" y="435864"/>
                                </a:lnTo>
                                <a:lnTo>
                                  <a:pt x="3270491" y="0"/>
                                </a:lnTo>
                                <a:close/>
                              </a:path>
                              <a:path w="9253855" h="436245">
                                <a:moveTo>
                                  <a:pt x="5327891" y="0"/>
                                </a:moveTo>
                                <a:lnTo>
                                  <a:pt x="4608576" y="0"/>
                                </a:lnTo>
                                <a:lnTo>
                                  <a:pt x="3270504" y="0"/>
                                </a:lnTo>
                                <a:lnTo>
                                  <a:pt x="3270504" y="435864"/>
                                </a:lnTo>
                                <a:lnTo>
                                  <a:pt x="4608576" y="435864"/>
                                </a:lnTo>
                                <a:lnTo>
                                  <a:pt x="5327891" y="435864"/>
                                </a:lnTo>
                                <a:lnTo>
                                  <a:pt x="5327891" y="0"/>
                                </a:lnTo>
                                <a:close/>
                              </a:path>
                              <a:path w="9253855" h="436245">
                                <a:moveTo>
                                  <a:pt x="9253728" y="0"/>
                                </a:moveTo>
                                <a:lnTo>
                                  <a:pt x="8641080" y="0"/>
                                </a:lnTo>
                                <a:lnTo>
                                  <a:pt x="7684008" y="0"/>
                                </a:lnTo>
                                <a:lnTo>
                                  <a:pt x="5327904" y="0"/>
                                </a:lnTo>
                                <a:lnTo>
                                  <a:pt x="5327904" y="435864"/>
                                </a:lnTo>
                                <a:lnTo>
                                  <a:pt x="7684008" y="435864"/>
                                </a:lnTo>
                                <a:lnTo>
                                  <a:pt x="8641080" y="435864"/>
                                </a:lnTo>
                                <a:lnTo>
                                  <a:pt x="9253728" y="435864"/>
                                </a:lnTo>
                                <a:lnTo>
                                  <a:pt x="9253728" y="0"/>
                                </a:lnTo>
                                <a:close/>
                              </a:path>
                            </a:pathLst>
                          </a:custGeom>
                          <a:solidFill>
                            <a:srgbClr val="133149"/>
                          </a:solidFill>
                        </wps:spPr>
                        <wps:bodyPr wrap="square" lIns="0" tIns="0" rIns="0" bIns="0" rtlCol="0">
                          <a:prstTxWarp prst="textNoShape">
                            <a:avLst/>
                          </a:prstTxWarp>
                          <a:noAutofit/>
                        </wps:bodyPr>
                      </wps:wsp>
                      <wps:wsp>
                        <wps:cNvPr id="1030" name="Textbox 1030"/>
                        <wps:cNvSpPr txBox="1"/>
                        <wps:spPr>
                          <a:xfrm>
                            <a:off x="70103" y="87171"/>
                            <a:ext cx="519430" cy="260985"/>
                          </a:xfrm>
                          <a:prstGeom prst="rect">
                            <a:avLst/>
                          </a:prstGeom>
                        </wps:spPr>
                        <wps:txbx>
                          <w:txbxContent>
                            <w:p w14:paraId="46537994" w14:textId="77777777" w:rsidR="009E1E07" w:rsidRDefault="00CA3283">
                              <w:pPr>
                                <w:rPr>
                                  <w:b/>
                                  <w:sz w:val="18"/>
                                </w:rPr>
                              </w:pPr>
                              <w:r>
                                <w:rPr>
                                  <w:b/>
                                  <w:color w:val="FFFFFF"/>
                                  <w:spacing w:val="-2"/>
                                  <w:sz w:val="18"/>
                                </w:rPr>
                                <w:t>Values impacted</w:t>
                              </w:r>
                            </w:p>
                          </w:txbxContent>
                        </wps:txbx>
                        <wps:bodyPr wrap="square" lIns="0" tIns="0" rIns="0" bIns="0" rtlCol="0">
                          <a:noAutofit/>
                        </wps:bodyPr>
                      </wps:wsp>
                      <wps:wsp>
                        <wps:cNvPr id="1031" name="Textbox 1031"/>
                        <wps:cNvSpPr txBox="1"/>
                        <wps:spPr>
                          <a:xfrm>
                            <a:off x="1097280" y="87171"/>
                            <a:ext cx="1534160" cy="129539"/>
                          </a:xfrm>
                          <a:prstGeom prst="rect">
                            <a:avLst/>
                          </a:prstGeom>
                        </wps:spPr>
                        <wps:txbx>
                          <w:txbxContent>
                            <w:p w14:paraId="4B6A1997" w14:textId="77777777" w:rsidR="009E1E07" w:rsidRDefault="00CA3283">
                              <w:pPr>
                                <w:spacing w:line="203" w:lineRule="exact"/>
                                <w:rPr>
                                  <w:b/>
                                  <w:sz w:val="18"/>
                                </w:rPr>
                              </w:pPr>
                              <w:r>
                                <w:rPr>
                                  <w:b/>
                                  <w:color w:val="FFFFFF"/>
                                  <w:sz w:val="18"/>
                                </w:rPr>
                                <w:t>Impact</w:t>
                              </w:r>
                              <w:r>
                                <w:rPr>
                                  <w:b/>
                                  <w:color w:val="FFFFFF"/>
                                  <w:spacing w:val="-2"/>
                                  <w:sz w:val="18"/>
                                </w:rPr>
                                <w:t xml:space="preserve"> pathway/mechanism</w:t>
                              </w:r>
                            </w:p>
                          </w:txbxContent>
                        </wps:txbx>
                        <wps:bodyPr wrap="square" lIns="0" tIns="0" rIns="0" bIns="0" rtlCol="0">
                          <a:noAutofit/>
                        </wps:bodyPr>
                      </wps:wsp>
                      <wps:wsp>
                        <wps:cNvPr id="1032" name="Textbox 1032"/>
                        <wps:cNvSpPr txBox="1"/>
                        <wps:spPr>
                          <a:xfrm>
                            <a:off x="3337559" y="87171"/>
                            <a:ext cx="290830" cy="129539"/>
                          </a:xfrm>
                          <a:prstGeom prst="rect">
                            <a:avLst/>
                          </a:prstGeom>
                        </wps:spPr>
                        <wps:txbx>
                          <w:txbxContent>
                            <w:p w14:paraId="6B70E246" w14:textId="77777777" w:rsidR="009E1E07" w:rsidRDefault="00CA3283">
                              <w:pPr>
                                <w:spacing w:line="203" w:lineRule="exact"/>
                                <w:rPr>
                                  <w:b/>
                                  <w:sz w:val="18"/>
                                </w:rPr>
                              </w:pPr>
                              <w:r>
                                <w:rPr>
                                  <w:b/>
                                  <w:color w:val="FFFFFF"/>
                                  <w:spacing w:val="-2"/>
                                  <w:sz w:val="18"/>
                                </w:rPr>
                                <w:t>Sites</w:t>
                              </w:r>
                            </w:p>
                          </w:txbxContent>
                        </wps:txbx>
                        <wps:bodyPr wrap="square" lIns="0" tIns="0" rIns="0" bIns="0" rtlCol="0">
                          <a:noAutofit/>
                        </wps:bodyPr>
                      </wps:wsp>
                      <wps:wsp>
                        <wps:cNvPr id="1033" name="Textbox 1033"/>
                        <wps:cNvSpPr txBox="1"/>
                        <wps:spPr>
                          <a:xfrm>
                            <a:off x="4678679" y="87171"/>
                            <a:ext cx="2366645" cy="129539"/>
                          </a:xfrm>
                          <a:prstGeom prst="rect">
                            <a:avLst/>
                          </a:prstGeom>
                        </wps:spPr>
                        <wps:txbx>
                          <w:txbxContent>
                            <w:p w14:paraId="40100FAA" w14:textId="77777777" w:rsidR="009E1E07" w:rsidRDefault="00CA3283">
                              <w:pPr>
                                <w:tabs>
                                  <w:tab w:val="left" w:pos="1132"/>
                                </w:tabs>
                                <w:spacing w:line="203" w:lineRule="exact"/>
                                <w:rPr>
                                  <w:b/>
                                  <w:sz w:val="18"/>
                                </w:rPr>
                              </w:pPr>
                              <w:r>
                                <w:rPr>
                                  <w:b/>
                                  <w:color w:val="FFFFFF"/>
                                  <w:sz w:val="18"/>
                                </w:rPr>
                                <w:t>Initial</w:t>
                              </w:r>
                              <w:r>
                                <w:rPr>
                                  <w:b/>
                                  <w:color w:val="FFFFFF"/>
                                  <w:spacing w:val="-2"/>
                                  <w:sz w:val="18"/>
                                </w:rPr>
                                <w:t xml:space="preserve"> </w:t>
                              </w:r>
                              <w:r>
                                <w:rPr>
                                  <w:b/>
                                  <w:color w:val="FFFFFF"/>
                                  <w:spacing w:val="-4"/>
                                  <w:sz w:val="18"/>
                                </w:rPr>
                                <w:t>risk</w:t>
                              </w:r>
                              <w:r>
                                <w:rPr>
                                  <w:b/>
                                  <w:color w:val="FFFFFF"/>
                                  <w:sz w:val="18"/>
                                </w:rPr>
                                <w:tab/>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xbxContent>
                        </wps:txbx>
                        <wps:bodyPr wrap="square" lIns="0" tIns="0" rIns="0" bIns="0" rtlCol="0">
                          <a:noAutofit/>
                        </wps:bodyPr>
                      </wps:wsp>
                      <wps:wsp>
                        <wps:cNvPr id="1034" name="Textbox 1034"/>
                        <wps:cNvSpPr txBox="1"/>
                        <wps:spPr>
                          <a:xfrm>
                            <a:off x="7751064" y="87171"/>
                            <a:ext cx="1447165" cy="129539"/>
                          </a:xfrm>
                          <a:prstGeom prst="rect">
                            <a:avLst/>
                          </a:prstGeom>
                        </wps:spPr>
                        <wps:txbx>
                          <w:txbxContent>
                            <w:p w14:paraId="01304BD6" w14:textId="77777777" w:rsidR="009E1E07" w:rsidRDefault="00CA3283">
                              <w:pPr>
                                <w:tabs>
                                  <w:tab w:val="left" w:pos="1507"/>
                                </w:tabs>
                                <w:spacing w:line="203" w:lineRule="exact"/>
                                <w:rPr>
                                  <w:b/>
                                  <w:sz w:val="18"/>
                                </w:rPr>
                              </w:pPr>
                              <w:r>
                                <w:rPr>
                                  <w:b/>
                                  <w:color w:val="FFFFFF"/>
                                  <w:spacing w:val="-2"/>
                                  <w:sz w:val="18"/>
                                </w:rPr>
                                <w:t>Recommended</w:t>
                              </w:r>
                              <w:r>
                                <w:rPr>
                                  <w:b/>
                                  <w:color w:val="FFFFFF"/>
                                  <w:sz w:val="18"/>
                                </w:rPr>
                                <w:tab/>
                              </w:r>
                              <w:r>
                                <w:rPr>
                                  <w:b/>
                                  <w:color w:val="FFFFFF"/>
                                  <w:spacing w:val="-2"/>
                                  <w:sz w:val="18"/>
                                </w:rPr>
                                <w:t>Residual</w:t>
                              </w:r>
                            </w:p>
                          </w:txbxContent>
                        </wps:txbx>
                        <wps:bodyPr wrap="square" lIns="0" tIns="0" rIns="0" bIns="0" rtlCol="0">
                          <a:noAutofit/>
                        </wps:bodyPr>
                      </wps:wsp>
                      <wps:wsp>
                        <wps:cNvPr id="1035" name="Textbox 1035"/>
                        <wps:cNvSpPr txBox="1"/>
                        <wps:spPr>
                          <a:xfrm>
                            <a:off x="7751064" y="218235"/>
                            <a:ext cx="312420" cy="129539"/>
                          </a:xfrm>
                          <a:prstGeom prst="rect">
                            <a:avLst/>
                          </a:prstGeom>
                        </wps:spPr>
                        <wps:txbx>
                          <w:txbxContent>
                            <w:p w14:paraId="29C416D2" w14:textId="77777777" w:rsidR="009E1E07" w:rsidRDefault="00CA3283">
                              <w:pPr>
                                <w:spacing w:line="203" w:lineRule="exact"/>
                                <w:rPr>
                                  <w:b/>
                                  <w:sz w:val="18"/>
                                </w:rPr>
                              </w:pPr>
                              <w:r>
                                <w:rPr>
                                  <w:b/>
                                  <w:color w:val="FFFFFF"/>
                                  <w:spacing w:val="-4"/>
                                  <w:sz w:val="18"/>
                                </w:rPr>
                                <w:t>EPRs</w:t>
                              </w:r>
                            </w:p>
                          </w:txbxContent>
                        </wps:txbx>
                        <wps:bodyPr wrap="square" lIns="0" tIns="0" rIns="0" bIns="0" rtlCol="0">
                          <a:noAutofit/>
                        </wps:bodyPr>
                      </wps:wsp>
                      <wps:wsp>
                        <wps:cNvPr id="1036" name="Textbox 1036"/>
                        <wps:cNvSpPr txBox="1"/>
                        <wps:spPr>
                          <a:xfrm>
                            <a:off x="8842247" y="218235"/>
                            <a:ext cx="220345" cy="129539"/>
                          </a:xfrm>
                          <a:prstGeom prst="rect">
                            <a:avLst/>
                          </a:prstGeom>
                        </wps:spPr>
                        <wps:txbx>
                          <w:txbxContent>
                            <w:p w14:paraId="071948C6" w14:textId="77777777" w:rsidR="009E1E07" w:rsidRDefault="00CA3283">
                              <w:pPr>
                                <w:spacing w:line="203" w:lineRule="exact"/>
                                <w:rPr>
                                  <w:b/>
                                  <w:sz w:val="18"/>
                                </w:rPr>
                              </w:pPr>
                              <w:r>
                                <w:rPr>
                                  <w:b/>
                                  <w:color w:val="FFFFFF"/>
                                  <w:spacing w:val="-4"/>
                                  <w:sz w:val="18"/>
                                </w:rPr>
                                <w:t>risk</w:t>
                              </w:r>
                            </w:p>
                          </w:txbxContent>
                        </wps:txbx>
                        <wps:bodyPr wrap="square" lIns="0" tIns="0" rIns="0" bIns="0" rtlCol="0">
                          <a:noAutofit/>
                        </wps:bodyPr>
                      </wps:wsp>
                    </wpg:wgp>
                  </a:graphicData>
                </a:graphic>
              </wp:inline>
            </w:drawing>
          </mc:Choice>
          <mc:Fallback>
            <w:pict>
              <v:group w14:anchorId="756B5F7D" id="Group 1028" o:spid="_x0000_s1061" style="width:728.65pt;height:34.35pt;mso-position-horizontal-relative:char;mso-position-vertical-relative:line" coordsize="92538,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">
                <v:shape id="Graphic 1029" o:spid="_x0000_s1062" style="position:absolute;width:92538;height:4362;visibility:visible;mso-wrap-style:square;v-text-anchor:top" coordsize="9253855,43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" path="m1027163,l,,,435864r1027163,l1027163,xem3270491,l1027176,r,435864l3270491,435864,3270491,xem5327891,l4608576,,3270504,r,435864l4608576,435864r719315,l5327891,xem9253728,l8641080,,7684008,,5327904,r,435864l7684008,435864r957072,l9253728,435864,9253728,xe" fillcolor="#133149" stroked="f">
                  <v:path arrowok="t"/>
                </v:shape>
                <v:shape id="Textbox 1030" o:spid="_x0000_s1063" type="#_x0000_t202" style="position:absolute;left:701;top:871;width:5194;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KsF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bfSrBcYAAADdAAAA&#10;DwAAAAAAAAAAAAAAAAAHAgAAZHJzL2Rvd25yZXYueG1sUEsFBgAAAAADAAMAtwAAAPoCAAAAAA==&#10;" filled="f" stroked="f">
                  <v:textbox inset="0,0,0,0">
                    <w:txbxContent>
                      <w:p w14:paraId="46537994" w14:textId="77777777" w:rsidR="009E1E07" w:rsidRDefault="00CA3283">
                        <w:pPr>
                          <w:rPr>
                            <w:b/>
                            <w:sz w:val="18"/>
                          </w:rPr>
                        </w:pPr>
                        <w:r>
                          <w:rPr>
                            <w:b/>
                            <w:color w:val="FFFFFF"/>
                            <w:spacing w:val="-2"/>
                            <w:sz w:val="18"/>
                          </w:rPr>
                          <w:t>Values impacted</w:t>
                        </w:r>
                      </w:p>
                    </w:txbxContent>
                  </v:textbox>
                </v:shape>
                <v:shape id="Textbox 1031" o:spid="_x0000_s1064" type="#_x0000_t202" style="position:absolute;left:10972;top:871;width:1534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A6ewwAAAN0AAAAPAAAAZHJzL2Rvd25yZXYueG1sRE9NawIx&#10;EL0L/Q9hCr1pogW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ArgOnsMAAADdAAAADwAA&#10;AAAAAAAAAAAAAAAHAgAAZHJzL2Rvd25yZXYueG1sUEsFBgAAAAADAAMAtwAAAPcCAAAAAA==&#10;" filled="f" stroked="f">
                  <v:textbox inset="0,0,0,0">
                    <w:txbxContent>
                      <w:p w14:paraId="4B6A1997" w14:textId="77777777" w:rsidR="009E1E07" w:rsidRDefault="00CA3283">
                        <w:pPr>
                          <w:spacing w:line="203" w:lineRule="exact"/>
                          <w:rPr>
                            <w:b/>
                            <w:sz w:val="18"/>
                          </w:rPr>
                        </w:pPr>
                        <w:r>
                          <w:rPr>
                            <w:b/>
                            <w:color w:val="FFFFFF"/>
                            <w:sz w:val="18"/>
                          </w:rPr>
                          <w:t>Impact</w:t>
                        </w:r>
                        <w:r>
                          <w:rPr>
                            <w:b/>
                            <w:color w:val="FFFFFF"/>
                            <w:spacing w:val="-2"/>
                            <w:sz w:val="18"/>
                          </w:rPr>
                          <w:t xml:space="preserve"> pathway/mechanism</w:t>
                        </w:r>
                      </w:p>
                    </w:txbxContent>
                  </v:textbox>
                </v:shape>
                <v:shape id="Textbox 1032" o:spid="_x0000_s1065" type="#_x0000_t202" style="position:absolute;left:33375;top:871;width:2908;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DpwwAAAN0AAAAPAAAAZHJzL2Rvd25yZXYueG1sRE9NawIx&#10;EL0X/A9hBG81qYL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8mqQ6cMAAADdAAAADwAA&#10;AAAAAAAAAAAAAAAHAgAAZHJzL2Rvd25yZXYueG1sUEsFBgAAAAADAAMAtwAAAPcCAAAAAA==&#10;" filled="f" stroked="f">
                  <v:textbox inset="0,0,0,0">
                    <w:txbxContent>
                      <w:p w14:paraId="6B70E246" w14:textId="77777777" w:rsidR="009E1E07" w:rsidRDefault="00CA3283">
                        <w:pPr>
                          <w:spacing w:line="203" w:lineRule="exact"/>
                          <w:rPr>
                            <w:b/>
                            <w:sz w:val="18"/>
                          </w:rPr>
                        </w:pPr>
                        <w:r>
                          <w:rPr>
                            <w:b/>
                            <w:color w:val="FFFFFF"/>
                            <w:spacing w:val="-2"/>
                            <w:sz w:val="18"/>
                          </w:rPr>
                          <w:t>Sites</w:t>
                        </w:r>
                      </w:p>
                    </w:txbxContent>
                  </v:textbox>
                </v:shape>
                <v:shape id="Textbox 1033" o:spid="_x0000_s1066" type="#_x0000_t202" style="position:absolute;left:46786;top:871;width:23667;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jVywwAAAN0AAAAPAAAAZHJzL2Rvd25yZXYueG1sRE9NawIx&#10;EL0L/Q9hCr1pUgW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nSY1csMAAADdAAAADwAA&#10;AAAAAAAAAAAAAAAHAgAAZHJzL2Rvd25yZXYueG1sUEsFBgAAAAADAAMAtwAAAPcCAAAAAA==&#10;" filled="f" stroked="f">
                  <v:textbox inset="0,0,0,0">
                    <w:txbxContent>
                      <w:p w14:paraId="40100FAA" w14:textId="77777777" w:rsidR="009E1E07" w:rsidRDefault="00CA3283">
                        <w:pPr>
                          <w:tabs>
                            <w:tab w:val="left" w:pos="1132"/>
                          </w:tabs>
                          <w:spacing w:line="203" w:lineRule="exact"/>
                          <w:rPr>
                            <w:b/>
                            <w:sz w:val="18"/>
                          </w:rPr>
                        </w:pPr>
                        <w:r>
                          <w:rPr>
                            <w:b/>
                            <w:color w:val="FFFFFF"/>
                            <w:sz w:val="18"/>
                          </w:rPr>
                          <w:t>Initial</w:t>
                        </w:r>
                        <w:r>
                          <w:rPr>
                            <w:b/>
                            <w:color w:val="FFFFFF"/>
                            <w:spacing w:val="-2"/>
                            <w:sz w:val="18"/>
                          </w:rPr>
                          <w:t xml:space="preserve"> </w:t>
                        </w:r>
                        <w:r>
                          <w:rPr>
                            <w:b/>
                            <w:color w:val="FFFFFF"/>
                            <w:spacing w:val="-4"/>
                            <w:sz w:val="18"/>
                          </w:rPr>
                          <w:t>risk</w:t>
                        </w:r>
                        <w:r>
                          <w:rPr>
                            <w:b/>
                            <w:color w:val="FFFFFF"/>
                            <w:sz w:val="18"/>
                          </w:rPr>
                          <w:tab/>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xbxContent>
                  </v:textbox>
                </v:shape>
                <v:shape id="Textbox 1034" o:spid="_x0000_s1067" type="#_x0000_t202" style="position:absolute;left:77510;top:871;width:1447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60GxAAAAN0AAAAPAAAAZHJzL2Rvd25yZXYueG1sRE9NawIx&#10;EL0X/A9hCr3VpLZI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BLPrQbEAAAA3QAAAA8A&#10;AAAAAAAAAAAAAAAABwIAAGRycy9kb3ducmV2LnhtbFBLBQYAAAAAAwADALcAAAD4AgAAAAA=&#10;" filled="f" stroked="f">
                  <v:textbox inset="0,0,0,0">
                    <w:txbxContent>
                      <w:p w14:paraId="01304BD6" w14:textId="77777777" w:rsidR="009E1E07" w:rsidRDefault="00CA3283">
                        <w:pPr>
                          <w:tabs>
                            <w:tab w:val="left" w:pos="1507"/>
                          </w:tabs>
                          <w:spacing w:line="203" w:lineRule="exact"/>
                          <w:rPr>
                            <w:b/>
                            <w:sz w:val="18"/>
                          </w:rPr>
                        </w:pPr>
                        <w:r>
                          <w:rPr>
                            <w:b/>
                            <w:color w:val="FFFFFF"/>
                            <w:spacing w:val="-2"/>
                            <w:sz w:val="18"/>
                          </w:rPr>
                          <w:t>Recommended</w:t>
                        </w:r>
                        <w:r>
                          <w:rPr>
                            <w:b/>
                            <w:color w:val="FFFFFF"/>
                            <w:sz w:val="18"/>
                          </w:rPr>
                          <w:tab/>
                        </w:r>
                        <w:r>
                          <w:rPr>
                            <w:b/>
                            <w:color w:val="FFFFFF"/>
                            <w:spacing w:val="-2"/>
                            <w:sz w:val="18"/>
                          </w:rPr>
                          <w:t>Residual</w:t>
                        </w:r>
                      </w:p>
                    </w:txbxContent>
                  </v:textbox>
                </v:shape>
                <v:shape id="Textbox 1035" o:spid="_x0000_s1068" type="#_x0000_t202" style="position:absolute;left:77510;top:2182;width:3124;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14:paraId="29C416D2" w14:textId="77777777" w:rsidR="009E1E07" w:rsidRDefault="00CA3283">
                        <w:pPr>
                          <w:spacing w:line="203" w:lineRule="exact"/>
                          <w:rPr>
                            <w:b/>
                            <w:sz w:val="18"/>
                          </w:rPr>
                        </w:pPr>
                        <w:r>
                          <w:rPr>
                            <w:b/>
                            <w:color w:val="FFFFFF"/>
                            <w:spacing w:val="-4"/>
                            <w:sz w:val="18"/>
                          </w:rPr>
                          <w:t>EPRs</w:t>
                        </w:r>
                      </w:p>
                    </w:txbxContent>
                  </v:textbox>
                </v:shape>
                <v:shape id="Textbox 1036" o:spid="_x0000_s1069" type="#_x0000_t202" style="position:absolute;left:88422;top:2182;width:2203;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bqwwAAAN0AAAAPAAAAZHJzL2Rvd25yZXYueG1sRE/fa8Iw&#10;EH4f7H8IJ+xtJm5Q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jVGW6sMAAADdAAAADwAA&#10;AAAAAAAAAAAAAAAHAgAAZHJzL2Rvd25yZXYueG1sUEsFBgAAAAADAAMAtwAAAPcCAAAAAA==&#10;" filled="f" stroked="f">
                  <v:textbox inset="0,0,0,0">
                    <w:txbxContent>
                      <w:p w14:paraId="071948C6" w14:textId="77777777" w:rsidR="009E1E07" w:rsidRDefault="00CA3283">
                        <w:pPr>
                          <w:spacing w:line="203" w:lineRule="exact"/>
                          <w:rPr>
                            <w:b/>
                            <w:sz w:val="18"/>
                          </w:rPr>
                        </w:pPr>
                        <w:r>
                          <w:rPr>
                            <w:b/>
                            <w:color w:val="FFFFFF"/>
                            <w:spacing w:val="-4"/>
                            <w:sz w:val="18"/>
                          </w:rPr>
                          <w:t>risk</w:t>
                        </w:r>
                      </w:p>
                    </w:txbxContent>
                  </v:textbox>
                </v:shape>
                <w10:anchorlock/>
              </v:group>
            </w:pict>
          </mc:Fallback>
        </mc:AlternateContent>
      </w:r>
    </w:p>
    <w:p w14:paraId="38721EF4" w14:textId="77777777" w:rsidR="009E1E07" w:rsidRDefault="009E1E07">
      <w:pPr>
        <w:sectPr w:rsidR="009E1E07">
          <w:pgSz w:w="16840" w:h="11910" w:orient="landscape"/>
          <w:pgMar w:top="1400" w:right="1020" w:bottom="860" w:left="1020" w:header="457" w:footer="665" w:gutter="0"/>
          <w:cols w:space="720"/>
        </w:sectPr>
      </w:pPr>
    </w:p>
    <w:p w14:paraId="0D1A58E0" w14:textId="77777777" w:rsidR="009E1E07" w:rsidRDefault="00CA3283">
      <w:pPr>
        <w:spacing w:before="81"/>
        <w:ind w:left="223"/>
        <w:rPr>
          <w:sz w:val="18"/>
        </w:rPr>
      </w:pPr>
      <w:r>
        <w:rPr>
          <w:color w:val="5F5F5F"/>
          <w:sz w:val="18"/>
        </w:rPr>
        <w:t xml:space="preserve">Water quality, </w:t>
      </w:r>
      <w:r>
        <w:rPr>
          <w:color w:val="5F5F5F"/>
          <w:spacing w:val="-2"/>
          <w:sz w:val="18"/>
        </w:rPr>
        <w:t>waterway</w:t>
      </w:r>
      <w:r>
        <w:rPr>
          <w:color w:val="5F5F5F"/>
          <w:spacing w:val="80"/>
          <w:sz w:val="18"/>
        </w:rPr>
        <w:t xml:space="preserve"> </w:t>
      </w:r>
      <w:r>
        <w:rPr>
          <w:color w:val="5F5F5F"/>
          <w:spacing w:val="-2"/>
          <w:sz w:val="18"/>
        </w:rPr>
        <w:t>stability (Geomorphology)</w:t>
      </w:r>
    </w:p>
    <w:p w14:paraId="46D041DF" w14:textId="77777777" w:rsidR="009E1E07" w:rsidRDefault="00CA3283">
      <w:pPr>
        <w:spacing w:before="81"/>
        <w:ind w:left="172"/>
        <w:rPr>
          <w:sz w:val="18"/>
        </w:rPr>
      </w:pPr>
      <w:r>
        <w:br w:type="column"/>
      </w:r>
      <w:r>
        <w:rPr>
          <w:color w:val="5F5F5F"/>
          <w:sz w:val="18"/>
        </w:rPr>
        <w:t>Direct rainfall or a flood event inundates soil stockpiled as part of construction activities, causing sediment to be liberated and travel through surface</w:t>
      </w:r>
      <w:r>
        <w:rPr>
          <w:color w:val="5F5F5F"/>
          <w:spacing w:val="40"/>
          <w:sz w:val="18"/>
        </w:rPr>
        <w:t xml:space="preserve"> </w:t>
      </w:r>
      <w:r>
        <w:rPr>
          <w:color w:val="5F5F5F"/>
          <w:sz w:val="18"/>
        </w:rPr>
        <w:t>water</w:t>
      </w:r>
      <w:r>
        <w:rPr>
          <w:color w:val="5F5F5F"/>
          <w:spacing w:val="-8"/>
          <w:sz w:val="18"/>
        </w:rPr>
        <w:t xml:space="preserve"> </w:t>
      </w:r>
      <w:r>
        <w:rPr>
          <w:color w:val="5F5F5F"/>
          <w:sz w:val="18"/>
        </w:rPr>
        <w:t>into</w:t>
      </w:r>
      <w:r>
        <w:rPr>
          <w:color w:val="5F5F5F"/>
          <w:spacing w:val="-10"/>
          <w:sz w:val="18"/>
        </w:rPr>
        <w:t xml:space="preserve"> </w:t>
      </w:r>
      <w:r>
        <w:rPr>
          <w:color w:val="5F5F5F"/>
          <w:sz w:val="18"/>
        </w:rPr>
        <w:t>waterways,</w:t>
      </w:r>
      <w:r>
        <w:rPr>
          <w:color w:val="5F5F5F"/>
          <w:spacing w:val="-4"/>
          <w:sz w:val="18"/>
        </w:rPr>
        <w:t xml:space="preserve"> </w:t>
      </w:r>
      <w:r>
        <w:rPr>
          <w:color w:val="5F5F5F"/>
          <w:sz w:val="18"/>
        </w:rPr>
        <w:t>impacting</w:t>
      </w:r>
      <w:r>
        <w:rPr>
          <w:color w:val="5F5F5F"/>
          <w:spacing w:val="-6"/>
          <w:sz w:val="18"/>
        </w:rPr>
        <w:t xml:space="preserve"> </w:t>
      </w:r>
      <w:r>
        <w:rPr>
          <w:color w:val="5F5F5F"/>
          <w:sz w:val="18"/>
        </w:rPr>
        <w:t>on</w:t>
      </w:r>
      <w:r>
        <w:rPr>
          <w:color w:val="5F5F5F"/>
          <w:spacing w:val="-10"/>
          <w:sz w:val="18"/>
        </w:rPr>
        <w:t xml:space="preserve"> </w:t>
      </w:r>
      <w:r>
        <w:rPr>
          <w:color w:val="5F5F5F"/>
          <w:sz w:val="18"/>
        </w:rPr>
        <w:t xml:space="preserve">water quality and waterway stability through </w:t>
      </w:r>
      <w:r>
        <w:rPr>
          <w:color w:val="5F5F5F"/>
          <w:spacing w:val="-2"/>
          <w:sz w:val="18"/>
        </w:rPr>
        <w:t>aggradation.</w:t>
      </w:r>
    </w:p>
    <w:p w14:paraId="3E7BE034" w14:textId="77777777" w:rsidR="009E1E07" w:rsidRDefault="00CA3283">
      <w:pPr>
        <w:spacing w:before="81"/>
        <w:ind w:left="191"/>
        <w:rPr>
          <w:sz w:val="18"/>
        </w:rPr>
      </w:pPr>
      <w:r>
        <w:br w:type="column"/>
      </w:r>
      <w:r>
        <w:rPr>
          <w:color w:val="5F5F5F"/>
          <w:sz w:val="18"/>
        </w:rPr>
        <w:t>All</w:t>
      </w:r>
      <w:r>
        <w:rPr>
          <w:color w:val="5F5F5F"/>
          <w:spacing w:val="-15"/>
          <w:sz w:val="18"/>
        </w:rPr>
        <w:t xml:space="preserve"> </w:t>
      </w:r>
      <w:r>
        <w:rPr>
          <w:color w:val="5F5F5F"/>
          <w:sz w:val="18"/>
        </w:rPr>
        <w:t>waterway</w:t>
      </w:r>
      <w:r>
        <w:rPr>
          <w:color w:val="5F5F5F"/>
          <w:spacing w:val="-12"/>
          <w:sz w:val="18"/>
        </w:rPr>
        <w:t xml:space="preserve"> </w:t>
      </w:r>
      <w:r>
        <w:rPr>
          <w:color w:val="5F5F5F"/>
          <w:sz w:val="18"/>
        </w:rPr>
        <w:t>crossings, converter station and transition station</w:t>
      </w:r>
    </w:p>
    <w:p w14:paraId="3154FCB7" w14:textId="77777777" w:rsidR="009E1E07" w:rsidRDefault="00CA3283">
      <w:pPr>
        <w:tabs>
          <w:tab w:val="left" w:pos="1330"/>
        </w:tabs>
        <w:spacing w:before="81"/>
        <w:ind w:left="1330" w:right="5" w:hanging="1133"/>
        <w:rPr>
          <w:sz w:val="18"/>
        </w:rPr>
      </w:pPr>
      <w:r>
        <w:br w:type="column"/>
      </w:r>
      <w:r>
        <w:rPr>
          <w:color w:val="5F5F5F"/>
          <w:spacing w:val="-2"/>
          <w:sz w:val="18"/>
        </w:rPr>
        <w:t>Moderate</w:t>
      </w:r>
      <w:r>
        <w:rPr>
          <w:color w:val="5F5F5F"/>
          <w:sz w:val="18"/>
        </w:rPr>
        <w:tab/>
        <w:t>Implementation of EPRs SW01, SW03</w:t>
      </w:r>
      <w:r>
        <w:rPr>
          <w:color w:val="5F5F5F"/>
          <w:spacing w:val="-3"/>
          <w:sz w:val="18"/>
        </w:rPr>
        <w:t xml:space="preserve"> </w:t>
      </w:r>
      <w:r>
        <w:rPr>
          <w:color w:val="5F5F5F"/>
          <w:sz w:val="18"/>
        </w:rPr>
        <w:t>and SW04 can reduce the likelihood of sediment</w:t>
      </w:r>
      <w:r>
        <w:rPr>
          <w:color w:val="5F5F5F"/>
          <w:spacing w:val="-2"/>
          <w:sz w:val="18"/>
        </w:rPr>
        <w:t xml:space="preserve"> </w:t>
      </w:r>
      <w:r>
        <w:rPr>
          <w:color w:val="5F5F5F"/>
          <w:sz w:val="18"/>
        </w:rPr>
        <w:t>liberation</w:t>
      </w:r>
      <w:r>
        <w:rPr>
          <w:color w:val="5F5F5F"/>
          <w:spacing w:val="-8"/>
          <w:sz w:val="18"/>
        </w:rPr>
        <w:t xml:space="preserve"> </w:t>
      </w:r>
      <w:r>
        <w:rPr>
          <w:color w:val="5F5F5F"/>
          <w:sz w:val="18"/>
        </w:rPr>
        <w:t>from</w:t>
      </w:r>
      <w:r>
        <w:rPr>
          <w:color w:val="5F5F5F"/>
          <w:spacing w:val="-6"/>
          <w:sz w:val="18"/>
        </w:rPr>
        <w:t xml:space="preserve"> </w:t>
      </w:r>
      <w:r>
        <w:rPr>
          <w:color w:val="5F5F5F"/>
          <w:sz w:val="18"/>
        </w:rPr>
        <w:t>stockpiles</w:t>
      </w:r>
      <w:r>
        <w:rPr>
          <w:color w:val="5F5F5F"/>
          <w:spacing w:val="-8"/>
          <w:sz w:val="18"/>
        </w:rPr>
        <w:t xml:space="preserve"> </w:t>
      </w:r>
      <w:r>
        <w:rPr>
          <w:color w:val="5F5F5F"/>
          <w:sz w:val="18"/>
        </w:rPr>
        <w:t>over</w:t>
      </w:r>
      <w:r>
        <w:rPr>
          <w:color w:val="5F5F5F"/>
          <w:spacing w:val="-11"/>
          <w:sz w:val="18"/>
        </w:rPr>
        <w:t xml:space="preserve"> </w:t>
      </w:r>
      <w:r>
        <w:rPr>
          <w:color w:val="5F5F5F"/>
          <w:sz w:val="18"/>
        </w:rPr>
        <w:t xml:space="preserve">the duration of the project activity to unlikely, with short term impacts extending beyond the operational area that can be </w:t>
      </w:r>
      <w:r>
        <w:rPr>
          <w:color w:val="5F5F5F"/>
          <w:spacing w:val="-2"/>
          <w:sz w:val="18"/>
        </w:rPr>
        <w:t>ameliorated.</w:t>
      </w:r>
    </w:p>
    <w:p w14:paraId="246FB972" w14:textId="77777777" w:rsidR="009E1E07" w:rsidRDefault="00CA3283">
      <w:pPr>
        <w:spacing w:before="39"/>
        <w:ind w:left="1330"/>
        <w:rPr>
          <w:sz w:val="18"/>
        </w:rPr>
      </w:pPr>
      <w:r>
        <w:rPr>
          <w:color w:val="5F5F5F"/>
          <w:sz w:val="18"/>
        </w:rPr>
        <w:t>Standard management controls may include:</w:t>
      </w:r>
      <w:r>
        <w:rPr>
          <w:color w:val="5F5F5F"/>
          <w:spacing w:val="-8"/>
          <w:sz w:val="18"/>
        </w:rPr>
        <w:t xml:space="preserve"> </w:t>
      </w:r>
      <w:r>
        <w:rPr>
          <w:color w:val="5F5F5F"/>
          <w:sz w:val="18"/>
        </w:rPr>
        <w:t>sediment</w:t>
      </w:r>
      <w:r>
        <w:rPr>
          <w:color w:val="5F5F5F"/>
          <w:spacing w:val="-8"/>
          <w:sz w:val="18"/>
        </w:rPr>
        <w:t xml:space="preserve"> </w:t>
      </w:r>
      <w:r>
        <w:rPr>
          <w:color w:val="5F5F5F"/>
          <w:sz w:val="18"/>
        </w:rPr>
        <w:t>controls,</w:t>
      </w:r>
      <w:r>
        <w:rPr>
          <w:color w:val="5F5F5F"/>
          <w:spacing w:val="-8"/>
          <w:sz w:val="18"/>
        </w:rPr>
        <w:t xml:space="preserve"> </w:t>
      </w:r>
      <w:r>
        <w:rPr>
          <w:color w:val="5F5F5F"/>
          <w:sz w:val="18"/>
        </w:rPr>
        <w:t>limiting</w:t>
      </w:r>
      <w:r>
        <w:rPr>
          <w:color w:val="5F5F5F"/>
          <w:spacing w:val="-10"/>
          <w:sz w:val="18"/>
        </w:rPr>
        <w:t xml:space="preserve"> </w:t>
      </w:r>
      <w:r>
        <w:rPr>
          <w:color w:val="5F5F5F"/>
          <w:sz w:val="18"/>
        </w:rPr>
        <w:t>bare</w:t>
      </w:r>
      <w:r>
        <w:rPr>
          <w:color w:val="5F5F5F"/>
          <w:spacing w:val="-6"/>
          <w:sz w:val="18"/>
        </w:rPr>
        <w:t xml:space="preserve"> </w:t>
      </w:r>
      <w:r>
        <w:rPr>
          <w:color w:val="5F5F5F"/>
          <w:sz w:val="18"/>
        </w:rPr>
        <w:t>soil exposure, erosion protection, monitoring.</w:t>
      </w:r>
    </w:p>
    <w:p w14:paraId="6D2A1065" w14:textId="77777777" w:rsidR="009E1E07" w:rsidRDefault="00CA3283">
      <w:pPr>
        <w:spacing w:before="81"/>
        <w:ind w:left="191" w:right="38"/>
        <w:jc w:val="both"/>
        <w:rPr>
          <w:sz w:val="18"/>
        </w:rPr>
      </w:pPr>
      <w:r>
        <w:br w:type="column"/>
      </w:r>
      <w:r>
        <w:rPr>
          <w:color w:val="5F5F5F"/>
          <w:spacing w:val="-4"/>
          <w:sz w:val="18"/>
        </w:rPr>
        <w:t>SW01 SW03 SW04</w:t>
      </w:r>
    </w:p>
    <w:p w14:paraId="01C3E590" w14:textId="77777777" w:rsidR="009E1E07" w:rsidRDefault="00CA3283">
      <w:pPr>
        <w:spacing w:before="81"/>
        <w:ind w:left="223"/>
        <w:rPr>
          <w:sz w:val="18"/>
        </w:rPr>
      </w:pPr>
      <w:r>
        <w:br w:type="column"/>
      </w:r>
      <w:r>
        <w:rPr>
          <w:color w:val="5F5F5F"/>
          <w:spacing w:val="-5"/>
          <w:sz w:val="18"/>
        </w:rPr>
        <w:t>Low</w:t>
      </w:r>
    </w:p>
    <w:p w14:paraId="534A63F5" w14:textId="77777777" w:rsidR="009E1E07" w:rsidRDefault="009E1E07">
      <w:pPr>
        <w:rPr>
          <w:sz w:val="18"/>
        </w:rPr>
        <w:sectPr w:rsidR="009E1E07">
          <w:type w:val="continuous"/>
          <w:pgSz w:w="16840" w:h="11910" w:orient="landscape"/>
          <w:pgMar w:top="980" w:right="1020" w:bottom="800" w:left="1020" w:header="457" w:footer="665" w:gutter="0"/>
          <w:cols w:num="6" w:space="720" w:equalWidth="0">
            <w:col w:w="1629" w:space="40"/>
            <w:col w:w="3469" w:space="39"/>
            <w:col w:w="2066" w:space="40"/>
            <w:col w:w="4805" w:space="40"/>
            <w:col w:w="727" w:space="954"/>
            <w:col w:w="991"/>
          </w:cols>
        </w:sectPr>
      </w:pPr>
    </w:p>
    <w:p w14:paraId="67E99302" w14:textId="77777777" w:rsidR="009E1E07" w:rsidRDefault="009E1E07">
      <w:pPr>
        <w:pStyle w:val="BodyText"/>
        <w:spacing w:before="6"/>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503"/>
        <w:gridCol w:w="3642"/>
        <w:gridCol w:w="2104"/>
        <w:gridCol w:w="1067"/>
        <w:gridCol w:w="3749"/>
        <w:gridCol w:w="1245"/>
        <w:gridCol w:w="1262"/>
      </w:tblGrid>
      <w:tr w:rsidR="009E1E07" w14:paraId="667D9289" w14:textId="77777777">
        <w:trPr>
          <w:trHeight w:val="1587"/>
        </w:trPr>
        <w:tc>
          <w:tcPr>
            <w:tcW w:w="1503" w:type="dxa"/>
            <w:shd w:val="clear" w:color="auto" w:fill="D3E6F4"/>
          </w:tcPr>
          <w:p w14:paraId="06B99EE1" w14:textId="77777777" w:rsidR="009E1E07" w:rsidRDefault="00CA3283">
            <w:pPr>
              <w:pStyle w:val="TableParagraph"/>
              <w:spacing w:before="114"/>
              <w:rPr>
                <w:sz w:val="18"/>
              </w:rPr>
            </w:pPr>
            <w:r>
              <w:rPr>
                <w:color w:val="5F5F5F"/>
                <w:sz w:val="18"/>
              </w:rPr>
              <w:t>Water</w:t>
            </w:r>
            <w:r>
              <w:rPr>
                <w:color w:val="5F5F5F"/>
                <w:spacing w:val="-2"/>
                <w:sz w:val="18"/>
              </w:rPr>
              <w:t xml:space="preserve"> quality</w:t>
            </w:r>
          </w:p>
        </w:tc>
        <w:tc>
          <w:tcPr>
            <w:tcW w:w="3642" w:type="dxa"/>
            <w:shd w:val="clear" w:color="auto" w:fill="D3E6F4"/>
          </w:tcPr>
          <w:p w14:paraId="1A10C77A" w14:textId="77777777" w:rsidR="009E1E07" w:rsidRDefault="00CA3283">
            <w:pPr>
              <w:pStyle w:val="TableParagraph"/>
              <w:spacing w:before="114" w:line="242" w:lineRule="auto"/>
              <w:ind w:left="224" w:right="189"/>
              <w:jc w:val="both"/>
              <w:rPr>
                <w:sz w:val="18"/>
              </w:rPr>
            </w:pPr>
            <w:r>
              <w:rPr>
                <w:color w:val="5F5F5F"/>
                <w:sz w:val="18"/>
              </w:rPr>
              <w:t>HDD</w:t>
            </w:r>
            <w:r>
              <w:rPr>
                <w:color w:val="5F5F5F"/>
                <w:spacing w:val="-3"/>
                <w:sz w:val="18"/>
              </w:rPr>
              <w:t xml:space="preserve"> </w:t>
            </w:r>
            <w:r>
              <w:rPr>
                <w:color w:val="5F5F5F"/>
                <w:sz w:val="18"/>
              </w:rPr>
              <w:t>results</w:t>
            </w:r>
            <w:r>
              <w:rPr>
                <w:color w:val="5F5F5F"/>
                <w:spacing w:val="-5"/>
                <w:sz w:val="18"/>
              </w:rPr>
              <w:t xml:space="preserve"> </w:t>
            </w:r>
            <w:r>
              <w:rPr>
                <w:color w:val="5F5F5F"/>
                <w:sz w:val="18"/>
              </w:rPr>
              <w:t>in</w:t>
            </w:r>
            <w:r>
              <w:rPr>
                <w:color w:val="5F5F5F"/>
                <w:spacing w:val="-1"/>
                <w:sz w:val="18"/>
              </w:rPr>
              <w:t xml:space="preserve"> </w:t>
            </w:r>
            <w:r>
              <w:rPr>
                <w:color w:val="5F5F5F"/>
                <w:sz w:val="18"/>
              </w:rPr>
              <w:t>frac</w:t>
            </w:r>
            <w:r>
              <w:rPr>
                <w:color w:val="5F5F5F"/>
                <w:spacing w:val="-5"/>
                <w:sz w:val="18"/>
              </w:rPr>
              <w:t xml:space="preserve"> </w:t>
            </w:r>
            <w:r>
              <w:rPr>
                <w:color w:val="5F5F5F"/>
                <w:sz w:val="18"/>
              </w:rPr>
              <w:t>out</w:t>
            </w:r>
            <w:r>
              <w:rPr>
                <w:color w:val="5F5F5F"/>
                <w:spacing w:val="-4"/>
                <w:sz w:val="18"/>
              </w:rPr>
              <w:t xml:space="preserve"> </w:t>
            </w:r>
            <w:r>
              <w:rPr>
                <w:color w:val="5F5F5F"/>
                <w:sz w:val="18"/>
              </w:rPr>
              <w:t>-</w:t>
            </w:r>
            <w:r>
              <w:rPr>
                <w:color w:val="5F5F5F"/>
                <w:spacing w:val="-4"/>
                <w:sz w:val="18"/>
              </w:rPr>
              <w:t xml:space="preserve"> </w:t>
            </w:r>
            <w:r>
              <w:rPr>
                <w:color w:val="5F5F5F"/>
                <w:sz w:val="18"/>
              </w:rPr>
              <w:t>where</w:t>
            </w:r>
            <w:r>
              <w:rPr>
                <w:color w:val="5F5F5F"/>
                <w:spacing w:val="-10"/>
                <w:sz w:val="18"/>
              </w:rPr>
              <w:t xml:space="preserve"> </w:t>
            </w:r>
            <w:r>
              <w:rPr>
                <w:color w:val="5F5F5F"/>
                <w:sz w:val="18"/>
              </w:rPr>
              <w:t>the</w:t>
            </w:r>
            <w:r>
              <w:rPr>
                <w:color w:val="5F5F5F"/>
                <w:spacing w:val="-6"/>
                <w:sz w:val="18"/>
              </w:rPr>
              <w:t xml:space="preserve"> </w:t>
            </w:r>
            <w:r>
              <w:rPr>
                <w:color w:val="5F5F5F"/>
                <w:sz w:val="18"/>
              </w:rPr>
              <w:t>clays used</w:t>
            </w:r>
            <w:r>
              <w:rPr>
                <w:color w:val="5F5F5F"/>
                <w:spacing w:val="-1"/>
                <w:sz w:val="18"/>
              </w:rPr>
              <w:t xml:space="preserve"> </w:t>
            </w:r>
            <w:r>
              <w:rPr>
                <w:color w:val="5F5F5F"/>
                <w:sz w:val="18"/>
              </w:rPr>
              <w:t>to</w:t>
            </w:r>
            <w:r>
              <w:rPr>
                <w:color w:val="5F5F5F"/>
                <w:spacing w:val="-1"/>
                <w:sz w:val="18"/>
              </w:rPr>
              <w:t xml:space="preserve"> </w:t>
            </w:r>
            <w:r>
              <w:rPr>
                <w:color w:val="5F5F5F"/>
                <w:sz w:val="18"/>
              </w:rPr>
              <w:t>line the</w:t>
            </w:r>
            <w:r>
              <w:rPr>
                <w:color w:val="5F5F5F"/>
                <w:spacing w:val="-1"/>
                <w:sz w:val="18"/>
              </w:rPr>
              <w:t xml:space="preserve"> </w:t>
            </w:r>
            <w:r>
              <w:rPr>
                <w:color w:val="5F5F5F"/>
                <w:sz w:val="18"/>
              </w:rPr>
              <w:t>tunnel</w:t>
            </w:r>
            <w:r>
              <w:rPr>
                <w:color w:val="5F5F5F"/>
                <w:spacing w:val="-3"/>
                <w:sz w:val="18"/>
              </w:rPr>
              <w:t xml:space="preserve"> </w:t>
            </w:r>
            <w:r>
              <w:rPr>
                <w:color w:val="5F5F5F"/>
                <w:sz w:val="18"/>
              </w:rPr>
              <w:t>walls leech</w:t>
            </w:r>
            <w:r>
              <w:rPr>
                <w:color w:val="5F5F5F"/>
                <w:spacing w:val="-1"/>
                <w:sz w:val="18"/>
              </w:rPr>
              <w:t xml:space="preserve"> </w:t>
            </w:r>
            <w:r>
              <w:rPr>
                <w:color w:val="5F5F5F"/>
                <w:sz w:val="18"/>
              </w:rPr>
              <w:t>into</w:t>
            </w:r>
            <w:r>
              <w:rPr>
                <w:color w:val="5F5F5F"/>
                <w:spacing w:val="-1"/>
                <w:sz w:val="18"/>
              </w:rPr>
              <w:t xml:space="preserve"> </w:t>
            </w:r>
            <w:r>
              <w:rPr>
                <w:color w:val="5F5F5F"/>
                <w:sz w:val="18"/>
              </w:rPr>
              <w:t>a waterway impacting on water quality.</w:t>
            </w:r>
          </w:p>
        </w:tc>
        <w:tc>
          <w:tcPr>
            <w:tcW w:w="2104" w:type="dxa"/>
            <w:shd w:val="clear" w:color="auto" w:fill="D3E6F4"/>
          </w:tcPr>
          <w:p w14:paraId="10C14D78" w14:textId="77777777" w:rsidR="009E1E07" w:rsidRDefault="00CA3283">
            <w:pPr>
              <w:pStyle w:val="TableParagraph"/>
              <w:spacing w:before="114" w:line="244" w:lineRule="auto"/>
              <w:ind w:left="111"/>
              <w:rPr>
                <w:sz w:val="18"/>
              </w:rPr>
            </w:pPr>
            <w:r>
              <w:rPr>
                <w:color w:val="5F5F5F"/>
                <w:sz w:val="18"/>
              </w:rPr>
              <w:t>All</w:t>
            </w:r>
            <w:r>
              <w:rPr>
                <w:color w:val="5F5F5F"/>
                <w:spacing w:val="-15"/>
                <w:sz w:val="18"/>
              </w:rPr>
              <w:t xml:space="preserve"> </w:t>
            </w:r>
            <w:r>
              <w:rPr>
                <w:color w:val="5F5F5F"/>
                <w:sz w:val="18"/>
              </w:rPr>
              <w:t>waterway</w:t>
            </w:r>
            <w:r>
              <w:rPr>
                <w:color w:val="5F5F5F"/>
                <w:spacing w:val="-12"/>
                <w:sz w:val="18"/>
              </w:rPr>
              <w:t xml:space="preserve"> </w:t>
            </w:r>
            <w:r>
              <w:rPr>
                <w:color w:val="5F5F5F"/>
                <w:sz w:val="18"/>
              </w:rPr>
              <w:t>crossings where HDD is utilised</w:t>
            </w:r>
          </w:p>
        </w:tc>
        <w:tc>
          <w:tcPr>
            <w:tcW w:w="1067" w:type="dxa"/>
            <w:shd w:val="clear" w:color="auto" w:fill="D3E6F4"/>
          </w:tcPr>
          <w:p w14:paraId="62C5A645" w14:textId="77777777" w:rsidR="009E1E07" w:rsidRDefault="00CA3283">
            <w:pPr>
              <w:pStyle w:val="TableParagraph"/>
              <w:spacing w:before="114"/>
              <w:ind w:left="119"/>
              <w:rPr>
                <w:sz w:val="18"/>
              </w:rPr>
            </w:pPr>
            <w:r>
              <w:rPr>
                <w:color w:val="5F5F5F"/>
                <w:spacing w:val="-4"/>
                <w:sz w:val="18"/>
              </w:rPr>
              <w:t>High</w:t>
            </w:r>
          </w:p>
        </w:tc>
        <w:tc>
          <w:tcPr>
            <w:tcW w:w="3749" w:type="dxa"/>
            <w:shd w:val="clear" w:color="auto" w:fill="D3E6F4"/>
          </w:tcPr>
          <w:p w14:paraId="53888F50" w14:textId="77777777" w:rsidR="009E1E07" w:rsidRDefault="00CA3283">
            <w:pPr>
              <w:pStyle w:val="TableParagraph"/>
              <w:spacing w:before="114"/>
              <w:ind w:left="184" w:right="92"/>
              <w:rPr>
                <w:sz w:val="18"/>
              </w:rPr>
            </w:pPr>
            <w:r>
              <w:rPr>
                <w:color w:val="5F5F5F"/>
                <w:sz w:val="18"/>
              </w:rPr>
              <w:t>Implementation of</w:t>
            </w:r>
            <w:r>
              <w:rPr>
                <w:color w:val="5F5F5F"/>
                <w:spacing w:val="-2"/>
                <w:sz w:val="18"/>
              </w:rPr>
              <w:t xml:space="preserve"> </w:t>
            </w:r>
            <w:r>
              <w:rPr>
                <w:color w:val="5F5F5F"/>
                <w:sz w:val="18"/>
              </w:rPr>
              <w:t>EPRs SW01</w:t>
            </w:r>
            <w:r>
              <w:rPr>
                <w:color w:val="5F5F5F"/>
                <w:spacing w:val="-5"/>
                <w:sz w:val="18"/>
              </w:rPr>
              <w:t xml:space="preserve"> </w:t>
            </w:r>
            <w:r>
              <w:rPr>
                <w:color w:val="5F5F5F"/>
                <w:sz w:val="18"/>
              </w:rPr>
              <w:t>and</w:t>
            </w:r>
            <w:r>
              <w:rPr>
                <w:color w:val="5F5F5F"/>
                <w:spacing w:val="-5"/>
                <w:sz w:val="18"/>
              </w:rPr>
              <w:t xml:space="preserve"> </w:t>
            </w:r>
            <w:r>
              <w:rPr>
                <w:color w:val="5F5F5F"/>
                <w:sz w:val="18"/>
              </w:rPr>
              <w:t>SW04 can reduce the likelihood of frac out over the duration of the project activity to rare (not anticipated), with widespread, long lasting</w:t>
            </w:r>
            <w:r>
              <w:rPr>
                <w:color w:val="5F5F5F"/>
                <w:spacing w:val="-3"/>
                <w:sz w:val="18"/>
              </w:rPr>
              <w:t xml:space="preserve"> </w:t>
            </w:r>
            <w:r>
              <w:rPr>
                <w:color w:val="5F5F5F"/>
                <w:sz w:val="18"/>
              </w:rPr>
              <w:t>and</w:t>
            </w:r>
            <w:r>
              <w:rPr>
                <w:color w:val="5F5F5F"/>
                <w:spacing w:val="-7"/>
                <w:sz w:val="18"/>
              </w:rPr>
              <w:t xml:space="preserve"> </w:t>
            </w:r>
            <w:r>
              <w:rPr>
                <w:color w:val="5F5F5F"/>
                <w:sz w:val="18"/>
              </w:rPr>
              <w:t>results</w:t>
            </w:r>
            <w:r>
              <w:rPr>
                <w:color w:val="5F5F5F"/>
                <w:spacing w:val="-3"/>
                <w:sz w:val="18"/>
              </w:rPr>
              <w:t xml:space="preserve"> </w:t>
            </w:r>
            <w:r>
              <w:rPr>
                <w:color w:val="5F5F5F"/>
                <w:sz w:val="18"/>
              </w:rPr>
              <w:t>in</w:t>
            </w:r>
            <w:r>
              <w:rPr>
                <w:color w:val="5F5F5F"/>
                <w:spacing w:val="-7"/>
                <w:sz w:val="18"/>
              </w:rPr>
              <w:t xml:space="preserve"> </w:t>
            </w:r>
            <w:r>
              <w:rPr>
                <w:color w:val="5F5F5F"/>
                <w:sz w:val="18"/>
              </w:rPr>
              <w:t>substantial</w:t>
            </w:r>
            <w:r>
              <w:rPr>
                <w:color w:val="5F5F5F"/>
                <w:spacing w:val="-5"/>
                <w:sz w:val="18"/>
              </w:rPr>
              <w:t xml:space="preserve"> </w:t>
            </w:r>
            <w:r>
              <w:rPr>
                <w:color w:val="5F5F5F"/>
                <w:sz w:val="18"/>
              </w:rPr>
              <w:t>change</w:t>
            </w:r>
            <w:r>
              <w:rPr>
                <w:color w:val="5F5F5F"/>
                <w:spacing w:val="-7"/>
                <w:sz w:val="18"/>
              </w:rPr>
              <w:t xml:space="preserve"> </w:t>
            </w:r>
            <w:r>
              <w:rPr>
                <w:color w:val="5F5F5F"/>
                <w:sz w:val="18"/>
              </w:rPr>
              <w:t xml:space="preserve">to surface water values requiring design </w:t>
            </w:r>
            <w:r>
              <w:rPr>
                <w:color w:val="5F5F5F"/>
                <w:spacing w:val="-2"/>
                <w:sz w:val="18"/>
              </w:rPr>
              <w:t>responses.</w:t>
            </w:r>
          </w:p>
        </w:tc>
        <w:tc>
          <w:tcPr>
            <w:tcW w:w="1245" w:type="dxa"/>
            <w:shd w:val="clear" w:color="auto" w:fill="D3E6F4"/>
          </w:tcPr>
          <w:p w14:paraId="38EEDFA2" w14:textId="77777777" w:rsidR="009E1E07" w:rsidRDefault="00CA3283">
            <w:pPr>
              <w:pStyle w:val="TableParagraph"/>
              <w:spacing w:before="114" w:line="244" w:lineRule="auto"/>
              <w:ind w:left="141" w:right="175"/>
              <w:rPr>
                <w:sz w:val="18"/>
              </w:rPr>
            </w:pPr>
            <w:r>
              <w:rPr>
                <w:color w:val="5F5F5F"/>
                <w:spacing w:val="-4"/>
                <w:sz w:val="18"/>
              </w:rPr>
              <w:t>SW01 SW04</w:t>
            </w:r>
          </w:p>
        </w:tc>
        <w:tc>
          <w:tcPr>
            <w:tcW w:w="1262" w:type="dxa"/>
            <w:shd w:val="clear" w:color="auto" w:fill="D3E6F4"/>
          </w:tcPr>
          <w:p w14:paraId="3F060F16" w14:textId="77777777" w:rsidR="009E1E07" w:rsidRDefault="00CA3283">
            <w:pPr>
              <w:pStyle w:val="TableParagraph"/>
              <w:spacing w:before="114"/>
              <w:ind w:left="0" w:right="317"/>
              <w:jc w:val="right"/>
              <w:rPr>
                <w:sz w:val="18"/>
              </w:rPr>
            </w:pPr>
            <w:r>
              <w:rPr>
                <w:color w:val="5F5F5F"/>
                <w:spacing w:val="-5"/>
                <w:sz w:val="18"/>
              </w:rPr>
              <w:t>Low</w:t>
            </w:r>
          </w:p>
        </w:tc>
      </w:tr>
      <w:tr w:rsidR="009E1E07" w14:paraId="12F37659" w14:textId="77777777">
        <w:trPr>
          <w:trHeight w:val="754"/>
        </w:trPr>
        <w:tc>
          <w:tcPr>
            <w:tcW w:w="1503" w:type="dxa"/>
            <w:shd w:val="clear" w:color="auto" w:fill="D3E6F4"/>
          </w:tcPr>
          <w:p w14:paraId="7A6B7FE9" w14:textId="77777777" w:rsidR="009E1E07" w:rsidRDefault="009E1E07">
            <w:pPr>
              <w:pStyle w:val="TableParagraph"/>
              <w:spacing w:before="0"/>
              <w:ind w:left="0"/>
              <w:rPr>
                <w:rFonts w:ascii="Times New Roman"/>
                <w:sz w:val="18"/>
              </w:rPr>
            </w:pPr>
          </w:p>
        </w:tc>
        <w:tc>
          <w:tcPr>
            <w:tcW w:w="3642" w:type="dxa"/>
            <w:shd w:val="clear" w:color="auto" w:fill="D3E6F4"/>
          </w:tcPr>
          <w:p w14:paraId="09170E4D" w14:textId="77777777" w:rsidR="009E1E07" w:rsidRDefault="009E1E07">
            <w:pPr>
              <w:pStyle w:val="TableParagraph"/>
              <w:spacing w:before="0"/>
              <w:ind w:left="0"/>
              <w:rPr>
                <w:rFonts w:ascii="Times New Roman"/>
                <w:sz w:val="18"/>
              </w:rPr>
            </w:pPr>
          </w:p>
        </w:tc>
        <w:tc>
          <w:tcPr>
            <w:tcW w:w="2104" w:type="dxa"/>
            <w:shd w:val="clear" w:color="auto" w:fill="D3E6F4"/>
          </w:tcPr>
          <w:p w14:paraId="548C4ECD" w14:textId="77777777" w:rsidR="009E1E07" w:rsidRDefault="009E1E07">
            <w:pPr>
              <w:pStyle w:val="TableParagraph"/>
              <w:spacing w:before="0"/>
              <w:ind w:left="0"/>
              <w:rPr>
                <w:rFonts w:ascii="Times New Roman"/>
                <w:sz w:val="18"/>
              </w:rPr>
            </w:pPr>
          </w:p>
        </w:tc>
        <w:tc>
          <w:tcPr>
            <w:tcW w:w="1067" w:type="dxa"/>
            <w:shd w:val="clear" w:color="auto" w:fill="D3E6F4"/>
          </w:tcPr>
          <w:p w14:paraId="25B7FC78" w14:textId="77777777" w:rsidR="009E1E07" w:rsidRDefault="009E1E07">
            <w:pPr>
              <w:pStyle w:val="TableParagraph"/>
              <w:spacing w:before="0"/>
              <w:ind w:left="0"/>
              <w:rPr>
                <w:rFonts w:ascii="Times New Roman"/>
                <w:sz w:val="18"/>
              </w:rPr>
            </w:pPr>
          </w:p>
        </w:tc>
        <w:tc>
          <w:tcPr>
            <w:tcW w:w="3749" w:type="dxa"/>
            <w:shd w:val="clear" w:color="auto" w:fill="D3E6F4"/>
          </w:tcPr>
          <w:p w14:paraId="1E5D53F3" w14:textId="77777777" w:rsidR="009E1E07" w:rsidRDefault="00CA3283">
            <w:pPr>
              <w:pStyle w:val="TableParagraph"/>
              <w:spacing w:before="19"/>
              <w:ind w:left="184" w:right="92"/>
              <w:rPr>
                <w:sz w:val="18"/>
              </w:rPr>
            </w:pPr>
            <w:r>
              <w:rPr>
                <w:color w:val="5F5F5F"/>
                <w:sz w:val="18"/>
              </w:rPr>
              <w:t>Standard management controls may include:</w:t>
            </w:r>
            <w:r>
              <w:rPr>
                <w:color w:val="5F5F5F"/>
                <w:spacing w:val="-10"/>
                <w:sz w:val="18"/>
              </w:rPr>
              <w:t xml:space="preserve"> </w:t>
            </w:r>
            <w:r>
              <w:rPr>
                <w:color w:val="5F5F5F"/>
                <w:sz w:val="18"/>
              </w:rPr>
              <w:t>emergency</w:t>
            </w:r>
            <w:r>
              <w:rPr>
                <w:color w:val="5F5F5F"/>
                <w:spacing w:val="-12"/>
                <w:sz w:val="18"/>
              </w:rPr>
              <w:t xml:space="preserve"> </w:t>
            </w:r>
            <w:r>
              <w:rPr>
                <w:color w:val="5F5F5F"/>
                <w:sz w:val="18"/>
              </w:rPr>
              <w:t>response</w:t>
            </w:r>
            <w:r>
              <w:rPr>
                <w:color w:val="5F5F5F"/>
                <w:spacing w:val="-13"/>
                <w:sz w:val="18"/>
              </w:rPr>
              <w:t xml:space="preserve"> </w:t>
            </w:r>
            <w:r>
              <w:rPr>
                <w:color w:val="5F5F5F"/>
                <w:sz w:val="18"/>
              </w:rPr>
              <w:t xml:space="preserve">procedures, </w:t>
            </w:r>
            <w:r>
              <w:rPr>
                <w:color w:val="5F5F5F"/>
                <w:spacing w:val="-2"/>
                <w:sz w:val="18"/>
              </w:rPr>
              <w:t>monitoring.</w:t>
            </w:r>
          </w:p>
        </w:tc>
        <w:tc>
          <w:tcPr>
            <w:tcW w:w="1245" w:type="dxa"/>
            <w:shd w:val="clear" w:color="auto" w:fill="D3E6F4"/>
          </w:tcPr>
          <w:p w14:paraId="7D6A4845" w14:textId="77777777" w:rsidR="009E1E07" w:rsidRDefault="009E1E07">
            <w:pPr>
              <w:pStyle w:val="TableParagraph"/>
              <w:spacing w:before="0"/>
              <w:ind w:left="0"/>
              <w:rPr>
                <w:rFonts w:ascii="Times New Roman"/>
                <w:sz w:val="18"/>
              </w:rPr>
            </w:pPr>
          </w:p>
        </w:tc>
        <w:tc>
          <w:tcPr>
            <w:tcW w:w="1262" w:type="dxa"/>
            <w:shd w:val="clear" w:color="auto" w:fill="D3E6F4"/>
          </w:tcPr>
          <w:p w14:paraId="71638BB4" w14:textId="77777777" w:rsidR="009E1E07" w:rsidRDefault="009E1E07">
            <w:pPr>
              <w:pStyle w:val="TableParagraph"/>
              <w:spacing w:before="0"/>
              <w:ind w:left="0"/>
              <w:rPr>
                <w:rFonts w:ascii="Times New Roman"/>
                <w:sz w:val="18"/>
              </w:rPr>
            </w:pPr>
          </w:p>
        </w:tc>
      </w:tr>
      <w:tr w:rsidR="009E1E07" w14:paraId="7C30EB5D" w14:textId="77777777">
        <w:trPr>
          <w:trHeight w:val="431"/>
        </w:trPr>
        <w:tc>
          <w:tcPr>
            <w:tcW w:w="14572" w:type="dxa"/>
            <w:gridSpan w:val="7"/>
            <w:shd w:val="clear" w:color="auto" w:fill="808080"/>
          </w:tcPr>
          <w:p w14:paraId="210FF4D9" w14:textId="77777777" w:rsidR="009E1E07" w:rsidRDefault="00CA3283">
            <w:pPr>
              <w:pStyle w:val="TableParagraph"/>
              <w:rPr>
                <w:b/>
                <w:i/>
                <w:sz w:val="18"/>
              </w:rPr>
            </w:pPr>
            <w:r>
              <w:rPr>
                <w:b/>
                <w:i/>
                <w:color w:val="FFFFFF"/>
                <w:spacing w:val="-2"/>
                <w:sz w:val="18"/>
              </w:rPr>
              <w:t>Operation</w:t>
            </w:r>
          </w:p>
        </w:tc>
      </w:tr>
      <w:tr w:rsidR="009E1E07" w14:paraId="4F8A6A88" w14:textId="77777777">
        <w:trPr>
          <w:trHeight w:val="1580"/>
        </w:trPr>
        <w:tc>
          <w:tcPr>
            <w:tcW w:w="1503" w:type="dxa"/>
            <w:shd w:val="clear" w:color="auto" w:fill="D3E6F4"/>
          </w:tcPr>
          <w:p w14:paraId="7BC25A60" w14:textId="77777777" w:rsidR="009E1E07" w:rsidRDefault="00CA3283">
            <w:pPr>
              <w:pStyle w:val="TableParagraph"/>
              <w:ind w:right="32"/>
              <w:rPr>
                <w:sz w:val="18"/>
              </w:rPr>
            </w:pPr>
            <w:r>
              <w:rPr>
                <w:color w:val="5F5F5F"/>
                <w:spacing w:val="-2"/>
                <w:sz w:val="18"/>
              </w:rPr>
              <w:t xml:space="preserve">Flood conveyance </w:t>
            </w:r>
            <w:proofErr w:type="spellStart"/>
            <w:r>
              <w:rPr>
                <w:color w:val="5F5F5F"/>
                <w:sz w:val="18"/>
              </w:rPr>
              <w:t>behaviour</w:t>
            </w:r>
            <w:proofErr w:type="spellEnd"/>
            <w:r>
              <w:rPr>
                <w:color w:val="5F5F5F"/>
                <w:spacing w:val="-12"/>
                <w:sz w:val="18"/>
              </w:rPr>
              <w:t xml:space="preserve"> </w:t>
            </w:r>
            <w:r>
              <w:rPr>
                <w:color w:val="5F5F5F"/>
                <w:sz w:val="18"/>
              </w:rPr>
              <w:t xml:space="preserve">and </w:t>
            </w:r>
            <w:r>
              <w:rPr>
                <w:color w:val="5F5F5F"/>
                <w:spacing w:val="-2"/>
                <w:sz w:val="18"/>
              </w:rPr>
              <w:t xml:space="preserve">associated functions </w:t>
            </w:r>
            <w:r>
              <w:rPr>
                <w:color w:val="5F5F5F"/>
                <w:sz w:val="18"/>
              </w:rPr>
              <w:t>(Flooding)</w:t>
            </w:r>
            <w:r>
              <w:rPr>
                <w:color w:val="5F5F5F"/>
                <w:spacing w:val="-13"/>
                <w:sz w:val="18"/>
              </w:rPr>
              <w:t xml:space="preserve"> </w:t>
            </w:r>
            <w:r>
              <w:rPr>
                <w:color w:val="5F5F5F"/>
                <w:sz w:val="18"/>
              </w:rPr>
              <w:t>and Water quality</w:t>
            </w:r>
          </w:p>
        </w:tc>
        <w:tc>
          <w:tcPr>
            <w:tcW w:w="3642" w:type="dxa"/>
            <w:shd w:val="clear" w:color="auto" w:fill="D3E6F4"/>
          </w:tcPr>
          <w:p w14:paraId="6A11FDFF" w14:textId="77777777" w:rsidR="009E1E07" w:rsidRDefault="00CA3283">
            <w:pPr>
              <w:pStyle w:val="TableParagraph"/>
              <w:ind w:left="224" w:right="96"/>
              <w:rPr>
                <w:sz w:val="18"/>
              </w:rPr>
            </w:pPr>
            <w:r>
              <w:rPr>
                <w:color w:val="5F5F5F"/>
                <w:sz w:val="18"/>
              </w:rPr>
              <w:t xml:space="preserve">Permanent project assets including bunds, access roads, drains and modification to surface levels leading to changes in flow conveyance </w:t>
            </w:r>
            <w:proofErr w:type="spellStart"/>
            <w:r>
              <w:rPr>
                <w:color w:val="5F5F5F"/>
                <w:sz w:val="18"/>
              </w:rPr>
              <w:t>behaviour</w:t>
            </w:r>
            <w:proofErr w:type="spellEnd"/>
            <w:r>
              <w:rPr>
                <w:color w:val="5F5F5F"/>
                <w:sz w:val="18"/>
              </w:rPr>
              <w:t>, direction,</w:t>
            </w:r>
            <w:r>
              <w:rPr>
                <w:color w:val="5F5F5F"/>
                <w:spacing w:val="-9"/>
                <w:sz w:val="18"/>
              </w:rPr>
              <w:t xml:space="preserve"> </w:t>
            </w:r>
            <w:r>
              <w:rPr>
                <w:color w:val="5F5F5F"/>
                <w:sz w:val="18"/>
              </w:rPr>
              <w:t>velocity</w:t>
            </w:r>
            <w:r>
              <w:rPr>
                <w:color w:val="5F5F5F"/>
                <w:spacing w:val="-11"/>
                <w:sz w:val="18"/>
              </w:rPr>
              <w:t xml:space="preserve"> </w:t>
            </w:r>
            <w:r>
              <w:rPr>
                <w:color w:val="5F5F5F"/>
                <w:sz w:val="18"/>
              </w:rPr>
              <w:t>or</w:t>
            </w:r>
            <w:r>
              <w:rPr>
                <w:color w:val="5F5F5F"/>
                <w:spacing w:val="-5"/>
                <w:sz w:val="18"/>
              </w:rPr>
              <w:t xml:space="preserve"> </w:t>
            </w:r>
            <w:r>
              <w:rPr>
                <w:color w:val="5F5F5F"/>
                <w:sz w:val="18"/>
              </w:rPr>
              <w:t>other</w:t>
            </w:r>
            <w:r>
              <w:rPr>
                <w:color w:val="5F5F5F"/>
                <w:spacing w:val="-9"/>
                <w:sz w:val="18"/>
              </w:rPr>
              <w:t xml:space="preserve"> </w:t>
            </w:r>
            <w:r>
              <w:rPr>
                <w:color w:val="5F5F5F"/>
                <w:sz w:val="18"/>
              </w:rPr>
              <w:t>characteristics.</w:t>
            </w:r>
          </w:p>
        </w:tc>
        <w:tc>
          <w:tcPr>
            <w:tcW w:w="2104" w:type="dxa"/>
            <w:shd w:val="clear" w:color="auto" w:fill="D3E6F4"/>
          </w:tcPr>
          <w:p w14:paraId="4F4A19D8" w14:textId="77777777" w:rsidR="009E1E07" w:rsidRDefault="00CA3283">
            <w:pPr>
              <w:pStyle w:val="TableParagraph"/>
              <w:spacing w:line="242" w:lineRule="auto"/>
              <w:ind w:left="111"/>
              <w:rPr>
                <w:sz w:val="18"/>
              </w:rPr>
            </w:pPr>
            <w:r>
              <w:rPr>
                <w:color w:val="5F5F5F"/>
                <w:sz w:val="18"/>
              </w:rPr>
              <w:t>All</w:t>
            </w:r>
            <w:r>
              <w:rPr>
                <w:color w:val="5F5F5F"/>
                <w:spacing w:val="-15"/>
                <w:sz w:val="18"/>
              </w:rPr>
              <w:t xml:space="preserve"> </w:t>
            </w:r>
            <w:r>
              <w:rPr>
                <w:color w:val="5F5F5F"/>
                <w:sz w:val="18"/>
              </w:rPr>
              <w:t>waterway</w:t>
            </w:r>
            <w:r>
              <w:rPr>
                <w:color w:val="5F5F5F"/>
                <w:spacing w:val="-12"/>
                <w:sz w:val="18"/>
              </w:rPr>
              <w:t xml:space="preserve"> </w:t>
            </w:r>
            <w:r>
              <w:rPr>
                <w:color w:val="5F5F5F"/>
                <w:sz w:val="18"/>
              </w:rPr>
              <w:t>crossings, converter station and transition station</w:t>
            </w:r>
          </w:p>
        </w:tc>
        <w:tc>
          <w:tcPr>
            <w:tcW w:w="1067" w:type="dxa"/>
            <w:shd w:val="clear" w:color="auto" w:fill="D3E6F4"/>
          </w:tcPr>
          <w:p w14:paraId="68CE571F" w14:textId="77777777" w:rsidR="009E1E07" w:rsidRDefault="00CA3283">
            <w:pPr>
              <w:pStyle w:val="TableParagraph"/>
              <w:ind w:left="119"/>
              <w:rPr>
                <w:sz w:val="18"/>
              </w:rPr>
            </w:pPr>
            <w:r>
              <w:rPr>
                <w:color w:val="5F5F5F"/>
                <w:spacing w:val="-2"/>
                <w:sz w:val="18"/>
              </w:rPr>
              <w:t>Moderate</w:t>
            </w:r>
          </w:p>
        </w:tc>
        <w:tc>
          <w:tcPr>
            <w:tcW w:w="3749" w:type="dxa"/>
            <w:shd w:val="clear" w:color="auto" w:fill="D3E6F4"/>
          </w:tcPr>
          <w:p w14:paraId="4EF1306E" w14:textId="77777777" w:rsidR="009E1E07" w:rsidRDefault="00CA3283">
            <w:pPr>
              <w:pStyle w:val="TableParagraph"/>
              <w:ind w:left="184" w:right="92"/>
              <w:rPr>
                <w:sz w:val="18"/>
              </w:rPr>
            </w:pPr>
            <w:r>
              <w:rPr>
                <w:color w:val="5F5F5F"/>
                <w:sz w:val="18"/>
              </w:rPr>
              <w:t>Implementation of EPRs SW01, SW02, SW04</w:t>
            </w:r>
            <w:r>
              <w:rPr>
                <w:color w:val="5F5F5F"/>
                <w:spacing w:val="-6"/>
                <w:sz w:val="18"/>
              </w:rPr>
              <w:t xml:space="preserve"> </w:t>
            </w:r>
            <w:r>
              <w:rPr>
                <w:color w:val="5F5F5F"/>
                <w:sz w:val="18"/>
              </w:rPr>
              <w:t>and</w:t>
            </w:r>
            <w:r>
              <w:rPr>
                <w:color w:val="5F5F5F"/>
                <w:spacing w:val="-6"/>
                <w:sz w:val="18"/>
              </w:rPr>
              <w:t xml:space="preserve"> </w:t>
            </w:r>
            <w:r>
              <w:rPr>
                <w:color w:val="5F5F5F"/>
                <w:sz w:val="18"/>
              </w:rPr>
              <w:t>SW05</w:t>
            </w:r>
            <w:r>
              <w:rPr>
                <w:color w:val="5F5F5F"/>
                <w:spacing w:val="-6"/>
                <w:sz w:val="18"/>
              </w:rPr>
              <w:t xml:space="preserve"> </w:t>
            </w:r>
            <w:r>
              <w:rPr>
                <w:color w:val="5F5F5F"/>
                <w:sz w:val="18"/>
              </w:rPr>
              <w:t>can</w:t>
            </w:r>
            <w:r>
              <w:rPr>
                <w:color w:val="5F5F5F"/>
                <w:spacing w:val="-6"/>
                <w:sz w:val="18"/>
              </w:rPr>
              <w:t xml:space="preserve"> </w:t>
            </w:r>
            <w:r>
              <w:rPr>
                <w:color w:val="5F5F5F"/>
                <w:sz w:val="18"/>
              </w:rPr>
              <w:t>reduce</w:t>
            </w:r>
            <w:r>
              <w:rPr>
                <w:color w:val="5F5F5F"/>
                <w:spacing w:val="-10"/>
                <w:sz w:val="18"/>
              </w:rPr>
              <w:t xml:space="preserve"> </w:t>
            </w:r>
            <w:r>
              <w:rPr>
                <w:color w:val="5F5F5F"/>
                <w:sz w:val="18"/>
              </w:rPr>
              <w:t>the</w:t>
            </w:r>
            <w:r>
              <w:rPr>
                <w:color w:val="5F5F5F"/>
                <w:spacing w:val="-6"/>
                <w:sz w:val="18"/>
              </w:rPr>
              <w:t xml:space="preserve"> </w:t>
            </w:r>
            <w:r>
              <w:rPr>
                <w:color w:val="5F5F5F"/>
                <w:sz w:val="18"/>
              </w:rPr>
              <w:t xml:space="preserve">likelihood of impacting flood conveyance </w:t>
            </w:r>
            <w:proofErr w:type="spellStart"/>
            <w:r>
              <w:rPr>
                <w:color w:val="5F5F5F"/>
                <w:sz w:val="18"/>
              </w:rPr>
              <w:t>behaviour</w:t>
            </w:r>
            <w:proofErr w:type="spellEnd"/>
            <w:r>
              <w:rPr>
                <w:color w:val="5F5F5F"/>
                <w:sz w:val="18"/>
              </w:rPr>
              <w:t xml:space="preserve"> and water quality over the duration of the project activity to unlikely, with short term impacts extending beyond the operational area that can be ameliorated.</w:t>
            </w:r>
          </w:p>
        </w:tc>
        <w:tc>
          <w:tcPr>
            <w:tcW w:w="1245" w:type="dxa"/>
            <w:shd w:val="clear" w:color="auto" w:fill="D3E6F4"/>
          </w:tcPr>
          <w:p w14:paraId="15DBC295" w14:textId="77777777" w:rsidR="009E1E07" w:rsidRDefault="00CA3283">
            <w:pPr>
              <w:pStyle w:val="TableParagraph"/>
              <w:ind w:left="141" w:right="606"/>
              <w:jc w:val="both"/>
              <w:rPr>
                <w:sz w:val="18"/>
              </w:rPr>
            </w:pPr>
            <w:r>
              <w:rPr>
                <w:color w:val="5F5F5F"/>
                <w:spacing w:val="-4"/>
                <w:sz w:val="18"/>
              </w:rPr>
              <w:t>SW01 SW02 SW04 SW05</w:t>
            </w:r>
          </w:p>
        </w:tc>
        <w:tc>
          <w:tcPr>
            <w:tcW w:w="1262" w:type="dxa"/>
            <w:shd w:val="clear" w:color="auto" w:fill="D3E6F4"/>
          </w:tcPr>
          <w:p w14:paraId="2AC480B5" w14:textId="77777777" w:rsidR="009E1E07" w:rsidRDefault="00CA3283">
            <w:pPr>
              <w:pStyle w:val="TableParagraph"/>
              <w:ind w:left="0" w:right="317"/>
              <w:jc w:val="right"/>
              <w:rPr>
                <w:sz w:val="18"/>
              </w:rPr>
            </w:pPr>
            <w:r>
              <w:rPr>
                <w:color w:val="5F5F5F"/>
                <w:spacing w:val="-5"/>
                <w:sz w:val="18"/>
              </w:rPr>
              <w:t>Low</w:t>
            </w:r>
          </w:p>
        </w:tc>
      </w:tr>
      <w:tr w:rsidR="009E1E07" w14:paraId="57A10FA7" w14:textId="77777777">
        <w:trPr>
          <w:trHeight w:val="1169"/>
        </w:trPr>
        <w:tc>
          <w:tcPr>
            <w:tcW w:w="1503" w:type="dxa"/>
            <w:shd w:val="clear" w:color="auto" w:fill="D3E6F4"/>
          </w:tcPr>
          <w:p w14:paraId="0C25C7E3" w14:textId="77777777" w:rsidR="009E1E07" w:rsidRDefault="009E1E07">
            <w:pPr>
              <w:pStyle w:val="TableParagraph"/>
              <w:spacing w:before="0"/>
              <w:ind w:left="0"/>
              <w:rPr>
                <w:rFonts w:ascii="Times New Roman"/>
                <w:sz w:val="18"/>
              </w:rPr>
            </w:pPr>
          </w:p>
        </w:tc>
        <w:tc>
          <w:tcPr>
            <w:tcW w:w="3642" w:type="dxa"/>
            <w:shd w:val="clear" w:color="auto" w:fill="D3E6F4"/>
          </w:tcPr>
          <w:p w14:paraId="20721932" w14:textId="77777777" w:rsidR="009E1E07" w:rsidRDefault="009E1E07">
            <w:pPr>
              <w:pStyle w:val="TableParagraph"/>
              <w:spacing w:before="0"/>
              <w:ind w:left="0"/>
              <w:rPr>
                <w:rFonts w:ascii="Times New Roman"/>
                <w:sz w:val="18"/>
              </w:rPr>
            </w:pPr>
          </w:p>
        </w:tc>
        <w:tc>
          <w:tcPr>
            <w:tcW w:w="2104" w:type="dxa"/>
            <w:shd w:val="clear" w:color="auto" w:fill="D3E6F4"/>
          </w:tcPr>
          <w:p w14:paraId="543D62D0" w14:textId="77777777" w:rsidR="009E1E07" w:rsidRDefault="009E1E07">
            <w:pPr>
              <w:pStyle w:val="TableParagraph"/>
              <w:spacing w:before="0"/>
              <w:ind w:left="0"/>
              <w:rPr>
                <w:rFonts w:ascii="Times New Roman"/>
                <w:sz w:val="18"/>
              </w:rPr>
            </w:pPr>
          </w:p>
        </w:tc>
        <w:tc>
          <w:tcPr>
            <w:tcW w:w="1067" w:type="dxa"/>
            <w:shd w:val="clear" w:color="auto" w:fill="D3E6F4"/>
          </w:tcPr>
          <w:p w14:paraId="5204A29F" w14:textId="77777777" w:rsidR="009E1E07" w:rsidRDefault="009E1E07">
            <w:pPr>
              <w:pStyle w:val="TableParagraph"/>
              <w:spacing w:before="0"/>
              <w:ind w:left="0"/>
              <w:rPr>
                <w:rFonts w:ascii="Times New Roman"/>
                <w:sz w:val="18"/>
              </w:rPr>
            </w:pPr>
          </w:p>
        </w:tc>
        <w:tc>
          <w:tcPr>
            <w:tcW w:w="3749" w:type="dxa"/>
            <w:shd w:val="clear" w:color="auto" w:fill="D3E6F4"/>
          </w:tcPr>
          <w:p w14:paraId="16DF9E88" w14:textId="77777777" w:rsidR="009E1E07" w:rsidRDefault="00CA3283">
            <w:pPr>
              <w:pStyle w:val="TableParagraph"/>
              <w:spacing w:before="16"/>
              <w:ind w:left="184" w:right="92"/>
              <w:rPr>
                <w:sz w:val="18"/>
              </w:rPr>
            </w:pPr>
            <w:r>
              <w:rPr>
                <w:color w:val="5F5F5F"/>
                <w:sz w:val="18"/>
              </w:rPr>
              <w:t>Standard management controls may include: access track/road design to maintain</w:t>
            </w:r>
            <w:r>
              <w:rPr>
                <w:color w:val="5F5F5F"/>
                <w:spacing w:val="-8"/>
                <w:sz w:val="18"/>
              </w:rPr>
              <w:t xml:space="preserve"> </w:t>
            </w:r>
            <w:r>
              <w:rPr>
                <w:color w:val="5F5F5F"/>
                <w:sz w:val="18"/>
              </w:rPr>
              <w:t>overland</w:t>
            </w:r>
            <w:r>
              <w:rPr>
                <w:color w:val="5F5F5F"/>
                <w:spacing w:val="-8"/>
                <w:sz w:val="18"/>
              </w:rPr>
              <w:t xml:space="preserve"> </w:t>
            </w:r>
            <w:r>
              <w:rPr>
                <w:color w:val="5F5F5F"/>
                <w:sz w:val="18"/>
              </w:rPr>
              <w:t>/</w:t>
            </w:r>
            <w:r>
              <w:rPr>
                <w:color w:val="5F5F5F"/>
                <w:spacing w:val="-5"/>
                <w:sz w:val="18"/>
              </w:rPr>
              <w:t xml:space="preserve"> </w:t>
            </w:r>
            <w:r>
              <w:rPr>
                <w:color w:val="5F5F5F"/>
                <w:sz w:val="18"/>
              </w:rPr>
              <w:t>surface</w:t>
            </w:r>
            <w:r>
              <w:rPr>
                <w:color w:val="5F5F5F"/>
                <w:spacing w:val="-8"/>
                <w:sz w:val="18"/>
              </w:rPr>
              <w:t xml:space="preserve"> </w:t>
            </w:r>
            <w:r>
              <w:rPr>
                <w:color w:val="5F5F5F"/>
                <w:sz w:val="18"/>
              </w:rPr>
              <w:t>flow</w:t>
            </w:r>
            <w:r>
              <w:rPr>
                <w:color w:val="5F5F5F"/>
                <w:spacing w:val="-5"/>
                <w:sz w:val="18"/>
              </w:rPr>
              <w:t xml:space="preserve"> </w:t>
            </w:r>
            <w:r>
              <w:rPr>
                <w:color w:val="5F5F5F"/>
                <w:sz w:val="18"/>
              </w:rPr>
              <w:t xml:space="preserve">pathway capacity and include erosion control </w:t>
            </w:r>
            <w:proofErr w:type="spellStart"/>
            <w:r>
              <w:rPr>
                <w:color w:val="5F5F5F"/>
                <w:sz w:val="18"/>
              </w:rPr>
              <w:t>armouring</w:t>
            </w:r>
            <w:proofErr w:type="spellEnd"/>
            <w:r>
              <w:rPr>
                <w:color w:val="5F5F5F"/>
                <w:sz w:val="18"/>
              </w:rPr>
              <w:t xml:space="preserve"> where required.</w:t>
            </w:r>
          </w:p>
        </w:tc>
        <w:tc>
          <w:tcPr>
            <w:tcW w:w="1245" w:type="dxa"/>
            <w:shd w:val="clear" w:color="auto" w:fill="D3E6F4"/>
          </w:tcPr>
          <w:p w14:paraId="1BD1890C" w14:textId="77777777" w:rsidR="009E1E07" w:rsidRDefault="009E1E07">
            <w:pPr>
              <w:pStyle w:val="TableParagraph"/>
              <w:spacing w:before="0"/>
              <w:ind w:left="0"/>
              <w:rPr>
                <w:rFonts w:ascii="Times New Roman"/>
                <w:sz w:val="18"/>
              </w:rPr>
            </w:pPr>
          </w:p>
        </w:tc>
        <w:tc>
          <w:tcPr>
            <w:tcW w:w="1262" w:type="dxa"/>
            <w:shd w:val="clear" w:color="auto" w:fill="D3E6F4"/>
          </w:tcPr>
          <w:p w14:paraId="50834955" w14:textId="77777777" w:rsidR="009E1E07" w:rsidRDefault="009E1E07">
            <w:pPr>
              <w:pStyle w:val="TableParagraph"/>
              <w:spacing w:before="0"/>
              <w:ind w:left="0"/>
              <w:rPr>
                <w:rFonts w:ascii="Times New Roman"/>
                <w:sz w:val="18"/>
              </w:rPr>
            </w:pPr>
          </w:p>
        </w:tc>
      </w:tr>
    </w:tbl>
    <w:p w14:paraId="58E26856" w14:textId="77777777" w:rsidR="009E1E07" w:rsidRDefault="009E1E07">
      <w:pPr>
        <w:rPr>
          <w:rFonts w:ascii="Times New Roman"/>
          <w:sz w:val="18"/>
        </w:rPr>
        <w:sectPr w:rsidR="009E1E07">
          <w:type w:val="continuous"/>
          <w:pgSz w:w="16840" w:h="11910" w:orient="landscape"/>
          <w:pgMar w:top="980" w:right="1020" w:bottom="800" w:left="1020" w:header="457" w:footer="665" w:gutter="0"/>
          <w:cols w:space="720"/>
        </w:sectPr>
      </w:pPr>
    </w:p>
    <w:p w14:paraId="00C98FF3" w14:textId="77777777" w:rsidR="009E1E07" w:rsidRDefault="009E1E07">
      <w:pPr>
        <w:pStyle w:val="BodyText"/>
        <w:spacing w:before="8"/>
        <w:rPr>
          <w:sz w:val="14"/>
        </w:rPr>
      </w:pPr>
    </w:p>
    <w:p w14:paraId="4FA4158C" w14:textId="77777777" w:rsidR="009E1E07" w:rsidRDefault="00CA3283">
      <w:pPr>
        <w:pStyle w:val="BodyText"/>
        <w:ind w:left="112"/>
      </w:pPr>
      <w:r>
        <w:rPr>
          <w:noProof/>
        </w:rPr>
        <mc:AlternateContent>
          <mc:Choice Requires="wpg">
            <w:drawing>
              <wp:inline distT="0" distB="0" distL="0" distR="0" wp14:anchorId="0417309D" wp14:editId="08B0B53B">
                <wp:extent cx="9253855" cy="436245"/>
                <wp:effectExtent l="0" t="0" r="0" b="1904"/>
                <wp:docPr id="103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436245"/>
                          <a:chOff x="0" y="0"/>
                          <a:chExt cx="9253855" cy="436245"/>
                        </a:xfrm>
                      </wpg:grpSpPr>
                      <wps:wsp>
                        <wps:cNvPr id="1038" name="Graphic 1038"/>
                        <wps:cNvSpPr/>
                        <wps:spPr>
                          <a:xfrm>
                            <a:off x="0" y="0"/>
                            <a:ext cx="9253855" cy="436245"/>
                          </a:xfrm>
                          <a:custGeom>
                            <a:avLst/>
                            <a:gdLst/>
                            <a:ahLst/>
                            <a:cxnLst/>
                            <a:rect l="l" t="t" r="r" b="b"/>
                            <a:pathLst>
                              <a:path w="9253855" h="436245">
                                <a:moveTo>
                                  <a:pt x="1027163" y="0"/>
                                </a:moveTo>
                                <a:lnTo>
                                  <a:pt x="0" y="0"/>
                                </a:lnTo>
                                <a:lnTo>
                                  <a:pt x="0" y="435864"/>
                                </a:lnTo>
                                <a:lnTo>
                                  <a:pt x="1027163" y="435864"/>
                                </a:lnTo>
                                <a:lnTo>
                                  <a:pt x="1027163" y="0"/>
                                </a:lnTo>
                                <a:close/>
                              </a:path>
                              <a:path w="9253855" h="436245">
                                <a:moveTo>
                                  <a:pt x="3270491" y="0"/>
                                </a:moveTo>
                                <a:lnTo>
                                  <a:pt x="1027176" y="0"/>
                                </a:lnTo>
                                <a:lnTo>
                                  <a:pt x="1027176" y="435864"/>
                                </a:lnTo>
                                <a:lnTo>
                                  <a:pt x="3270491" y="435864"/>
                                </a:lnTo>
                                <a:lnTo>
                                  <a:pt x="3270491" y="0"/>
                                </a:lnTo>
                                <a:close/>
                              </a:path>
                              <a:path w="9253855" h="436245">
                                <a:moveTo>
                                  <a:pt x="5327891" y="0"/>
                                </a:moveTo>
                                <a:lnTo>
                                  <a:pt x="4608576" y="0"/>
                                </a:lnTo>
                                <a:lnTo>
                                  <a:pt x="3270504" y="0"/>
                                </a:lnTo>
                                <a:lnTo>
                                  <a:pt x="3270504" y="435864"/>
                                </a:lnTo>
                                <a:lnTo>
                                  <a:pt x="4608576" y="435864"/>
                                </a:lnTo>
                                <a:lnTo>
                                  <a:pt x="5327891" y="435864"/>
                                </a:lnTo>
                                <a:lnTo>
                                  <a:pt x="5327891" y="0"/>
                                </a:lnTo>
                                <a:close/>
                              </a:path>
                              <a:path w="9253855" h="436245">
                                <a:moveTo>
                                  <a:pt x="9253728" y="0"/>
                                </a:moveTo>
                                <a:lnTo>
                                  <a:pt x="8641080" y="0"/>
                                </a:lnTo>
                                <a:lnTo>
                                  <a:pt x="7684008" y="0"/>
                                </a:lnTo>
                                <a:lnTo>
                                  <a:pt x="5327904" y="0"/>
                                </a:lnTo>
                                <a:lnTo>
                                  <a:pt x="5327904" y="435864"/>
                                </a:lnTo>
                                <a:lnTo>
                                  <a:pt x="7684008" y="435864"/>
                                </a:lnTo>
                                <a:lnTo>
                                  <a:pt x="8641080" y="435864"/>
                                </a:lnTo>
                                <a:lnTo>
                                  <a:pt x="9253728" y="435864"/>
                                </a:lnTo>
                                <a:lnTo>
                                  <a:pt x="9253728" y="0"/>
                                </a:lnTo>
                                <a:close/>
                              </a:path>
                            </a:pathLst>
                          </a:custGeom>
                          <a:solidFill>
                            <a:srgbClr val="133149"/>
                          </a:solidFill>
                        </wps:spPr>
                        <wps:bodyPr wrap="square" lIns="0" tIns="0" rIns="0" bIns="0" rtlCol="0">
                          <a:prstTxWarp prst="textNoShape">
                            <a:avLst/>
                          </a:prstTxWarp>
                          <a:noAutofit/>
                        </wps:bodyPr>
                      </wps:wsp>
                      <wps:wsp>
                        <wps:cNvPr id="1039" name="Textbox 1039"/>
                        <wps:cNvSpPr txBox="1"/>
                        <wps:spPr>
                          <a:xfrm>
                            <a:off x="70103" y="87171"/>
                            <a:ext cx="519430" cy="260985"/>
                          </a:xfrm>
                          <a:prstGeom prst="rect">
                            <a:avLst/>
                          </a:prstGeom>
                        </wps:spPr>
                        <wps:txbx>
                          <w:txbxContent>
                            <w:p w14:paraId="3712A42C" w14:textId="77777777" w:rsidR="009E1E07" w:rsidRDefault="00CA3283">
                              <w:pPr>
                                <w:rPr>
                                  <w:b/>
                                  <w:sz w:val="18"/>
                                </w:rPr>
                              </w:pPr>
                              <w:r>
                                <w:rPr>
                                  <w:b/>
                                  <w:color w:val="FFFFFF"/>
                                  <w:spacing w:val="-2"/>
                                  <w:sz w:val="18"/>
                                </w:rPr>
                                <w:t>Values impacted</w:t>
                              </w:r>
                            </w:p>
                          </w:txbxContent>
                        </wps:txbx>
                        <wps:bodyPr wrap="square" lIns="0" tIns="0" rIns="0" bIns="0" rtlCol="0">
                          <a:noAutofit/>
                        </wps:bodyPr>
                      </wps:wsp>
                      <wps:wsp>
                        <wps:cNvPr id="1040" name="Textbox 1040"/>
                        <wps:cNvSpPr txBox="1"/>
                        <wps:spPr>
                          <a:xfrm>
                            <a:off x="1097280" y="87171"/>
                            <a:ext cx="1534160" cy="129539"/>
                          </a:xfrm>
                          <a:prstGeom prst="rect">
                            <a:avLst/>
                          </a:prstGeom>
                        </wps:spPr>
                        <wps:txbx>
                          <w:txbxContent>
                            <w:p w14:paraId="2F0A14B9" w14:textId="77777777" w:rsidR="009E1E07" w:rsidRDefault="00CA3283">
                              <w:pPr>
                                <w:spacing w:line="203" w:lineRule="exact"/>
                                <w:rPr>
                                  <w:b/>
                                  <w:sz w:val="18"/>
                                </w:rPr>
                              </w:pPr>
                              <w:r>
                                <w:rPr>
                                  <w:b/>
                                  <w:color w:val="FFFFFF"/>
                                  <w:sz w:val="18"/>
                                </w:rPr>
                                <w:t>Impact</w:t>
                              </w:r>
                              <w:r>
                                <w:rPr>
                                  <w:b/>
                                  <w:color w:val="FFFFFF"/>
                                  <w:spacing w:val="-2"/>
                                  <w:sz w:val="18"/>
                                </w:rPr>
                                <w:t xml:space="preserve"> pathway/mechanism</w:t>
                              </w:r>
                            </w:p>
                          </w:txbxContent>
                        </wps:txbx>
                        <wps:bodyPr wrap="square" lIns="0" tIns="0" rIns="0" bIns="0" rtlCol="0">
                          <a:noAutofit/>
                        </wps:bodyPr>
                      </wps:wsp>
                      <wps:wsp>
                        <wps:cNvPr id="1041" name="Textbox 1041"/>
                        <wps:cNvSpPr txBox="1"/>
                        <wps:spPr>
                          <a:xfrm>
                            <a:off x="3337559" y="87171"/>
                            <a:ext cx="290830" cy="129539"/>
                          </a:xfrm>
                          <a:prstGeom prst="rect">
                            <a:avLst/>
                          </a:prstGeom>
                        </wps:spPr>
                        <wps:txbx>
                          <w:txbxContent>
                            <w:p w14:paraId="4AE1324E" w14:textId="77777777" w:rsidR="009E1E07" w:rsidRDefault="00CA3283">
                              <w:pPr>
                                <w:spacing w:line="203" w:lineRule="exact"/>
                                <w:rPr>
                                  <w:b/>
                                  <w:sz w:val="18"/>
                                </w:rPr>
                              </w:pPr>
                              <w:r>
                                <w:rPr>
                                  <w:b/>
                                  <w:color w:val="FFFFFF"/>
                                  <w:spacing w:val="-2"/>
                                  <w:sz w:val="18"/>
                                </w:rPr>
                                <w:t>Sites</w:t>
                              </w:r>
                            </w:p>
                          </w:txbxContent>
                        </wps:txbx>
                        <wps:bodyPr wrap="square" lIns="0" tIns="0" rIns="0" bIns="0" rtlCol="0">
                          <a:noAutofit/>
                        </wps:bodyPr>
                      </wps:wsp>
                      <wps:wsp>
                        <wps:cNvPr id="1042" name="Textbox 1042"/>
                        <wps:cNvSpPr txBox="1"/>
                        <wps:spPr>
                          <a:xfrm>
                            <a:off x="4678679" y="87171"/>
                            <a:ext cx="2366645" cy="129539"/>
                          </a:xfrm>
                          <a:prstGeom prst="rect">
                            <a:avLst/>
                          </a:prstGeom>
                        </wps:spPr>
                        <wps:txbx>
                          <w:txbxContent>
                            <w:p w14:paraId="74841960" w14:textId="77777777" w:rsidR="009E1E07" w:rsidRDefault="00CA3283">
                              <w:pPr>
                                <w:tabs>
                                  <w:tab w:val="left" w:pos="1132"/>
                                </w:tabs>
                                <w:spacing w:line="203" w:lineRule="exact"/>
                                <w:rPr>
                                  <w:b/>
                                  <w:sz w:val="18"/>
                                </w:rPr>
                              </w:pPr>
                              <w:r>
                                <w:rPr>
                                  <w:b/>
                                  <w:color w:val="FFFFFF"/>
                                  <w:sz w:val="18"/>
                                </w:rPr>
                                <w:t>Initial</w:t>
                              </w:r>
                              <w:r>
                                <w:rPr>
                                  <w:b/>
                                  <w:color w:val="FFFFFF"/>
                                  <w:spacing w:val="-2"/>
                                  <w:sz w:val="18"/>
                                </w:rPr>
                                <w:t xml:space="preserve"> </w:t>
                              </w:r>
                              <w:r>
                                <w:rPr>
                                  <w:b/>
                                  <w:color w:val="FFFFFF"/>
                                  <w:spacing w:val="-4"/>
                                  <w:sz w:val="18"/>
                                </w:rPr>
                                <w:t>risk</w:t>
                              </w:r>
                              <w:r>
                                <w:rPr>
                                  <w:b/>
                                  <w:color w:val="FFFFFF"/>
                                  <w:sz w:val="18"/>
                                </w:rPr>
                                <w:tab/>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xbxContent>
                        </wps:txbx>
                        <wps:bodyPr wrap="square" lIns="0" tIns="0" rIns="0" bIns="0" rtlCol="0">
                          <a:noAutofit/>
                        </wps:bodyPr>
                      </wps:wsp>
                      <wps:wsp>
                        <wps:cNvPr id="1043" name="Textbox 1043"/>
                        <wps:cNvSpPr txBox="1"/>
                        <wps:spPr>
                          <a:xfrm>
                            <a:off x="7751064" y="87171"/>
                            <a:ext cx="1447165" cy="129539"/>
                          </a:xfrm>
                          <a:prstGeom prst="rect">
                            <a:avLst/>
                          </a:prstGeom>
                        </wps:spPr>
                        <wps:txbx>
                          <w:txbxContent>
                            <w:p w14:paraId="2D127253" w14:textId="77777777" w:rsidR="009E1E07" w:rsidRDefault="00CA3283">
                              <w:pPr>
                                <w:tabs>
                                  <w:tab w:val="left" w:pos="1507"/>
                                </w:tabs>
                                <w:spacing w:line="203" w:lineRule="exact"/>
                                <w:rPr>
                                  <w:b/>
                                  <w:sz w:val="18"/>
                                </w:rPr>
                              </w:pPr>
                              <w:r>
                                <w:rPr>
                                  <w:b/>
                                  <w:color w:val="FFFFFF"/>
                                  <w:spacing w:val="-2"/>
                                  <w:sz w:val="18"/>
                                </w:rPr>
                                <w:t>Recommended</w:t>
                              </w:r>
                              <w:r>
                                <w:rPr>
                                  <w:b/>
                                  <w:color w:val="FFFFFF"/>
                                  <w:sz w:val="18"/>
                                </w:rPr>
                                <w:tab/>
                              </w:r>
                              <w:r>
                                <w:rPr>
                                  <w:b/>
                                  <w:color w:val="FFFFFF"/>
                                  <w:spacing w:val="-2"/>
                                  <w:sz w:val="18"/>
                                </w:rPr>
                                <w:t>Residual</w:t>
                              </w:r>
                            </w:p>
                          </w:txbxContent>
                        </wps:txbx>
                        <wps:bodyPr wrap="square" lIns="0" tIns="0" rIns="0" bIns="0" rtlCol="0">
                          <a:noAutofit/>
                        </wps:bodyPr>
                      </wps:wsp>
                      <wps:wsp>
                        <wps:cNvPr id="1044" name="Textbox 1044"/>
                        <wps:cNvSpPr txBox="1"/>
                        <wps:spPr>
                          <a:xfrm>
                            <a:off x="7751064" y="218235"/>
                            <a:ext cx="312420" cy="129539"/>
                          </a:xfrm>
                          <a:prstGeom prst="rect">
                            <a:avLst/>
                          </a:prstGeom>
                        </wps:spPr>
                        <wps:txbx>
                          <w:txbxContent>
                            <w:p w14:paraId="43510F48" w14:textId="77777777" w:rsidR="009E1E07" w:rsidRDefault="00CA3283">
                              <w:pPr>
                                <w:spacing w:line="203" w:lineRule="exact"/>
                                <w:rPr>
                                  <w:b/>
                                  <w:sz w:val="18"/>
                                </w:rPr>
                              </w:pPr>
                              <w:r>
                                <w:rPr>
                                  <w:b/>
                                  <w:color w:val="FFFFFF"/>
                                  <w:spacing w:val="-4"/>
                                  <w:sz w:val="18"/>
                                </w:rPr>
                                <w:t>EPRs</w:t>
                              </w:r>
                            </w:p>
                          </w:txbxContent>
                        </wps:txbx>
                        <wps:bodyPr wrap="square" lIns="0" tIns="0" rIns="0" bIns="0" rtlCol="0">
                          <a:noAutofit/>
                        </wps:bodyPr>
                      </wps:wsp>
                      <wps:wsp>
                        <wps:cNvPr id="1045" name="Textbox 1045"/>
                        <wps:cNvSpPr txBox="1"/>
                        <wps:spPr>
                          <a:xfrm>
                            <a:off x="8842247" y="218235"/>
                            <a:ext cx="220345" cy="129539"/>
                          </a:xfrm>
                          <a:prstGeom prst="rect">
                            <a:avLst/>
                          </a:prstGeom>
                        </wps:spPr>
                        <wps:txbx>
                          <w:txbxContent>
                            <w:p w14:paraId="5A25D5A0" w14:textId="77777777" w:rsidR="009E1E07" w:rsidRDefault="00CA3283">
                              <w:pPr>
                                <w:spacing w:line="203" w:lineRule="exact"/>
                                <w:rPr>
                                  <w:b/>
                                  <w:sz w:val="18"/>
                                </w:rPr>
                              </w:pPr>
                              <w:r>
                                <w:rPr>
                                  <w:b/>
                                  <w:color w:val="FFFFFF"/>
                                  <w:spacing w:val="-4"/>
                                  <w:sz w:val="18"/>
                                </w:rPr>
                                <w:t>risk</w:t>
                              </w:r>
                            </w:p>
                          </w:txbxContent>
                        </wps:txbx>
                        <wps:bodyPr wrap="square" lIns="0" tIns="0" rIns="0" bIns="0" rtlCol="0">
                          <a:noAutofit/>
                        </wps:bodyPr>
                      </wps:wsp>
                    </wpg:wgp>
                  </a:graphicData>
                </a:graphic>
              </wp:inline>
            </w:drawing>
          </mc:Choice>
          <mc:Fallback>
            <w:pict>
              <v:group w14:anchorId="0417309D" id="Group 1037" o:spid="_x0000_s1070" style="width:728.65pt;height:34.35pt;mso-position-horizontal-relative:char;mso-position-vertical-relative:line" coordsize="92538,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">
                <v:shape id="Graphic 1038" o:spid="_x0000_s1071" style="position:absolute;width:92538;height:4362;visibility:visible;mso-wrap-style:square;v-text-anchor:top" coordsize="9253855,43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" path="m1027163,l,,,435864r1027163,l1027163,xem3270491,l1027176,r,435864l3270491,435864,3270491,xem5327891,l4608576,,3270504,r,435864l4608576,435864r719315,l5327891,xem9253728,l8641080,,7684008,,5327904,r,435864l7684008,435864r957072,l9253728,435864,9253728,xe" fillcolor="#133149" stroked="f">
                  <v:path arrowok="t"/>
                </v:shape>
                <v:shape id="Textbox 1039" o:spid="_x0000_s1072" type="#_x0000_t202" style="position:absolute;left:701;top:871;width:5194;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KYxAAAAN0AAAAPAAAAZHJzL2Rvd25yZXYueG1sRE/fa8Iw&#10;EH4f+D+EE/Y2EzeQ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PzOApjEAAAA3QAAAA8A&#10;AAAAAAAAAAAAAAAABwIAAGRycy9kb3ducmV2LnhtbFBLBQYAAAAAAwADALcAAAD4AgAAAAA=&#10;" filled="f" stroked="f">
                  <v:textbox inset="0,0,0,0">
                    <w:txbxContent>
                      <w:p w14:paraId="3712A42C" w14:textId="77777777" w:rsidR="009E1E07" w:rsidRDefault="00CA3283">
                        <w:pPr>
                          <w:rPr>
                            <w:b/>
                            <w:sz w:val="18"/>
                          </w:rPr>
                        </w:pPr>
                        <w:r>
                          <w:rPr>
                            <w:b/>
                            <w:color w:val="FFFFFF"/>
                            <w:spacing w:val="-2"/>
                            <w:sz w:val="18"/>
                          </w:rPr>
                          <w:t>Values impacted</w:t>
                        </w:r>
                      </w:p>
                    </w:txbxContent>
                  </v:textbox>
                </v:shape>
                <v:shape id="Textbox 1040" o:spid="_x0000_s1073" type="#_x0000_t202" style="position:absolute;left:10972;top:871;width:1534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th4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NfLYeMYAAADdAAAA&#10;DwAAAAAAAAAAAAAAAAAHAgAAZHJzL2Rvd25yZXYueG1sUEsFBgAAAAADAAMAtwAAAPoCAAAAAA==&#10;" filled="f" stroked="f">
                  <v:textbox inset="0,0,0,0">
                    <w:txbxContent>
                      <w:p w14:paraId="2F0A14B9" w14:textId="77777777" w:rsidR="009E1E07" w:rsidRDefault="00CA3283">
                        <w:pPr>
                          <w:spacing w:line="203" w:lineRule="exact"/>
                          <w:rPr>
                            <w:b/>
                            <w:sz w:val="18"/>
                          </w:rPr>
                        </w:pPr>
                        <w:r>
                          <w:rPr>
                            <w:b/>
                            <w:color w:val="FFFFFF"/>
                            <w:sz w:val="18"/>
                          </w:rPr>
                          <w:t>Impact</w:t>
                        </w:r>
                        <w:r>
                          <w:rPr>
                            <w:b/>
                            <w:color w:val="FFFFFF"/>
                            <w:spacing w:val="-2"/>
                            <w:sz w:val="18"/>
                          </w:rPr>
                          <w:t xml:space="preserve"> pathway/mechanism</w:t>
                        </w:r>
                      </w:p>
                    </w:txbxContent>
                  </v:textbox>
                </v:shape>
                <v:shape id="Textbox 1041" o:spid="_x0000_s1074" type="#_x0000_t202" style="position:absolute;left:33375;top:871;width:2908;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3jwwAAAN0AAAAPAAAAZHJzL2Rvd25yZXYueG1sRE9NawIx&#10;EL0L/Q9hCr1pohS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Wr5948MAAADdAAAADwAA&#10;AAAAAAAAAAAAAAAHAgAAZHJzL2Rvd25yZXYueG1sUEsFBgAAAAADAAMAtwAAAPcCAAAAAA==&#10;" filled="f" stroked="f">
                  <v:textbox inset="0,0,0,0">
                    <w:txbxContent>
                      <w:p w14:paraId="4AE1324E" w14:textId="77777777" w:rsidR="009E1E07" w:rsidRDefault="00CA3283">
                        <w:pPr>
                          <w:spacing w:line="203" w:lineRule="exact"/>
                          <w:rPr>
                            <w:b/>
                            <w:sz w:val="18"/>
                          </w:rPr>
                        </w:pPr>
                        <w:r>
                          <w:rPr>
                            <w:b/>
                            <w:color w:val="FFFFFF"/>
                            <w:spacing w:val="-2"/>
                            <w:sz w:val="18"/>
                          </w:rPr>
                          <w:t>Sites</w:t>
                        </w:r>
                      </w:p>
                    </w:txbxContent>
                  </v:textbox>
                </v:shape>
                <v:shape id="Textbox 1042" o:spid="_x0000_s1075" type="#_x0000_t202" style="position:absolute;left:46786;top:871;width:23667;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OOUwwAAAN0AAAAPAAAAZHJzL2Rvd25yZXYueG1sRE9NawIx&#10;EL0X/A9hBG81qYj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qmzjlMMAAADdAAAADwAA&#10;AAAAAAAAAAAAAAAHAgAAZHJzL2Rvd25yZXYueG1sUEsFBgAAAAADAAMAtwAAAPcCAAAAAA==&#10;" filled="f" stroked="f">
                  <v:textbox inset="0,0,0,0">
                    <w:txbxContent>
                      <w:p w14:paraId="74841960" w14:textId="77777777" w:rsidR="009E1E07" w:rsidRDefault="00CA3283">
                        <w:pPr>
                          <w:tabs>
                            <w:tab w:val="left" w:pos="1132"/>
                          </w:tabs>
                          <w:spacing w:line="203" w:lineRule="exact"/>
                          <w:rPr>
                            <w:b/>
                            <w:sz w:val="18"/>
                          </w:rPr>
                        </w:pPr>
                        <w:r>
                          <w:rPr>
                            <w:b/>
                            <w:color w:val="FFFFFF"/>
                            <w:sz w:val="18"/>
                          </w:rPr>
                          <w:t>Initial</w:t>
                        </w:r>
                        <w:r>
                          <w:rPr>
                            <w:b/>
                            <w:color w:val="FFFFFF"/>
                            <w:spacing w:val="-2"/>
                            <w:sz w:val="18"/>
                          </w:rPr>
                          <w:t xml:space="preserve"> </w:t>
                        </w:r>
                        <w:r>
                          <w:rPr>
                            <w:b/>
                            <w:color w:val="FFFFFF"/>
                            <w:spacing w:val="-4"/>
                            <w:sz w:val="18"/>
                          </w:rPr>
                          <w:t>risk</w:t>
                        </w:r>
                        <w:r>
                          <w:rPr>
                            <w:b/>
                            <w:color w:val="FFFFFF"/>
                            <w:sz w:val="18"/>
                          </w:rPr>
                          <w:tab/>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xbxContent>
                  </v:textbox>
                </v:shape>
                <v:shape id="Textbox 1043" o:spid="_x0000_s1076" type="#_x0000_t202" style="position:absolute;left:77510;top:871;width:1447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YPxAAAAN0AAAAPAAAAZHJzL2Rvd25yZXYueG1sRE9NawIx&#10;EL0X/A9hCr3VpLZI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UgRg/EAAAA3QAAAA8A&#10;AAAAAAAAAAAAAAAABwIAAGRycy9kb3ducmV2LnhtbFBLBQYAAAAAAwADALcAAAD4AgAAAAA=&#10;" filled="f" stroked="f">
                  <v:textbox inset="0,0,0,0">
                    <w:txbxContent>
                      <w:p w14:paraId="2D127253" w14:textId="77777777" w:rsidR="009E1E07" w:rsidRDefault="00CA3283">
                        <w:pPr>
                          <w:tabs>
                            <w:tab w:val="left" w:pos="1507"/>
                          </w:tabs>
                          <w:spacing w:line="203" w:lineRule="exact"/>
                          <w:rPr>
                            <w:b/>
                            <w:sz w:val="18"/>
                          </w:rPr>
                        </w:pPr>
                        <w:r>
                          <w:rPr>
                            <w:b/>
                            <w:color w:val="FFFFFF"/>
                            <w:spacing w:val="-2"/>
                            <w:sz w:val="18"/>
                          </w:rPr>
                          <w:t>Recommended</w:t>
                        </w:r>
                        <w:r>
                          <w:rPr>
                            <w:b/>
                            <w:color w:val="FFFFFF"/>
                            <w:sz w:val="18"/>
                          </w:rPr>
                          <w:tab/>
                        </w:r>
                        <w:r>
                          <w:rPr>
                            <w:b/>
                            <w:color w:val="FFFFFF"/>
                            <w:spacing w:val="-2"/>
                            <w:sz w:val="18"/>
                          </w:rPr>
                          <w:t>Residual</w:t>
                        </w:r>
                      </w:p>
                    </w:txbxContent>
                  </v:textbox>
                </v:shape>
                <v:shape id="Textbox 1044" o:spid="_x0000_s1077" type="#_x0000_t202" style="position:absolute;left:77510;top:2182;width:3124;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57wwAAAN0AAAAPAAAAZHJzL2Rvd25yZXYueG1sRE9NawIx&#10;EL0L/Q9hCr1pUhG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Ssnee8MAAADdAAAADwAA&#10;AAAAAAAAAAAAAAAHAgAAZHJzL2Rvd25yZXYueG1sUEsFBgAAAAADAAMAtwAAAPcCAAAAAA==&#10;" filled="f" stroked="f">
                  <v:textbox inset="0,0,0,0">
                    <w:txbxContent>
                      <w:p w14:paraId="43510F48" w14:textId="77777777" w:rsidR="009E1E07" w:rsidRDefault="00CA3283">
                        <w:pPr>
                          <w:spacing w:line="203" w:lineRule="exact"/>
                          <w:rPr>
                            <w:b/>
                            <w:sz w:val="18"/>
                          </w:rPr>
                        </w:pPr>
                        <w:r>
                          <w:rPr>
                            <w:b/>
                            <w:color w:val="FFFFFF"/>
                            <w:spacing w:val="-4"/>
                            <w:sz w:val="18"/>
                          </w:rPr>
                          <w:t>EPRs</w:t>
                        </w:r>
                      </w:p>
                    </w:txbxContent>
                  </v:textbox>
                </v:shape>
                <v:shape id="Textbox 1045" o:spid="_x0000_s1078" type="#_x0000_t202" style="position:absolute;left:88422;top:2182;width:2203;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XvgxAAAAN0AAAAPAAAAZHJzL2Rvd25yZXYueG1sRE9NawIx&#10;EL0X/A9hCr3VpNJ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CWFe+DEAAAA3QAAAA8A&#10;AAAAAAAAAAAAAAAABwIAAGRycy9kb3ducmV2LnhtbFBLBQYAAAAAAwADALcAAAD4AgAAAAA=&#10;" filled="f" stroked="f">
                  <v:textbox inset="0,0,0,0">
                    <w:txbxContent>
                      <w:p w14:paraId="5A25D5A0" w14:textId="77777777" w:rsidR="009E1E07" w:rsidRDefault="00CA3283">
                        <w:pPr>
                          <w:spacing w:line="203" w:lineRule="exact"/>
                          <w:rPr>
                            <w:b/>
                            <w:sz w:val="18"/>
                          </w:rPr>
                        </w:pPr>
                        <w:r>
                          <w:rPr>
                            <w:b/>
                            <w:color w:val="FFFFFF"/>
                            <w:spacing w:val="-4"/>
                            <w:sz w:val="18"/>
                          </w:rPr>
                          <w:t>risk</w:t>
                        </w:r>
                      </w:p>
                    </w:txbxContent>
                  </v:textbox>
                </v:shape>
                <w10:anchorlock/>
              </v:group>
            </w:pict>
          </mc:Fallback>
        </mc:AlternateContent>
      </w:r>
    </w:p>
    <w:p w14:paraId="64DB8582" w14:textId="77777777" w:rsidR="009E1E07" w:rsidRDefault="009E1E07">
      <w:pPr>
        <w:sectPr w:rsidR="009E1E07">
          <w:pgSz w:w="16840" w:h="11910" w:orient="landscape"/>
          <w:pgMar w:top="1400" w:right="1020" w:bottom="860" w:left="1020" w:header="457" w:footer="665" w:gutter="0"/>
          <w:cols w:space="720"/>
        </w:sectPr>
      </w:pPr>
    </w:p>
    <w:p w14:paraId="549DB5E0" w14:textId="77777777" w:rsidR="009E1E07" w:rsidRDefault="00CA3283">
      <w:pPr>
        <w:spacing w:before="81"/>
        <w:ind w:left="223"/>
        <w:rPr>
          <w:sz w:val="18"/>
        </w:rPr>
      </w:pPr>
      <w:r>
        <w:rPr>
          <w:color w:val="5F5F5F"/>
          <w:sz w:val="18"/>
        </w:rPr>
        <w:t xml:space="preserve">Flood </w:t>
      </w:r>
      <w:proofErr w:type="spellStart"/>
      <w:r>
        <w:rPr>
          <w:color w:val="5F5F5F"/>
          <w:sz w:val="18"/>
        </w:rPr>
        <w:t>behaviour</w:t>
      </w:r>
      <w:proofErr w:type="spellEnd"/>
      <w:r>
        <w:rPr>
          <w:color w:val="5F5F5F"/>
          <w:sz w:val="18"/>
        </w:rPr>
        <w:t xml:space="preserve"> and associated </w:t>
      </w:r>
      <w:r>
        <w:rPr>
          <w:color w:val="5F5F5F"/>
          <w:spacing w:val="-2"/>
          <w:sz w:val="18"/>
        </w:rPr>
        <w:t xml:space="preserve">functions </w:t>
      </w:r>
      <w:r>
        <w:rPr>
          <w:color w:val="5F5F5F"/>
          <w:sz w:val="18"/>
        </w:rPr>
        <w:t>(Flooding), water quality,</w:t>
      </w:r>
      <w:r>
        <w:rPr>
          <w:color w:val="5F5F5F"/>
          <w:spacing w:val="-13"/>
          <w:sz w:val="18"/>
        </w:rPr>
        <w:t xml:space="preserve"> </w:t>
      </w:r>
      <w:r>
        <w:rPr>
          <w:color w:val="5F5F5F"/>
          <w:sz w:val="18"/>
        </w:rPr>
        <w:t xml:space="preserve">waterway </w:t>
      </w:r>
      <w:r>
        <w:rPr>
          <w:color w:val="5F5F5F"/>
          <w:spacing w:val="-2"/>
          <w:sz w:val="18"/>
        </w:rPr>
        <w:t>stability (Geomorphology)</w:t>
      </w:r>
    </w:p>
    <w:p w14:paraId="4157308F" w14:textId="77777777" w:rsidR="009E1E07" w:rsidRDefault="00CA3283">
      <w:pPr>
        <w:spacing w:before="81"/>
        <w:ind w:left="172"/>
        <w:rPr>
          <w:sz w:val="18"/>
        </w:rPr>
      </w:pPr>
      <w:r>
        <w:br w:type="column"/>
      </w:r>
      <w:r>
        <w:rPr>
          <w:color w:val="5F5F5F"/>
          <w:sz w:val="18"/>
        </w:rPr>
        <w:t>Changes to current land use from permanent</w:t>
      </w:r>
      <w:r>
        <w:rPr>
          <w:color w:val="5F5F5F"/>
          <w:spacing w:val="-1"/>
          <w:sz w:val="18"/>
        </w:rPr>
        <w:t xml:space="preserve"> </w:t>
      </w:r>
      <w:r>
        <w:rPr>
          <w:color w:val="5F5F5F"/>
          <w:sz w:val="18"/>
        </w:rPr>
        <w:t>project</w:t>
      </w:r>
      <w:r>
        <w:rPr>
          <w:color w:val="5F5F5F"/>
          <w:spacing w:val="-5"/>
          <w:sz w:val="18"/>
        </w:rPr>
        <w:t xml:space="preserve"> </w:t>
      </w:r>
      <w:r>
        <w:rPr>
          <w:color w:val="5F5F5F"/>
          <w:sz w:val="18"/>
        </w:rPr>
        <w:t>assets</w:t>
      </w:r>
      <w:r>
        <w:rPr>
          <w:color w:val="5F5F5F"/>
          <w:spacing w:val="-6"/>
          <w:sz w:val="18"/>
        </w:rPr>
        <w:t xml:space="preserve"> </w:t>
      </w:r>
      <w:r>
        <w:rPr>
          <w:color w:val="5F5F5F"/>
          <w:sz w:val="18"/>
        </w:rPr>
        <w:t>such</w:t>
      </w:r>
      <w:r>
        <w:rPr>
          <w:color w:val="5F5F5F"/>
          <w:spacing w:val="-7"/>
          <w:sz w:val="18"/>
        </w:rPr>
        <w:t xml:space="preserve"> </w:t>
      </w:r>
      <w:r>
        <w:rPr>
          <w:color w:val="5F5F5F"/>
          <w:sz w:val="18"/>
        </w:rPr>
        <w:t>as</w:t>
      </w:r>
      <w:r>
        <w:rPr>
          <w:color w:val="5F5F5F"/>
          <w:spacing w:val="-7"/>
          <w:sz w:val="18"/>
        </w:rPr>
        <w:t xml:space="preserve"> </w:t>
      </w:r>
      <w:r>
        <w:rPr>
          <w:color w:val="5F5F5F"/>
          <w:sz w:val="18"/>
        </w:rPr>
        <w:t>access tracks,</w:t>
      </w:r>
      <w:r>
        <w:rPr>
          <w:color w:val="5F5F5F"/>
          <w:spacing w:val="-6"/>
          <w:sz w:val="18"/>
        </w:rPr>
        <w:t xml:space="preserve"> </w:t>
      </w:r>
      <w:r>
        <w:rPr>
          <w:color w:val="5F5F5F"/>
          <w:sz w:val="18"/>
        </w:rPr>
        <w:t>joint</w:t>
      </w:r>
      <w:r>
        <w:rPr>
          <w:color w:val="5F5F5F"/>
          <w:spacing w:val="-6"/>
          <w:sz w:val="18"/>
        </w:rPr>
        <w:t xml:space="preserve"> </w:t>
      </w:r>
      <w:r>
        <w:rPr>
          <w:color w:val="5F5F5F"/>
          <w:sz w:val="18"/>
        </w:rPr>
        <w:t>pits,</w:t>
      </w:r>
      <w:r>
        <w:rPr>
          <w:color w:val="5F5F5F"/>
          <w:spacing w:val="-6"/>
          <w:sz w:val="18"/>
        </w:rPr>
        <w:t xml:space="preserve"> </w:t>
      </w:r>
      <w:r>
        <w:rPr>
          <w:color w:val="5F5F5F"/>
          <w:sz w:val="18"/>
        </w:rPr>
        <w:t>or</w:t>
      </w:r>
      <w:r>
        <w:rPr>
          <w:color w:val="5F5F5F"/>
          <w:spacing w:val="-7"/>
          <w:sz w:val="18"/>
        </w:rPr>
        <w:t xml:space="preserve"> </w:t>
      </w:r>
      <w:r>
        <w:rPr>
          <w:color w:val="5F5F5F"/>
          <w:sz w:val="18"/>
        </w:rPr>
        <w:t>other</w:t>
      </w:r>
      <w:r>
        <w:rPr>
          <w:color w:val="5F5F5F"/>
          <w:spacing w:val="-3"/>
          <w:sz w:val="18"/>
        </w:rPr>
        <w:t xml:space="preserve"> </w:t>
      </w:r>
      <w:r>
        <w:rPr>
          <w:color w:val="5F5F5F"/>
          <w:sz w:val="18"/>
        </w:rPr>
        <w:t>hardstand</w:t>
      </w:r>
      <w:r>
        <w:rPr>
          <w:color w:val="5F5F5F"/>
          <w:spacing w:val="-9"/>
          <w:sz w:val="18"/>
        </w:rPr>
        <w:t xml:space="preserve"> </w:t>
      </w:r>
      <w:r>
        <w:rPr>
          <w:color w:val="5F5F5F"/>
          <w:sz w:val="18"/>
        </w:rPr>
        <w:t>areas are created which reduce the ability for water</w:t>
      </w:r>
      <w:r>
        <w:rPr>
          <w:color w:val="5F5F5F"/>
          <w:spacing w:val="-3"/>
          <w:sz w:val="18"/>
        </w:rPr>
        <w:t xml:space="preserve"> </w:t>
      </w:r>
      <w:r>
        <w:rPr>
          <w:color w:val="5F5F5F"/>
          <w:sz w:val="18"/>
        </w:rPr>
        <w:t>to infiltrate</w:t>
      </w:r>
      <w:r>
        <w:rPr>
          <w:color w:val="5F5F5F"/>
          <w:spacing w:val="-5"/>
          <w:sz w:val="18"/>
        </w:rPr>
        <w:t xml:space="preserve"> </w:t>
      </w:r>
      <w:r>
        <w:rPr>
          <w:color w:val="5F5F5F"/>
          <w:sz w:val="18"/>
        </w:rPr>
        <w:t>into</w:t>
      </w:r>
      <w:r>
        <w:rPr>
          <w:color w:val="5F5F5F"/>
          <w:spacing w:val="-5"/>
          <w:sz w:val="18"/>
        </w:rPr>
        <w:t xml:space="preserve"> </w:t>
      </w:r>
      <w:r>
        <w:rPr>
          <w:color w:val="5F5F5F"/>
          <w:sz w:val="18"/>
        </w:rPr>
        <w:t>the ground,</w:t>
      </w:r>
      <w:r>
        <w:rPr>
          <w:color w:val="5F5F5F"/>
          <w:spacing w:val="-2"/>
          <w:sz w:val="18"/>
        </w:rPr>
        <w:t xml:space="preserve"> </w:t>
      </w:r>
      <w:r>
        <w:rPr>
          <w:color w:val="5F5F5F"/>
          <w:sz w:val="18"/>
        </w:rPr>
        <w:t xml:space="preserve">causing increase in surface runoff, changes to flow discharge, and/or bed and bank erosion, increasing sediment supply to </w:t>
      </w:r>
      <w:r>
        <w:rPr>
          <w:color w:val="5F5F5F"/>
          <w:spacing w:val="-2"/>
          <w:sz w:val="18"/>
        </w:rPr>
        <w:t>waterways.</w:t>
      </w:r>
    </w:p>
    <w:p w14:paraId="48EEC427" w14:textId="77777777" w:rsidR="009E1E07" w:rsidRDefault="00CA3283">
      <w:pPr>
        <w:spacing w:before="81"/>
        <w:ind w:left="170" w:right="38"/>
        <w:rPr>
          <w:sz w:val="18"/>
        </w:rPr>
      </w:pPr>
      <w:r>
        <w:br w:type="column"/>
      </w:r>
      <w:r>
        <w:rPr>
          <w:color w:val="5F5F5F"/>
          <w:sz w:val="18"/>
        </w:rPr>
        <w:t>All other waterway crossings, converter station</w:t>
      </w:r>
      <w:r>
        <w:rPr>
          <w:color w:val="5F5F5F"/>
          <w:spacing w:val="-15"/>
          <w:sz w:val="18"/>
        </w:rPr>
        <w:t xml:space="preserve"> </w:t>
      </w:r>
      <w:r>
        <w:rPr>
          <w:color w:val="5F5F5F"/>
          <w:sz w:val="18"/>
        </w:rPr>
        <w:t>and</w:t>
      </w:r>
      <w:r>
        <w:rPr>
          <w:color w:val="5F5F5F"/>
          <w:spacing w:val="-12"/>
          <w:sz w:val="18"/>
        </w:rPr>
        <w:t xml:space="preserve"> </w:t>
      </w:r>
      <w:r>
        <w:rPr>
          <w:color w:val="5F5F5F"/>
          <w:sz w:val="18"/>
        </w:rPr>
        <w:t xml:space="preserve">transition </w:t>
      </w:r>
      <w:r>
        <w:rPr>
          <w:color w:val="5F5F5F"/>
          <w:spacing w:val="-2"/>
          <w:sz w:val="18"/>
        </w:rPr>
        <w:t>station</w:t>
      </w:r>
    </w:p>
    <w:p w14:paraId="0AE7DCB8" w14:textId="77777777" w:rsidR="009E1E07" w:rsidRDefault="00CA3283">
      <w:pPr>
        <w:tabs>
          <w:tab w:val="left" w:pos="1355"/>
        </w:tabs>
        <w:spacing w:before="81"/>
        <w:ind w:left="1356" w:hanging="1133"/>
        <w:rPr>
          <w:sz w:val="18"/>
        </w:rPr>
      </w:pPr>
      <w:r>
        <w:br w:type="column"/>
      </w:r>
      <w:r>
        <w:rPr>
          <w:color w:val="5F5F5F"/>
          <w:spacing w:val="-2"/>
          <w:sz w:val="18"/>
        </w:rPr>
        <w:t>Moderate</w:t>
      </w:r>
      <w:r>
        <w:rPr>
          <w:color w:val="5F5F5F"/>
          <w:sz w:val="18"/>
        </w:rPr>
        <w:tab/>
        <w:t>Implementation of EPRs SW01 SW02, SW04</w:t>
      </w:r>
      <w:r>
        <w:rPr>
          <w:color w:val="5F5F5F"/>
          <w:spacing w:val="-6"/>
          <w:sz w:val="18"/>
        </w:rPr>
        <w:t xml:space="preserve"> </w:t>
      </w:r>
      <w:r>
        <w:rPr>
          <w:color w:val="5F5F5F"/>
          <w:sz w:val="18"/>
        </w:rPr>
        <w:t>and</w:t>
      </w:r>
      <w:r>
        <w:rPr>
          <w:color w:val="5F5F5F"/>
          <w:spacing w:val="-6"/>
          <w:sz w:val="18"/>
        </w:rPr>
        <w:t xml:space="preserve"> </w:t>
      </w:r>
      <w:r>
        <w:rPr>
          <w:color w:val="5F5F5F"/>
          <w:sz w:val="18"/>
        </w:rPr>
        <w:t>SW05</w:t>
      </w:r>
      <w:r>
        <w:rPr>
          <w:color w:val="5F5F5F"/>
          <w:spacing w:val="-6"/>
          <w:sz w:val="18"/>
        </w:rPr>
        <w:t xml:space="preserve"> </w:t>
      </w:r>
      <w:r>
        <w:rPr>
          <w:color w:val="5F5F5F"/>
          <w:sz w:val="18"/>
        </w:rPr>
        <w:t>can</w:t>
      </w:r>
      <w:r>
        <w:rPr>
          <w:color w:val="5F5F5F"/>
          <w:spacing w:val="-6"/>
          <w:sz w:val="18"/>
        </w:rPr>
        <w:t xml:space="preserve"> </w:t>
      </w:r>
      <w:r>
        <w:rPr>
          <w:color w:val="5F5F5F"/>
          <w:sz w:val="18"/>
        </w:rPr>
        <w:t>reduce</w:t>
      </w:r>
      <w:r>
        <w:rPr>
          <w:color w:val="5F5F5F"/>
          <w:spacing w:val="-11"/>
          <w:sz w:val="18"/>
        </w:rPr>
        <w:t xml:space="preserve"> </w:t>
      </w:r>
      <w:r>
        <w:rPr>
          <w:color w:val="5F5F5F"/>
          <w:sz w:val="18"/>
        </w:rPr>
        <w:t>the</w:t>
      </w:r>
      <w:r>
        <w:rPr>
          <w:color w:val="5F5F5F"/>
          <w:spacing w:val="-6"/>
          <w:sz w:val="18"/>
        </w:rPr>
        <w:t xml:space="preserve"> </w:t>
      </w:r>
      <w:r>
        <w:rPr>
          <w:color w:val="5F5F5F"/>
          <w:sz w:val="18"/>
        </w:rPr>
        <w:t xml:space="preserve">likelihood of impacting flood </w:t>
      </w:r>
      <w:proofErr w:type="spellStart"/>
      <w:r>
        <w:rPr>
          <w:color w:val="5F5F5F"/>
          <w:sz w:val="18"/>
        </w:rPr>
        <w:t>behaviour</w:t>
      </w:r>
      <w:proofErr w:type="spellEnd"/>
      <w:r>
        <w:rPr>
          <w:color w:val="5F5F5F"/>
          <w:sz w:val="18"/>
        </w:rPr>
        <w:t>, waterway stability</w:t>
      </w:r>
      <w:r>
        <w:rPr>
          <w:color w:val="5F5F5F"/>
          <w:spacing w:val="-5"/>
          <w:sz w:val="18"/>
        </w:rPr>
        <w:t xml:space="preserve"> </w:t>
      </w:r>
      <w:r>
        <w:rPr>
          <w:color w:val="5F5F5F"/>
          <w:sz w:val="18"/>
        </w:rPr>
        <w:t>and</w:t>
      </w:r>
      <w:r>
        <w:rPr>
          <w:color w:val="5F5F5F"/>
          <w:spacing w:val="-6"/>
          <w:sz w:val="18"/>
        </w:rPr>
        <w:t xml:space="preserve"> </w:t>
      </w:r>
      <w:r>
        <w:rPr>
          <w:color w:val="5F5F5F"/>
          <w:sz w:val="18"/>
        </w:rPr>
        <w:t>water</w:t>
      </w:r>
      <w:r>
        <w:rPr>
          <w:color w:val="5F5F5F"/>
          <w:spacing w:val="-4"/>
          <w:sz w:val="18"/>
        </w:rPr>
        <w:t xml:space="preserve"> </w:t>
      </w:r>
      <w:r>
        <w:rPr>
          <w:color w:val="5F5F5F"/>
          <w:sz w:val="18"/>
        </w:rPr>
        <w:t>quality</w:t>
      </w:r>
      <w:r>
        <w:rPr>
          <w:color w:val="5F5F5F"/>
          <w:spacing w:val="-5"/>
          <w:sz w:val="18"/>
        </w:rPr>
        <w:t xml:space="preserve"> </w:t>
      </w:r>
      <w:r>
        <w:rPr>
          <w:color w:val="5F5F5F"/>
          <w:sz w:val="18"/>
        </w:rPr>
        <w:t>over</w:t>
      </w:r>
      <w:r>
        <w:rPr>
          <w:color w:val="5F5F5F"/>
          <w:spacing w:val="-4"/>
          <w:sz w:val="18"/>
        </w:rPr>
        <w:t xml:space="preserve"> </w:t>
      </w:r>
      <w:r>
        <w:rPr>
          <w:color w:val="5F5F5F"/>
          <w:sz w:val="18"/>
        </w:rPr>
        <w:t>the</w:t>
      </w:r>
      <w:r>
        <w:rPr>
          <w:color w:val="5F5F5F"/>
          <w:spacing w:val="-6"/>
          <w:sz w:val="18"/>
        </w:rPr>
        <w:t xml:space="preserve"> </w:t>
      </w:r>
      <w:r>
        <w:rPr>
          <w:color w:val="5F5F5F"/>
          <w:sz w:val="18"/>
        </w:rPr>
        <w:t>duration of the</w:t>
      </w:r>
      <w:r>
        <w:rPr>
          <w:color w:val="5F5F5F"/>
          <w:spacing w:val="-1"/>
          <w:sz w:val="18"/>
        </w:rPr>
        <w:t xml:space="preserve"> </w:t>
      </w:r>
      <w:r>
        <w:rPr>
          <w:color w:val="5F5F5F"/>
          <w:sz w:val="18"/>
        </w:rPr>
        <w:t>project activity</w:t>
      </w:r>
      <w:r>
        <w:rPr>
          <w:color w:val="5F5F5F"/>
          <w:spacing w:val="-1"/>
          <w:sz w:val="18"/>
        </w:rPr>
        <w:t xml:space="preserve"> </w:t>
      </w:r>
      <w:r>
        <w:rPr>
          <w:color w:val="5F5F5F"/>
          <w:sz w:val="18"/>
        </w:rPr>
        <w:t>to unlikely, with short term impacts extending beyond the operational area that can be ameliorated.</w:t>
      </w:r>
    </w:p>
    <w:p w14:paraId="7C0B3C6E" w14:textId="77777777" w:rsidR="009E1E07" w:rsidRDefault="00CA3283">
      <w:pPr>
        <w:spacing w:before="39"/>
        <w:ind w:left="1356"/>
        <w:rPr>
          <w:sz w:val="18"/>
        </w:rPr>
      </w:pPr>
      <w:r>
        <w:rPr>
          <w:color w:val="5F5F5F"/>
          <w:sz w:val="18"/>
        </w:rPr>
        <w:t>Standard management controls may include: access track/road, hard surface areas</w:t>
      </w:r>
      <w:r>
        <w:rPr>
          <w:color w:val="5F5F5F"/>
          <w:spacing w:val="-5"/>
          <w:sz w:val="18"/>
        </w:rPr>
        <w:t xml:space="preserve"> </w:t>
      </w:r>
      <w:r>
        <w:rPr>
          <w:color w:val="5F5F5F"/>
          <w:sz w:val="18"/>
        </w:rPr>
        <w:t>design</w:t>
      </w:r>
      <w:r>
        <w:rPr>
          <w:color w:val="5F5F5F"/>
          <w:spacing w:val="-6"/>
          <w:sz w:val="18"/>
        </w:rPr>
        <w:t xml:space="preserve"> </w:t>
      </w:r>
      <w:r>
        <w:rPr>
          <w:color w:val="5F5F5F"/>
          <w:sz w:val="18"/>
        </w:rPr>
        <w:t>to</w:t>
      </w:r>
      <w:r>
        <w:rPr>
          <w:color w:val="5F5F5F"/>
          <w:spacing w:val="-6"/>
          <w:sz w:val="18"/>
        </w:rPr>
        <w:t xml:space="preserve"> </w:t>
      </w:r>
      <w:r>
        <w:rPr>
          <w:color w:val="5F5F5F"/>
          <w:sz w:val="18"/>
        </w:rPr>
        <w:t>minimise</w:t>
      </w:r>
      <w:r>
        <w:rPr>
          <w:color w:val="5F5F5F"/>
          <w:spacing w:val="-6"/>
          <w:sz w:val="18"/>
        </w:rPr>
        <w:t xml:space="preserve"> </w:t>
      </w:r>
      <w:r>
        <w:rPr>
          <w:color w:val="5F5F5F"/>
          <w:sz w:val="18"/>
        </w:rPr>
        <w:t>change</w:t>
      </w:r>
      <w:r>
        <w:rPr>
          <w:color w:val="5F5F5F"/>
          <w:spacing w:val="-6"/>
          <w:sz w:val="18"/>
        </w:rPr>
        <w:t xml:space="preserve"> </w:t>
      </w:r>
      <w:r>
        <w:rPr>
          <w:color w:val="5F5F5F"/>
          <w:sz w:val="18"/>
        </w:rPr>
        <w:t>surface flow discharge rates and volumes.</w:t>
      </w:r>
    </w:p>
    <w:p w14:paraId="561A5400" w14:textId="77777777" w:rsidR="009E1E07" w:rsidRDefault="00CA3283">
      <w:pPr>
        <w:spacing w:before="81"/>
        <w:ind w:left="223" w:right="38"/>
        <w:jc w:val="both"/>
        <w:rPr>
          <w:sz w:val="18"/>
        </w:rPr>
      </w:pPr>
      <w:r>
        <w:br w:type="column"/>
      </w:r>
      <w:r>
        <w:rPr>
          <w:color w:val="5F5F5F"/>
          <w:spacing w:val="-4"/>
          <w:sz w:val="18"/>
        </w:rPr>
        <w:t>SW01 SW02 SW04 SW05</w:t>
      </w:r>
    </w:p>
    <w:p w14:paraId="4B157092" w14:textId="77777777" w:rsidR="009E1E07" w:rsidRDefault="00CA3283">
      <w:pPr>
        <w:spacing w:before="81"/>
        <w:ind w:left="223"/>
        <w:rPr>
          <w:sz w:val="18"/>
        </w:rPr>
      </w:pPr>
      <w:r>
        <w:br w:type="column"/>
      </w:r>
      <w:r>
        <w:rPr>
          <w:color w:val="5F5F5F"/>
          <w:spacing w:val="-5"/>
          <w:sz w:val="18"/>
        </w:rPr>
        <w:t>Low</w:t>
      </w:r>
    </w:p>
    <w:p w14:paraId="108C7273" w14:textId="77777777" w:rsidR="009E1E07" w:rsidRDefault="009E1E07">
      <w:pPr>
        <w:rPr>
          <w:sz w:val="18"/>
        </w:rPr>
        <w:sectPr w:rsidR="009E1E07">
          <w:type w:val="continuous"/>
          <w:pgSz w:w="16840" w:h="11910" w:orient="landscape"/>
          <w:pgMar w:top="980" w:right="1020" w:bottom="800" w:left="1020" w:header="457" w:footer="665" w:gutter="0"/>
          <w:cols w:num="6" w:space="720" w:equalWidth="0">
            <w:col w:w="1629" w:space="40"/>
            <w:col w:w="3490" w:space="39"/>
            <w:col w:w="1877" w:space="182"/>
            <w:col w:w="4780" w:space="59"/>
            <w:col w:w="759" w:space="955"/>
            <w:col w:w="990"/>
          </w:cols>
        </w:sectPr>
      </w:pPr>
    </w:p>
    <w:p w14:paraId="770F5E58" w14:textId="77777777" w:rsidR="009E1E07" w:rsidRDefault="009E1E07">
      <w:pPr>
        <w:pStyle w:val="BodyText"/>
        <w:spacing w:before="10"/>
        <w:rPr>
          <w:sz w:val="9"/>
        </w:rPr>
      </w:pPr>
    </w:p>
    <w:p w14:paraId="23A35B7E" w14:textId="77777777" w:rsidR="009E1E07" w:rsidRDefault="00CA3283">
      <w:pPr>
        <w:pStyle w:val="BodyText"/>
        <w:ind w:left="112"/>
      </w:pPr>
      <w:r>
        <w:rPr>
          <w:noProof/>
        </w:rPr>
        <mc:AlternateContent>
          <mc:Choice Requires="wpg">
            <w:drawing>
              <wp:inline distT="0" distB="0" distL="0" distR="0" wp14:anchorId="7E2542C4" wp14:editId="767F4B17">
                <wp:extent cx="9253855" cy="1484630"/>
                <wp:effectExtent l="0" t="0" r="0" b="1269"/>
                <wp:docPr id="1046"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1484630"/>
                          <a:chOff x="0" y="0"/>
                          <a:chExt cx="9253855" cy="1484630"/>
                        </a:xfrm>
                      </wpg:grpSpPr>
                      <wps:wsp>
                        <wps:cNvPr id="1047" name="Graphic 1047"/>
                        <wps:cNvSpPr/>
                        <wps:spPr>
                          <a:xfrm>
                            <a:off x="0" y="0"/>
                            <a:ext cx="9253855" cy="1484630"/>
                          </a:xfrm>
                          <a:custGeom>
                            <a:avLst/>
                            <a:gdLst/>
                            <a:ahLst/>
                            <a:cxnLst/>
                            <a:rect l="l" t="t" r="r" b="b"/>
                            <a:pathLst>
                              <a:path w="9253855" h="1484630">
                                <a:moveTo>
                                  <a:pt x="1027163" y="0"/>
                                </a:moveTo>
                                <a:lnTo>
                                  <a:pt x="0" y="0"/>
                                </a:lnTo>
                                <a:lnTo>
                                  <a:pt x="0" y="1484376"/>
                                </a:lnTo>
                                <a:lnTo>
                                  <a:pt x="1027163" y="1484376"/>
                                </a:lnTo>
                                <a:lnTo>
                                  <a:pt x="1027163" y="0"/>
                                </a:lnTo>
                                <a:close/>
                              </a:path>
                              <a:path w="9253855" h="1484630">
                                <a:moveTo>
                                  <a:pt x="3270491" y="0"/>
                                </a:moveTo>
                                <a:lnTo>
                                  <a:pt x="1027176" y="0"/>
                                </a:lnTo>
                                <a:lnTo>
                                  <a:pt x="1027176" y="1484376"/>
                                </a:lnTo>
                                <a:lnTo>
                                  <a:pt x="3270491" y="1484376"/>
                                </a:lnTo>
                                <a:lnTo>
                                  <a:pt x="3270491" y="0"/>
                                </a:lnTo>
                                <a:close/>
                              </a:path>
                              <a:path w="9253855" h="1484630">
                                <a:moveTo>
                                  <a:pt x="5327891" y="0"/>
                                </a:moveTo>
                                <a:lnTo>
                                  <a:pt x="4608576" y="0"/>
                                </a:lnTo>
                                <a:lnTo>
                                  <a:pt x="3270504" y="0"/>
                                </a:lnTo>
                                <a:lnTo>
                                  <a:pt x="3270504" y="1484376"/>
                                </a:lnTo>
                                <a:lnTo>
                                  <a:pt x="4608576" y="1484376"/>
                                </a:lnTo>
                                <a:lnTo>
                                  <a:pt x="5327891" y="1484376"/>
                                </a:lnTo>
                                <a:lnTo>
                                  <a:pt x="5327891" y="0"/>
                                </a:lnTo>
                                <a:close/>
                              </a:path>
                              <a:path w="9253855" h="1484630">
                                <a:moveTo>
                                  <a:pt x="9253728" y="0"/>
                                </a:moveTo>
                                <a:lnTo>
                                  <a:pt x="8641080" y="0"/>
                                </a:lnTo>
                                <a:lnTo>
                                  <a:pt x="7684008" y="0"/>
                                </a:lnTo>
                                <a:lnTo>
                                  <a:pt x="5327904" y="0"/>
                                </a:lnTo>
                                <a:lnTo>
                                  <a:pt x="5327904" y="1484376"/>
                                </a:lnTo>
                                <a:lnTo>
                                  <a:pt x="7684008" y="1484376"/>
                                </a:lnTo>
                                <a:lnTo>
                                  <a:pt x="8641080" y="1484376"/>
                                </a:lnTo>
                                <a:lnTo>
                                  <a:pt x="9253728" y="1484376"/>
                                </a:lnTo>
                                <a:lnTo>
                                  <a:pt x="9253728" y="0"/>
                                </a:lnTo>
                                <a:close/>
                              </a:path>
                            </a:pathLst>
                          </a:custGeom>
                          <a:solidFill>
                            <a:srgbClr val="D3E6F4"/>
                          </a:solidFill>
                        </wps:spPr>
                        <wps:bodyPr wrap="square" lIns="0" tIns="0" rIns="0" bIns="0" rtlCol="0">
                          <a:prstTxWarp prst="textNoShape">
                            <a:avLst/>
                          </a:prstTxWarp>
                          <a:noAutofit/>
                        </wps:bodyPr>
                      </wps:wsp>
                      <wps:wsp>
                        <wps:cNvPr id="1048" name="Textbox 1048"/>
                        <wps:cNvSpPr txBox="1"/>
                        <wps:spPr>
                          <a:xfrm>
                            <a:off x="70103" y="74979"/>
                            <a:ext cx="3145790" cy="391795"/>
                          </a:xfrm>
                          <a:prstGeom prst="rect">
                            <a:avLst/>
                          </a:prstGeom>
                        </wps:spPr>
                        <wps:txbx>
                          <w:txbxContent>
                            <w:p w14:paraId="109A50BE" w14:textId="77777777" w:rsidR="009E1E07" w:rsidRDefault="00CA3283">
                              <w:pPr>
                                <w:tabs>
                                  <w:tab w:val="left" w:pos="1617"/>
                                </w:tabs>
                                <w:ind w:right="18"/>
                                <w:rPr>
                                  <w:sz w:val="18"/>
                                </w:rPr>
                              </w:pPr>
                              <w:r>
                                <w:rPr>
                                  <w:color w:val="5F5F5F"/>
                                  <w:sz w:val="18"/>
                                </w:rPr>
                                <w:t xml:space="preserve">Flood </w:t>
                              </w:r>
                              <w:proofErr w:type="spellStart"/>
                              <w:r>
                                <w:rPr>
                                  <w:color w:val="5F5F5F"/>
                                  <w:sz w:val="18"/>
                                </w:rPr>
                                <w:t>behaviour</w:t>
                              </w:r>
                              <w:proofErr w:type="spellEnd"/>
                              <w:r>
                                <w:rPr>
                                  <w:color w:val="5F5F5F"/>
                                  <w:sz w:val="18"/>
                                </w:rPr>
                                <w:tab/>
                                <w:t>Road/access</w:t>
                              </w:r>
                              <w:r>
                                <w:rPr>
                                  <w:color w:val="5F5F5F"/>
                                  <w:spacing w:val="-10"/>
                                  <w:sz w:val="18"/>
                                </w:rPr>
                                <w:t xml:space="preserve"> </w:t>
                              </w:r>
                              <w:r>
                                <w:rPr>
                                  <w:color w:val="5F5F5F"/>
                                  <w:sz w:val="18"/>
                                </w:rPr>
                                <w:t>track</w:t>
                              </w:r>
                              <w:r>
                                <w:rPr>
                                  <w:color w:val="5F5F5F"/>
                                  <w:spacing w:val="-7"/>
                                  <w:sz w:val="18"/>
                                </w:rPr>
                                <w:t xml:space="preserve"> </w:t>
                              </w:r>
                              <w:r>
                                <w:rPr>
                                  <w:color w:val="5F5F5F"/>
                                  <w:sz w:val="18"/>
                                </w:rPr>
                                <w:t>drainage</w:t>
                              </w:r>
                              <w:r>
                                <w:rPr>
                                  <w:color w:val="5F5F5F"/>
                                  <w:spacing w:val="-11"/>
                                  <w:sz w:val="18"/>
                                </w:rPr>
                                <w:t xml:space="preserve"> </w:t>
                              </w:r>
                              <w:r>
                                <w:rPr>
                                  <w:color w:val="5F5F5F"/>
                                  <w:sz w:val="18"/>
                                </w:rPr>
                                <w:t>is</w:t>
                              </w:r>
                              <w:r>
                                <w:rPr>
                                  <w:color w:val="5F5F5F"/>
                                  <w:spacing w:val="-7"/>
                                  <w:sz w:val="18"/>
                                </w:rPr>
                                <w:t xml:space="preserve"> </w:t>
                              </w:r>
                              <w:r>
                                <w:rPr>
                                  <w:color w:val="5F5F5F"/>
                                  <w:sz w:val="18"/>
                                </w:rPr>
                                <w:t>insufficient and associated</w:t>
                              </w:r>
                              <w:r>
                                <w:rPr>
                                  <w:color w:val="5F5F5F"/>
                                  <w:sz w:val="18"/>
                                </w:rPr>
                                <w:tab/>
                                <w:t xml:space="preserve">to convey rainfall associated with </w:t>
                              </w:r>
                              <w:r>
                                <w:rPr>
                                  <w:color w:val="5F5F5F"/>
                                  <w:spacing w:val="-2"/>
                                  <w:sz w:val="18"/>
                                </w:rPr>
                                <w:t>functions</w:t>
                              </w:r>
                              <w:r>
                                <w:rPr>
                                  <w:color w:val="5F5F5F"/>
                                  <w:sz w:val="18"/>
                                </w:rPr>
                                <w:tab/>
                                <w:t>increase rain intensities as a result of</w:t>
                              </w:r>
                            </w:p>
                          </w:txbxContent>
                        </wps:txbx>
                        <wps:bodyPr wrap="square" lIns="0" tIns="0" rIns="0" bIns="0" rtlCol="0">
                          <a:noAutofit/>
                        </wps:bodyPr>
                      </wps:wsp>
                      <wps:wsp>
                        <wps:cNvPr id="1049" name="Textbox 1049"/>
                        <wps:cNvSpPr txBox="1"/>
                        <wps:spPr>
                          <a:xfrm>
                            <a:off x="3337559" y="74979"/>
                            <a:ext cx="1203325" cy="391795"/>
                          </a:xfrm>
                          <a:prstGeom prst="rect">
                            <a:avLst/>
                          </a:prstGeom>
                        </wps:spPr>
                        <wps:txbx>
                          <w:txbxContent>
                            <w:p w14:paraId="3AA519E2" w14:textId="77777777" w:rsidR="009E1E07" w:rsidRDefault="00CA3283">
                              <w:pPr>
                                <w:rPr>
                                  <w:sz w:val="18"/>
                                </w:rPr>
                              </w:pPr>
                              <w:r>
                                <w:rPr>
                                  <w:color w:val="5F5F5F"/>
                                  <w:sz w:val="18"/>
                                </w:rPr>
                                <w:t>All</w:t>
                              </w:r>
                              <w:r>
                                <w:rPr>
                                  <w:color w:val="5F5F5F"/>
                                  <w:spacing w:val="-15"/>
                                  <w:sz w:val="18"/>
                                </w:rPr>
                                <w:t xml:space="preserve"> </w:t>
                              </w:r>
                              <w:r>
                                <w:rPr>
                                  <w:color w:val="5F5F5F"/>
                                  <w:sz w:val="18"/>
                                </w:rPr>
                                <w:t>waterway</w:t>
                              </w:r>
                              <w:r>
                                <w:rPr>
                                  <w:color w:val="5F5F5F"/>
                                  <w:spacing w:val="-13"/>
                                  <w:sz w:val="18"/>
                                </w:rPr>
                                <w:t xml:space="preserve"> </w:t>
                              </w:r>
                              <w:r>
                                <w:rPr>
                                  <w:color w:val="5F5F5F"/>
                                  <w:sz w:val="18"/>
                                </w:rPr>
                                <w:t>crossings, converter station and transition station</w:t>
                              </w:r>
                            </w:p>
                          </w:txbxContent>
                        </wps:txbx>
                        <wps:bodyPr wrap="square" lIns="0" tIns="0" rIns="0" bIns="0" rtlCol="0">
                          <a:noAutofit/>
                        </wps:bodyPr>
                      </wps:wsp>
                      <wps:wsp>
                        <wps:cNvPr id="1050" name="Textbox 1050"/>
                        <wps:cNvSpPr txBox="1"/>
                        <wps:spPr>
                          <a:xfrm>
                            <a:off x="4678679" y="74979"/>
                            <a:ext cx="498475" cy="129539"/>
                          </a:xfrm>
                          <a:prstGeom prst="rect">
                            <a:avLst/>
                          </a:prstGeom>
                        </wps:spPr>
                        <wps:txbx>
                          <w:txbxContent>
                            <w:p w14:paraId="7CD1349B" w14:textId="77777777" w:rsidR="009E1E07" w:rsidRDefault="00CA3283">
                              <w:pPr>
                                <w:spacing w:line="203" w:lineRule="exact"/>
                                <w:rPr>
                                  <w:sz w:val="18"/>
                                </w:rPr>
                              </w:pPr>
                              <w:r>
                                <w:rPr>
                                  <w:color w:val="5F5F5F"/>
                                  <w:spacing w:val="-2"/>
                                  <w:sz w:val="18"/>
                                </w:rPr>
                                <w:t>Moderate</w:t>
                              </w:r>
                            </w:p>
                          </w:txbxContent>
                        </wps:txbx>
                        <wps:bodyPr wrap="square" lIns="0" tIns="0" rIns="0" bIns="0" rtlCol="0">
                          <a:noAutofit/>
                        </wps:bodyPr>
                      </wps:wsp>
                      <wps:wsp>
                        <wps:cNvPr id="1051" name="Textbox 1051"/>
                        <wps:cNvSpPr txBox="1"/>
                        <wps:spPr>
                          <a:xfrm>
                            <a:off x="70103" y="468171"/>
                            <a:ext cx="3069590" cy="654050"/>
                          </a:xfrm>
                          <a:prstGeom prst="rect">
                            <a:avLst/>
                          </a:prstGeom>
                        </wps:spPr>
                        <wps:txbx>
                          <w:txbxContent>
                            <w:p w14:paraId="13E8033E" w14:textId="77777777" w:rsidR="009E1E07" w:rsidRDefault="00CA3283">
                              <w:pPr>
                                <w:tabs>
                                  <w:tab w:val="left" w:pos="1617"/>
                                </w:tabs>
                                <w:ind w:right="249"/>
                                <w:rPr>
                                  <w:sz w:val="18"/>
                                </w:rPr>
                              </w:pPr>
                              <w:r>
                                <w:rPr>
                                  <w:color w:val="5F5F5F"/>
                                  <w:sz w:val="18"/>
                                </w:rPr>
                                <w:t>(Flooding), water</w:t>
                              </w:r>
                              <w:r>
                                <w:rPr>
                                  <w:color w:val="5F5F5F"/>
                                  <w:sz w:val="18"/>
                                </w:rPr>
                                <w:tab/>
                                <w:t>climate change. Reduced drainage quality, waterway</w:t>
                              </w:r>
                              <w:r>
                                <w:rPr>
                                  <w:color w:val="5F5F5F"/>
                                  <w:sz w:val="18"/>
                                </w:rPr>
                                <w:tab/>
                                <w:t xml:space="preserve">capacity may lead to diversion of </w:t>
                              </w:r>
                              <w:r>
                                <w:rPr>
                                  <w:color w:val="5F5F5F"/>
                                  <w:spacing w:val="-2"/>
                                  <w:sz w:val="18"/>
                                </w:rPr>
                                <w:t>stability</w:t>
                              </w:r>
                              <w:r>
                                <w:rPr>
                                  <w:color w:val="5F5F5F"/>
                                  <w:sz w:val="18"/>
                                </w:rPr>
                                <w:tab/>
                                <w:t xml:space="preserve">water/flooding elsewhere, erosion of </w:t>
                              </w:r>
                              <w:r>
                                <w:rPr>
                                  <w:color w:val="5F5F5F"/>
                                  <w:spacing w:val="-2"/>
                                  <w:sz w:val="18"/>
                                </w:rPr>
                                <w:t>(Geomorphology)</w:t>
                              </w:r>
                              <w:r>
                                <w:rPr>
                                  <w:color w:val="5F5F5F"/>
                                  <w:sz w:val="18"/>
                                </w:rPr>
                                <w:tab/>
                                <w:t>waterways</w:t>
                              </w:r>
                              <w:r>
                                <w:rPr>
                                  <w:color w:val="5F5F5F"/>
                                  <w:spacing w:val="-11"/>
                                  <w:sz w:val="18"/>
                                </w:rPr>
                                <w:t xml:space="preserve"> </w:t>
                              </w:r>
                              <w:r>
                                <w:rPr>
                                  <w:color w:val="5F5F5F"/>
                                  <w:sz w:val="18"/>
                                </w:rPr>
                                <w:t>and</w:t>
                              </w:r>
                              <w:r>
                                <w:rPr>
                                  <w:color w:val="5F5F5F"/>
                                  <w:spacing w:val="-7"/>
                                  <w:sz w:val="18"/>
                                </w:rPr>
                                <w:t xml:space="preserve"> </w:t>
                              </w:r>
                              <w:r>
                                <w:rPr>
                                  <w:color w:val="5F5F5F"/>
                                  <w:sz w:val="18"/>
                                </w:rPr>
                                <w:t>liberation</w:t>
                              </w:r>
                              <w:r>
                                <w:rPr>
                                  <w:color w:val="5F5F5F"/>
                                  <w:spacing w:val="-11"/>
                                  <w:sz w:val="18"/>
                                </w:rPr>
                                <w:t xml:space="preserve"> </w:t>
                              </w:r>
                              <w:r>
                                <w:rPr>
                                  <w:color w:val="5F5F5F"/>
                                  <w:sz w:val="18"/>
                                </w:rPr>
                                <w:t>of</w:t>
                              </w:r>
                              <w:r>
                                <w:rPr>
                                  <w:color w:val="5F5F5F"/>
                                  <w:spacing w:val="-6"/>
                                  <w:sz w:val="18"/>
                                </w:rPr>
                                <w:t xml:space="preserve"> </w:t>
                              </w:r>
                              <w:r>
                                <w:rPr>
                                  <w:color w:val="5F5F5F"/>
                                  <w:sz w:val="18"/>
                                </w:rPr>
                                <w:t>sediment</w:t>
                              </w:r>
                            </w:p>
                            <w:p w14:paraId="46D11407" w14:textId="77777777" w:rsidR="009E1E07" w:rsidRDefault="00CA3283">
                              <w:pPr>
                                <w:spacing w:line="205" w:lineRule="exact"/>
                                <w:ind w:left="1617"/>
                                <w:rPr>
                                  <w:sz w:val="18"/>
                                </w:rPr>
                              </w:pPr>
                              <w:r>
                                <w:rPr>
                                  <w:color w:val="5F5F5F"/>
                                  <w:sz w:val="18"/>
                                </w:rPr>
                                <w:t>travelling</w:t>
                              </w:r>
                              <w:r>
                                <w:rPr>
                                  <w:color w:val="5F5F5F"/>
                                  <w:spacing w:val="-1"/>
                                  <w:sz w:val="18"/>
                                </w:rPr>
                                <w:t xml:space="preserve"> </w:t>
                              </w:r>
                              <w:r>
                                <w:rPr>
                                  <w:color w:val="5F5F5F"/>
                                  <w:sz w:val="18"/>
                                </w:rPr>
                                <w:t>in surface</w:t>
                              </w:r>
                              <w:r>
                                <w:rPr>
                                  <w:color w:val="5F5F5F"/>
                                  <w:spacing w:val="-6"/>
                                  <w:sz w:val="18"/>
                                </w:rPr>
                                <w:t xml:space="preserve"> </w:t>
                              </w:r>
                              <w:r>
                                <w:rPr>
                                  <w:color w:val="5F5F5F"/>
                                  <w:sz w:val="18"/>
                                </w:rPr>
                                <w:t>water</w:t>
                              </w:r>
                              <w:r>
                                <w:rPr>
                                  <w:color w:val="5F5F5F"/>
                                  <w:spacing w:val="-3"/>
                                  <w:sz w:val="18"/>
                                </w:rPr>
                                <w:t xml:space="preserve"> </w:t>
                              </w:r>
                              <w:r>
                                <w:rPr>
                                  <w:color w:val="5F5F5F"/>
                                  <w:sz w:val="18"/>
                                </w:rPr>
                                <w:t>to</w:t>
                              </w:r>
                              <w:r>
                                <w:rPr>
                                  <w:color w:val="5F5F5F"/>
                                  <w:spacing w:val="-5"/>
                                  <w:sz w:val="18"/>
                                </w:rPr>
                                <w:t xml:space="preserve"> </w:t>
                              </w:r>
                              <w:r>
                                <w:rPr>
                                  <w:color w:val="5F5F5F"/>
                                  <w:spacing w:val="-2"/>
                                  <w:sz w:val="18"/>
                                </w:rPr>
                                <w:t>waterways.</w:t>
                              </w:r>
                            </w:p>
                          </w:txbxContent>
                        </wps:txbx>
                        <wps:bodyPr wrap="square" lIns="0" tIns="0" rIns="0" bIns="0" rtlCol="0">
                          <a:noAutofit/>
                        </wps:bodyPr>
                      </wps:wsp>
                      <wps:wsp>
                        <wps:cNvPr id="1052" name="Textbox 1052"/>
                        <wps:cNvSpPr txBox="1"/>
                        <wps:spPr>
                          <a:xfrm>
                            <a:off x="5398008" y="74979"/>
                            <a:ext cx="2186940" cy="1336675"/>
                          </a:xfrm>
                          <a:prstGeom prst="rect">
                            <a:avLst/>
                          </a:prstGeom>
                        </wps:spPr>
                        <wps:txbx>
                          <w:txbxContent>
                            <w:p w14:paraId="5FA4E57B" w14:textId="77777777" w:rsidR="009E1E07" w:rsidRDefault="00CA3283">
                              <w:pPr>
                                <w:rPr>
                                  <w:sz w:val="18"/>
                                </w:rPr>
                              </w:pPr>
                              <w:r>
                                <w:rPr>
                                  <w:color w:val="5F5F5F"/>
                                  <w:sz w:val="18"/>
                                </w:rPr>
                                <w:t>Implementation of EPRs SW01, SW02, SW04</w:t>
                              </w:r>
                              <w:r>
                                <w:rPr>
                                  <w:color w:val="5F5F5F"/>
                                  <w:spacing w:val="-6"/>
                                  <w:sz w:val="18"/>
                                </w:rPr>
                                <w:t xml:space="preserve"> </w:t>
                              </w:r>
                              <w:r>
                                <w:rPr>
                                  <w:color w:val="5F5F5F"/>
                                  <w:sz w:val="18"/>
                                </w:rPr>
                                <w:t>and</w:t>
                              </w:r>
                              <w:r>
                                <w:rPr>
                                  <w:color w:val="5F5F5F"/>
                                  <w:spacing w:val="-6"/>
                                  <w:sz w:val="18"/>
                                </w:rPr>
                                <w:t xml:space="preserve"> </w:t>
                              </w:r>
                              <w:r>
                                <w:rPr>
                                  <w:color w:val="5F5F5F"/>
                                  <w:sz w:val="18"/>
                                </w:rPr>
                                <w:t>SW05</w:t>
                              </w:r>
                              <w:r>
                                <w:rPr>
                                  <w:color w:val="5F5F5F"/>
                                  <w:spacing w:val="-6"/>
                                  <w:sz w:val="18"/>
                                </w:rPr>
                                <w:t xml:space="preserve"> </w:t>
                              </w:r>
                              <w:r>
                                <w:rPr>
                                  <w:color w:val="5F5F5F"/>
                                  <w:sz w:val="18"/>
                                </w:rPr>
                                <w:t>can</w:t>
                              </w:r>
                              <w:r>
                                <w:rPr>
                                  <w:color w:val="5F5F5F"/>
                                  <w:spacing w:val="-6"/>
                                  <w:sz w:val="18"/>
                                </w:rPr>
                                <w:t xml:space="preserve"> </w:t>
                              </w:r>
                              <w:r>
                                <w:rPr>
                                  <w:color w:val="5F5F5F"/>
                                  <w:sz w:val="18"/>
                                </w:rPr>
                                <w:t>reduce</w:t>
                              </w:r>
                              <w:r>
                                <w:rPr>
                                  <w:color w:val="5F5F5F"/>
                                  <w:spacing w:val="-10"/>
                                  <w:sz w:val="18"/>
                                </w:rPr>
                                <w:t xml:space="preserve"> </w:t>
                              </w:r>
                              <w:r>
                                <w:rPr>
                                  <w:color w:val="5F5F5F"/>
                                  <w:sz w:val="18"/>
                                </w:rPr>
                                <w:t>the</w:t>
                              </w:r>
                              <w:r>
                                <w:rPr>
                                  <w:color w:val="5F5F5F"/>
                                  <w:spacing w:val="-6"/>
                                  <w:sz w:val="18"/>
                                </w:rPr>
                                <w:t xml:space="preserve"> </w:t>
                              </w:r>
                              <w:r>
                                <w:rPr>
                                  <w:color w:val="5F5F5F"/>
                                  <w:sz w:val="18"/>
                                </w:rPr>
                                <w:t xml:space="preserve">likelihood of impacting flood </w:t>
                              </w:r>
                              <w:proofErr w:type="spellStart"/>
                              <w:r>
                                <w:rPr>
                                  <w:color w:val="5F5F5F"/>
                                  <w:sz w:val="18"/>
                                </w:rPr>
                                <w:t>behaviour</w:t>
                              </w:r>
                              <w:proofErr w:type="spellEnd"/>
                              <w:r>
                                <w:rPr>
                                  <w:color w:val="5F5F5F"/>
                                  <w:sz w:val="18"/>
                                </w:rPr>
                                <w:t>, waterway stability</w:t>
                              </w:r>
                              <w:r>
                                <w:rPr>
                                  <w:color w:val="5F5F5F"/>
                                  <w:spacing w:val="-5"/>
                                  <w:sz w:val="18"/>
                                </w:rPr>
                                <w:t xml:space="preserve"> </w:t>
                              </w:r>
                              <w:r>
                                <w:rPr>
                                  <w:color w:val="5F5F5F"/>
                                  <w:sz w:val="18"/>
                                </w:rPr>
                                <w:t>and</w:t>
                              </w:r>
                              <w:r>
                                <w:rPr>
                                  <w:color w:val="5F5F5F"/>
                                  <w:spacing w:val="-6"/>
                                  <w:sz w:val="18"/>
                                </w:rPr>
                                <w:t xml:space="preserve"> </w:t>
                              </w:r>
                              <w:r>
                                <w:rPr>
                                  <w:color w:val="5F5F5F"/>
                                  <w:sz w:val="18"/>
                                </w:rPr>
                                <w:t>water</w:t>
                              </w:r>
                              <w:r>
                                <w:rPr>
                                  <w:color w:val="5F5F5F"/>
                                  <w:spacing w:val="-4"/>
                                  <w:sz w:val="18"/>
                                </w:rPr>
                                <w:t xml:space="preserve"> </w:t>
                              </w:r>
                              <w:r>
                                <w:rPr>
                                  <w:color w:val="5F5F5F"/>
                                  <w:sz w:val="18"/>
                                </w:rPr>
                                <w:t>quality</w:t>
                              </w:r>
                              <w:r>
                                <w:rPr>
                                  <w:color w:val="5F5F5F"/>
                                  <w:spacing w:val="-5"/>
                                  <w:sz w:val="18"/>
                                </w:rPr>
                                <w:t xml:space="preserve"> </w:t>
                              </w:r>
                              <w:r>
                                <w:rPr>
                                  <w:color w:val="5F5F5F"/>
                                  <w:sz w:val="18"/>
                                </w:rPr>
                                <w:t>over</w:t>
                              </w:r>
                              <w:r>
                                <w:rPr>
                                  <w:color w:val="5F5F5F"/>
                                  <w:spacing w:val="-4"/>
                                  <w:sz w:val="18"/>
                                </w:rPr>
                                <w:t xml:space="preserve"> </w:t>
                              </w:r>
                              <w:r>
                                <w:rPr>
                                  <w:color w:val="5F5F5F"/>
                                  <w:sz w:val="18"/>
                                </w:rPr>
                                <w:t>the</w:t>
                              </w:r>
                              <w:r>
                                <w:rPr>
                                  <w:color w:val="5F5F5F"/>
                                  <w:spacing w:val="-6"/>
                                  <w:sz w:val="18"/>
                                </w:rPr>
                                <w:t xml:space="preserve"> </w:t>
                              </w:r>
                              <w:r>
                                <w:rPr>
                                  <w:color w:val="5F5F5F"/>
                                  <w:sz w:val="18"/>
                                </w:rPr>
                                <w:t>duration of the project activity to unlikely, with short term impacts extending beyond the operational area that can be ameliorated.</w:t>
                              </w:r>
                            </w:p>
                            <w:p w14:paraId="5404801E" w14:textId="77777777" w:rsidR="009E1E07" w:rsidRDefault="00CA3283">
                              <w:pPr>
                                <w:spacing w:before="34"/>
                                <w:rPr>
                                  <w:sz w:val="18"/>
                                </w:rPr>
                              </w:pPr>
                              <w:r>
                                <w:rPr>
                                  <w:color w:val="5F5F5F"/>
                                  <w:sz w:val="18"/>
                                </w:rPr>
                                <w:t>Standard management controls may include:</w:t>
                              </w:r>
                              <w:r>
                                <w:rPr>
                                  <w:color w:val="5F5F5F"/>
                                  <w:spacing w:val="-7"/>
                                  <w:sz w:val="18"/>
                                </w:rPr>
                                <w:t xml:space="preserve"> </w:t>
                              </w:r>
                              <w:r>
                                <w:rPr>
                                  <w:color w:val="5F5F5F"/>
                                  <w:sz w:val="18"/>
                                </w:rPr>
                                <w:t>road/access</w:t>
                              </w:r>
                              <w:r>
                                <w:rPr>
                                  <w:color w:val="5F5F5F"/>
                                  <w:spacing w:val="-9"/>
                                  <w:sz w:val="18"/>
                                </w:rPr>
                                <w:t xml:space="preserve"> </w:t>
                              </w:r>
                              <w:r>
                                <w:rPr>
                                  <w:color w:val="5F5F5F"/>
                                  <w:sz w:val="18"/>
                                </w:rPr>
                                <w:t>track</w:t>
                              </w:r>
                              <w:r>
                                <w:rPr>
                                  <w:color w:val="5F5F5F"/>
                                  <w:spacing w:val="-5"/>
                                  <w:sz w:val="18"/>
                                </w:rPr>
                                <w:t xml:space="preserve"> </w:t>
                              </w:r>
                              <w:r>
                                <w:rPr>
                                  <w:color w:val="5F5F5F"/>
                                  <w:sz w:val="18"/>
                                </w:rPr>
                                <w:t>drainage</w:t>
                              </w:r>
                              <w:r>
                                <w:rPr>
                                  <w:color w:val="5F5F5F"/>
                                  <w:spacing w:val="-10"/>
                                  <w:sz w:val="18"/>
                                </w:rPr>
                                <w:t xml:space="preserve"> </w:t>
                              </w:r>
                              <w:r>
                                <w:rPr>
                                  <w:color w:val="5F5F5F"/>
                                  <w:sz w:val="18"/>
                                </w:rPr>
                                <w:t>design to consider climate change scenarios.</w:t>
                              </w:r>
                            </w:p>
                          </w:txbxContent>
                        </wps:txbx>
                        <wps:bodyPr wrap="square" lIns="0" tIns="0" rIns="0" bIns="0" rtlCol="0">
                          <a:noAutofit/>
                        </wps:bodyPr>
                      </wps:wsp>
                      <wps:wsp>
                        <wps:cNvPr id="1053" name="Textbox 1053"/>
                        <wps:cNvSpPr txBox="1"/>
                        <wps:spPr>
                          <a:xfrm>
                            <a:off x="7751064" y="74979"/>
                            <a:ext cx="327660" cy="522605"/>
                          </a:xfrm>
                          <a:prstGeom prst="rect">
                            <a:avLst/>
                          </a:prstGeom>
                        </wps:spPr>
                        <wps:txbx>
                          <w:txbxContent>
                            <w:p w14:paraId="4C3E4B76" w14:textId="77777777" w:rsidR="009E1E07" w:rsidRDefault="00CA3283">
                              <w:pPr>
                                <w:ind w:right="18"/>
                                <w:jc w:val="both"/>
                                <w:rPr>
                                  <w:sz w:val="18"/>
                                </w:rPr>
                              </w:pPr>
                              <w:r>
                                <w:rPr>
                                  <w:color w:val="5F5F5F"/>
                                  <w:spacing w:val="-4"/>
                                  <w:sz w:val="18"/>
                                </w:rPr>
                                <w:t>SW01 SW02 SW04 SW05</w:t>
                              </w:r>
                            </w:p>
                          </w:txbxContent>
                        </wps:txbx>
                        <wps:bodyPr wrap="square" lIns="0" tIns="0" rIns="0" bIns="0" rtlCol="0">
                          <a:noAutofit/>
                        </wps:bodyPr>
                      </wps:wsp>
                      <wps:wsp>
                        <wps:cNvPr id="1054" name="Textbox 1054"/>
                        <wps:cNvSpPr txBox="1"/>
                        <wps:spPr>
                          <a:xfrm>
                            <a:off x="8839200" y="74979"/>
                            <a:ext cx="224154" cy="129539"/>
                          </a:xfrm>
                          <a:prstGeom prst="rect">
                            <a:avLst/>
                          </a:prstGeom>
                        </wps:spPr>
                        <wps:txbx>
                          <w:txbxContent>
                            <w:p w14:paraId="4FEA7791" w14:textId="77777777" w:rsidR="009E1E07" w:rsidRDefault="00CA3283">
                              <w:pPr>
                                <w:spacing w:line="203" w:lineRule="exact"/>
                                <w:rPr>
                                  <w:sz w:val="18"/>
                                </w:rPr>
                              </w:pPr>
                              <w:r>
                                <w:rPr>
                                  <w:color w:val="5F5F5F"/>
                                  <w:spacing w:val="-5"/>
                                  <w:sz w:val="18"/>
                                </w:rPr>
                                <w:t>Low</w:t>
                              </w:r>
                            </w:p>
                          </w:txbxContent>
                        </wps:txbx>
                        <wps:bodyPr wrap="square" lIns="0" tIns="0" rIns="0" bIns="0" rtlCol="0">
                          <a:noAutofit/>
                        </wps:bodyPr>
                      </wps:wsp>
                    </wpg:wgp>
                  </a:graphicData>
                </a:graphic>
              </wp:inline>
            </w:drawing>
          </mc:Choice>
          <mc:Fallback>
            <w:pict>
              <v:group w14:anchorId="7E2542C4" id="Group 1046" o:spid="_x0000_s1079" style="width:728.65pt;height:116.9pt;mso-position-horizontal-relative:char;mso-position-vertical-relative:line" coordsize="92538,14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">
                <v:shape id="Graphic 1047" o:spid="_x0000_s1080" style="position:absolute;width:92538;height:14846;visibility:visible;mso-wrap-style:square;v-text-anchor:top" coordsize="9253855,14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" path="m1027163,l,,,1484376r1027163,l1027163,xem3270491,l1027176,r,1484376l3270491,1484376,3270491,xem5327891,l4608576,,3270504,r,1484376l4608576,1484376r719315,l5327891,xem9253728,l8641080,,7684008,,5327904,r,1484376l7684008,1484376r957072,l9253728,1484376,9253728,xe" fillcolor="#d3e6f4" stroked="f">
                  <v:path arrowok="t"/>
                </v:shape>
                <v:shape id="Textbox 1048" o:spid="_x0000_s1081" type="#_x0000_t202" style="position:absolute;left:701;top:749;width:31457;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R+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y4TUfsYAAADdAAAA&#10;DwAAAAAAAAAAAAAAAAAHAgAAZHJzL2Rvd25yZXYueG1sUEsFBgAAAAADAAMAtwAAAPoCAAAAAA==&#10;" filled="f" stroked="f">
                  <v:textbox inset="0,0,0,0">
                    <w:txbxContent>
                      <w:p w14:paraId="109A50BE" w14:textId="77777777" w:rsidR="009E1E07" w:rsidRDefault="00CA3283">
                        <w:pPr>
                          <w:tabs>
                            <w:tab w:val="left" w:pos="1617"/>
                          </w:tabs>
                          <w:ind w:right="18"/>
                          <w:rPr>
                            <w:sz w:val="18"/>
                          </w:rPr>
                        </w:pPr>
                        <w:r>
                          <w:rPr>
                            <w:color w:val="5F5F5F"/>
                            <w:sz w:val="18"/>
                          </w:rPr>
                          <w:t xml:space="preserve">Flood </w:t>
                        </w:r>
                        <w:proofErr w:type="spellStart"/>
                        <w:r>
                          <w:rPr>
                            <w:color w:val="5F5F5F"/>
                            <w:sz w:val="18"/>
                          </w:rPr>
                          <w:t>behaviour</w:t>
                        </w:r>
                        <w:proofErr w:type="spellEnd"/>
                        <w:r>
                          <w:rPr>
                            <w:color w:val="5F5F5F"/>
                            <w:sz w:val="18"/>
                          </w:rPr>
                          <w:tab/>
                          <w:t>Road/access</w:t>
                        </w:r>
                        <w:r>
                          <w:rPr>
                            <w:color w:val="5F5F5F"/>
                            <w:spacing w:val="-10"/>
                            <w:sz w:val="18"/>
                          </w:rPr>
                          <w:t xml:space="preserve"> </w:t>
                        </w:r>
                        <w:r>
                          <w:rPr>
                            <w:color w:val="5F5F5F"/>
                            <w:sz w:val="18"/>
                          </w:rPr>
                          <w:t>track</w:t>
                        </w:r>
                        <w:r>
                          <w:rPr>
                            <w:color w:val="5F5F5F"/>
                            <w:spacing w:val="-7"/>
                            <w:sz w:val="18"/>
                          </w:rPr>
                          <w:t xml:space="preserve"> </w:t>
                        </w:r>
                        <w:r>
                          <w:rPr>
                            <w:color w:val="5F5F5F"/>
                            <w:sz w:val="18"/>
                          </w:rPr>
                          <w:t>drainage</w:t>
                        </w:r>
                        <w:r>
                          <w:rPr>
                            <w:color w:val="5F5F5F"/>
                            <w:spacing w:val="-11"/>
                            <w:sz w:val="18"/>
                          </w:rPr>
                          <w:t xml:space="preserve"> </w:t>
                        </w:r>
                        <w:r>
                          <w:rPr>
                            <w:color w:val="5F5F5F"/>
                            <w:sz w:val="18"/>
                          </w:rPr>
                          <w:t>is</w:t>
                        </w:r>
                        <w:r>
                          <w:rPr>
                            <w:color w:val="5F5F5F"/>
                            <w:spacing w:val="-7"/>
                            <w:sz w:val="18"/>
                          </w:rPr>
                          <w:t xml:space="preserve"> </w:t>
                        </w:r>
                        <w:r>
                          <w:rPr>
                            <w:color w:val="5F5F5F"/>
                            <w:sz w:val="18"/>
                          </w:rPr>
                          <w:t>insufficient and associated</w:t>
                        </w:r>
                        <w:r>
                          <w:rPr>
                            <w:color w:val="5F5F5F"/>
                            <w:sz w:val="18"/>
                          </w:rPr>
                          <w:tab/>
                          <w:t xml:space="preserve">to convey rainfall associated with </w:t>
                        </w:r>
                        <w:r>
                          <w:rPr>
                            <w:color w:val="5F5F5F"/>
                            <w:spacing w:val="-2"/>
                            <w:sz w:val="18"/>
                          </w:rPr>
                          <w:t>functions</w:t>
                        </w:r>
                        <w:r>
                          <w:rPr>
                            <w:color w:val="5F5F5F"/>
                            <w:sz w:val="18"/>
                          </w:rPr>
                          <w:tab/>
                          <w:t>increase rain intensities as a result of</w:t>
                        </w:r>
                      </w:p>
                    </w:txbxContent>
                  </v:textbox>
                </v:shape>
                <v:shape id="Textbox 1049" o:spid="_x0000_s1082" type="#_x0000_t202" style="position:absolute;left:33375;top:749;width:12033;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lxAAAAN0AAAAPAAAAZHJzL2Rvd25yZXYueG1sRE/fa8Iw&#10;EH4f+D+EE/Y2E8eQ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KTIceXEAAAA3QAAAA8A&#10;AAAAAAAAAAAAAAAABwIAAGRycy9kb3ducmV2LnhtbFBLBQYAAAAAAwADALcAAAD4AgAAAAA=&#10;" filled="f" stroked="f">
                  <v:textbox inset="0,0,0,0">
                    <w:txbxContent>
                      <w:p w14:paraId="3AA519E2" w14:textId="77777777" w:rsidR="009E1E07" w:rsidRDefault="00CA3283">
                        <w:pPr>
                          <w:rPr>
                            <w:sz w:val="18"/>
                          </w:rPr>
                        </w:pPr>
                        <w:r>
                          <w:rPr>
                            <w:color w:val="5F5F5F"/>
                            <w:sz w:val="18"/>
                          </w:rPr>
                          <w:t>All</w:t>
                        </w:r>
                        <w:r>
                          <w:rPr>
                            <w:color w:val="5F5F5F"/>
                            <w:spacing w:val="-15"/>
                            <w:sz w:val="18"/>
                          </w:rPr>
                          <w:t xml:space="preserve"> </w:t>
                        </w:r>
                        <w:r>
                          <w:rPr>
                            <w:color w:val="5F5F5F"/>
                            <w:sz w:val="18"/>
                          </w:rPr>
                          <w:t>waterway</w:t>
                        </w:r>
                        <w:r>
                          <w:rPr>
                            <w:color w:val="5F5F5F"/>
                            <w:spacing w:val="-13"/>
                            <w:sz w:val="18"/>
                          </w:rPr>
                          <w:t xml:space="preserve"> </w:t>
                        </w:r>
                        <w:r>
                          <w:rPr>
                            <w:color w:val="5F5F5F"/>
                            <w:sz w:val="18"/>
                          </w:rPr>
                          <w:t>crossings, converter station and transition station</w:t>
                        </w:r>
                      </w:p>
                    </w:txbxContent>
                  </v:textbox>
                </v:shape>
                <v:shape id="Textbox 1050" o:spid="_x0000_s1083" type="#_x0000_t202" style="position:absolute;left:46786;top:749;width:4985;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06lxgAAAN0AAAAPAAAAZHJzL2Rvd25yZXYueG1sRI9BSwMx&#10;EIXvQv9DmII3m1Sw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sCtOpcYAAADdAAAA&#10;DwAAAAAAAAAAAAAAAAAHAgAAZHJzL2Rvd25yZXYueG1sUEsFBgAAAAADAAMAtwAAAPoCAAAAAA==&#10;" filled="f" stroked="f">
                  <v:textbox inset="0,0,0,0">
                    <w:txbxContent>
                      <w:p w14:paraId="7CD1349B" w14:textId="77777777" w:rsidR="009E1E07" w:rsidRDefault="00CA3283">
                        <w:pPr>
                          <w:spacing w:line="203" w:lineRule="exact"/>
                          <w:rPr>
                            <w:sz w:val="18"/>
                          </w:rPr>
                        </w:pPr>
                        <w:r>
                          <w:rPr>
                            <w:color w:val="5F5F5F"/>
                            <w:spacing w:val="-2"/>
                            <w:sz w:val="18"/>
                          </w:rPr>
                          <w:t>Moderate</w:t>
                        </w:r>
                      </w:p>
                    </w:txbxContent>
                  </v:textbox>
                </v:shape>
                <v:shape id="Textbox 1051" o:spid="_x0000_s1084" type="#_x0000_t202" style="position:absolute;left:701;top:4681;width:30695;height:6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s+wwAAAN0AAAAPAAAAZHJzL2Rvd25yZXYueG1sRE9NawIx&#10;EL0L/Q9hCr1polC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32frPsMAAADdAAAADwAA&#10;AAAAAAAAAAAAAAAHAgAAZHJzL2Rvd25yZXYueG1sUEsFBgAAAAADAAMAtwAAAPcCAAAAAA==&#10;" filled="f" stroked="f">
                  <v:textbox inset="0,0,0,0">
                    <w:txbxContent>
                      <w:p w14:paraId="13E8033E" w14:textId="77777777" w:rsidR="009E1E07" w:rsidRDefault="00CA3283">
                        <w:pPr>
                          <w:tabs>
                            <w:tab w:val="left" w:pos="1617"/>
                          </w:tabs>
                          <w:ind w:right="249"/>
                          <w:rPr>
                            <w:sz w:val="18"/>
                          </w:rPr>
                        </w:pPr>
                        <w:r>
                          <w:rPr>
                            <w:color w:val="5F5F5F"/>
                            <w:sz w:val="18"/>
                          </w:rPr>
                          <w:t>(Flooding), water</w:t>
                        </w:r>
                        <w:r>
                          <w:rPr>
                            <w:color w:val="5F5F5F"/>
                            <w:sz w:val="18"/>
                          </w:rPr>
                          <w:tab/>
                          <w:t>climate change. Reduced drainage quality, waterway</w:t>
                        </w:r>
                        <w:r>
                          <w:rPr>
                            <w:color w:val="5F5F5F"/>
                            <w:sz w:val="18"/>
                          </w:rPr>
                          <w:tab/>
                          <w:t xml:space="preserve">capacity may lead to diversion of </w:t>
                        </w:r>
                        <w:r>
                          <w:rPr>
                            <w:color w:val="5F5F5F"/>
                            <w:spacing w:val="-2"/>
                            <w:sz w:val="18"/>
                          </w:rPr>
                          <w:t>stability</w:t>
                        </w:r>
                        <w:r>
                          <w:rPr>
                            <w:color w:val="5F5F5F"/>
                            <w:sz w:val="18"/>
                          </w:rPr>
                          <w:tab/>
                          <w:t xml:space="preserve">water/flooding elsewhere, erosion of </w:t>
                        </w:r>
                        <w:r>
                          <w:rPr>
                            <w:color w:val="5F5F5F"/>
                            <w:spacing w:val="-2"/>
                            <w:sz w:val="18"/>
                          </w:rPr>
                          <w:t>(Geomorphology)</w:t>
                        </w:r>
                        <w:r>
                          <w:rPr>
                            <w:color w:val="5F5F5F"/>
                            <w:sz w:val="18"/>
                          </w:rPr>
                          <w:tab/>
                          <w:t>waterways</w:t>
                        </w:r>
                        <w:r>
                          <w:rPr>
                            <w:color w:val="5F5F5F"/>
                            <w:spacing w:val="-11"/>
                            <w:sz w:val="18"/>
                          </w:rPr>
                          <w:t xml:space="preserve"> </w:t>
                        </w:r>
                        <w:r>
                          <w:rPr>
                            <w:color w:val="5F5F5F"/>
                            <w:sz w:val="18"/>
                          </w:rPr>
                          <w:t>and</w:t>
                        </w:r>
                        <w:r>
                          <w:rPr>
                            <w:color w:val="5F5F5F"/>
                            <w:spacing w:val="-7"/>
                            <w:sz w:val="18"/>
                          </w:rPr>
                          <w:t xml:space="preserve"> </w:t>
                        </w:r>
                        <w:r>
                          <w:rPr>
                            <w:color w:val="5F5F5F"/>
                            <w:sz w:val="18"/>
                          </w:rPr>
                          <w:t>liberation</w:t>
                        </w:r>
                        <w:r>
                          <w:rPr>
                            <w:color w:val="5F5F5F"/>
                            <w:spacing w:val="-11"/>
                            <w:sz w:val="18"/>
                          </w:rPr>
                          <w:t xml:space="preserve"> </w:t>
                        </w:r>
                        <w:r>
                          <w:rPr>
                            <w:color w:val="5F5F5F"/>
                            <w:sz w:val="18"/>
                          </w:rPr>
                          <w:t>of</w:t>
                        </w:r>
                        <w:r>
                          <w:rPr>
                            <w:color w:val="5F5F5F"/>
                            <w:spacing w:val="-6"/>
                            <w:sz w:val="18"/>
                          </w:rPr>
                          <w:t xml:space="preserve"> </w:t>
                        </w:r>
                        <w:r>
                          <w:rPr>
                            <w:color w:val="5F5F5F"/>
                            <w:sz w:val="18"/>
                          </w:rPr>
                          <w:t>sediment</w:t>
                        </w:r>
                      </w:p>
                      <w:p w14:paraId="46D11407" w14:textId="77777777" w:rsidR="009E1E07" w:rsidRDefault="00CA3283">
                        <w:pPr>
                          <w:spacing w:line="205" w:lineRule="exact"/>
                          <w:ind w:left="1617"/>
                          <w:rPr>
                            <w:sz w:val="18"/>
                          </w:rPr>
                        </w:pPr>
                        <w:r>
                          <w:rPr>
                            <w:color w:val="5F5F5F"/>
                            <w:sz w:val="18"/>
                          </w:rPr>
                          <w:t>travelling</w:t>
                        </w:r>
                        <w:r>
                          <w:rPr>
                            <w:color w:val="5F5F5F"/>
                            <w:spacing w:val="-1"/>
                            <w:sz w:val="18"/>
                          </w:rPr>
                          <w:t xml:space="preserve"> </w:t>
                        </w:r>
                        <w:r>
                          <w:rPr>
                            <w:color w:val="5F5F5F"/>
                            <w:sz w:val="18"/>
                          </w:rPr>
                          <w:t>in surface</w:t>
                        </w:r>
                        <w:r>
                          <w:rPr>
                            <w:color w:val="5F5F5F"/>
                            <w:spacing w:val="-6"/>
                            <w:sz w:val="18"/>
                          </w:rPr>
                          <w:t xml:space="preserve"> </w:t>
                        </w:r>
                        <w:r>
                          <w:rPr>
                            <w:color w:val="5F5F5F"/>
                            <w:sz w:val="18"/>
                          </w:rPr>
                          <w:t>water</w:t>
                        </w:r>
                        <w:r>
                          <w:rPr>
                            <w:color w:val="5F5F5F"/>
                            <w:spacing w:val="-3"/>
                            <w:sz w:val="18"/>
                          </w:rPr>
                          <w:t xml:space="preserve"> </w:t>
                        </w:r>
                        <w:r>
                          <w:rPr>
                            <w:color w:val="5F5F5F"/>
                            <w:sz w:val="18"/>
                          </w:rPr>
                          <w:t>to</w:t>
                        </w:r>
                        <w:r>
                          <w:rPr>
                            <w:color w:val="5F5F5F"/>
                            <w:spacing w:val="-5"/>
                            <w:sz w:val="18"/>
                          </w:rPr>
                          <w:t xml:space="preserve"> </w:t>
                        </w:r>
                        <w:r>
                          <w:rPr>
                            <w:color w:val="5F5F5F"/>
                            <w:spacing w:val="-2"/>
                            <w:sz w:val="18"/>
                          </w:rPr>
                          <w:t>waterways.</w:t>
                        </w:r>
                      </w:p>
                    </w:txbxContent>
                  </v:textbox>
                </v:shape>
                <v:shape id="Textbox 1052" o:spid="_x0000_s1085" type="#_x0000_t202" style="position:absolute;left:53980;top:749;width:21869;height:13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VJwwAAAN0AAAAPAAAAZHJzL2Rvd25yZXYueG1sRE9NawIx&#10;EL0X/A9hBG81qaD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L7V1ScMAAADdAAAADwAA&#10;AAAAAAAAAAAAAAAHAgAAZHJzL2Rvd25yZXYueG1sUEsFBgAAAAADAAMAtwAAAPcCAAAAAA==&#10;" filled="f" stroked="f">
                  <v:textbox inset="0,0,0,0">
                    <w:txbxContent>
                      <w:p w14:paraId="5FA4E57B" w14:textId="77777777" w:rsidR="009E1E07" w:rsidRDefault="00CA3283">
                        <w:pPr>
                          <w:rPr>
                            <w:sz w:val="18"/>
                          </w:rPr>
                        </w:pPr>
                        <w:r>
                          <w:rPr>
                            <w:color w:val="5F5F5F"/>
                            <w:sz w:val="18"/>
                          </w:rPr>
                          <w:t>Implementation of EPRs SW01, SW02, SW04</w:t>
                        </w:r>
                        <w:r>
                          <w:rPr>
                            <w:color w:val="5F5F5F"/>
                            <w:spacing w:val="-6"/>
                            <w:sz w:val="18"/>
                          </w:rPr>
                          <w:t xml:space="preserve"> </w:t>
                        </w:r>
                        <w:r>
                          <w:rPr>
                            <w:color w:val="5F5F5F"/>
                            <w:sz w:val="18"/>
                          </w:rPr>
                          <w:t>and</w:t>
                        </w:r>
                        <w:r>
                          <w:rPr>
                            <w:color w:val="5F5F5F"/>
                            <w:spacing w:val="-6"/>
                            <w:sz w:val="18"/>
                          </w:rPr>
                          <w:t xml:space="preserve"> </w:t>
                        </w:r>
                        <w:r>
                          <w:rPr>
                            <w:color w:val="5F5F5F"/>
                            <w:sz w:val="18"/>
                          </w:rPr>
                          <w:t>SW05</w:t>
                        </w:r>
                        <w:r>
                          <w:rPr>
                            <w:color w:val="5F5F5F"/>
                            <w:spacing w:val="-6"/>
                            <w:sz w:val="18"/>
                          </w:rPr>
                          <w:t xml:space="preserve"> </w:t>
                        </w:r>
                        <w:r>
                          <w:rPr>
                            <w:color w:val="5F5F5F"/>
                            <w:sz w:val="18"/>
                          </w:rPr>
                          <w:t>can</w:t>
                        </w:r>
                        <w:r>
                          <w:rPr>
                            <w:color w:val="5F5F5F"/>
                            <w:spacing w:val="-6"/>
                            <w:sz w:val="18"/>
                          </w:rPr>
                          <w:t xml:space="preserve"> </w:t>
                        </w:r>
                        <w:r>
                          <w:rPr>
                            <w:color w:val="5F5F5F"/>
                            <w:sz w:val="18"/>
                          </w:rPr>
                          <w:t>reduce</w:t>
                        </w:r>
                        <w:r>
                          <w:rPr>
                            <w:color w:val="5F5F5F"/>
                            <w:spacing w:val="-10"/>
                            <w:sz w:val="18"/>
                          </w:rPr>
                          <w:t xml:space="preserve"> </w:t>
                        </w:r>
                        <w:r>
                          <w:rPr>
                            <w:color w:val="5F5F5F"/>
                            <w:sz w:val="18"/>
                          </w:rPr>
                          <w:t>the</w:t>
                        </w:r>
                        <w:r>
                          <w:rPr>
                            <w:color w:val="5F5F5F"/>
                            <w:spacing w:val="-6"/>
                            <w:sz w:val="18"/>
                          </w:rPr>
                          <w:t xml:space="preserve"> </w:t>
                        </w:r>
                        <w:r>
                          <w:rPr>
                            <w:color w:val="5F5F5F"/>
                            <w:sz w:val="18"/>
                          </w:rPr>
                          <w:t xml:space="preserve">likelihood of impacting flood </w:t>
                        </w:r>
                        <w:proofErr w:type="spellStart"/>
                        <w:r>
                          <w:rPr>
                            <w:color w:val="5F5F5F"/>
                            <w:sz w:val="18"/>
                          </w:rPr>
                          <w:t>behaviour</w:t>
                        </w:r>
                        <w:proofErr w:type="spellEnd"/>
                        <w:r>
                          <w:rPr>
                            <w:color w:val="5F5F5F"/>
                            <w:sz w:val="18"/>
                          </w:rPr>
                          <w:t>, waterway stability</w:t>
                        </w:r>
                        <w:r>
                          <w:rPr>
                            <w:color w:val="5F5F5F"/>
                            <w:spacing w:val="-5"/>
                            <w:sz w:val="18"/>
                          </w:rPr>
                          <w:t xml:space="preserve"> </w:t>
                        </w:r>
                        <w:r>
                          <w:rPr>
                            <w:color w:val="5F5F5F"/>
                            <w:sz w:val="18"/>
                          </w:rPr>
                          <w:t>and</w:t>
                        </w:r>
                        <w:r>
                          <w:rPr>
                            <w:color w:val="5F5F5F"/>
                            <w:spacing w:val="-6"/>
                            <w:sz w:val="18"/>
                          </w:rPr>
                          <w:t xml:space="preserve"> </w:t>
                        </w:r>
                        <w:r>
                          <w:rPr>
                            <w:color w:val="5F5F5F"/>
                            <w:sz w:val="18"/>
                          </w:rPr>
                          <w:t>water</w:t>
                        </w:r>
                        <w:r>
                          <w:rPr>
                            <w:color w:val="5F5F5F"/>
                            <w:spacing w:val="-4"/>
                            <w:sz w:val="18"/>
                          </w:rPr>
                          <w:t xml:space="preserve"> </w:t>
                        </w:r>
                        <w:r>
                          <w:rPr>
                            <w:color w:val="5F5F5F"/>
                            <w:sz w:val="18"/>
                          </w:rPr>
                          <w:t>quality</w:t>
                        </w:r>
                        <w:r>
                          <w:rPr>
                            <w:color w:val="5F5F5F"/>
                            <w:spacing w:val="-5"/>
                            <w:sz w:val="18"/>
                          </w:rPr>
                          <w:t xml:space="preserve"> </w:t>
                        </w:r>
                        <w:r>
                          <w:rPr>
                            <w:color w:val="5F5F5F"/>
                            <w:sz w:val="18"/>
                          </w:rPr>
                          <w:t>over</w:t>
                        </w:r>
                        <w:r>
                          <w:rPr>
                            <w:color w:val="5F5F5F"/>
                            <w:spacing w:val="-4"/>
                            <w:sz w:val="18"/>
                          </w:rPr>
                          <w:t xml:space="preserve"> </w:t>
                        </w:r>
                        <w:r>
                          <w:rPr>
                            <w:color w:val="5F5F5F"/>
                            <w:sz w:val="18"/>
                          </w:rPr>
                          <w:t>the</w:t>
                        </w:r>
                        <w:r>
                          <w:rPr>
                            <w:color w:val="5F5F5F"/>
                            <w:spacing w:val="-6"/>
                            <w:sz w:val="18"/>
                          </w:rPr>
                          <w:t xml:space="preserve"> </w:t>
                        </w:r>
                        <w:r>
                          <w:rPr>
                            <w:color w:val="5F5F5F"/>
                            <w:sz w:val="18"/>
                          </w:rPr>
                          <w:t>duration of the project activity to unlikely, with short term impacts extending beyond the operational area that can be ameliorated.</w:t>
                        </w:r>
                      </w:p>
                      <w:p w14:paraId="5404801E" w14:textId="77777777" w:rsidR="009E1E07" w:rsidRDefault="00CA3283">
                        <w:pPr>
                          <w:spacing w:before="34"/>
                          <w:rPr>
                            <w:sz w:val="18"/>
                          </w:rPr>
                        </w:pPr>
                        <w:r>
                          <w:rPr>
                            <w:color w:val="5F5F5F"/>
                            <w:sz w:val="18"/>
                          </w:rPr>
                          <w:t>Standard management controls may include:</w:t>
                        </w:r>
                        <w:r>
                          <w:rPr>
                            <w:color w:val="5F5F5F"/>
                            <w:spacing w:val="-7"/>
                            <w:sz w:val="18"/>
                          </w:rPr>
                          <w:t xml:space="preserve"> </w:t>
                        </w:r>
                        <w:r>
                          <w:rPr>
                            <w:color w:val="5F5F5F"/>
                            <w:sz w:val="18"/>
                          </w:rPr>
                          <w:t>road/access</w:t>
                        </w:r>
                        <w:r>
                          <w:rPr>
                            <w:color w:val="5F5F5F"/>
                            <w:spacing w:val="-9"/>
                            <w:sz w:val="18"/>
                          </w:rPr>
                          <w:t xml:space="preserve"> </w:t>
                        </w:r>
                        <w:r>
                          <w:rPr>
                            <w:color w:val="5F5F5F"/>
                            <w:sz w:val="18"/>
                          </w:rPr>
                          <w:t>track</w:t>
                        </w:r>
                        <w:r>
                          <w:rPr>
                            <w:color w:val="5F5F5F"/>
                            <w:spacing w:val="-5"/>
                            <w:sz w:val="18"/>
                          </w:rPr>
                          <w:t xml:space="preserve"> </w:t>
                        </w:r>
                        <w:r>
                          <w:rPr>
                            <w:color w:val="5F5F5F"/>
                            <w:sz w:val="18"/>
                          </w:rPr>
                          <w:t>drainage</w:t>
                        </w:r>
                        <w:r>
                          <w:rPr>
                            <w:color w:val="5F5F5F"/>
                            <w:spacing w:val="-10"/>
                            <w:sz w:val="18"/>
                          </w:rPr>
                          <w:t xml:space="preserve"> </w:t>
                        </w:r>
                        <w:r>
                          <w:rPr>
                            <w:color w:val="5F5F5F"/>
                            <w:sz w:val="18"/>
                          </w:rPr>
                          <w:t>design to consider climate change scenarios.</w:t>
                        </w:r>
                      </w:p>
                    </w:txbxContent>
                  </v:textbox>
                </v:shape>
                <v:shape id="Textbox 1053" o:spid="_x0000_s1086" type="#_x0000_t202" style="position:absolute;left:77510;top:749;width:3277;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DSxAAAAN0AAAAPAAAAZHJzL2Rvd25yZXYueG1sRE9NawIx&#10;EL0X/A9hCr3VpJZK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ED50NLEAAAA3QAAAA8A&#10;AAAAAAAAAAAAAAAABwIAAGRycy9kb3ducmV2LnhtbFBLBQYAAAAAAwADALcAAAD4AgAAAAA=&#10;" filled="f" stroked="f">
                  <v:textbox inset="0,0,0,0">
                    <w:txbxContent>
                      <w:p w14:paraId="4C3E4B76" w14:textId="77777777" w:rsidR="009E1E07" w:rsidRDefault="00CA3283">
                        <w:pPr>
                          <w:ind w:right="18"/>
                          <w:jc w:val="both"/>
                          <w:rPr>
                            <w:sz w:val="18"/>
                          </w:rPr>
                        </w:pPr>
                        <w:r>
                          <w:rPr>
                            <w:color w:val="5F5F5F"/>
                            <w:spacing w:val="-4"/>
                            <w:sz w:val="18"/>
                          </w:rPr>
                          <w:t>SW01 SW02 SW04 SW05</w:t>
                        </w:r>
                      </w:p>
                    </w:txbxContent>
                  </v:textbox>
                </v:shape>
                <v:shape id="Textbox 1054" o:spid="_x0000_s1087" type="#_x0000_t202" style="position:absolute;left:88392;top:749;width:2241;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EimxAAAAN0AAAAPAAAAZHJzL2Rvd25yZXYueG1sRE9NawIx&#10;EL0X/A9hCr3VpNJK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8QSKbEAAAA3QAAAA8A&#10;AAAAAAAAAAAAAAAABwIAAGRycy9kb3ducmV2LnhtbFBLBQYAAAAAAwADALcAAAD4AgAAAAA=&#10;" filled="f" stroked="f">
                  <v:textbox inset="0,0,0,0">
                    <w:txbxContent>
                      <w:p w14:paraId="4FEA7791" w14:textId="77777777" w:rsidR="009E1E07" w:rsidRDefault="00CA3283">
                        <w:pPr>
                          <w:spacing w:line="203" w:lineRule="exact"/>
                          <w:rPr>
                            <w:sz w:val="18"/>
                          </w:rPr>
                        </w:pPr>
                        <w:r>
                          <w:rPr>
                            <w:color w:val="5F5F5F"/>
                            <w:spacing w:val="-5"/>
                            <w:sz w:val="18"/>
                          </w:rPr>
                          <w:t>Low</w:t>
                        </w:r>
                      </w:p>
                    </w:txbxContent>
                  </v:textbox>
                </v:shape>
                <w10:anchorlock/>
              </v:group>
            </w:pict>
          </mc:Fallback>
        </mc:AlternateContent>
      </w:r>
    </w:p>
    <w:p w14:paraId="4CF9BEA0" w14:textId="77777777" w:rsidR="009E1E07" w:rsidRDefault="009E1E07">
      <w:pPr>
        <w:sectPr w:rsidR="009E1E07">
          <w:type w:val="continuous"/>
          <w:pgSz w:w="16840" w:h="11910" w:orient="landscape"/>
          <w:pgMar w:top="980" w:right="1020" w:bottom="800" w:left="1020" w:header="457" w:footer="665" w:gutter="0"/>
          <w:cols w:space="720"/>
        </w:sectPr>
      </w:pPr>
    </w:p>
    <w:p w14:paraId="2412CF67" w14:textId="77777777" w:rsidR="009E1E07" w:rsidRDefault="00CA3283">
      <w:pPr>
        <w:spacing w:before="82"/>
        <w:ind w:left="223"/>
        <w:rPr>
          <w:sz w:val="18"/>
        </w:rPr>
      </w:pPr>
      <w:r>
        <w:rPr>
          <w:color w:val="5F5F5F"/>
          <w:sz w:val="18"/>
        </w:rPr>
        <w:t xml:space="preserve">Flood storage </w:t>
      </w:r>
      <w:proofErr w:type="spellStart"/>
      <w:r>
        <w:rPr>
          <w:color w:val="5F5F5F"/>
          <w:sz w:val="18"/>
        </w:rPr>
        <w:t>behaviour</w:t>
      </w:r>
      <w:proofErr w:type="spellEnd"/>
      <w:r>
        <w:rPr>
          <w:color w:val="5F5F5F"/>
          <w:spacing w:val="-13"/>
          <w:sz w:val="18"/>
        </w:rPr>
        <w:t xml:space="preserve"> </w:t>
      </w:r>
      <w:r>
        <w:rPr>
          <w:color w:val="5F5F5F"/>
          <w:sz w:val="18"/>
        </w:rPr>
        <w:t xml:space="preserve">and </w:t>
      </w:r>
      <w:r>
        <w:rPr>
          <w:color w:val="5F5F5F"/>
          <w:spacing w:val="-2"/>
          <w:sz w:val="18"/>
        </w:rPr>
        <w:t>associated functions (Flooding)</w:t>
      </w:r>
    </w:p>
    <w:p w14:paraId="00AB5CA4" w14:textId="77777777" w:rsidR="009E1E07" w:rsidRDefault="00CA3283">
      <w:pPr>
        <w:spacing w:before="82"/>
        <w:ind w:left="223"/>
        <w:rPr>
          <w:sz w:val="18"/>
        </w:rPr>
      </w:pPr>
      <w:r>
        <w:br w:type="column"/>
      </w:r>
      <w:r>
        <w:rPr>
          <w:color w:val="5F5F5F"/>
          <w:sz w:val="18"/>
        </w:rPr>
        <w:t>Permanent project assets such as</w:t>
      </w:r>
      <w:r>
        <w:rPr>
          <w:color w:val="5F5F5F"/>
          <w:spacing w:val="40"/>
          <w:sz w:val="18"/>
        </w:rPr>
        <w:t xml:space="preserve"> </w:t>
      </w:r>
      <w:r>
        <w:rPr>
          <w:color w:val="5F5F5F"/>
          <w:sz w:val="18"/>
        </w:rPr>
        <w:t>access tracks, bunds, joint pits, or other modified</w:t>
      </w:r>
      <w:r>
        <w:rPr>
          <w:color w:val="5F5F5F"/>
          <w:spacing w:val="-8"/>
          <w:sz w:val="18"/>
        </w:rPr>
        <w:t xml:space="preserve"> </w:t>
      </w:r>
      <w:r>
        <w:rPr>
          <w:color w:val="5F5F5F"/>
          <w:sz w:val="18"/>
        </w:rPr>
        <w:t>areas</w:t>
      </w:r>
      <w:r>
        <w:rPr>
          <w:color w:val="5F5F5F"/>
          <w:spacing w:val="-7"/>
          <w:sz w:val="18"/>
        </w:rPr>
        <w:t xml:space="preserve"> </w:t>
      </w:r>
      <w:r>
        <w:rPr>
          <w:color w:val="5F5F5F"/>
          <w:sz w:val="18"/>
        </w:rPr>
        <w:t>causes</w:t>
      </w:r>
      <w:r>
        <w:rPr>
          <w:color w:val="5F5F5F"/>
          <w:spacing w:val="-8"/>
          <w:sz w:val="18"/>
        </w:rPr>
        <w:t xml:space="preserve"> </w:t>
      </w:r>
      <w:r>
        <w:rPr>
          <w:color w:val="5F5F5F"/>
          <w:sz w:val="18"/>
        </w:rPr>
        <w:t>diversion</w:t>
      </w:r>
      <w:r>
        <w:rPr>
          <w:color w:val="5F5F5F"/>
          <w:spacing w:val="-8"/>
          <w:sz w:val="18"/>
        </w:rPr>
        <w:t xml:space="preserve"> </w:t>
      </w:r>
      <w:r>
        <w:rPr>
          <w:color w:val="5F5F5F"/>
          <w:sz w:val="18"/>
        </w:rPr>
        <w:t>of</w:t>
      </w:r>
      <w:r>
        <w:rPr>
          <w:color w:val="5F5F5F"/>
          <w:spacing w:val="-5"/>
          <w:sz w:val="18"/>
        </w:rPr>
        <w:t xml:space="preserve"> </w:t>
      </w:r>
      <w:r>
        <w:rPr>
          <w:color w:val="5F5F5F"/>
          <w:sz w:val="18"/>
        </w:rPr>
        <w:t>runoff routes or flow</w:t>
      </w:r>
      <w:r>
        <w:rPr>
          <w:color w:val="5F5F5F"/>
          <w:spacing w:val="-1"/>
          <w:sz w:val="18"/>
        </w:rPr>
        <w:t xml:space="preserve"> </w:t>
      </w:r>
      <w:r>
        <w:rPr>
          <w:color w:val="5F5F5F"/>
          <w:sz w:val="18"/>
        </w:rPr>
        <w:t>pathways which leads to a loss of floodplain storage capacity to</w:t>
      </w:r>
    </w:p>
    <w:p w14:paraId="490DB839" w14:textId="77777777" w:rsidR="009E1E07" w:rsidRDefault="00CA3283">
      <w:pPr>
        <w:spacing w:before="82"/>
        <w:ind w:left="201" w:right="38"/>
        <w:rPr>
          <w:sz w:val="18"/>
        </w:rPr>
      </w:pPr>
      <w:r>
        <w:br w:type="column"/>
      </w:r>
      <w:r>
        <w:rPr>
          <w:color w:val="5F5F5F"/>
          <w:sz w:val="18"/>
        </w:rPr>
        <w:t>Open trench construction</w:t>
      </w:r>
      <w:r>
        <w:rPr>
          <w:color w:val="5F5F5F"/>
          <w:spacing w:val="-13"/>
          <w:sz w:val="18"/>
        </w:rPr>
        <w:t xml:space="preserve"> </w:t>
      </w:r>
      <w:r>
        <w:rPr>
          <w:color w:val="5F5F5F"/>
          <w:sz w:val="18"/>
        </w:rPr>
        <w:t xml:space="preserve">waterway crossings (i.e., Little </w:t>
      </w:r>
      <w:proofErr w:type="spellStart"/>
      <w:r>
        <w:rPr>
          <w:color w:val="5F5F5F"/>
          <w:sz w:val="18"/>
        </w:rPr>
        <w:t>Morwell</w:t>
      </w:r>
      <w:proofErr w:type="spellEnd"/>
      <w:r>
        <w:rPr>
          <w:color w:val="5F5F5F"/>
          <w:sz w:val="18"/>
        </w:rPr>
        <w:t xml:space="preserve"> River)</w:t>
      </w:r>
    </w:p>
    <w:p w14:paraId="2E6148D6" w14:textId="77777777" w:rsidR="009E1E07" w:rsidRDefault="00CA3283">
      <w:pPr>
        <w:tabs>
          <w:tab w:val="left" w:pos="1355"/>
        </w:tabs>
        <w:spacing w:before="82"/>
        <w:ind w:left="1356" w:hanging="1133"/>
        <w:rPr>
          <w:sz w:val="18"/>
        </w:rPr>
      </w:pPr>
      <w:r>
        <w:br w:type="column"/>
      </w:r>
      <w:r>
        <w:rPr>
          <w:color w:val="5F5F5F"/>
          <w:spacing w:val="-4"/>
          <w:sz w:val="18"/>
        </w:rPr>
        <w:t>High</w:t>
      </w:r>
      <w:r>
        <w:rPr>
          <w:color w:val="5F5F5F"/>
          <w:sz w:val="18"/>
        </w:rPr>
        <w:tab/>
        <w:t>Implementation of EPR SW01 and SW02 can</w:t>
      </w:r>
      <w:r>
        <w:rPr>
          <w:color w:val="5F5F5F"/>
          <w:spacing w:val="-7"/>
          <w:sz w:val="18"/>
        </w:rPr>
        <w:t xml:space="preserve"> </w:t>
      </w:r>
      <w:r>
        <w:rPr>
          <w:color w:val="5F5F5F"/>
          <w:sz w:val="18"/>
        </w:rPr>
        <w:t>reduce</w:t>
      </w:r>
      <w:r>
        <w:rPr>
          <w:color w:val="5F5F5F"/>
          <w:spacing w:val="-12"/>
          <w:sz w:val="18"/>
        </w:rPr>
        <w:t xml:space="preserve"> </w:t>
      </w:r>
      <w:r>
        <w:rPr>
          <w:color w:val="5F5F5F"/>
          <w:sz w:val="18"/>
        </w:rPr>
        <w:t>the</w:t>
      </w:r>
      <w:r>
        <w:rPr>
          <w:color w:val="5F5F5F"/>
          <w:spacing w:val="-7"/>
          <w:sz w:val="18"/>
        </w:rPr>
        <w:t xml:space="preserve"> </w:t>
      </w:r>
      <w:r>
        <w:rPr>
          <w:color w:val="5F5F5F"/>
          <w:sz w:val="18"/>
        </w:rPr>
        <w:t>likelihood</w:t>
      </w:r>
      <w:r>
        <w:rPr>
          <w:color w:val="5F5F5F"/>
          <w:spacing w:val="-3"/>
          <w:sz w:val="18"/>
        </w:rPr>
        <w:t xml:space="preserve"> </w:t>
      </w:r>
      <w:r>
        <w:rPr>
          <w:color w:val="5F5F5F"/>
          <w:sz w:val="18"/>
        </w:rPr>
        <w:t>of</w:t>
      </w:r>
      <w:r>
        <w:rPr>
          <w:color w:val="5F5F5F"/>
          <w:spacing w:val="-1"/>
          <w:sz w:val="18"/>
        </w:rPr>
        <w:t xml:space="preserve"> </w:t>
      </w:r>
      <w:r>
        <w:rPr>
          <w:color w:val="5F5F5F"/>
          <w:sz w:val="18"/>
        </w:rPr>
        <w:t>impacting</w:t>
      </w:r>
      <w:r>
        <w:rPr>
          <w:color w:val="5F5F5F"/>
          <w:spacing w:val="-7"/>
          <w:sz w:val="18"/>
        </w:rPr>
        <w:t xml:space="preserve"> </w:t>
      </w:r>
      <w:r>
        <w:rPr>
          <w:color w:val="5F5F5F"/>
          <w:sz w:val="18"/>
        </w:rPr>
        <w:t xml:space="preserve">flood storage </w:t>
      </w:r>
      <w:proofErr w:type="spellStart"/>
      <w:r>
        <w:rPr>
          <w:color w:val="5F5F5F"/>
          <w:sz w:val="18"/>
        </w:rPr>
        <w:t>behaviour</w:t>
      </w:r>
      <w:proofErr w:type="spellEnd"/>
      <w:r>
        <w:rPr>
          <w:color w:val="5F5F5F"/>
          <w:sz w:val="18"/>
        </w:rPr>
        <w:t xml:space="preserve"> and waterway stability over the duration of the project activity to unlikely, with short term impacts extending</w:t>
      </w:r>
    </w:p>
    <w:p w14:paraId="65340EC9" w14:textId="77777777" w:rsidR="009E1E07" w:rsidRDefault="00CA3283">
      <w:pPr>
        <w:spacing w:before="82"/>
        <w:ind w:left="208"/>
        <w:rPr>
          <w:sz w:val="18"/>
        </w:rPr>
      </w:pPr>
      <w:r>
        <w:br w:type="column"/>
      </w:r>
      <w:r>
        <w:rPr>
          <w:color w:val="5F5F5F"/>
          <w:spacing w:val="-4"/>
          <w:sz w:val="18"/>
        </w:rPr>
        <w:t>SW01 SW02</w:t>
      </w:r>
    </w:p>
    <w:p w14:paraId="19281515" w14:textId="77777777" w:rsidR="009E1E07" w:rsidRDefault="00CA3283">
      <w:pPr>
        <w:spacing w:before="82"/>
        <w:ind w:left="223"/>
        <w:rPr>
          <w:sz w:val="18"/>
        </w:rPr>
      </w:pPr>
      <w:r>
        <w:br w:type="column"/>
      </w:r>
      <w:r>
        <w:rPr>
          <w:color w:val="5F5F5F"/>
          <w:spacing w:val="-5"/>
          <w:sz w:val="18"/>
        </w:rPr>
        <w:t>Low</w:t>
      </w:r>
    </w:p>
    <w:p w14:paraId="31BD74DC" w14:textId="77777777" w:rsidR="009E1E07" w:rsidRDefault="009E1E07">
      <w:pPr>
        <w:rPr>
          <w:sz w:val="18"/>
        </w:rPr>
        <w:sectPr w:rsidR="009E1E07">
          <w:type w:val="continuous"/>
          <w:pgSz w:w="16840" w:h="11910" w:orient="landscape"/>
          <w:pgMar w:top="980" w:right="1020" w:bottom="800" w:left="1020" w:header="457" w:footer="665" w:gutter="0"/>
          <w:cols w:num="6" w:space="720" w:equalWidth="0">
            <w:col w:w="1412" w:space="206"/>
            <w:col w:w="3511" w:space="39"/>
            <w:col w:w="2027" w:space="62"/>
            <w:col w:w="4814" w:space="40"/>
            <w:col w:w="744" w:space="955"/>
            <w:col w:w="990"/>
          </w:cols>
        </w:sectPr>
      </w:pPr>
    </w:p>
    <w:p w14:paraId="4C38F888" w14:textId="77777777" w:rsidR="009E1E07" w:rsidRDefault="00CA3283">
      <w:pPr>
        <w:spacing w:before="2"/>
        <w:ind w:left="1840"/>
        <w:rPr>
          <w:sz w:val="18"/>
        </w:rPr>
      </w:pPr>
      <w:r>
        <w:rPr>
          <w:noProof/>
        </w:rPr>
        <mc:AlternateContent>
          <mc:Choice Requires="wps">
            <w:drawing>
              <wp:anchor distT="0" distB="0" distL="0" distR="0" simplePos="0" relativeHeight="15925760" behindDoc="0" locked="0" layoutInCell="1" allowOverlap="1" wp14:anchorId="0C70B528" wp14:editId="5AE2867D">
                <wp:simplePos x="0" y="0"/>
                <wp:positionH relativeFrom="page">
                  <wp:posOffset>3986784</wp:posOffset>
                </wp:positionH>
                <wp:positionV relativeFrom="paragraph">
                  <wp:posOffset>-59139</wp:posOffset>
                </wp:positionV>
                <wp:extent cx="2060575" cy="6350"/>
                <wp:effectExtent l="0" t="0" r="0" b="0"/>
                <wp:wrapNone/>
                <wp:docPr id="1055" name="Graphic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0575" cy="6350"/>
                        </a:xfrm>
                        <a:custGeom>
                          <a:avLst/>
                          <a:gdLst/>
                          <a:ahLst/>
                          <a:cxnLst/>
                          <a:rect l="l" t="t" r="r" b="b"/>
                          <a:pathLst>
                            <a:path w="2060575" h="6350">
                              <a:moveTo>
                                <a:pt x="2060435" y="0"/>
                              </a:moveTo>
                              <a:lnTo>
                                <a:pt x="1347228" y="0"/>
                              </a:lnTo>
                              <a:lnTo>
                                <a:pt x="1341120" y="0"/>
                              </a:lnTo>
                              <a:lnTo>
                                <a:pt x="0" y="0"/>
                              </a:lnTo>
                              <a:lnTo>
                                <a:pt x="0" y="6108"/>
                              </a:lnTo>
                              <a:lnTo>
                                <a:pt x="1341120" y="6108"/>
                              </a:lnTo>
                              <a:lnTo>
                                <a:pt x="1347216" y="6108"/>
                              </a:lnTo>
                              <a:lnTo>
                                <a:pt x="2060435" y="6108"/>
                              </a:lnTo>
                              <a:lnTo>
                                <a:pt x="20604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9220A4" id="Graphic 1055" o:spid="_x0000_s1026" style="position:absolute;margin-left:313.9pt;margin-top:-4.65pt;width:162.25pt;height:.5pt;z-index:15925760;visibility:visible;mso-wrap-style:square;mso-wrap-distance-left:0;mso-wrap-distance-top:0;mso-wrap-distance-right:0;mso-wrap-distance-bottom:0;mso-position-horizontal:absolute;mso-position-horizontal-relative:page;mso-position-vertical:absolute;mso-position-vertical-relative:text;v-text-anchor:top" coordsize="206057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" path="m2060435,l1347228,r-6108,l,,,6108r1341120,l1347216,6108r713219,l2060435,xe" fillcolor="black" stroked="f">
                <v:path arrowok="t"/>
                <w10:wrap anchorx="page"/>
              </v:shape>
            </w:pict>
          </mc:Fallback>
        </mc:AlternateContent>
      </w:r>
      <w:r>
        <w:rPr>
          <w:noProof/>
        </w:rPr>
        <mc:AlternateContent>
          <mc:Choice Requires="wps">
            <w:drawing>
              <wp:anchor distT="0" distB="0" distL="0" distR="0" simplePos="0" relativeHeight="15926272" behindDoc="0" locked="0" layoutInCell="1" allowOverlap="1" wp14:anchorId="3F4E43C6" wp14:editId="388ADF04">
                <wp:simplePos x="0" y="0"/>
                <wp:positionH relativeFrom="page">
                  <wp:posOffset>8400288</wp:posOffset>
                </wp:positionH>
                <wp:positionV relativeFrom="page">
                  <wp:posOffset>5209019</wp:posOffset>
                </wp:positionV>
                <wp:extent cx="1572895" cy="6350"/>
                <wp:effectExtent l="0" t="0" r="0" b="0"/>
                <wp:wrapNone/>
                <wp:docPr id="1056" name="Graphic 1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895" cy="6350"/>
                        </a:xfrm>
                        <a:custGeom>
                          <a:avLst/>
                          <a:gdLst/>
                          <a:ahLst/>
                          <a:cxnLst/>
                          <a:rect l="l" t="t" r="r" b="b"/>
                          <a:pathLst>
                            <a:path w="1572895" h="6350">
                              <a:moveTo>
                                <a:pt x="1572768" y="0"/>
                              </a:moveTo>
                              <a:lnTo>
                                <a:pt x="963168" y="0"/>
                              </a:lnTo>
                              <a:lnTo>
                                <a:pt x="957084" y="0"/>
                              </a:lnTo>
                              <a:lnTo>
                                <a:pt x="0" y="0"/>
                              </a:lnTo>
                              <a:lnTo>
                                <a:pt x="0" y="6108"/>
                              </a:lnTo>
                              <a:lnTo>
                                <a:pt x="957072" y="6108"/>
                              </a:lnTo>
                              <a:lnTo>
                                <a:pt x="963168" y="6108"/>
                              </a:lnTo>
                              <a:lnTo>
                                <a:pt x="1572768" y="6108"/>
                              </a:lnTo>
                              <a:lnTo>
                                <a:pt x="15727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D2C342" id="Graphic 1056" o:spid="_x0000_s1026" style="position:absolute;margin-left:661.45pt;margin-top:410.15pt;width:123.85pt;height:.5pt;z-index:15926272;visibility:visible;mso-wrap-style:square;mso-wrap-distance-left:0;mso-wrap-distance-top:0;mso-wrap-distance-right:0;mso-wrap-distance-bottom:0;mso-position-horizontal:absolute;mso-position-horizontal-relative:page;mso-position-vertical:absolute;mso-position-vertical-relative:page;v-text-anchor:top" coordsize="15728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" path="m1572768,l963168,r-6084,l,,,6108r957072,l963168,6108r609600,l1572768,xe" fillcolor="black" stroked="f">
                <v:path arrowok="t"/>
                <w10:wrap anchorx="page" anchory="page"/>
              </v:shape>
            </w:pict>
          </mc:Fallback>
        </mc:AlternateContent>
      </w:r>
      <w:r>
        <w:rPr>
          <w:color w:val="5F5F5F"/>
          <w:sz w:val="18"/>
        </w:rPr>
        <w:t>store/transport</w:t>
      </w:r>
      <w:r>
        <w:rPr>
          <w:color w:val="5F5F5F"/>
          <w:spacing w:val="-12"/>
          <w:sz w:val="18"/>
        </w:rPr>
        <w:t xml:space="preserve"> </w:t>
      </w:r>
      <w:r>
        <w:rPr>
          <w:color w:val="5F5F5F"/>
          <w:sz w:val="18"/>
        </w:rPr>
        <w:t>floodwaters</w:t>
      </w:r>
      <w:r>
        <w:rPr>
          <w:color w:val="5F5F5F"/>
          <w:spacing w:val="-13"/>
          <w:sz w:val="18"/>
        </w:rPr>
        <w:t xml:space="preserve"> </w:t>
      </w:r>
      <w:r>
        <w:rPr>
          <w:color w:val="5F5F5F"/>
          <w:sz w:val="18"/>
        </w:rPr>
        <w:t>and/or</w:t>
      </w:r>
      <w:r>
        <w:rPr>
          <w:color w:val="5F5F5F"/>
          <w:spacing w:val="-11"/>
          <w:sz w:val="18"/>
        </w:rPr>
        <w:t xml:space="preserve"> </w:t>
      </w:r>
      <w:r>
        <w:rPr>
          <w:color w:val="5F5F5F"/>
          <w:sz w:val="18"/>
        </w:rPr>
        <w:t xml:space="preserve">diverts </w:t>
      </w:r>
      <w:r>
        <w:rPr>
          <w:color w:val="5F5F5F"/>
          <w:spacing w:val="-2"/>
          <w:sz w:val="18"/>
        </w:rPr>
        <w:t>flow.</w:t>
      </w:r>
    </w:p>
    <w:p w14:paraId="40A366BA" w14:textId="77777777" w:rsidR="009E1E07" w:rsidRDefault="00CA3283">
      <w:pPr>
        <w:spacing w:before="31"/>
        <w:ind w:left="213"/>
        <w:rPr>
          <w:sz w:val="18"/>
        </w:rPr>
      </w:pPr>
      <w:r>
        <w:br w:type="column"/>
      </w:r>
      <w:r>
        <w:rPr>
          <w:color w:val="5F5F5F"/>
          <w:sz w:val="18"/>
        </w:rPr>
        <w:t>All other waterway crossings, converter station</w:t>
      </w:r>
      <w:r>
        <w:rPr>
          <w:color w:val="5F5F5F"/>
          <w:spacing w:val="-15"/>
          <w:sz w:val="18"/>
        </w:rPr>
        <w:t xml:space="preserve"> </w:t>
      </w:r>
      <w:r>
        <w:rPr>
          <w:color w:val="5F5F5F"/>
          <w:sz w:val="18"/>
        </w:rPr>
        <w:t>and</w:t>
      </w:r>
      <w:r>
        <w:rPr>
          <w:color w:val="5F5F5F"/>
          <w:spacing w:val="-12"/>
          <w:sz w:val="18"/>
        </w:rPr>
        <w:t xml:space="preserve"> </w:t>
      </w:r>
      <w:r>
        <w:rPr>
          <w:color w:val="5F5F5F"/>
          <w:sz w:val="18"/>
        </w:rPr>
        <w:t xml:space="preserve">transition </w:t>
      </w:r>
      <w:r>
        <w:rPr>
          <w:color w:val="5F5F5F"/>
          <w:spacing w:val="-2"/>
          <w:sz w:val="18"/>
        </w:rPr>
        <w:t>station</w:t>
      </w:r>
    </w:p>
    <w:p w14:paraId="57A8C7EF" w14:textId="77777777" w:rsidR="009E1E07" w:rsidRDefault="00CA3283">
      <w:pPr>
        <w:spacing w:before="31"/>
        <w:ind w:left="405"/>
        <w:rPr>
          <w:sz w:val="18"/>
        </w:rPr>
      </w:pPr>
      <w:r>
        <w:br w:type="column"/>
      </w:r>
      <w:r>
        <w:rPr>
          <w:color w:val="5F5F5F"/>
          <w:spacing w:val="-2"/>
          <w:sz w:val="18"/>
        </w:rPr>
        <w:t>Moderate</w:t>
      </w:r>
    </w:p>
    <w:p w14:paraId="010AF7EA" w14:textId="77777777" w:rsidR="009E1E07" w:rsidRDefault="00CA3283">
      <w:pPr>
        <w:spacing w:before="2"/>
        <w:ind w:left="328"/>
        <w:rPr>
          <w:sz w:val="18"/>
        </w:rPr>
      </w:pPr>
      <w:r>
        <w:br w:type="column"/>
      </w:r>
      <w:r>
        <w:rPr>
          <w:color w:val="5F5F5F"/>
          <w:sz w:val="18"/>
        </w:rPr>
        <w:t>beyond</w:t>
      </w:r>
      <w:r>
        <w:rPr>
          <w:color w:val="5F5F5F"/>
          <w:spacing w:val="-7"/>
          <w:sz w:val="18"/>
        </w:rPr>
        <w:t xml:space="preserve"> </w:t>
      </w:r>
      <w:r>
        <w:rPr>
          <w:color w:val="5F5F5F"/>
          <w:sz w:val="18"/>
        </w:rPr>
        <w:t>the</w:t>
      </w:r>
      <w:r>
        <w:rPr>
          <w:color w:val="5F5F5F"/>
          <w:spacing w:val="-7"/>
          <w:sz w:val="18"/>
        </w:rPr>
        <w:t xml:space="preserve"> </w:t>
      </w:r>
      <w:r>
        <w:rPr>
          <w:color w:val="5F5F5F"/>
          <w:sz w:val="18"/>
        </w:rPr>
        <w:t>operational</w:t>
      </w:r>
      <w:r>
        <w:rPr>
          <w:color w:val="5F5F5F"/>
          <w:spacing w:val="-4"/>
          <w:sz w:val="18"/>
        </w:rPr>
        <w:t xml:space="preserve"> </w:t>
      </w:r>
      <w:r>
        <w:rPr>
          <w:color w:val="5F5F5F"/>
          <w:sz w:val="18"/>
        </w:rPr>
        <w:t>area</w:t>
      </w:r>
      <w:r>
        <w:rPr>
          <w:color w:val="5F5F5F"/>
          <w:spacing w:val="-7"/>
          <w:sz w:val="18"/>
        </w:rPr>
        <w:t xml:space="preserve"> </w:t>
      </w:r>
      <w:r>
        <w:rPr>
          <w:color w:val="5F5F5F"/>
          <w:sz w:val="18"/>
        </w:rPr>
        <w:t>that</w:t>
      </w:r>
      <w:r>
        <w:rPr>
          <w:color w:val="5F5F5F"/>
          <w:spacing w:val="-4"/>
          <w:sz w:val="18"/>
        </w:rPr>
        <w:t xml:space="preserve"> </w:t>
      </w:r>
      <w:r>
        <w:rPr>
          <w:color w:val="5F5F5F"/>
          <w:sz w:val="18"/>
        </w:rPr>
        <w:t>can</w:t>
      </w:r>
      <w:r>
        <w:rPr>
          <w:color w:val="5F5F5F"/>
          <w:spacing w:val="-7"/>
          <w:sz w:val="18"/>
        </w:rPr>
        <w:t xml:space="preserve"> </w:t>
      </w:r>
      <w:r>
        <w:rPr>
          <w:color w:val="5F5F5F"/>
          <w:sz w:val="18"/>
        </w:rPr>
        <w:t xml:space="preserve">be </w:t>
      </w:r>
      <w:r>
        <w:rPr>
          <w:color w:val="5F5F5F"/>
          <w:spacing w:val="-2"/>
          <w:sz w:val="18"/>
        </w:rPr>
        <w:t>ameliorated.</w:t>
      </w:r>
    </w:p>
    <w:p w14:paraId="1CD5888D" w14:textId="77777777" w:rsidR="009E1E07" w:rsidRDefault="00CA3283">
      <w:pPr>
        <w:spacing w:before="37"/>
        <w:ind w:left="328"/>
        <w:rPr>
          <w:sz w:val="18"/>
        </w:rPr>
      </w:pPr>
      <w:r>
        <w:rPr>
          <w:color w:val="5F5F5F"/>
          <w:sz w:val="18"/>
        </w:rPr>
        <w:t>Standard management controls may include:</w:t>
      </w:r>
      <w:r>
        <w:rPr>
          <w:color w:val="5F5F5F"/>
          <w:spacing w:val="-8"/>
          <w:sz w:val="18"/>
        </w:rPr>
        <w:t xml:space="preserve"> </w:t>
      </w:r>
      <w:r>
        <w:rPr>
          <w:color w:val="5F5F5F"/>
          <w:sz w:val="18"/>
        </w:rPr>
        <w:t>road/access</w:t>
      </w:r>
      <w:r>
        <w:rPr>
          <w:color w:val="5F5F5F"/>
          <w:spacing w:val="-10"/>
          <w:sz w:val="18"/>
        </w:rPr>
        <w:t xml:space="preserve"> </w:t>
      </w:r>
      <w:r>
        <w:rPr>
          <w:color w:val="5F5F5F"/>
          <w:sz w:val="18"/>
        </w:rPr>
        <w:t>track</w:t>
      </w:r>
      <w:r>
        <w:rPr>
          <w:color w:val="5F5F5F"/>
          <w:spacing w:val="-6"/>
          <w:sz w:val="18"/>
        </w:rPr>
        <w:t xml:space="preserve"> </w:t>
      </w:r>
      <w:r>
        <w:rPr>
          <w:color w:val="5F5F5F"/>
          <w:sz w:val="18"/>
        </w:rPr>
        <w:t>drainage</w:t>
      </w:r>
      <w:r>
        <w:rPr>
          <w:color w:val="5F5F5F"/>
          <w:spacing w:val="-10"/>
          <w:sz w:val="18"/>
        </w:rPr>
        <w:t xml:space="preserve"> </w:t>
      </w:r>
      <w:r>
        <w:rPr>
          <w:color w:val="5F5F5F"/>
          <w:sz w:val="18"/>
        </w:rPr>
        <w:t>design and earthwork cut/fill balance to maintain floodplain storage.</w:t>
      </w:r>
    </w:p>
    <w:p w14:paraId="46E45A12" w14:textId="77777777" w:rsidR="009E1E07" w:rsidRDefault="00CA3283">
      <w:pPr>
        <w:spacing w:before="31"/>
        <w:ind w:left="246"/>
        <w:rPr>
          <w:sz w:val="18"/>
        </w:rPr>
      </w:pPr>
      <w:r>
        <w:br w:type="column"/>
      </w:r>
      <w:r>
        <w:rPr>
          <w:color w:val="5F5F5F"/>
          <w:spacing w:val="-4"/>
          <w:sz w:val="18"/>
        </w:rPr>
        <w:t>SW01 SW02</w:t>
      </w:r>
    </w:p>
    <w:p w14:paraId="41604981" w14:textId="77777777" w:rsidR="009E1E07" w:rsidRDefault="00CA3283">
      <w:pPr>
        <w:spacing w:before="31"/>
        <w:ind w:left="1178"/>
        <w:rPr>
          <w:sz w:val="18"/>
        </w:rPr>
      </w:pPr>
      <w:r>
        <w:br w:type="column"/>
      </w:r>
      <w:r>
        <w:rPr>
          <w:color w:val="5F5F5F"/>
          <w:spacing w:val="-5"/>
          <w:sz w:val="18"/>
        </w:rPr>
        <w:t>Low</w:t>
      </w:r>
    </w:p>
    <w:p w14:paraId="25F0BDAB" w14:textId="77777777" w:rsidR="009E1E07" w:rsidRDefault="009E1E07">
      <w:pPr>
        <w:rPr>
          <w:sz w:val="18"/>
        </w:rPr>
        <w:sectPr w:rsidR="009E1E07">
          <w:type w:val="continuous"/>
          <w:pgSz w:w="16840" w:h="11910" w:orient="landscape"/>
          <w:pgMar w:top="980" w:right="1020" w:bottom="800" w:left="1020" w:header="457" w:footer="665" w:gutter="0"/>
          <w:cols w:num="6" w:space="720" w:equalWidth="0">
            <w:col w:w="5116" w:space="40"/>
            <w:col w:w="1880" w:space="39"/>
            <w:col w:w="1171" w:space="39"/>
            <w:col w:w="3748" w:space="39"/>
            <w:col w:w="742" w:space="40"/>
            <w:col w:w="1946"/>
          </w:cols>
        </w:sectPr>
      </w:pPr>
    </w:p>
    <w:p w14:paraId="1FA920DD" w14:textId="77777777" w:rsidR="009E1E07" w:rsidRDefault="009E1E07">
      <w:pPr>
        <w:pStyle w:val="BodyText"/>
        <w:spacing w:before="8"/>
        <w:rPr>
          <w:sz w:val="14"/>
        </w:rPr>
      </w:pPr>
    </w:p>
    <w:p w14:paraId="365E8CA9" w14:textId="77777777" w:rsidR="009E1E07" w:rsidRDefault="00CA3283">
      <w:pPr>
        <w:pStyle w:val="BodyText"/>
        <w:ind w:left="112"/>
      </w:pPr>
      <w:r>
        <w:rPr>
          <w:noProof/>
        </w:rPr>
        <mc:AlternateContent>
          <mc:Choice Requires="wpg">
            <w:drawing>
              <wp:inline distT="0" distB="0" distL="0" distR="0" wp14:anchorId="429A7F5C" wp14:editId="3C14BD45">
                <wp:extent cx="9253855" cy="2182495"/>
                <wp:effectExtent l="0" t="0" r="0" b="8255"/>
                <wp:docPr id="1057"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2182495"/>
                          <a:chOff x="0" y="0"/>
                          <a:chExt cx="9253855" cy="2182495"/>
                        </a:xfrm>
                      </wpg:grpSpPr>
                      <wps:wsp>
                        <wps:cNvPr id="1058" name="Graphic 1058"/>
                        <wps:cNvSpPr/>
                        <wps:spPr>
                          <a:xfrm>
                            <a:off x="0" y="0"/>
                            <a:ext cx="9253855" cy="436245"/>
                          </a:xfrm>
                          <a:custGeom>
                            <a:avLst/>
                            <a:gdLst/>
                            <a:ahLst/>
                            <a:cxnLst/>
                            <a:rect l="l" t="t" r="r" b="b"/>
                            <a:pathLst>
                              <a:path w="9253855" h="436245">
                                <a:moveTo>
                                  <a:pt x="1027163" y="0"/>
                                </a:moveTo>
                                <a:lnTo>
                                  <a:pt x="0" y="0"/>
                                </a:lnTo>
                                <a:lnTo>
                                  <a:pt x="0" y="435864"/>
                                </a:lnTo>
                                <a:lnTo>
                                  <a:pt x="1027163" y="435864"/>
                                </a:lnTo>
                                <a:lnTo>
                                  <a:pt x="1027163" y="0"/>
                                </a:lnTo>
                                <a:close/>
                              </a:path>
                              <a:path w="9253855" h="436245">
                                <a:moveTo>
                                  <a:pt x="3270491" y="0"/>
                                </a:moveTo>
                                <a:lnTo>
                                  <a:pt x="1027176" y="0"/>
                                </a:lnTo>
                                <a:lnTo>
                                  <a:pt x="1027176" y="435864"/>
                                </a:lnTo>
                                <a:lnTo>
                                  <a:pt x="3270491" y="435864"/>
                                </a:lnTo>
                                <a:lnTo>
                                  <a:pt x="3270491" y="0"/>
                                </a:lnTo>
                                <a:close/>
                              </a:path>
                              <a:path w="9253855" h="436245">
                                <a:moveTo>
                                  <a:pt x="5327891" y="0"/>
                                </a:moveTo>
                                <a:lnTo>
                                  <a:pt x="4608576" y="0"/>
                                </a:lnTo>
                                <a:lnTo>
                                  <a:pt x="3270504" y="0"/>
                                </a:lnTo>
                                <a:lnTo>
                                  <a:pt x="3270504" y="435864"/>
                                </a:lnTo>
                                <a:lnTo>
                                  <a:pt x="4608576" y="435864"/>
                                </a:lnTo>
                                <a:lnTo>
                                  <a:pt x="5327891" y="435864"/>
                                </a:lnTo>
                                <a:lnTo>
                                  <a:pt x="5327891" y="0"/>
                                </a:lnTo>
                                <a:close/>
                              </a:path>
                              <a:path w="9253855" h="436245">
                                <a:moveTo>
                                  <a:pt x="9253728" y="0"/>
                                </a:moveTo>
                                <a:lnTo>
                                  <a:pt x="8641080" y="0"/>
                                </a:lnTo>
                                <a:lnTo>
                                  <a:pt x="7684008" y="0"/>
                                </a:lnTo>
                                <a:lnTo>
                                  <a:pt x="5327904" y="0"/>
                                </a:lnTo>
                                <a:lnTo>
                                  <a:pt x="5327904" y="435864"/>
                                </a:lnTo>
                                <a:lnTo>
                                  <a:pt x="7684008" y="435864"/>
                                </a:lnTo>
                                <a:lnTo>
                                  <a:pt x="8641080" y="435864"/>
                                </a:lnTo>
                                <a:lnTo>
                                  <a:pt x="9253728" y="435864"/>
                                </a:lnTo>
                                <a:lnTo>
                                  <a:pt x="9253728" y="0"/>
                                </a:lnTo>
                                <a:close/>
                              </a:path>
                            </a:pathLst>
                          </a:custGeom>
                          <a:solidFill>
                            <a:srgbClr val="133149"/>
                          </a:solidFill>
                        </wps:spPr>
                        <wps:bodyPr wrap="square" lIns="0" tIns="0" rIns="0" bIns="0" rtlCol="0">
                          <a:prstTxWarp prst="textNoShape">
                            <a:avLst/>
                          </a:prstTxWarp>
                          <a:noAutofit/>
                        </wps:bodyPr>
                      </wps:wsp>
                      <wps:wsp>
                        <wps:cNvPr id="1059" name="Graphic 1059"/>
                        <wps:cNvSpPr/>
                        <wps:spPr>
                          <a:xfrm>
                            <a:off x="0" y="432815"/>
                            <a:ext cx="9253855" cy="1750060"/>
                          </a:xfrm>
                          <a:custGeom>
                            <a:avLst/>
                            <a:gdLst/>
                            <a:ahLst/>
                            <a:cxnLst/>
                            <a:rect l="l" t="t" r="r" b="b"/>
                            <a:pathLst>
                              <a:path w="9253855" h="1750060">
                                <a:moveTo>
                                  <a:pt x="1027163" y="1746504"/>
                                </a:moveTo>
                                <a:lnTo>
                                  <a:pt x="0" y="1746504"/>
                                </a:lnTo>
                                <a:lnTo>
                                  <a:pt x="0" y="1749552"/>
                                </a:lnTo>
                                <a:lnTo>
                                  <a:pt x="1027163" y="1749552"/>
                                </a:lnTo>
                                <a:lnTo>
                                  <a:pt x="1027163" y="1746504"/>
                                </a:lnTo>
                                <a:close/>
                              </a:path>
                              <a:path w="9253855" h="1750060">
                                <a:moveTo>
                                  <a:pt x="1027163" y="0"/>
                                </a:moveTo>
                                <a:lnTo>
                                  <a:pt x="0" y="0"/>
                                </a:lnTo>
                                <a:lnTo>
                                  <a:pt x="0" y="1673364"/>
                                </a:lnTo>
                                <a:lnTo>
                                  <a:pt x="1027163" y="1673364"/>
                                </a:lnTo>
                                <a:lnTo>
                                  <a:pt x="1027163" y="0"/>
                                </a:lnTo>
                                <a:close/>
                              </a:path>
                              <a:path w="9253855" h="1750060">
                                <a:moveTo>
                                  <a:pt x="3270491" y="1746504"/>
                                </a:moveTo>
                                <a:lnTo>
                                  <a:pt x="1027176" y="1746504"/>
                                </a:lnTo>
                                <a:lnTo>
                                  <a:pt x="1027176" y="1749552"/>
                                </a:lnTo>
                                <a:lnTo>
                                  <a:pt x="3270491" y="1749552"/>
                                </a:lnTo>
                                <a:lnTo>
                                  <a:pt x="3270491" y="1746504"/>
                                </a:lnTo>
                                <a:close/>
                              </a:path>
                              <a:path w="9253855" h="1750060">
                                <a:moveTo>
                                  <a:pt x="3270491" y="0"/>
                                </a:moveTo>
                                <a:lnTo>
                                  <a:pt x="1027176" y="0"/>
                                </a:lnTo>
                                <a:lnTo>
                                  <a:pt x="1027176" y="1673364"/>
                                </a:lnTo>
                                <a:lnTo>
                                  <a:pt x="3270491" y="1673364"/>
                                </a:lnTo>
                                <a:lnTo>
                                  <a:pt x="3270491" y="0"/>
                                </a:lnTo>
                                <a:close/>
                              </a:path>
                              <a:path w="9253855" h="1750060">
                                <a:moveTo>
                                  <a:pt x="5327891" y="673608"/>
                                </a:moveTo>
                                <a:lnTo>
                                  <a:pt x="4608576" y="673608"/>
                                </a:lnTo>
                                <a:lnTo>
                                  <a:pt x="3270504" y="673608"/>
                                </a:lnTo>
                                <a:lnTo>
                                  <a:pt x="3270504" y="1749552"/>
                                </a:lnTo>
                                <a:lnTo>
                                  <a:pt x="4608576" y="1749552"/>
                                </a:lnTo>
                                <a:lnTo>
                                  <a:pt x="5327891" y="1749552"/>
                                </a:lnTo>
                                <a:lnTo>
                                  <a:pt x="5327891" y="673608"/>
                                </a:lnTo>
                                <a:close/>
                              </a:path>
                              <a:path w="9253855" h="1750060">
                                <a:moveTo>
                                  <a:pt x="5327891" y="0"/>
                                </a:moveTo>
                                <a:lnTo>
                                  <a:pt x="4608576" y="0"/>
                                </a:lnTo>
                                <a:lnTo>
                                  <a:pt x="3270504" y="0"/>
                                </a:lnTo>
                                <a:lnTo>
                                  <a:pt x="3270504" y="670560"/>
                                </a:lnTo>
                                <a:lnTo>
                                  <a:pt x="4608576" y="670560"/>
                                </a:lnTo>
                                <a:lnTo>
                                  <a:pt x="5327891" y="670560"/>
                                </a:lnTo>
                                <a:lnTo>
                                  <a:pt x="5327891" y="0"/>
                                </a:lnTo>
                                <a:close/>
                              </a:path>
                              <a:path w="9253855" h="1750060">
                                <a:moveTo>
                                  <a:pt x="9253728" y="0"/>
                                </a:moveTo>
                                <a:lnTo>
                                  <a:pt x="8641080" y="0"/>
                                </a:lnTo>
                                <a:lnTo>
                                  <a:pt x="7684008" y="0"/>
                                </a:lnTo>
                                <a:lnTo>
                                  <a:pt x="5327904" y="0"/>
                                </a:lnTo>
                                <a:lnTo>
                                  <a:pt x="5327904" y="1749552"/>
                                </a:lnTo>
                                <a:lnTo>
                                  <a:pt x="7684008" y="1749552"/>
                                </a:lnTo>
                                <a:lnTo>
                                  <a:pt x="8641080" y="1749552"/>
                                </a:lnTo>
                                <a:lnTo>
                                  <a:pt x="9253728" y="1749552"/>
                                </a:lnTo>
                                <a:lnTo>
                                  <a:pt x="9253728" y="673608"/>
                                </a:lnTo>
                                <a:lnTo>
                                  <a:pt x="8641080" y="673608"/>
                                </a:lnTo>
                                <a:lnTo>
                                  <a:pt x="7684008" y="673608"/>
                                </a:lnTo>
                                <a:lnTo>
                                  <a:pt x="7684008" y="670560"/>
                                </a:lnTo>
                                <a:lnTo>
                                  <a:pt x="8641080" y="670560"/>
                                </a:lnTo>
                                <a:lnTo>
                                  <a:pt x="9253728" y="670560"/>
                                </a:lnTo>
                                <a:lnTo>
                                  <a:pt x="9253728" y="0"/>
                                </a:lnTo>
                                <a:close/>
                              </a:path>
                            </a:pathLst>
                          </a:custGeom>
                          <a:solidFill>
                            <a:srgbClr val="D3E6F4"/>
                          </a:solidFill>
                        </wps:spPr>
                        <wps:bodyPr wrap="square" lIns="0" tIns="0" rIns="0" bIns="0" rtlCol="0">
                          <a:prstTxWarp prst="textNoShape">
                            <a:avLst/>
                          </a:prstTxWarp>
                          <a:noAutofit/>
                        </wps:bodyPr>
                      </wps:wsp>
                      <wps:wsp>
                        <wps:cNvPr id="1060" name="Graphic 1060"/>
                        <wps:cNvSpPr/>
                        <wps:spPr>
                          <a:xfrm>
                            <a:off x="3267455" y="1103375"/>
                            <a:ext cx="1341120" cy="6350"/>
                          </a:xfrm>
                          <a:custGeom>
                            <a:avLst/>
                            <a:gdLst/>
                            <a:ahLst/>
                            <a:cxnLst/>
                            <a:rect l="l" t="t" r="r" b="b"/>
                            <a:pathLst>
                              <a:path w="1341120" h="6350">
                                <a:moveTo>
                                  <a:pt x="1341119" y="0"/>
                                </a:moveTo>
                                <a:lnTo>
                                  <a:pt x="0" y="0"/>
                                </a:lnTo>
                                <a:lnTo>
                                  <a:pt x="0" y="6096"/>
                                </a:lnTo>
                                <a:lnTo>
                                  <a:pt x="1341119" y="6096"/>
                                </a:lnTo>
                                <a:lnTo>
                                  <a:pt x="1341119" y="0"/>
                                </a:lnTo>
                                <a:close/>
                              </a:path>
                            </a:pathLst>
                          </a:custGeom>
                          <a:solidFill>
                            <a:srgbClr val="000000"/>
                          </a:solidFill>
                        </wps:spPr>
                        <wps:bodyPr wrap="square" lIns="0" tIns="0" rIns="0" bIns="0" rtlCol="0">
                          <a:prstTxWarp prst="textNoShape">
                            <a:avLst/>
                          </a:prstTxWarp>
                          <a:noAutofit/>
                        </wps:bodyPr>
                      </wps:wsp>
                      <wps:wsp>
                        <wps:cNvPr id="1061" name="Graphic 1061"/>
                        <wps:cNvSpPr/>
                        <wps:spPr>
                          <a:xfrm>
                            <a:off x="4608576" y="1109472"/>
                            <a:ext cx="6350" cy="73660"/>
                          </a:xfrm>
                          <a:custGeom>
                            <a:avLst/>
                            <a:gdLst/>
                            <a:ahLst/>
                            <a:cxnLst/>
                            <a:rect l="l" t="t" r="r" b="b"/>
                            <a:pathLst>
                              <a:path w="6350" h="73660">
                                <a:moveTo>
                                  <a:pt x="6108" y="0"/>
                                </a:moveTo>
                                <a:lnTo>
                                  <a:pt x="0" y="0"/>
                                </a:lnTo>
                                <a:lnTo>
                                  <a:pt x="0" y="73151"/>
                                </a:lnTo>
                                <a:lnTo>
                                  <a:pt x="6108" y="73151"/>
                                </a:lnTo>
                                <a:lnTo>
                                  <a:pt x="6108" y="0"/>
                                </a:lnTo>
                                <a:close/>
                              </a:path>
                            </a:pathLst>
                          </a:custGeom>
                          <a:solidFill>
                            <a:srgbClr val="D3E6F4"/>
                          </a:solidFill>
                        </wps:spPr>
                        <wps:bodyPr wrap="square" lIns="0" tIns="0" rIns="0" bIns="0" rtlCol="0">
                          <a:prstTxWarp prst="textNoShape">
                            <a:avLst/>
                          </a:prstTxWarp>
                          <a:noAutofit/>
                        </wps:bodyPr>
                      </wps:wsp>
                      <wps:wsp>
                        <wps:cNvPr id="1062" name="Graphic 1062"/>
                        <wps:cNvSpPr/>
                        <wps:spPr>
                          <a:xfrm>
                            <a:off x="4608576" y="1103375"/>
                            <a:ext cx="4029710" cy="6350"/>
                          </a:xfrm>
                          <a:custGeom>
                            <a:avLst/>
                            <a:gdLst/>
                            <a:ahLst/>
                            <a:cxnLst/>
                            <a:rect l="l" t="t" r="r" b="b"/>
                            <a:pathLst>
                              <a:path w="4029710" h="6350">
                                <a:moveTo>
                                  <a:pt x="719315" y="0"/>
                                </a:moveTo>
                                <a:lnTo>
                                  <a:pt x="6108" y="0"/>
                                </a:lnTo>
                                <a:lnTo>
                                  <a:pt x="0" y="0"/>
                                </a:lnTo>
                                <a:lnTo>
                                  <a:pt x="0" y="6096"/>
                                </a:lnTo>
                                <a:lnTo>
                                  <a:pt x="6096" y="6096"/>
                                </a:lnTo>
                                <a:lnTo>
                                  <a:pt x="719315" y="6096"/>
                                </a:lnTo>
                                <a:lnTo>
                                  <a:pt x="719315" y="0"/>
                                </a:lnTo>
                                <a:close/>
                              </a:path>
                              <a:path w="4029710" h="6350">
                                <a:moveTo>
                                  <a:pt x="4029468" y="0"/>
                                </a:moveTo>
                                <a:lnTo>
                                  <a:pt x="3072384" y="0"/>
                                </a:lnTo>
                                <a:lnTo>
                                  <a:pt x="3072384" y="6096"/>
                                </a:lnTo>
                                <a:lnTo>
                                  <a:pt x="4029468" y="6096"/>
                                </a:lnTo>
                                <a:lnTo>
                                  <a:pt x="4029468" y="0"/>
                                </a:lnTo>
                                <a:close/>
                              </a:path>
                            </a:pathLst>
                          </a:custGeom>
                          <a:solidFill>
                            <a:srgbClr val="000000"/>
                          </a:solidFill>
                        </wps:spPr>
                        <wps:bodyPr wrap="square" lIns="0" tIns="0" rIns="0" bIns="0" rtlCol="0">
                          <a:prstTxWarp prst="textNoShape">
                            <a:avLst/>
                          </a:prstTxWarp>
                          <a:noAutofit/>
                        </wps:bodyPr>
                      </wps:wsp>
                      <wps:wsp>
                        <wps:cNvPr id="1063" name="Graphic 1063"/>
                        <wps:cNvSpPr/>
                        <wps:spPr>
                          <a:xfrm>
                            <a:off x="8638031" y="1109472"/>
                            <a:ext cx="6350" cy="73660"/>
                          </a:xfrm>
                          <a:custGeom>
                            <a:avLst/>
                            <a:gdLst/>
                            <a:ahLst/>
                            <a:cxnLst/>
                            <a:rect l="l" t="t" r="r" b="b"/>
                            <a:pathLst>
                              <a:path w="6350" h="73660">
                                <a:moveTo>
                                  <a:pt x="6096" y="0"/>
                                </a:moveTo>
                                <a:lnTo>
                                  <a:pt x="0" y="0"/>
                                </a:lnTo>
                                <a:lnTo>
                                  <a:pt x="0" y="73151"/>
                                </a:lnTo>
                                <a:lnTo>
                                  <a:pt x="6096" y="73151"/>
                                </a:lnTo>
                                <a:lnTo>
                                  <a:pt x="6096" y="0"/>
                                </a:lnTo>
                                <a:close/>
                              </a:path>
                            </a:pathLst>
                          </a:custGeom>
                          <a:solidFill>
                            <a:srgbClr val="D3E6F4"/>
                          </a:solidFill>
                        </wps:spPr>
                        <wps:bodyPr wrap="square" lIns="0" tIns="0" rIns="0" bIns="0" rtlCol="0">
                          <a:prstTxWarp prst="textNoShape">
                            <a:avLst/>
                          </a:prstTxWarp>
                          <a:noAutofit/>
                        </wps:bodyPr>
                      </wps:wsp>
                      <wps:wsp>
                        <wps:cNvPr id="1064" name="Graphic 1064"/>
                        <wps:cNvSpPr/>
                        <wps:spPr>
                          <a:xfrm>
                            <a:off x="8638032" y="1103375"/>
                            <a:ext cx="615950" cy="6350"/>
                          </a:xfrm>
                          <a:custGeom>
                            <a:avLst/>
                            <a:gdLst/>
                            <a:ahLst/>
                            <a:cxnLst/>
                            <a:rect l="l" t="t" r="r" b="b"/>
                            <a:pathLst>
                              <a:path w="615950" h="6350">
                                <a:moveTo>
                                  <a:pt x="615696" y="0"/>
                                </a:moveTo>
                                <a:lnTo>
                                  <a:pt x="6096" y="0"/>
                                </a:lnTo>
                                <a:lnTo>
                                  <a:pt x="0" y="0"/>
                                </a:lnTo>
                                <a:lnTo>
                                  <a:pt x="0" y="6096"/>
                                </a:lnTo>
                                <a:lnTo>
                                  <a:pt x="6096" y="6096"/>
                                </a:lnTo>
                                <a:lnTo>
                                  <a:pt x="615696" y="6096"/>
                                </a:lnTo>
                                <a:lnTo>
                                  <a:pt x="615696" y="0"/>
                                </a:lnTo>
                                <a:close/>
                              </a:path>
                            </a:pathLst>
                          </a:custGeom>
                          <a:solidFill>
                            <a:srgbClr val="000000"/>
                          </a:solidFill>
                        </wps:spPr>
                        <wps:bodyPr wrap="square" lIns="0" tIns="0" rIns="0" bIns="0" rtlCol="0">
                          <a:prstTxWarp prst="textNoShape">
                            <a:avLst/>
                          </a:prstTxWarp>
                          <a:noAutofit/>
                        </wps:bodyPr>
                      </wps:wsp>
                      <wps:wsp>
                        <wps:cNvPr id="1065" name="Textbox 1065"/>
                        <wps:cNvSpPr txBox="1"/>
                        <wps:spPr>
                          <a:xfrm>
                            <a:off x="70103" y="507795"/>
                            <a:ext cx="905510" cy="918844"/>
                          </a:xfrm>
                          <a:prstGeom prst="rect">
                            <a:avLst/>
                          </a:prstGeom>
                        </wps:spPr>
                        <wps:txbx>
                          <w:txbxContent>
                            <w:p w14:paraId="3CBFD3ED" w14:textId="77777777" w:rsidR="009E1E07" w:rsidRDefault="00CA3283">
                              <w:pPr>
                                <w:rPr>
                                  <w:sz w:val="18"/>
                                </w:rPr>
                              </w:pPr>
                              <w:r>
                                <w:rPr>
                                  <w:color w:val="5F5F5F"/>
                                  <w:sz w:val="18"/>
                                </w:rPr>
                                <w:t xml:space="preserve">Flood </w:t>
                              </w:r>
                              <w:proofErr w:type="spellStart"/>
                              <w:r>
                                <w:rPr>
                                  <w:color w:val="5F5F5F"/>
                                  <w:sz w:val="18"/>
                                </w:rPr>
                                <w:t>behaviour</w:t>
                              </w:r>
                              <w:proofErr w:type="spellEnd"/>
                              <w:r>
                                <w:rPr>
                                  <w:color w:val="5F5F5F"/>
                                  <w:sz w:val="18"/>
                                </w:rPr>
                                <w:t xml:space="preserve"> and associated </w:t>
                              </w:r>
                              <w:r>
                                <w:rPr>
                                  <w:color w:val="5F5F5F"/>
                                  <w:spacing w:val="-2"/>
                                  <w:sz w:val="18"/>
                                </w:rPr>
                                <w:t xml:space="preserve">functions </w:t>
                              </w:r>
                              <w:r>
                                <w:rPr>
                                  <w:color w:val="5F5F5F"/>
                                  <w:sz w:val="18"/>
                                </w:rPr>
                                <w:t>(Flooding), water quality,</w:t>
                              </w:r>
                              <w:r>
                                <w:rPr>
                                  <w:color w:val="5F5F5F"/>
                                  <w:spacing w:val="-13"/>
                                  <w:sz w:val="18"/>
                                </w:rPr>
                                <w:t xml:space="preserve"> </w:t>
                              </w:r>
                              <w:r>
                                <w:rPr>
                                  <w:color w:val="5F5F5F"/>
                                  <w:sz w:val="18"/>
                                </w:rPr>
                                <w:t xml:space="preserve">waterway </w:t>
                              </w:r>
                              <w:r>
                                <w:rPr>
                                  <w:color w:val="5F5F5F"/>
                                  <w:spacing w:val="-2"/>
                                  <w:sz w:val="18"/>
                                </w:rPr>
                                <w:t>stability (Geomorphology)</w:t>
                              </w:r>
                            </w:p>
                          </w:txbxContent>
                        </wps:txbx>
                        <wps:bodyPr wrap="square" lIns="0" tIns="0" rIns="0" bIns="0" rtlCol="0">
                          <a:noAutofit/>
                        </wps:bodyPr>
                      </wps:wsp>
                      <wps:wsp>
                        <wps:cNvPr id="1066" name="Textbox 1066"/>
                        <wps:cNvSpPr txBox="1"/>
                        <wps:spPr>
                          <a:xfrm>
                            <a:off x="1097280" y="507795"/>
                            <a:ext cx="2078989" cy="654050"/>
                          </a:xfrm>
                          <a:prstGeom prst="rect">
                            <a:avLst/>
                          </a:prstGeom>
                        </wps:spPr>
                        <wps:txbx>
                          <w:txbxContent>
                            <w:p w14:paraId="64EC1FC7" w14:textId="77777777" w:rsidR="009E1E07" w:rsidRDefault="00CA3283">
                              <w:pPr>
                                <w:rPr>
                                  <w:sz w:val="18"/>
                                </w:rPr>
                              </w:pPr>
                              <w:r>
                                <w:rPr>
                                  <w:color w:val="5F5F5F"/>
                                  <w:sz w:val="18"/>
                                </w:rPr>
                                <w:t>Diversion of stormwater, drainage alignment or flow pathways leading to bed</w:t>
                              </w:r>
                              <w:r>
                                <w:rPr>
                                  <w:color w:val="5F5F5F"/>
                                  <w:spacing w:val="-5"/>
                                  <w:sz w:val="18"/>
                                </w:rPr>
                                <w:t xml:space="preserve"> </w:t>
                              </w:r>
                              <w:r>
                                <w:rPr>
                                  <w:color w:val="5F5F5F"/>
                                  <w:sz w:val="18"/>
                                </w:rPr>
                                <w:t>or</w:t>
                              </w:r>
                              <w:r>
                                <w:rPr>
                                  <w:color w:val="5F5F5F"/>
                                  <w:spacing w:val="-3"/>
                                  <w:sz w:val="18"/>
                                </w:rPr>
                                <w:t xml:space="preserve"> </w:t>
                              </w:r>
                              <w:r>
                                <w:rPr>
                                  <w:color w:val="5F5F5F"/>
                                  <w:sz w:val="18"/>
                                </w:rPr>
                                <w:t>bank</w:t>
                              </w:r>
                              <w:r>
                                <w:rPr>
                                  <w:color w:val="5F5F5F"/>
                                  <w:spacing w:val="-8"/>
                                  <w:sz w:val="18"/>
                                </w:rPr>
                                <w:t xml:space="preserve"> </w:t>
                              </w:r>
                              <w:r>
                                <w:rPr>
                                  <w:color w:val="5F5F5F"/>
                                  <w:sz w:val="18"/>
                                </w:rPr>
                                <w:t>erosion</w:t>
                              </w:r>
                              <w:r>
                                <w:rPr>
                                  <w:color w:val="5F5F5F"/>
                                  <w:spacing w:val="-5"/>
                                  <w:sz w:val="18"/>
                                </w:rPr>
                                <w:t xml:space="preserve"> </w:t>
                              </w:r>
                              <w:r>
                                <w:rPr>
                                  <w:color w:val="5F5F5F"/>
                                  <w:sz w:val="18"/>
                                </w:rPr>
                                <w:t>causing</w:t>
                              </w:r>
                              <w:r>
                                <w:rPr>
                                  <w:color w:val="5F5F5F"/>
                                  <w:spacing w:val="-9"/>
                                  <w:sz w:val="18"/>
                                </w:rPr>
                                <w:t xml:space="preserve"> </w:t>
                              </w:r>
                              <w:r>
                                <w:rPr>
                                  <w:color w:val="5F5F5F"/>
                                  <w:sz w:val="18"/>
                                </w:rPr>
                                <w:t>instability</w:t>
                              </w:r>
                              <w:r>
                                <w:rPr>
                                  <w:color w:val="5F5F5F"/>
                                  <w:spacing w:val="-9"/>
                                  <w:sz w:val="18"/>
                                </w:rPr>
                                <w:t xml:space="preserve"> </w:t>
                              </w:r>
                              <w:r>
                                <w:rPr>
                                  <w:color w:val="5F5F5F"/>
                                  <w:sz w:val="18"/>
                                </w:rPr>
                                <w:t>of assets adjacent to the waterway and/or increased sediment loads.</w:t>
                              </w:r>
                            </w:p>
                          </w:txbxContent>
                        </wps:txbx>
                        <wps:bodyPr wrap="square" lIns="0" tIns="0" rIns="0" bIns="0" rtlCol="0">
                          <a:noAutofit/>
                        </wps:bodyPr>
                      </wps:wsp>
                      <wps:wsp>
                        <wps:cNvPr id="1067" name="Textbox 1067"/>
                        <wps:cNvSpPr txBox="1"/>
                        <wps:spPr>
                          <a:xfrm>
                            <a:off x="3337559" y="507795"/>
                            <a:ext cx="1589405" cy="522605"/>
                          </a:xfrm>
                          <a:prstGeom prst="rect">
                            <a:avLst/>
                          </a:prstGeom>
                        </wps:spPr>
                        <wps:txbx>
                          <w:txbxContent>
                            <w:p w14:paraId="00563D8B" w14:textId="77777777" w:rsidR="009E1E07" w:rsidRDefault="00CA3283">
                              <w:pPr>
                                <w:tabs>
                                  <w:tab w:val="left" w:pos="2111"/>
                                </w:tabs>
                                <w:ind w:right="18"/>
                                <w:rPr>
                                  <w:sz w:val="18"/>
                                </w:rPr>
                              </w:pPr>
                              <w:r>
                                <w:rPr>
                                  <w:color w:val="5F5F5F"/>
                                  <w:sz w:val="18"/>
                                </w:rPr>
                                <w:t>Open trench</w:t>
                              </w:r>
                              <w:r>
                                <w:rPr>
                                  <w:color w:val="5F5F5F"/>
                                  <w:sz w:val="18"/>
                                </w:rPr>
                                <w:tab/>
                              </w:r>
                              <w:r>
                                <w:rPr>
                                  <w:color w:val="5F5F5F"/>
                                  <w:spacing w:val="-4"/>
                                  <w:sz w:val="18"/>
                                </w:rPr>
                                <w:t xml:space="preserve">High </w:t>
                              </w:r>
                              <w:r>
                                <w:rPr>
                                  <w:color w:val="5F5F5F"/>
                                  <w:sz w:val="18"/>
                                </w:rPr>
                                <w:t>construction waterway crossings (i.e., Little</w:t>
                              </w:r>
                            </w:p>
                            <w:p w14:paraId="0783C103" w14:textId="77777777" w:rsidR="009E1E07" w:rsidRDefault="00CA3283">
                              <w:pPr>
                                <w:spacing w:line="205" w:lineRule="exact"/>
                                <w:rPr>
                                  <w:sz w:val="18"/>
                                </w:rPr>
                              </w:pPr>
                              <w:proofErr w:type="spellStart"/>
                              <w:r>
                                <w:rPr>
                                  <w:color w:val="5F5F5F"/>
                                  <w:sz w:val="18"/>
                                </w:rPr>
                                <w:t>Morwell</w:t>
                              </w:r>
                              <w:proofErr w:type="spellEnd"/>
                              <w:r>
                                <w:rPr>
                                  <w:color w:val="5F5F5F"/>
                                  <w:sz w:val="18"/>
                                </w:rPr>
                                <w:t xml:space="preserve"> </w:t>
                              </w:r>
                              <w:r>
                                <w:rPr>
                                  <w:color w:val="5F5F5F"/>
                                  <w:spacing w:val="-2"/>
                                  <w:sz w:val="18"/>
                                </w:rPr>
                                <w:t>River)</w:t>
                              </w:r>
                            </w:p>
                          </w:txbxContent>
                        </wps:txbx>
                        <wps:bodyPr wrap="square" lIns="0" tIns="0" rIns="0" bIns="0" rtlCol="0">
                          <a:noAutofit/>
                        </wps:bodyPr>
                      </wps:wsp>
                      <wps:wsp>
                        <wps:cNvPr id="1068" name="Textbox 1068"/>
                        <wps:cNvSpPr txBox="1"/>
                        <wps:spPr>
                          <a:xfrm>
                            <a:off x="5398008" y="507795"/>
                            <a:ext cx="2189480" cy="1598930"/>
                          </a:xfrm>
                          <a:prstGeom prst="rect">
                            <a:avLst/>
                          </a:prstGeom>
                        </wps:spPr>
                        <wps:txbx>
                          <w:txbxContent>
                            <w:p w14:paraId="0B85E85C" w14:textId="77777777" w:rsidR="009E1E07" w:rsidRDefault="00CA3283">
                              <w:pPr>
                                <w:rPr>
                                  <w:sz w:val="18"/>
                                </w:rPr>
                              </w:pPr>
                              <w:r>
                                <w:rPr>
                                  <w:color w:val="5F5F5F"/>
                                  <w:sz w:val="18"/>
                                </w:rPr>
                                <w:t>Implementation</w:t>
                              </w:r>
                              <w:r>
                                <w:rPr>
                                  <w:color w:val="5F5F5F"/>
                                  <w:spacing w:val="-6"/>
                                  <w:sz w:val="18"/>
                                </w:rPr>
                                <w:t xml:space="preserve"> </w:t>
                              </w:r>
                              <w:r>
                                <w:rPr>
                                  <w:color w:val="5F5F5F"/>
                                  <w:sz w:val="18"/>
                                </w:rPr>
                                <w:t>of</w:t>
                              </w:r>
                              <w:r>
                                <w:rPr>
                                  <w:color w:val="5F5F5F"/>
                                  <w:spacing w:val="-8"/>
                                  <w:sz w:val="18"/>
                                </w:rPr>
                                <w:t xml:space="preserve"> </w:t>
                              </w:r>
                              <w:r>
                                <w:rPr>
                                  <w:color w:val="5F5F5F"/>
                                  <w:sz w:val="18"/>
                                </w:rPr>
                                <w:t>EPRs</w:t>
                              </w:r>
                              <w:r>
                                <w:rPr>
                                  <w:color w:val="5F5F5F"/>
                                  <w:spacing w:val="-6"/>
                                  <w:sz w:val="18"/>
                                </w:rPr>
                                <w:t xml:space="preserve"> </w:t>
                              </w:r>
                              <w:r>
                                <w:rPr>
                                  <w:color w:val="5F5F5F"/>
                                  <w:sz w:val="18"/>
                                </w:rPr>
                                <w:t>SW01,</w:t>
                              </w:r>
                              <w:r>
                                <w:rPr>
                                  <w:color w:val="5F5F5F"/>
                                  <w:spacing w:val="-4"/>
                                  <w:sz w:val="18"/>
                                </w:rPr>
                                <w:t xml:space="preserve"> </w:t>
                              </w:r>
                              <w:r>
                                <w:rPr>
                                  <w:color w:val="5F5F5F"/>
                                  <w:sz w:val="18"/>
                                </w:rPr>
                                <w:t>SW02</w:t>
                              </w:r>
                              <w:r>
                                <w:rPr>
                                  <w:color w:val="5F5F5F"/>
                                  <w:spacing w:val="-10"/>
                                  <w:sz w:val="18"/>
                                </w:rPr>
                                <w:t xml:space="preserve"> </w:t>
                              </w:r>
                              <w:r>
                                <w:rPr>
                                  <w:color w:val="5F5F5F"/>
                                  <w:sz w:val="18"/>
                                </w:rPr>
                                <w:t xml:space="preserve">and SW04 can reduce the likelihood of impacting flood </w:t>
                              </w:r>
                              <w:proofErr w:type="spellStart"/>
                              <w:r>
                                <w:rPr>
                                  <w:color w:val="5F5F5F"/>
                                  <w:sz w:val="18"/>
                                </w:rPr>
                                <w:t>behaviour</w:t>
                              </w:r>
                              <w:proofErr w:type="spellEnd"/>
                              <w:r>
                                <w:rPr>
                                  <w:color w:val="5F5F5F"/>
                                  <w:sz w:val="18"/>
                                </w:rPr>
                                <w:t>, waterway stability</w:t>
                              </w:r>
                              <w:r>
                                <w:rPr>
                                  <w:color w:val="5F5F5F"/>
                                  <w:spacing w:val="-4"/>
                                  <w:sz w:val="18"/>
                                </w:rPr>
                                <w:t xml:space="preserve"> </w:t>
                              </w:r>
                              <w:r>
                                <w:rPr>
                                  <w:color w:val="5F5F5F"/>
                                  <w:sz w:val="18"/>
                                </w:rPr>
                                <w:t>and</w:t>
                              </w:r>
                              <w:r>
                                <w:rPr>
                                  <w:color w:val="5F5F5F"/>
                                  <w:spacing w:val="-5"/>
                                  <w:sz w:val="18"/>
                                </w:rPr>
                                <w:t xml:space="preserve"> </w:t>
                              </w:r>
                              <w:r>
                                <w:rPr>
                                  <w:color w:val="5F5F5F"/>
                                  <w:sz w:val="18"/>
                                </w:rPr>
                                <w:t>water</w:t>
                              </w:r>
                              <w:r>
                                <w:rPr>
                                  <w:color w:val="5F5F5F"/>
                                  <w:spacing w:val="-3"/>
                                  <w:sz w:val="18"/>
                                </w:rPr>
                                <w:t xml:space="preserve"> </w:t>
                              </w:r>
                              <w:r>
                                <w:rPr>
                                  <w:color w:val="5F5F5F"/>
                                  <w:sz w:val="18"/>
                                </w:rPr>
                                <w:t>quality</w:t>
                              </w:r>
                              <w:r>
                                <w:rPr>
                                  <w:color w:val="5F5F5F"/>
                                  <w:spacing w:val="-4"/>
                                  <w:sz w:val="18"/>
                                </w:rPr>
                                <w:t xml:space="preserve"> </w:t>
                              </w:r>
                              <w:r>
                                <w:rPr>
                                  <w:color w:val="5F5F5F"/>
                                  <w:sz w:val="18"/>
                                </w:rPr>
                                <w:t>over</w:t>
                              </w:r>
                              <w:r>
                                <w:rPr>
                                  <w:color w:val="5F5F5F"/>
                                  <w:spacing w:val="-3"/>
                                  <w:sz w:val="18"/>
                                </w:rPr>
                                <w:t xml:space="preserve"> </w:t>
                              </w:r>
                              <w:r>
                                <w:rPr>
                                  <w:color w:val="5F5F5F"/>
                                  <w:sz w:val="18"/>
                                </w:rPr>
                                <w:t>the</w:t>
                              </w:r>
                              <w:r>
                                <w:rPr>
                                  <w:color w:val="5F5F5F"/>
                                  <w:spacing w:val="-5"/>
                                  <w:sz w:val="18"/>
                                </w:rPr>
                                <w:t xml:space="preserve"> </w:t>
                              </w:r>
                              <w:r>
                                <w:rPr>
                                  <w:color w:val="5F5F5F"/>
                                  <w:sz w:val="18"/>
                                </w:rPr>
                                <w:t>duration of the project activity to unlikely, with short term impacts extending beyond the operational area that can be ameliorated.</w:t>
                              </w:r>
                            </w:p>
                            <w:p w14:paraId="2B2FCF04" w14:textId="77777777" w:rsidR="009E1E07" w:rsidRDefault="00CA3283">
                              <w:pPr>
                                <w:spacing w:before="33"/>
                                <w:ind w:right="25"/>
                                <w:rPr>
                                  <w:sz w:val="18"/>
                                </w:rPr>
                              </w:pPr>
                              <w:r>
                                <w:rPr>
                                  <w:color w:val="5F5F5F"/>
                                  <w:sz w:val="18"/>
                                </w:rPr>
                                <w:t>Standard management controls may include:</w:t>
                              </w:r>
                              <w:r>
                                <w:rPr>
                                  <w:color w:val="5F5F5F"/>
                                  <w:spacing w:val="-5"/>
                                  <w:sz w:val="18"/>
                                </w:rPr>
                                <w:t xml:space="preserve"> </w:t>
                              </w:r>
                              <w:r>
                                <w:rPr>
                                  <w:color w:val="5F5F5F"/>
                                  <w:sz w:val="18"/>
                                </w:rPr>
                                <w:t>access</w:t>
                              </w:r>
                              <w:r>
                                <w:rPr>
                                  <w:color w:val="5F5F5F"/>
                                  <w:spacing w:val="-10"/>
                                  <w:sz w:val="18"/>
                                </w:rPr>
                                <w:t xml:space="preserve"> </w:t>
                              </w:r>
                              <w:r>
                                <w:rPr>
                                  <w:color w:val="5F5F5F"/>
                                  <w:sz w:val="18"/>
                                </w:rPr>
                                <w:t>track/road,</w:t>
                              </w:r>
                              <w:r>
                                <w:rPr>
                                  <w:color w:val="5F5F5F"/>
                                  <w:spacing w:val="-9"/>
                                  <w:sz w:val="18"/>
                                </w:rPr>
                                <w:t xml:space="preserve"> </w:t>
                              </w:r>
                              <w:r>
                                <w:rPr>
                                  <w:color w:val="5F5F5F"/>
                                  <w:sz w:val="18"/>
                                </w:rPr>
                                <w:t>hard</w:t>
                              </w:r>
                              <w:r>
                                <w:rPr>
                                  <w:color w:val="5F5F5F"/>
                                  <w:spacing w:val="-7"/>
                                  <w:sz w:val="18"/>
                                </w:rPr>
                                <w:t xml:space="preserve"> </w:t>
                              </w:r>
                              <w:r>
                                <w:rPr>
                                  <w:color w:val="5F5F5F"/>
                                  <w:sz w:val="18"/>
                                </w:rPr>
                                <w:t>surface areas design to maintain flow pathways and consider outfall arrangements that minimise erosion potential.</w:t>
                              </w:r>
                            </w:p>
                          </w:txbxContent>
                        </wps:txbx>
                        <wps:bodyPr wrap="square" lIns="0" tIns="0" rIns="0" bIns="0" rtlCol="0">
                          <a:noAutofit/>
                        </wps:bodyPr>
                      </wps:wsp>
                      <wps:wsp>
                        <wps:cNvPr id="1069" name="Textbox 1069"/>
                        <wps:cNvSpPr txBox="1"/>
                        <wps:spPr>
                          <a:xfrm>
                            <a:off x="7751064" y="507795"/>
                            <a:ext cx="327660" cy="391795"/>
                          </a:xfrm>
                          <a:prstGeom prst="rect">
                            <a:avLst/>
                          </a:prstGeom>
                        </wps:spPr>
                        <wps:txbx>
                          <w:txbxContent>
                            <w:p w14:paraId="0F6FCAB4" w14:textId="77777777" w:rsidR="009E1E07" w:rsidRDefault="00CA3283">
                              <w:pPr>
                                <w:ind w:right="18"/>
                                <w:jc w:val="both"/>
                                <w:rPr>
                                  <w:sz w:val="18"/>
                                </w:rPr>
                              </w:pPr>
                              <w:r>
                                <w:rPr>
                                  <w:color w:val="5F5F5F"/>
                                  <w:spacing w:val="-4"/>
                                  <w:sz w:val="18"/>
                                </w:rPr>
                                <w:t>SW01 SW02 SW04</w:t>
                              </w:r>
                            </w:p>
                          </w:txbxContent>
                        </wps:txbx>
                        <wps:bodyPr wrap="square" lIns="0" tIns="0" rIns="0" bIns="0" rtlCol="0">
                          <a:noAutofit/>
                        </wps:bodyPr>
                      </wps:wsp>
                      <wps:wsp>
                        <wps:cNvPr id="1070" name="Textbox 1070"/>
                        <wps:cNvSpPr txBox="1"/>
                        <wps:spPr>
                          <a:xfrm>
                            <a:off x="8839200" y="507795"/>
                            <a:ext cx="224154" cy="129539"/>
                          </a:xfrm>
                          <a:prstGeom prst="rect">
                            <a:avLst/>
                          </a:prstGeom>
                        </wps:spPr>
                        <wps:txbx>
                          <w:txbxContent>
                            <w:p w14:paraId="391E2B49" w14:textId="77777777" w:rsidR="009E1E07" w:rsidRDefault="00CA3283">
                              <w:pPr>
                                <w:spacing w:line="203" w:lineRule="exact"/>
                                <w:rPr>
                                  <w:sz w:val="18"/>
                                </w:rPr>
                              </w:pPr>
                              <w:r>
                                <w:rPr>
                                  <w:color w:val="5F5F5F"/>
                                  <w:spacing w:val="-5"/>
                                  <w:sz w:val="18"/>
                                </w:rPr>
                                <w:t>Low</w:t>
                              </w:r>
                            </w:p>
                          </w:txbxContent>
                        </wps:txbx>
                        <wps:bodyPr wrap="square" lIns="0" tIns="0" rIns="0" bIns="0" rtlCol="0">
                          <a:noAutofit/>
                        </wps:bodyPr>
                      </wps:wsp>
                      <wps:wsp>
                        <wps:cNvPr id="1071" name="Textbox 1071"/>
                        <wps:cNvSpPr txBox="1"/>
                        <wps:spPr>
                          <a:xfrm>
                            <a:off x="3337559" y="1181403"/>
                            <a:ext cx="1071245" cy="525780"/>
                          </a:xfrm>
                          <a:prstGeom prst="rect">
                            <a:avLst/>
                          </a:prstGeom>
                        </wps:spPr>
                        <wps:txbx>
                          <w:txbxContent>
                            <w:p w14:paraId="2EE7778F" w14:textId="77777777" w:rsidR="009E1E07" w:rsidRDefault="00CA3283">
                              <w:pPr>
                                <w:rPr>
                                  <w:sz w:val="18"/>
                                </w:rPr>
                              </w:pPr>
                              <w:r>
                                <w:rPr>
                                  <w:color w:val="5F5F5F"/>
                                  <w:sz w:val="18"/>
                                </w:rPr>
                                <w:t>All other waterway crossings, converter station</w:t>
                              </w:r>
                              <w:r>
                                <w:rPr>
                                  <w:color w:val="5F5F5F"/>
                                  <w:spacing w:val="-15"/>
                                  <w:sz w:val="18"/>
                                </w:rPr>
                                <w:t xml:space="preserve"> </w:t>
                              </w:r>
                              <w:r>
                                <w:rPr>
                                  <w:color w:val="5F5F5F"/>
                                  <w:sz w:val="18"/>
                                </w:rPr>
                                <w:t>and</w:t>
                              </w:r>
                              <w:r>
                                <w:rPr>
                                  <w:color w:val="5F5F5F"/>
                                  <w:spacing w:val="-13"/>
                                  <w:sz w:val="18"/>
                                </w:rPr>
                                <w:t xml:space="preserve"> </w:t>
                              </w:r>
                              <w:r>
                                <w:rPr>
                                  <w:color w:val="5F5F5F"/>
                                  <w:sz w:val="18"/>
                                </w:rPr>
                                <w:t xml:space="preserve">transition </w:t>
                              </w:r>
                              <w:r>
                                <w:rPr>
                                  <w:color w:val="5F5F5F"/>
                                  <w:spacing w:val="-2"/>
                                  <w:sz w:val="18"/>
                                </w:rPr>
                                <w:t>station</w:t>
                              </w:r>
                            </w:p>
                          </w:txbxContent>
                        </wps:txbx>
                        <wps:bodyPr wrap="square" lIns="0" tIns="0" rIns="0" bIns="0" rtlCol="0">
                          <a:noAutofit/>
                        </wps:bodyPr>
                      </wps:wsp>
                      <wps:wsp>
                        <wps:cNvPr id="1072" name="Textbox 1072"/>
                        <wps:cNvSpPr txBox="1"/>
                        <wps:spPr>
                          <a:xfrm>
                            <a:off x="4678679" y="1181403"/>
                            <a:ext cx="498475" cy="129539"/>
                          </a:xfrm>
                          <a:prstGeom prst="rect">
                            <a:avLst/>
                          </a:prstGeom>
                        </wps:spPr>
                        <wps:txbx>
                          <w:txbxContent>
                            <w:p w14:paraId="0C2AD7C8" w14:textId="77777777" w:rsidR="009E1E07" w:rsidRDefault="00CA3283">
                              <w:pPr>
                                <w:spacing w:line="203" w:lineRule="exact"/>
                                <w:rPr>
                                  <w:sz w:val="18"/>
                                </w:rPr>
                              </w:pPr>
                              <w:r>
                                <w:rPr>
                                  <w:color w:val="5F5F5F"/>
                                  <w:spacing w:val="-2"/>
                                  <w:sz w:val="18"/>
                                </w:rPr>
                                <w:t>Moderate</w:t>
                              </w:r>
                            </w:p>
                          </w:txbxContent>
                        </wps:txbx>
                        <wps:bodyPr wrap="square" lIns="0" tIns="0" rIns="0" bIns="0" rtlCol="0">
                          <a:noAutofit/>
                        </wps:bodyPr>
                      </wps:wsp>
                      <wps:wsp>
                        <wps:cNvPr id="1073" name="Textbox 1073"/>
                        <wps:cNvSpPr txBox="1"/>
                        <wps:spPr>
                          <a:xfrm>
                            <a:off x="7751064" y="1181403"/>
                            <a:ext cx="327660" cy="525780"/>
                          </a:xfrm>
                          <a:prstGeom prst="rect">
                            <a:avLst/>
                          </a:prstGeom>
                        </wps:spPr>
                        <wps:txbx>
                          <w:txbxContent>
                            <w:p w14:paraId="69C55A80" w14:textId="77777777" w:rsidR="009E1E07" w:rsidRDefault="00CA3283">
                              <w:pPr>
                                <w:ind w:right="18"/>
                                <w:jc w:val="both"/>
                                <w:rPr>
                                  <w:sz w:val="18"/>
                                </w:rPr>
                              </w:pPr>
                              <w:r>
                                <w:rPr>
                                  <w:color w:val="5F5F5F"/>
                                  <w:spacing w:val="-4"/>
                                  <w:sz w:val="18"/>
                                </w:rPr>
                                <w:t>SW01 SW02 SW04 SW05</w:t>
                              </w:r>
                            </w:p>
                          </w:txbxContent>
                        </wps:txbx>
                        <wps:bodyPr wrap="square" lIns="0" tIns="0" rIns="0" bIns="0" rtlCol="0">
                          <a:noAutofit/>
                        </wps:bodyPr>
                      </wps:wsp>
                      <wps:wsp>
                        <wps:cNvPr id="1074" name="Textbox 1074"/>
                        <wps:cNvSpPr txBox="1"/>
                        <wps:spPr>
                          <a:xfrm>
                            <a:off x="8839200" y="1181403"/>
                            <a:ext cx="224154" cy="129539"/>
                          </a:xfrm>
                          <a:prstGeom prst="rect">
                            <a:avLst/>
                          </a:prstGeom>
                        </wps:spPr>
                        <wps:txbx>
                          <w:txbxContent>
                            <w:p w14:paraId="20D8D929" w14:textId="77777777" w:rsidR="009E1E07" w:rsidRDefault="00CA3283">
                              <w:pPr>
                                <w:spacing w:line="203" w:lineRule="exact"/>
                                <w:rPr>
                                  <w:sz w:val="18"/>
                                </w:rPr>
                              </w:pPr>
                              <w:r>
                                <w:rPr>
                                  <w:color w:val="5F5F5F"/>
                                  <w:spacing w:val="-5"/>
                                  <w:sz w:val="18"/>
                                </w:rPr>
                                <w:t>Low</w:t>
                              </w:r>
                            </w:p>
                          </w:txbxContent>
                        </wps:txbx>
                        <wps:bodyPr wrap="square" lIns="0" tIns="0" rIns="0" bIns="0" rtlCol="0">
                          <a:noAutofit/>
                        </wps:bodyPr>
                      </wps:wsp>
                      <wps:wsp>
                        <wps:cNvPr id="1075" name="Textbox 1075"/>
                        <wps:cNvSpPr txBox="1"/>
                        <wps:spPr>
                          <a:xfrm>
                            <a:off x="8842247" y="218235"/>
                            <a:ext cx="220345" cy="129539"/>
                          </a:xfrm>
                          <a:prstGeom prst="rect">
                            <a:avLst/>
                          </a:prstGeom>
                        </wps:spPr>
                        <wps:txbx>
                          <w:txbxContent>
                            <w:p w14:paraId="0A7D1905" w14:textId="77777777" w:rsidR="009E1E07" w:rsidRDefault="00CA3283">
                              <w:pPr>
                                <w:spacing w:line="203" w:lineRule="exact"/>
                                <w:rPr>
                                  <w:b/>
                                  <w:sz w:val="18"/>
                                </w:rPr>
                              </w:pPr>
                              <w:r>
                                <w:rPr>
                                  <w:b/>
                                  <w:color w:val="FFFFFF"/>
                                  <w:spacing w:val="-4"/>
                                  <w:sz w:val="18"/>
                                </w:rPr>
                                <w:t>risk</w:t>
                              </w:r>
                            </w:p>
                          </w:txbxContent>
                        </wps:txbx>
                        <wps:bodyPr wrap="square" lIns="0" tIns="0" rIns="0" bIns="0" rtlCol="0">
                          <a:noAutofit/>
                        </wps:bodyPr>
                      </wps:wsp>
                      <wps:wsp>
                        <wps:cNvPr id="1076" name="Textbox 1076"/>
                        <wps:cNvSpPr txBox="1"/>
                        <wps:spPr>
                          <a:xfrm>
                            <a:off x="7751064" y="218235"/>
                            <a:ext cx="312420" cy="129539"/>
                          </a:xfrm>
                          <a:prstGeom prst="rect">
                            <a:avLst/>
                          </a:prstGeom>
                        </wps:spPr>
                        <wps:txbx>
                          <w:txbxContent>
                            <w:p w14:paraId="2AA6AED8" w14:textId="77777777" w:rsidR="009E1E07" w:rsidRDefault="00CA3283">
                              <w:pPr>
                                <w:spacing w:line="203" w:lineRule="exact"/>
                                <w:rPr>
                                  <w:b/>
                                  <w:sz w:val="18"/>
                                </w:rPr>
                              </w:pPr>
                              <w:r>
                                <w:rPr>
                                  <w:b/>
                                  <w:color w:val="FFFFFF"/>
                                  <w:spacing w:val="-4"/>
                                  <w:sz w:val="18"/>
                                </w:rPr>
                                <w:t>EPRs</w:t>
                              </w:r>
                            </w:p>
                          </w:txbxContent>
                        </wps:txbx>
                        <wps:bodyPr wrap="square" lIns="0" tIns="0" rIns="0" bIns="0" rtlCol="0">
                          <a:noAutofit/>
                        </wps:bodyPr>
                      </wps:wsp>
                      <wps:wsp>
                        <wps:cNvPr id="1077" name="Textbox 1077"/>
                        <wps:cNvSpPr txBox="1"/>
                        <wps:spPr>
                          <a:xfrm>
                            <a:off x="7751064" y="87171"/>
                            <a:ext cx="1447165" cy="129539"/>
                          </a:xfrm>
                          <a:prstGeom prst="rect">
                            <a:avLst/>
                          </a:prstGeom>
                        </wps:spPr>
                        <wps:txbx>
                          <w:txbxContent>
                            <w:p w14:paraId="0D61676D" w14:textId="77777777" w:rsidR="009E1E07" w:rsidRDefault="00CA3283">
                              <w:pPr>
                                <w:tabs>
                                  <w:tab w:val="left" w:pos="1507"/>
                                </w:tabs>
                                <w:spacing w:line="203" w:lineRule="exact"/>
                                <w:rPr>
                                  <w:b/>
                                  <w:sz w:val="18"/>
                                </w:rPr>
                              </w:pPr>
                              <w:r>
                                <w:rPr>
                                  <w:b/>
                                  <w:color w:val="FFFFFF"/>
                                  <w:spacing w:val="-2"/>
                                  <w:sz w:val="18"/>
                                </w:rPr>
                                <w:t>Recommended</w:t>
                              </w:r>
                              <w:r>
                                <w:rPr>
                                  <w:b/>
                                  <w:color w:val="FFFFFF"/>
                                  <w:sz w:val="18"/>
                                </w:rPr>
                                <w:tab/>
                              </w:r>
                              <w:r>
                                <w:rPr>
                                  <w:b/>
                                  <w:color w:val="FFFFFF"/>
                                  <w:spacing w:val="-2"/>
                                  <w:sz w:val="18"/>
                                </w:rPr>
                                <w:t>Residual</w:t>
                              </w:r>
                            </w:p>
                          </w:txbxContent>
                        </wps:txbx>
                        <wps:bodyPr wrap="square" lIns="0" tIns="0" rIns="0" bIns="0" rtlCol="0">
                          <a:noAutofit/>
                        </wps:bodyPr>
                      </wps:wsp>
                      <wps:wsp>
                        <wps:cNvPr id="1078" name="Textbox 1078"/>
                        <wps:cNvSpPr txBox="1"/>
                        <wps:spPr>
                          <a:xfrm>
                            <a:off x="4678679" y="87171"/>
                            <a:ext cx="2366645" cy="129539"/>
                          </a:xfrm>
                          <a:prstGeom prst="rect">
                            <a:avLst/>
                          </a:prstGeom>
                        </wps:spPr>
                        <wps:txbx>
                          <w:txbxContent>
                            <w:p w14:paraId="0A622CF4" w14:textId="77777777" w:rsidR="009E1E07" w:rsidRDefault="00CA3283">
                              <w:pPr>
                                <w:tabs>
                                  <w:tab w:val="left" w:pos="1132"/>
                                </w:tabs>
                                <w:spacing w:line="203" w:lineRule="exact"/>
                                <w:rPr>
                                  <w:b/>
                                  <w:sz w:val="18"/>
                                </w:rPr>
                              </w:pPr>
                              <w:r>
                                <w:rPr>
                                  <w:b/>
                                  <w:color w:val="FFFFFF"/>
                                  <w:sz w:val="18"/>
                                </w:rPr>
                                <w:t>Initial</w:t>
                              </w:r>
                              <w:r>
                                <w:rPr>
                                  <w:b/>
                                  <w:color w:val="FFFFFF"/>
                                  <w:spacing w:val="-2"/>
                                  <w:sz w:val="18"/>
                                </w:rPr>
                                <w:t xml:space="preserve"> </w:t>
                              </w:r>
                              <w:r>
                                <w:rPr>
                                  <w:b/>
                                  <w:color w:val="FFFFFF"/>
                                  <w:spacing w:val="-4"/>
                                  <w:sz w:val="18"/>
                                </w:rPr>
                                <w:t>risk</w:t>
                              </w:r>
                              <w:r>
                                <w:rPr>
                                  <w:b/>
                                  <w:color w:val="FFFFFF"/>
                                  <w:sz w:val="18"/>
                                </w:rPr>
                                <w:tab/>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xbxContent>
                        </wps:txbx>
                        <wps:bodyPr wrap="square" lIns="0" tIns="0" rIns="0" bIns="0" rtlCol="0">
                          <a:noAutofit/>
                        </wps:bodyPr>
                      </wps:wsp>
                      <wps:wsp>
                        <wps:cNvPr id="1079" name="Textbox 1079"/>
                        <wps:cNvSpPr txBox="1"/>
                        <wps:spPr>
                          <a:xfrm>
                            <a:off x="3337559" y="87171"/>
                            <a:ext cx="290830" cy="129539"/>
                          </a:xfrm>
                          <a:prstGeom prst="rect">
                            <a:avLst/>
                          </a:prstGeom>
                        </wps:spPr>
                        <wps:txbx>
                          <w:txbxContent>
                            <w:p w14:paraId="41FB8C6F" w14:textId="77777777" w:rsidR="009E1E07" w:rsidRDefault="00CA3283">
                              <w:pPr>
                                <w:spacing w:line="203" w:lineRule="exact"/>
                                <w:rPr>
                                  <w:b/>
                                  <w:sz w:val="18"/>
                                </w:rPr>
                              </w:pPr>
                              <w:r>
                                <w:rPr>
                                  <w:b/>
                                  <w:color w:val="FFFFFF"/>
                                  <w:spacing w:val="-2"/>
                                  <w:sz w:val="18"/>
                                </w:rPr>
                                <w:t>Sites</w:t>
                              </w:r>
                            </w:p>
                          </w:txbxContent>
                        </wps:txbx>
                        <wps:bodyPr wrap="square" lIns="0" tIns="0" rIns="0" bIns="0" rtlCol="0">
                          <a:noAutofit/>
                        </wps:bodyPr>
                      </wps:wsp>
                      <wps:wsp>
                        <wps:cNvPr id="1080" name="Textbox 1080"/>
                        <wps:cNvSpPr txBox="1"/>
                        <wps:spPr>
                          <a:xfrm>
                            <a:off x="1097280" y="87171"/>
                            <a:ext cx="1534160" cy="129539"/>
                          </a:xfrm>
                          <a:prstGeom prst="rect">
                            <a:avLst/>
                          </a:prstGeom>
                        </wps:spPr>
                        <wps:txbx>
                          <w:txbxContent>
                            <w:p w14:paraId="4B7EB26A" w14:textId="77777777" w:rsidR="009E1E07" w:rsidRDefault="00CA3283">
                              <w:pPr>
                                <w:spacing w:line="203" w:lineRule="exact"/>
                                <w:rPr>
                                  <w:b/>
                                  <w:sz w:val="18"/>
                                </w:rPr>
                              </w:pPr>
                              <w:r>
                                <w:rPr>
                                  <w:b/>
                                  <w:color w:val="FFFFFF"/>
                                  <w:sz w:val="18"/>
                                </w:rPr>
                                <w:t>Impact</w:t>
                              </w:r>
                              <w:r>
                                <w:rPr>
                                  <w:b/>
                                  <w:color w:val="FFFFFF"/>
                                  <w:spacing w:val="-2"/>
                                  <w:sz w:val="18"/>
                                </w:rPr>
                                <w:t xml:space="preserve"> pathway/mechanism</w:t>
                              </w:r>
                            </w:p>
                          </w:txbxContent>
                        </wps:txbx>
                        <wps:bodyPr wrap="square" lIns="0" tIns="0" rIns="0" bIns="0" rtlCol="0">
                          <a:noAutofit/>
                        </wps:bodyPr>
                      </wps:wsp>
                      <wps:wsp>
                        <wps:cNvPr id="1081" name="Textbox 1081"/>
                        <wps:cNvSpPr txBox="1"/>
                        <wps:spPr>
                          <a:xfrm>
                            <a:off x="70103" y="87171"/>
                            <a:ext cx="519430" cy="260985"/>
                          </a:xfrm>
                          <a:prstGeom prst="rect">
                            <a:avLst/>
                          </a:prstGeom>
                        </wps:spPr>
                        <wps:txbx>
                          <w:txbxContent>
                            <w:p w14:paraId="59195630" w14:textId="77777777" w:rsidR="009E1E07" w:rsidRDefault="00CA3283">
                              <w:pPr>
                                <w:rPr>
                                  <w:b/>
                                  <w:sz w:val="18"/>
                                </w:rPr>
                              </w:pPr>
                              <w:r>
                                <w:rPr>
                                  <w:b/>
                                  <w:color w:val="FFFFFF"/>
                                  <w:spacing w:val="-2"/>
                                  <w:sz w:val="18"/>
                                </w:rPr>
                                <w:t>Values impacted</w:t>
                              </w:r>
                            </w:p>
                          </w:txbxContent>
                        </wps:txbx>
                        <wps:bodyPr wrap="square" lIns="0" tIns="0" rIns="0" bIns="0" rtlCol="0">
                          <a:noAutofit/>
                        </wps:bodyPr>
                      </wps:wsp>
                    </wpg:wgp>
                  </a:graphicData>
                </a:graphic>
              </wp:inline>
            </w:drawing>
          </mc:Choice>
          <mc:Fallback>
            <w:pict>
              <v:group w14:anchorId="429A7F5C" id="Group 1057" o:spid="_x0000_s1088" style="width:728.65pt;height:171.85pt;mso-position-horizontal-relative:char;mso-position-vertical-relative:line" coordsize="92538,2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">
                <v:shape id="Graphic 1058" o:spid="_x0000_s1089" style="position:absolute;width:92538;height:4362;visibility:visible;mso-wrap-style:square;v-text-anchor:top" coordsize="9253855,43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" path="m1027163,l,,,435864r1027163,l1027163,xem3270491,l1027176,r,435864l3270491,435864,3270491,xem5327891,l4608576,,3270504,r,435864l4608576,435864r719315,l5327891,xem9253728,l8641080,,7684008,,5327904,r,435864l7684008,435864r957072,l9253728,435864,9253728,xe" fillcolor="#133149" stroked="f">
                  <v:path arrowok="t"/>
                </v:shape>
                <v:shape id="Graphic 1059" o:spid="_x0000_s1090" style="position:absolute;top:4328;width:92538;height:17500;visibility:visible;mso-wrap-style:square;v-text-anchor:top" coordsize="9253855,175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" path="m1027163,1746504l,1746504r,3048l1027163,1749552r,-3048xem1027163,l,,,1673364r1027163,l1027163,xem3270491,1746504r-2243315,l1027176,1749552r2243315,l3270491,1746504xem3270491,l1027176,r,1673364l3270491,1673364,3270491,xem5327891,673608r-719315,l3270504,673608r,1075944l4608576,1749552r719315,l5327891,673608xem5327891,l4608576,,3270504,r,670560l4608576,670560r719315,l5327891,xem9253728,l8641080,,7684008,,5327904,r,1749552l7684008,1749552r957072,l9253728,1749552r,-1075944l8641080,673608r-957072,l7684008,670560r957072,l9253728,670560,9253728,xe" fillcolor="#d3e6f4" stroked="f">
                  <v:path arrowok="t"/>
                </v:shape>
                <v:shape id="Graphic 1060" o:spid="_x0000_s1091" style="position:absolute;left:32674;top:11033;width:13411;height:64;visibility:visible;mso-wrap-style:square;v-text-anchor:top" coordsize="13411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" path="m1341119,l,,,6096r1341119,l1341119,xe" fillcolor="black" stroked="f">
                  <v:path arrowok="t"/>
                </v:shape>
                <v:shape id="Graphic 1061" o:spid="_x0000_s1092" style="position:absolute;left:46085;top:11094;width:64;height:737;visibility:visible;mso-wrap-style:square;v-text-anchor:top" coordsize="635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" path="m6108,l,,,73151r6108,l6108,xe" fillcolor="#d3e6f4" stroked="f">
                  <v:path arrowok="t"/>
                </v:shape>
                <v:shape id="Graphic 1062" o:spid="_x0000_s1093" style="position:absolute;left:46085;top:11033;width:40297;height:64;visibility:visible;mso-wrap-style:square;v-text-anchor:top" coordsize="40297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" path="m719315,l6108,,,,,6096r6096,l719315,6096r,-6096xem4029468,l3072384,r,6096l4029468,6096r,-6096xe" fillcolor="black" stroked="f">
                  <v:path arrowok="t"/>
                </v:shape>
                <v:shape id="Graphic 1063" o:spid="_x0000_s1094" style="position:absolute;left:86380;top:11094;width:63;height:737;visibility:visible;mso-wrap-style:square;v-text-anchor:top" coordsize="635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" path="m6096,l,,,73151r6096,l6096,xe" fillcolor="#d3e6f4" stroked="f">
                  <v:path arrowok="t"/>
                </v:shape>
                <v:shape id="Graphic 1064" o:spid="_x0000_s1095" style="position:absolute;left:86380;top:11033;width:6159;height:64;visibility:visible;mso-wrap-style:square;v-text-anchor:top" coordsize="6159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" path="m615696,l6096,,,,,6096r6096,l615696,6096r,-6096xe" fillcolor="black" stroked="f">
                  <v:path arrowok="t"/>
                </v:shape>
                <v:shape id="Textbox 1065" o:spid="_x0000_s1096" type="#_x0000_t202" style="position:absolute;left:701;top:5077;width:9055;height:9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CeAwwAAAN0AAAAPAAAAZHJzL2Rvd25yZXYueG1sRE/fa8Iw&#10;EH4f7H8IJ+xtJg5W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bjAngMMAAADdAAAADwAA&#10;AAAAAAAAAAAAAAAHAgAAZHJzL2Rvd25yZXYueG1sUEsFBgAAAAADAAMAtwAAAPcCAAAAAA==&#10;" filled="f" stroked="f">
                  <v:textbox inset="0,0,0,0">
                    <w:txbxContent>
                      <w:p w14:paraId="3CBFD3ED" w14:textId="77777777" w:rsidR="009E1E07" w:rsidRDefault="00CA3283">
                        <w:pPr>
                          <w:rPr>
                            <w:sz w:val="18"/>
                          </w:rPr>
                        </w:pPr>
                        <w:r>
                          <w:rPr>
                            <w:color w:val="5F5F5F"/>
                            <w:sz w:val="18"/>
                          </w:rPr>
                          <w:t xml:space="preserve">Flood </w:t>
                        </w:r>
                        <w:proofErr w:type="spellStart"/>
                        <w:r>
                          <w:rPr>
                            <w:color w:val="5F5F5F"/>
                            <w:sz w:val="18"/>
                          </w:rPr>
                          <w:t>behaviour</w:t>
                        </w:r>
                        <w:proofErr w:type="spellEnd"/>
                        <w:r>
                          <w:rPr>
                            <w:color w:val="5F5F5F"/>
                            <w:sz w:val="18"/>
                          </w:rPr>
                          <w:t xml:space="preserve"> and associated </w:t>
                        </w:r>
                        <w:r>
                          <w:rPr>
                            <w:color w:val="5F5F5F"/>
                            <w:spacing w:val="-2"/>
                            <w:sz w:val="18"/>
                          </w:rPr>
                          <w:t xml:space="preserve">functions </w:t>
                        </w:r>
                        <w:r>
                          <w:rPr>
                            <w:color w:val="5F5F5F"/>
                            <w:sz w:val="18"/>
                          </w:rPr>
                          <w:t>(Flooding), water quality,</w:t>
                        </w:r>
                        <w:r>
                          <w:rPr>
                            <w:color w:val="5F5F5F"/>
                            <w:spacing w:val="-13"/>
                            <w:sz w:val="18"/>
                          </w:rPr>
                          <w:t xml:space="preserve"> </w:t>
                        </w:r>
                        <w:r>
                          <w:rPr>
                            <w:color w:val="5F5F5F"/>
                            <w:sz w:val="18"/>
                          </w:rPr>
                          <w:t xml:space="preserve">waterway </w:t>
                        </w:r>
                        <w:r>
                          <w:rPr>
                            <w:color w:val="5F5F5F"/>
                            <w:spacing w:val="-2"/>
                            <w:sz w:val="18"/>
                          </w:rPr>
                          <w:t>stability (Geomorphology)</w:t>
                        </w:r>
                      </w:p>
                    </w:txbxContent>
                  </v:textbox>
                </v:shape>
                <v:shape id="Textbox 1066" o:spid="_x0000_s1097" type="#_x0000_t202" style="position:absolute;left:10972;top:5077;width:20790;height:6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" filled="f" stroked="f">
                  <v:textbox inset="0,0,0,0">
                    <w:txbxContent>
                      <w:p w14:paraId="64EC1FC7" w14:textId="77777777" w:rsidR="009E1E07" w:rsidRDefault="00CA3283">
                        <w:pPr>
                          <w:rPr>
                            <w:sz w:val="18"/>
                          </w:rPr>
                        </w:pPr>
                        <w:r>
                          <w:rPr>
                            <w:color w:val="5F5F5F"/>
                            <w:sz w:val="18"/>
                          </w:rPr>
                          <w:t>Diversion of stormwater, drainage alignment or flow pathways leading to bed</w:t>
                        </w:r>
                        <w:r>
                          <w:rPr>
                            <w:color w:val="5F5F5F"/>
                            <w:spacing w:val="-5"/>
                            <w:sz w:val="18"/>
                          </w:rPr>
                          <w:t xml:space="preserve"> </w:t>
                        </w:r>
                        <w:r>
                          <w:rPr>
                            <w:color w:val="5F5F5F"/>
                            <w:sz w:val="18"/>
                          </w:rPr>
                          <w:t>or</w:t>
                        </w:r>
                        <w:r>
                          <w:rPr>
                            <w:color w:val="5F5F5F"/>
                            <w:spacing w:val="-3"/>
                            <w:sz w:val="18"/>
                          </w:rPr>
                          <w:t xml:space="preserve"> </w:t>
                        </w:r>
                        <w:r>
                          <w:rPr>
                            <w:color w:val="5F5F5F"/>
                            <w:sz w:val="18"/>
                          </w:rPr>
                          <w:t>bank</w:t>
                        </w:r>
                        <w:r>
                          <w:rPr>
                            <w:color w:val="5F5F5F"/>
                            <w:spacing w:val="-8"/>
                            <w:sz w:val="18"/>
                          </w:rPr>
                          <w:t xml:space="preserve"> </w:t>
                        </w:r>
                        <w:r>
                          <w:rPr>
                            <w:color w:val="5F5F5F"/>
                            <w:sz w:val="18"/>
                          </w:rPr>
                          <w:t>erosion</w:t>
                        </w:r>
                        <w:r>
                          <w:rPr>
                            <w:color w:val="5F5F5F"/>
                            <w:spacing w:val="-5"/>
                            <w:sz w:val="18"/>
                          </w:rPr>
                          <w:t xml:space="preserve"> </w:t>
                        </w:r>
                        <w:r>
                          <w:rPr>
                            <w:color w:val="5F5F5F"/>
                            <w:sz w:val="18"/>
                          </w:rPr>
                          <w:t>causing</w:t>
                        </w:r>
                        <w:r>
                          <w:rPr>
                            <w:color w:val="5F5F5F"/>
                            <w:spacing w:val="-9"/>
                            <w:sz w:val="18"/>
                          </w:rPr>
                          <w:t xml:space="preserve"> </w:t>
                        </w:r>
                        <w:r>
                          <w:rPr>
                            <w:color w:val="5F5F5F"/>
                            <w:sz w:val="18"/>
                          </w:rPr>
                          <w:t>instability</w:t>
                        </w:r>
                        <w:r>
                          <w:rPr>
                            <w:color w:val="5F5F5F"/>
                            <w:spacing w:val="-9"/>
                            <w:sz w:val="18"/>
                          </w:rPr>
                          <w:t xml:space="preserve"> </w:t>
                        </w:r>
                        <w:r>
                          <w:rPr>
                            <w:color w:val="5F5F5F"/>
                            <w:sz w:val="18"/>
                          </w:rPr>
                          <w:t>of assets adjacent to the waterway and/or increased sediment loads.</w:t>
                        </w:r>
                      </w:p>
                    </w:txbxContent>
                  </v:textbox>
                </v:shape>
                <v:shape id="Textbox 1067" o:spid="_x0000_s1098" type="#_x0000_t202" style="position:absolute;left:33375;top:5077;width:15894;height:5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" filled="f" stroked="f">
                  <v:textbox inset="0,0,0,0">
                    <w:txbxContent>
                      <w:p w14:paraId="00563D8B" w14:textId="77777777" w:rsidR="009E1E07" w:rsidRDefault="00CA3283">
                        <w:pPr>
                          <w:tabs>
                            <w:tab w:val="left" w:pos="2111"/>
                          </w:tabs>
                          <w:ind w:right="18"/>
                          <w:rPr>
                            <w:sz w:val="18"/>
                          </w:rPr>
                        </w:pPr>
                        <w:r>
                          <w:rPr>
                            <w:color w:val="5F5F5F"/>
                            <w:sz w:val="18"/>
                          </w:rPr>
                          <w:t>Open trench</w:t>
                        </w:r>
                        <w:r>
                          <w:rPr>
                            <w:color w:val="5F5F5F"/>
                            <w:sz w:val="18"/>
                          </w:rPr>
                          <w:tab/>
                        </w:r>
                        <w:r>
                          <w:rPr>
                            <w:color w:val="5F5F5F"/>
                            <w:spacing w:val="-4"/>
                            <w:sz w:val="18"/>
                          </w:rPr>
                          <w:t xml:space="preserve">High </w:t>
                        </w:r>
                        <w:r>
                          <w:rPr>
                            <w:color w:val="5F5F5F"/>
                            <w:sz w:val="18"/>
                          </w:rPr>
                          <w:t>construction waterway crossings (i.e., Little</w:t>
                        </w:r>
                      </w:p>
                      <w:p w14:paraId="0783C103" w14:textId="77777777" w:rsidR="009E1E07" w:rsidRDefault="00CA3283">
                        <w:pPr>
                          <w:spacing w:line="205" w:lineRule="exact"/>
                          <w:rPr>
                            <w:sz w:val="18"/>
                          </w:rPr>
                        </w:pPr>
                        <w:proofErr w:type="spellStart"/>
                        <w:r>
                          <w:rPr>
                            <w:color w:val="5F5F5F"/>
                            <w:sz w:val="18"/>
                          </w:rPr>
                          <w:t>Morwell</w:t>
                        </w:r>
                        <w:proofErr w:type="spellEnd"/>
                        <w:r>
                          <w:rPr>
                            <w:color w:val="5F5F5F"/>
                            <w:sz w:val="18"/>
                          </w:rPr>
                          <w:t xml:space="preserve"> </w:t>
                        </w:r>
                        <w:r>
                          <w:rPr>
                            <w:color w:val="5F5F5F"/>
                            <w:spacing w:val="-2"/>
                            <w:sz w:val="18"/>
                          </w:rPr>
                          <w:t>River)</w:t>
                        </w:r>
                      </w:p>
                    </w:txbxContent>
                  </v:textbox>
                </v:shape>
                <v:shape id="Textbox 1068" o:spid="_x0000_s1099" type="#_x0000_t202" style="position:absolute;left:53980;top:5077;width:21894;height:15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ge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eDKNzKCXv4CAAD//wMAUEsBAi0AFAAGAAgAAAAhANvh9svuAAAAhQEAABMAAAAAAAAA&#10;AAAAAAAAAAAAAFtDb250ZW50X1R5cGVzXS54bWxQSwECLQAUAAYACAAAACEAWvQsW78AAAAVAQAA&#10;CwAAAAAAAAAAAAAAAAAfAQAAX3JlbHMvLnJlbHNQSwECLQAUAAYACAAAACEAgDGIHsYAAADdAAAA&#10;DwAAAAAAAAAAAAAAAAAHAgAAZHJzL2Rvd25yZXYueG1sUEsFBgAAAAADAAMAtwAAAPoCAAAAAA==&#10;" filled="f" stroked="f">
                  <v:textbox inset="0,0,0,0">
                    <w:txbxContent>
                      <w:p w14:paraId="0B85E85C" w14:textId="77777777" w:rsidR="009E1E07" w:rsidRDefault="00CA3283">
                        <w:pPr>
                          <w:rPr>
                            <w:sz w:val="18"/>
                          </w:rPr>
                        </w:pPr>
                        <w:r>
                          <w:rPr>
                            <w:color w:val="5F5F5F"/>
                            <w:sz w:val="18"/>
                          </w:rPr>
                          <w:t>Implementation</w:t>
                        </w:r>
                        <w:r>
                          <w:rPr>
                            <w:color w:val="5F5F5F"/>
                            <w:spacing w:val="-6"/>
                            <w:sz w:val="18"/>
                          </w:rPr>
                          <w:t xml:space="preserve"> </w:t>
                        </w:r>
                        <w:r>
                          <w:rPr>
                            <w:color w:val="5F5F5F"/>
                            <w:sz w:val="18"/>
                          </w:rPr>
                          <w:t>of</w:t>
                        </w:r>
                        <w:r>
                          <w:rPr>
                            <w:color w:val="5F5F5F"/>
                            <w:spacing w:val="-8"/>
                            <w:sz w:val="18"/>
                          </w:rPr>
                          <w:t xml:space="preserve"> </w:t>
                        </w:r>
                        <w:r>
                          <w:rPr>
                            <w:color w:val="5F5F5F"/>
                            <w:sz w:val="18"/>
                          </w:rPr>
                          <w:t>EPRs</w:t>
                        </w:r>
                        <w:r>
                          <w:rPr>
                            <w:color w:val="5F5F5F"/>
                            <w:spacing w:val="-6"/>
                            <w:sz w:val="18"/>
                          </w:rPr>
                          <w:t xml:space="preserve"> </w:t>
                        </w:r>
                        <w:r>
                          <w:rPr>
                            <w:color w:val="5F5F5F"/>
                            <w:sz w:val="18"/>
                          </w:rPr>
                          <w:t>SW01,</w:t>
                        </w:r>
                        <w:r>
                          <w:rPr>
                            <w:color w:val="5F5F5F"/>
                            <w:spacing w:val="-4"/>
                            <w:sz w:val="18"/>
                          </w:rPr>
                          <w:t xml:space="preserve"> </w:t>
                        </w:r>
                        <w:r>
                          <w:rPr>
                            <w:color w:val="5F5F5F"/>
                            <w:sz w:val="18"/>
                          </w:rPr>
                          <w:t>SW02</w:t>
                        </w:r>
                        <w:r>
                          <w:rPr>
                            <w:color w:val="5F5F5F"/>
                            <w:spacing w:val="-10"/>
                            <w:sz w:val="18"/>
                          </w:rPr>
                          <w:t xml:space="preserve"> </w:t>
                        </w:r>
                        <w:r>
                          <w:rPr>
                            <w:color w:val="5F5F5F"/>
                            <w:sz w:val="18"/>
                          </w:rPr>
                          <w:t xml:space="preserve">and SW04 can reduce the likelihood of impacting flood </w:t>
                        </w:r>
                        <w:proofErr w:type="spellStart"/>
                        <w:r>
                          <w:rPr>
                            <w:color w:val="5F5F5F"/>
                            <w:sz w:val="18"/>
                          </w:rPr>
                          <w:t>behaviour</w:t>
                        </w:r>
                        <w:proofErr w:type="spellEnd"/>
                        <w:r>
                          <w:rPr>
                            <w:color w:val="5F5F5F"/>
                            <w:sz w:val="18"/>
                          </w:rPr>
                          <w:t>, waterway stability</w:t>
                        </w:r>
                        <w:r>
                          <w:rPr>
                            <w:color w:val="5F5F5F"/>
                            <w:spacing w:val="-4"/>
                            <w:sz w:val="18"/>
                          </w:rPr>
                          <w:t xml:space="preserve"> </w:t>
                        </w:r>
                        <w:r>
                          <w:rPr>
                            <w:color w:val="5F5F5F"/>
                            <w:sz w:val="18"/>
                          </w:rPr>
                          <w:t>and</w:t>
                        </w:r>
                        <w:r>
                          <w:rPr>
                            <w:color w:val="5F5F5F"/>
                            <w:spacing w:val="-5"/>
                            <w:sz w:val="18"/>
                          </w:rPr>
                          <w:t xml:space="preserve"> </w:t>
                        </w:r>
                        <w:r>
                          <w:rPr>
                            <w:color w:val="5F5F5F"/>
                            <w:sz w:val="18"/>
                          </w:rPr>
                          <w:t>water</w:t>
                        </w:r>
                        <w:r>
                          <w:rPr>
                            <w:color w:val="5F5F5F"/>
                            <w:spacing w:val="-3"/>
                            <w:sz w:val="18"/>
                          </w:rPr>
                          <w:t xml:space="preserve"> </w:t>
                        </w:r>
                        <w:r>
                          <w:rPr>
                            <w:color w:val="5F5F5F"/>
                            <w:sz w:val="18"/>
                          </w:rPr>
                          <w:t>quality</w:t>
                        </w:r>
                        <w:r>
                          <w:rPr>
                            <w:color w:val="5F5F5F"/>
                            <w:spacing w:val="-4"/>
                            <w:sz w:val="18"/>
                          </w:rPr>
                          <w:t xml:space="preserve"> </w:t>
                        </w:r>
                        <w:r>
                          <w:rPr>
                            <w:color w:val="5F5F5F"/>
                            <w:sz w:val="18"/>
                          </w:rPr>
                          <w:t>over</w:t>
                        </w:r>
                        <w:r>
                          <w:rPr>
                            <w:color w:val="5F5F5F"/>
                            <w:spacing w:val="-3"/>
                            <w:sz w:val="18"/>
                          </w:rPr>
                          <w:t xml:space="preserve"> </w:t>
                        </w:r>
                        <w:r>
                          <w:rPr>
                            <w:color w:val="5F5F5F"/>
                            <w:sz w:val="18"/>
                          </w:rPr>
                          <w:t>the</w:t>
                        </w:r>
                        <w:r>
                          <w:rPr>
                            <w:color w:val="5F5F5F"/>
                            <w:spacing w:val="-5"/>
                            <w:sz w:val="18"/>
                          </w:rPr>
                          <w:t xml:space="preserve"> </w:t>
                        </w:r>
                        <w:r>
                          <w:rPr>
                            <w:color w:val="5F5F5F"/>
                            <w:sz w:val="18"/>
                          </w:rPr>
                          <w:t>duration of the project activity to unlikely, with short term impacts extending beyond the operational area that can be ameliorated.</w:t>
                        </w:r>
                      </w:p>
                      <w:p w14:paraId="2B2FCF04" w14:textId="77777777" w:rsidR="009E1E07" w:rsidRDefault="00CA3283">
                        <w:pPr>
                          <w:spacing w:before="33"/>
                          <w:ind w:right="25"/>
                          <w:rPr>
                            <w:sz w:val="18"/>
                          </w:rPr>
                        </w:pPr>
                        <w:r>
                          <w:rPr>
                            <w:color w:val="5F5F5F"/>
                            <w:sz w:val="18"/>
                          </w:rPr>
                          <w:t>Standard management controls may include:</w:t>
                        </w:r>
                        <w:r>
                          <w:rPr>
                            <w:color w:val="5F5F5F"/>
                            <w:spacing w:val="-5"/>
                            <w:sz w:val="18"/>
                          </w:rPr>
                          <w:t xml:space="preserve"> </w:t>
                        </w:r>
                        <w:r>
                          <w:rPr>
                            <w:color w:val="5F5F5F"/>
                            <w:sz w:val="18"/>
                          </w:rPr>
                          <w:t>access</w:t>
                        </w:r>
                        <w:r>
                          <w:rPr>
                            <w:color w:val="5F5F5F"/>
                            <w:spacing w:val="-10"/>
                            <w:sz w:val="18"/>
                          </w:rPr>
                          <w:t xml:space="preserve"> </w:t>
                        </w:r>
                        <w:r>
                          <w:rPr>
                            <w:color w:val="5F5F5F"/>
                            <w:sz w:val="18"/>
                          </w:rPr>
                          <w:t>track/road,</w:t>
                        </w:r>
                        <w:r>
                          <w:rPr>
                            <w:color w:val="5F5F5F"/>
                            <w:spacing w:val="-9"/>
                            <w:sz w:val="18"/>
                          </w:rPr>
                          <w:t xml:space="preserve"> </w:t>
                        </w:r>
                        <w:r>
                          <w:rPr>
                            <w:color w:val="5F5F5F"/>
                            <w:sz w:val="18"/>
                          </w:rPr>
                          <w:t>hard</w:t>
                        </w:r>
                        <w:r>
                          <w:rPr>
                            <w:color w:val="5F5F5F"/>
                            <w:spacing w:val="-7"/>
                            <w:sz w:val="18"/>
                          </w:rPr>
                          <w:t xml:space="preserve"> </w:t>
                        </w:r>
                        <w:r>
                          <w:rPr>
                            <w:color w:val="5F5F5F"/>
                            <w:sz w:val="18"/>
                          </w:rPr>
                          <w:t>surface areas design to maintain flow pathways and consider outfall arrangements that minimise erosion potential.</w:t>
                        </w:r>
                      </w:p>
                    </w:txbxContent>
                  </v:textbox>
                </v:shape>
                <v:shape id="Textbox 1069" o:spid="_x0000_s1100" type="#_x0000_t202" style="position:absolute;left:77510;top:5077;width:3277;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" filled="f" stroked="f">
                  <v:textbox inset="0,0,0,0">
                    <w:txbxContent>
                      <w:p w14:paraId="0F6FCAB4" w14:textId="77777777" w:rsidR="009E1E07" w:rsidRDefault="00CA3283">
                        <w:pPr>
                          <w:ind w:right="18"/>
                          <w:jc w:val="both"/>
                          <w:rPr>
                            <w:sz w:val="18"/>
                          </w:rPr>
                        </w:pPr>
                        <w:r>
                          <w:rPr>
                            <w:color w:val="5F5F5F"/>
                            <w:spacing w:val="-4"/>
                            <w:sz w:val="18"/>
                          </w:rPr>
                          <w:t>SW01 SW02 SW04</w:t>
                        </w:r>
                      </w:p>
                    </w:txbxContent>
                  </v:textbox>
                </v:shape>
                <v:shape id="Textbox 1070" o:spid="_x0000_s1101" type="#_x0000_t202" style="position:absolute;left:88392;top:5077;width:2241;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LF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fCMj6NUvAAAA//8DAFBLAQItABQABgAIAAAAIQDb4fbL7gAAAIUBAAATAAAAAAAA&#10;AAAAAAAAAAAAAABbQ29udGVudF9UeXBlc10ueG1sUEsBAi0AFAAGAAgAAAAhAFr0LFu/AAAAFQEA&#10;AAsAAAAAAAAAAAAAAAAAHwEAAF9yZWxzLy5yZWxzUEsBAi0AFAAGAAgAAAAhAPueEsXHAAAA3QAA&#10;AA8AAAAAAAAAAAAAAAAABwIAAGRycy9kb3ducmV2LnhtbFBLBQYAAAAAAwADALcAAAD7AgAAAAA=&#10;" filled="f" stroked="f">
                  <v:textbox inset="0,0,0,0">
                    <w:txbxContent>
                      <w:p w14:paraId="391E2B49" w14:textId="77777777" w:rsidR="009E1E07" w:rsidRDefault="00CA3283">
                        <w:pPr>
                          <w:spacing w:line="203" w:lineRule="exact"/>
                          <w:rPr>
                            <w:sz w:val="18"/>
                          </w:rPr>
                        </w:pPr>
                        <w:r>
                          <w:rPr>
                            <w:color w:val="5F5F5F"/>
                            <w:spacing w:val="-5"/>
                            <w:sz w:val="18"/>
                          </w:rPr>
                          <w:t>Low</w:t>
                        </w:r>
                      </w:p>
                    </w:txbxContent>
                  </v:textbox>
                </v:shape>
                <v:shape id="Textbox 1071" o:spid="_x0000_s1102" type="#_x0000_t202" style="position:absolute;left:33375;top:11814;width:10713;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" filled="f" stroked="f">
                  <v:textbox inset="0,0,0,0">
                    <w:txbxContent>
                      <w:p w14:paraId="2EE7778F" w14:textId="77777777" w:rsidR="009E1E07" w:rsidRDefault="00CA3283">
                        <w:pPr>
                          <w:rPr>
                            <w:sz w:val="18"/>
                          </w:rPr>
                        </w:pPr>
                        <w:r>
                          <w:rPr>
                            <w:color w:val="5F5F5F"/>
                            <w:sz w:val="18"/>
                          </w:rPr>
                          <w:t>All other waterway crossings, converter station</w:t>
                        </w:r>
                        <w:r>
                          <w:rPr>
                            <w:color w:val="5F5F5F"/>
                            <w:spacing w:val="-15"/>
                            <w:sz w:val="18"/>
                          </w:rPr>
                          <w:t xml:space="preserve"> </w:t>
                        </w:r>
                        <w:r>
                          <w:rPr>
                            <w:color w:val="5F5F5F"/>
                            <w:sz w:val="18"/>
                          </w:rPr>
                          <w:t>and</w:t>
                        </w:r>
                        <w:r>
                          <w:rPr>
                            <w:color w:val="5F5F5F"/>
                            <w:spacing w:val="-13"/>
                            <w:sz w:val="18"/>
                          </w:rPr>
                          <w:t xml:space="preserve"> </w:t>
                        </w:r>
                        <w:r>
                          <w:rPr>
                            <w:color w:val="5F5F5F"/>
                            <w:sz w:val="18"/>
                          </w:rPr>
                          <w:t xml:space="preserve">transition </w:t>
                        </w:r>
                        <w:r>
                          <w:rPr>
                            <w:color w:val="5F5F5F"/>
                            <w:spacing w:val="-2"/>
                            <w:sz w:val="18"/>
                          </w:rPr>
                          <w:t>station</w:t>
                        </w:r>
                      </w:p>
                    </w:txbxContent>
                  </v:textbox>
                </v:shape>
                <v:shape id="Textbox 1072" o:spid="_x0000_s1103" type="#_x0000_t202" style="position:absolute;left:46786;top:11814;width:4985;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" filled="f" stroked="f">
                  <v:textbox inset="0,0,0,0">
                    <w:txbxContent>
                      <w:p w14:paraId="0C2AD7C8" w14:textId="77777777" w:rsidR="009E1E07" w:rsidRDefault="00CA3283">
                        <w:pPr>
                          <w:spacing w:line="203" w:lineRule="exact"/>
                          <w:rPr>
                            <w:sz w:val="18"/>
                          </w:rPr>
                        </w:pPr>
                        <w:r>
                          <w:rPr>
                            <w:color w:val="5F5F5F"/>
                            <w:spacing w:val="-2"/>
                            <w:sz w:val="18"/>
                          </w:rPr>
                          <w:t>Moderate</w:t>
                        </w:r>
                      </w:p>
                    </w:txbxContent>
                  </v:textbox>
                </v:shape>
                <v:shape id="Textbox 1073" o:spid="_x0000_s1104" type="#_x0000_t202" style="position:absolute;left:77510;top:11814;width:3277;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yyxAAAAN0AAAAPAAAAZHJzL2Rvd25yZXYueG1sRE9NawIx&#10;EL0X/A9hCr3VpBZs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AtMjLLEAAAA3QAAAA8A&#10;AAAAAAAAAAAAAAAABwIAAGRycy9kb3ducmV2LnhtbFBLBQYAAAAAAwADALcAAAD4AgAAAAA=&#10;" filled="f" stroked="f">
                  <v:textbox inset="0,0,0,0">
                    <w:txbxContent>
                      <w:p w14:paraId="69C55A80" w14:textId="77777777" w:rsidR="009E1E07" w:rsidRDefault="00CA3283">
                        <w:pPr>
                          <w:ind w:right="18"/>
                          <w:jc w:val="both"/>
                          <w:rPr>
                            <w:sz w:val="18"/>
                          </w:rPr>
                        </w:pPr>
                        <w:r>
                          <w:rPr>
                            <w:color w:val="5F5F5F"/>
                            <w:spacing w:val="-4"/>
                            <w:sz w:val="18"/>
                          </w:rPr>
                          <w:t>SW01 SW02 SW04 SW05</w:t>
                        </w:r>
                      </w:p>
                    </w:txbxContent>
                  </v:textbox>
                </v:shape>
                <v:shape id="Textbox 1074" o:spid="_x0000_s1105" type="#_x0000_t202" style="position:absolute;left:88392;top:11814;width:2241;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RTGxAAAAN0AAAAPAAAAZHJzL2Rvd25yZXYueG1sRE9NawIx&#10;EL0X/A9hCr3VpFJs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ISlFMbEAAAA3QAAAA8A&#10;AAAAAAAAAAAAAAAABwIAAGRycy9kb3ducmV2LnhtbFBLBQYAAAAAAwADALcAAAD4AgAAAAA=&#10;" filled="f" stroked="f">
                  <v:textbox inset="0,0,0,0">
                    <w:txbxContent>
                      <w:p w14:paraId="20D8D929" w14:textId="77777777" w:rsidR="009E1E07" w:rsidRDefault="00CA3283">
                        <w:pPr>
                          <w:spacing w:line="203" w:lineRule="exact"/>
                          <w:rPr>
                            <w:sz w:val="18"/>
                          </w:rPr>
                        </w:pPr>
                        <w:r>
                          <w:rPr>
                            <w:color w:val="5F5F5F"/>
                            <w:spacing w:val="-5"/>
                            <w:sz w:val="18"/>
                          </w:rPr>
                          <w:t>Low</w:t>
                        </w:r>
                      </w:p>
                    </w:txbxContent>
                  </v:textbox>
                </v:shape>
                <v:shape id="Textbox 1075" o:spid="_x0000_s1106" type="#_x0000_t202" style="position:absolute;left:88422;top:2182;width:2203;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bFdxAAAAN0AAAAPAAAAZHJzL2Rvd25yZXYueG1sRE9NawIx&#10;EL0X/A9hCr3VpEJt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OvpsV3EAAAA3QAAAA8A&#10;AAAAAAAAAAAAAAAABwIAAGRycy9kb3ducmV2LnhtbFBLBQYAAAAAAwADALcAAAD4AgAAAAA=&#10;" filled="f" stroked="f">
                  <v:textbox inset="0,0,0,0">
                    <w:txbxContent>
                      <w:p w14:paraId="0A7D1905" w14:textId="77777777" w:rsidR="009E1E07" w:rsidRDefault="00CA3283">
                        <w:pPr>
                          <w:spacing w:line="203" w:lineRule="exact"/>
                          <w:rPr>
                            <w:b/>
                            <w:sz w:val="18"/>
                          </w:rPr>
                        </w:pPr>
                        <w:r>
                          <w:rPr>
                            <w:b/>
                            <w:color w:val="FFFFFF"/>
                            <w:spacing w:val="-4"/>
                            <w:sz w:val="18"/>
                          </w:rPr>
                          <w:t>risk</w:t>
                        </w:r>
                      </w:p>
                    </w:txbxContent>
                  </v:textbox>
                </v:shape>
                <v:shape id="Textbox 1076" o:spid="_x0000_s1107" type="#_x0000_t202" style="position:absolute;left:77510;top:2182;width:3124;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" filled="f" stroked="f">
                  <v:textbox inset="0,0,0,0">
                    <w:txbxContent>
                      <w:p w14:paraId="2AA6AED8" w14:textId="77777777" w:rsidR="009E1E07" w:rsidRDefault="00CA3283">
                        <w:pPr>
                          <w:spacing w:line="203" w:lineRule="exact"/>
                          <w:rPr>
                            <w:b/>
                            <w:sz w:val="18"/>
                          </w:rPr>
                        </w:pPr>
                        <w:r>
                          <w:rPr>
                            <w:b/>
                            <w:color w:val="FFFFFF"/>
                            <w:spacing w:val="-4"/>
                            <w:sz w:val="18"/>
                          </w:rPr>
                          <w:t>EPRs</w:t>
                        </w:r>
                      </w:p>
                    </w:txbxContent>
                  </v:textbox>
                </v:shape>
                <v:shape id="Textbox 1077" o:spid="_x0000_s1108" type="#_x0000_t202" style="position:absolute;left:77510;top:871;width:1447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" filled="f" stroked="f">
                  <v:textbox inset="0,0,0,0">
                    <w:txbxContent>
                      <w:p w14:paraId="0D61676D" w14:textId="77777777" w:rsidR="009E1E07" w:rsidRDefault="00CA3283">
                        <w:pPr>
                          <w:tabs>
                            <w:tab w:val="left" w:pos="1507"/>
                          </w:tabs>
                          <w:spacing w:line="203" w:lineRule="exact"/>
                          <w:rPr>
                            <w:b/>
                            <w:sz w:val="18"/>
                          </w:rPr>
                        </w:pPr>
                        <w:r>
                          <w:rPr>
                            <w:b/>
                            <w:color w:val="FFFFFF"/>
                            <w:spacing w:val="-2"/>
                            <w:sz w:val="18"/>
                          </w:rPr>
                          <w:t>Recommended</w:t>
                        </w:r>
                        <w:r>
                          <w:rPr>
                            <w:b/>
                            <w:color w:val="FFFFFF"/>
                            <w:sz w:val="18"/>
                          </w:rPr>
                          <w:tab/>
                        </w:r>
                        <w:r>
                          <w:rPr>
                            <w:b/>
                            <w:color w:val="FFFFFF"/>
                            <w:spacing w:val="-2"/>
                            <w:sz w:val="18"/>
                          </w:rPr>
                          <w:t>Residual</w:t>
                        </w:r>
                      </w:p>
                    </w:txbxContent>
                  </v:textbox>
                </v:shape>
                <v:shape id="Textbox 1078" o:spid="_x0000_s1109" type="#_x0000_t202" style="position:absolute;left:46786;top:871;width:23667;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B7D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ufCMj6NUvAAAA//8DAFBLAQItABQABgAIAAAAIQDb4fbL7gAAAIUBAAATAAAAAAAA&#10;AAAAAAAAAAAAAABbQ29udGVudF9UeXBlc10ueG1sUEsBAi0AFAAGAAgAAAAhAFr0LFu/AAAAFQEA&#10;AAsAAAAAAAAAAAAAAAAAHwEAAF9yZWxzLy5yZWxzUEsBAi0AFAAGAAgAAAAhAAXoHsPHAAAA3QAA&#10;AA8AAAAAAAAAAAAAAAAABwIAAGRycy9kb3ducmV2LnhtbFBLBQYAAAAAAwADALcAAAD7AgAAAAA=&#10;" filled="f" stroked="f">
                  <v:textbox inset="0,0,0,0">
                    <w:txbxContent>
                      <w:p w14:paraId="0A622CF4" w14:textId="77777777" w:rsidR="009E1E07" w:rsidRDefault="00CA3283">
                        <w:pPr>
                          <w:tabs>
                            <w:tab w:val="left" w:pos="1132"/>
                          </w:tabs>
                          <w:spacing w:line="203" w:lineRule="exact"/>
                          <w:rPr>
                            <w:b/>
                            <w:sz w:val="18"/>
                          </w:rPr>
                        </w:pPr>
                        <w:r>
                          <w:rPr>
                            <w:b/>
                            <w:color w:val="FFFFFF"/>
                            <w:sz w:val="18"/>
                          </w:rPr>
                          <w:t>Initial</w:t>
                        </w:r>
                        <w:r>
                          <w:rPr>
                            <w:b/>
                            <w:color w:val="FFFFFF"/>
                            <w:spacing w:val="-2"/>
                            <w:sz w:val="18"/>
                          </w:rPr>
                          <w:t xml:space="preserve"> </w:t>
                        </w:r>
                        <w:r>
                          <w:rPr>
                            <w:b/>
                            <w:color w:val="FFFFFF"/>
                            <w:spacing w:val="-4"/>
                            <w:sz w:val="18"/>
                          </w:rPr>
                          <w:t>risk</w:t>
                        </w:r>
                        <w:r>
                          <w:rPr>
                            <w:b/>
                            <w:color w:val="FFFFFF"/>
                            <w:sz w:val="18"/>
                          </w:rPr>
                          <w:tab/>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xbxContent>
                  </v:textbox>
                </v:shape>
                <v:shape id="Textbox 1079" o:spid="_x0000_s1110" type="#_x0000_t202" style="position:absolute;left:33375;top:871;width:2908;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" filled="f" stroked="f">
                  <v:textbox inset="0,0,0,0">
                    <w:txbxContent>
                      <w:p w14:paraId="41FB8C6F" w14:textId="77777777" w:rsidR="009E1E07" w:rsidRDefault="00CA3283">
                        <w:pPr>
                          <w:spacing w:line="203" w:lineRule="exact"/>
                          <w:rPr>
                            <w:b/>
                            <w:sz w:val="18"/>
                          </w:rPr>
                        </w:pPr>
                        <w:r>
                          <w:rPr>
                            <w:b/>
                            <w:color w:val="FFFFFF"/>
                            <w:spacing w:val="-2"/>
                            <w:sz w:val="18"/>
                          </w:rPr>
                          <w:t>Sites</w:t>
                        </w:r>
                      </w:p>
                    </w:txbxContent>
                  </v:textbox>
                </v:shape>
                <v:shape id="Textbox 1080" o:spid="_x0000_s1111" type="#_x0000_t202" style="position:absolute;left:10972;top:871;width:1534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2Li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sIv38gIevMLAAD//wMAUEsBAi0AFAAGAAgAAAAhANvh9svuAAAAhQEAABMAAAAAAAAA&#10;AAAAAAAAAAAAAFtDb250ZW50X1R5cGVzXS54bWxQSwECLQAUAAYACAAAACEAWvQsW78AAAAVAQAA&#10;CwAAAAAAAAAAAAAAAAAfAQAAX3JlbHMvLnJlbHNQSwECLQAUAAYACAAAACEAzkti4sYAAADdAAAA&#10;DwAAAAAAAAAAAAAAAAAHAgAAZHJzL2Rvd25yZXYueG1sUEsFBgAAAAADAAMAtwAAAPoCAAAAAA==&#10;" filled="f" stroked="f">
                  <v:textbox inset="0,0,0,0">
                    <w:txbxContent>
                      <w:p w14:paraId="4B7EB26A" w14:textId="77777777" w:rsidR="009E1E07" w:rsidRDefault="00CA3283">
                        <w:pPr>
                          <w:spacing w:line="203" w:lineRule="exact"/>
                          <w:rPr>
                            <w:b/>
                            <w:sz w:val="18"/>
                          </w:rPr>
                        </w:pPr>
                        <w:r>
                          <w:rPr>
                            <w:b/>
                            <w:color w:val="FFFFFF"/>
                            <w:sz w:val="18"/>
                          </w:rPr>
                          <w:t>Impact</w:t>
                        </w:r>
                        <w:r>
                          <w:rPr>
                            <w:b/>
                            <w:color w:val="FFFFFF"/>
                            <w:spacing w:val="-2"/>
                            <w:sz w:val="18"/>
                          </w:rPr>
                          <w:t xml:space="preserve"> pathway/mechanism</w:t>
                        </w:r>
                      </w:p>
                    </w:txbxContent>
                  </v:textbox>
                </v:shape>
                <v:shape id="Textbox 1081" o:spid="_x0000_s1112" type="#_x0000_t202" style="position:absolute;left:701;top:871;width:5194;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" filled="f" stroked="f">
                  <v:textbox inset="0,0,0,0">
                    <w:txbxContent>
                      <w:p w14:paraId="59195630" w14:textId="77777777" w:rsidR="009E1E07" w:rsidRDefault="00CA3283">
                        <w:pPr>
                          <w:rPr>
                            <w:b/>
                            <w:sz w:val="18"/>
                          </w:rPr>
                        </w:pPr>
                        <w:r>
                          <w:rPr>
                            <w:b/>
                            <w:color w:val="FFFFFF"/>
                            <w:spacing w:val="-2"/>
                            <w:sz w:val="18"/>
                          </w:rPr>
                          <w:t>Values impacted</w:t>
                        </w:r>
                      </w:p>
                    </w:txbxContent>
                  </v:textbox>
                </v:shape>
                <w10:anchorlock/>
              </v:group>
            </w:pict>
          </mc:Fallback>
        </mc:AlternateContent>
      </w:r>
    </w:p>
    <w:p w14:paraId="64470915" w14:textId="77777777" w:rsidR="009E1E07" w:rsidRDefault="009E1E07">
      <w:pPr>
        <w:sectPr w:rsidR="009E1E07">
          <w:pgSz w:w="16840" w:h="11910" w:orient="landscape"/>
          <w:pgMar w:top="1400" w:right="1020" w:bottom="860" w:left="1020" w:header="457" w:footer="665" w:gutter="0"/>
          <w:cols w:space="720"/>
        </w:sectPr>
      </w:pPr>
    </w:p>
    <w:p w14:paraId="143454BB" w14:textId="77777777" w:rsidR="009E1E07" w:rsidRDefault="00CA3283">
      <w:pPr>
        <w:tabs>
          <w:tab w:val="left" w:pos="1840"/>
        </w:tabs>
        <w:spacing w:before="71" w:line="207" w:lineRule="exact"/>
        <w:ind w:left="223"/>
        <w:rPr>
          <w:sz w:val="18"/>
        </w:rPr>
      </w:pPr>
      <w:r>
        <w:rPr>
          <w:color w:val="5F5F5F"/>
          <w:sz w:val="18"/>
        </w:rPr>
        <w:t>Water</w:t>
      </w:r>
      <w:r>
        <w:rPr>
          <w:color w:val="5F5F5F"/>
          <w:spacing w:val="-2"/>
          <w:sz w:val="18"/>
        </w:rPr>
        <w:t xml:space="preserve"> quality</w:t>
      </w:r>
      <w:r>
        <w:rPr>
          <w:color w:val="5F5F5F"/>
          <w:sz w:val="18"/>
        </w:rPr>
        <w:tab/>
        <w:t>Spill</w:t>
      </w:r>
      <w:r>
        <w:rPr>
          <w:color w:val="5F5F5F"/>
          <w:spacing w:val="-5"/>
          <w:sz w:val="18"/>
        </w:rPr>
        <w:t xml:space="preserve"> </w:t>
      </w:r>
      <w:r>
        <w:rPr>
          <w:color w:val="5F5F5F"/>
          <w:sz w:val="18"/>
        </w:rPr>
        <w:t>of</w:t>
      </w:r>
      <w:r>
        <w:rPr>
          <w:color w:val="5F5F5F"/>
          <w:spacing w:val="-1"/>
          <w:sz w:val="18"/>
        </w:rPr>
        <w:t xml:space="preserve"> </w:t>
      </w:r>
      <w:r>
        <w:rPr>
          <w:color w:val="5F5F5F"/>
          <w:sz w:val="18"/>
        </w:rPr>
        <w:t>hazardous</w:t>
      </w:r>
      <w:r>
        <w:rPr>
          <w:color w:val="5F5F5F"/>
          <w:spacing w:val="-6"/>
          <w:sz w:val="18"/>
        </w:rPr>
        <w:t xml:space="preserve"> </w:t>
      </w:r>
      <w:r>
        <w:rPr>
          <w:color w:val="5F5F5F"/>
          <w:sz w:val="18"/>
        </w:rPr>
        <w:t>or</w:t>
      </w:r>
      <w:r>
        <w:rPr>
          <w:color w:val="5F5F5F"/>
          <w:spacing w:val="-6"/>
          <w:sz w:val="18"/>
        </w:rPr>
        <w:t xml:space="preserve"> </w:t>
      </w:r>
      <w:r>
        <w:rPr>
          <w:color w:val="5F5F5F"/>
          <w:sz w:val="18"/>
        </w:rPr>
        <w:t>potentially</w:t>
      </w:r>
      <w:r>
        <w:rPr>
          <w:color w:val="5F5F5F"/>
          <w:spacing w:val="-3"/>
          <w:sz w:val="18"/>
        </w:rPr>
        <w:t xml:space="preserve"> </w:t>
      </w:r>
      <w:r>
        <w:rPr>
          <w:color w:val="5F5F5F"/>
          <w:spacing w:val="-2"/>
          <w:sz w:val="18"/>
        </w:rPr>
        <w:t>polluting</w:t>
      </w:r>
    </w:p>
    <w:p w14:paraId="36A34534" w14:textId="77777777" w:rsidR="009E1E07" w:rsidRDefault="00CA3283">
      <w:pPr>
        <w:ind w:left="1840"/>
        <w:rPr>
          <w:sz w:val="18"/>
        </w:rPr>
      </w:pPr>
      <w:r>
        <w:rPr>
          <w:color w:val="5F5F5F"/>
          <w:sz w:val="18"/>
        </w:rPr>
        <w:t>chemicals or materials used during operation</w:t>
      </w:r>
      <w:r>
        <w:rPr>
          <w:color w:val="5F5F5F"/>
          <w:spacing w:val="-5"/>
          <w:sz w:val="18"/>
        </w:rPr>
        <w:t xml:space="preserve"> </w:t>
      </w:r>
      <w:r>
        <w:rPr>
          <w:color w:val="5F5F5F"/>
          <w:sz w:val="18"/>
        </w:rPr>
        <w:t>are</w:t>
      </w:r>
      <w:r>
        <w:rPr>
          <w:color w:val="5F5F5F"/>
          <w:spacing w:val="-9"/>
          <w:sz w:val="18"/>
        </w:rPr>
        <w:t xml:space="preserve"> </w:t>
      </w:r>
      <w:r>
        <w:rPr>
          <w:color w:val="5F5F5F"/>
          <w:sz w:val="18"/>
        </w:rPr>
        <w:t>released</w:t>
      </w:r>
      <w:r>
        <w:rPr>
          <w:color w:val="5F5F5F"/>
          <w:spacing w:val="-5"/>
          <w:sz w:val="18"/>
        </w:rPr>
        <w:t xml:space="preserve"> </w:t>
      </w:r>
      <w:r>
        <w:rPr>
          <w:color w:val="5F5F5F"/>
          <w:sz w:val="18"/>
        </w:rPr>
        <w:t>into</w:t>
      </w:r>
      <w:r>
        <w:rPr>
          <w:color w:val="5F5F5F"/>
          <w:spacing w:val="-9"/>
          <w:sz w:val="18"/>
        </w:rPr>
        <w:t xml:space="preserve"> </w:t>
      </w:r>
      <w:r>
        <w:rPr>
          <w:color w:val="5F5F5F"/>
          <w:sz w:val="18"/>
        </w:rPr>
        <w:t>the</w:t>
      </w:r>
      <w:r>
        <w:rPr>
          <w:color w:val="5F5F5F"/>
          <w:spacing w:val="-9"/>
          <w:sz w:val="18"/>
        </w:rPr>
        <w:t xml:space="preserve"> </w:t>
      </w:r>
      <w:r>
        <w:rPr>
          <w:color w:val="5F5F5F"/>
          <w:sz w:val="18"/>
        </w:rPr>
        <w:t>waterway during rainfall event (runoff or resulting from a flood event).</w:t>
      </w:r>
    </w:p>
    <w:p w14:paraId="30A2A95E" w14:textId="77777777" w:rsidR="009E1E07" w:rsidRDefault="00CA3283">
      <w:pPr>
        <w:spacing w:before="71"/>
        <w:ind w:left="223"/>
        <w:rPr>
          <w:sz w:val="18"/>
        </w:rPr>
      </w:pPr>
      <w:r>
        <w:br w:type="column"/>
      </w:r>
      <w:r>
        <w:rPr>
          <w:color w:val="5F5F5F"/>
          <w:sz w:val="18"/>
        </w:rPr>
        <w:t>All</w:t>
      </w:r>
      <w:r>
        <w:rPr>
          <w:color w:val="5F5F5F"/>
          <w:spacing w:val="-15"/>
          <w:sz w:val="18"/>
        </w:rPr>
        <w:t xml:space="preserve"> </w:t>
      </w:r>
      <w:r>
        <w:rPr>
          <w:color w:val="5F5F5F"/>
          <w:sz w:val="18"/>
        </w:rPr>
        <w:t>waterway</w:t>
      </w:r>
      <w:r>
        <w:rPr>
          <w:color w:val="5F5F5F"/>
          <w:spacing w:val="-12"/>
          <w:sz w:val="18"/>
        </w:rPr>
        <w:t xml:space="preserve"> </w:t>
      </w:r>
      <w:r>
        <w:rPr>
          <w:color w:val="5F5F5F"/>
          <w:sz w:val="18"/>
        </w:rPr>
        <w:t>crossings, converter station and transition station</w:t>
      </w:r>
    </w:p>
    <w:p w14:paraId="6B484DF1" w14:textId="77777777" w:rsidR="009E1E07" w:rsidRDefault="00CA3283">
      <w:pPr>
        <w:tabs>
          <w:tab w:val="left" w:pos="1330"/>
        </w:tabs>
        <w:spacing w:before="71"/>
        <w:ind w:left="1330" w:hanging="1133"/>
        <w:rPr>
          <w:sz w:val="18"/>
        </w:rPr>
      </w:pPr>
      <w:r>
        <w:br w:type="column"/>
      </w:r>
      <w:r>
        <w:rPr>
          <w:color w:val="5F5F5F"/>
          <w:spacing w:val="-4"/>
          <w:sz w:val="18"/>
        </w:rPr>
        <w:t>High</w:t>
      </w:r>
      <w:r>
        <w:rPr>
          <w:color w:val="5F5F5F"/>
          <w:sz w:val="18"/>
        </w:rPr>
        <w:tab/>
        <w:t>Implementation of EPR SW01, SW04 and SW05 can reduce the likelihood of spill of hazardous</w:t>
      </w:r>
      <w:r>
        <w:rPr>
          <w:color w:val="5F5F5F"/>
          <w:spacing w:val="-10"/>
          <w:sz w:val="18"/>
        </w:rPr>
        <w:t xml:space="preserve"> </w:t>
      </w:r>
      <w:r>
        <w:rPr>
          <w:color w:val="5F5F5F"/>
          <w:sz w:val="18"/>
        </w:rPr>
        <w:t>or</w:t>
      </w:r>
      <w:r>
        <w:rPr>
          <w:color w:val="5F5F5F"/>
          <w:spacing w:val="-8"/>
          <w:sz w:val="18"/>
        </w:rPr>
        <w:t xml:space="preserve"> </w:t>
      </w:r>
      <w:r>
        <w:rPr>
          <w:color w:val="5F5F5F"/>
          <w:sz w:val="18"/>
        </w:rPr>
        <w:t>potentially</w:t>
      </w:r>
      <w:r>
        <w:rPr>
          <w:color w:val="5F5F5F"/>
          <w:spacing w:val="-10"/>
          <w:sz w:val="18"/>
        </w:rPr>
        <w:t xml:space="preserve"> </w:t>
      </w:r>
      <w:r>
        <w:rPr>
          <w:color w:val="5F5F5F"/>
          <w:sz w:val="18"/>
        </w:rPr>
        <w:t>polluting</w:t>
      </w:r>
      <w:r>
        <w:rPr>
          <w:color w:val="5F5F5F"/>
          <w:spacing w:val="-10"/>
          <w:sz w:val="18"/>
        </w:rPr>
        <w:t xml:space="preserve"> </w:t>
      </w:r>
      <w:r>
        <w:rPr>
          <w:color w:val="5F5F5F"/>
          <w:sz w:val="18"/>
        </w:rPr>
        <w:t>chemicals over the duration of the project activity to rare (not anticipated), with widespread,</w:t>
      </w:r>
      <w:r>
        <w:rPr>
          <w:color w:val="5F5F5F"/>
          <w:spacing w:val="40"/>
          <w:sz w:val="18"/>
        </w:rPr>
        <w:t xml:space="preserve"> </w:t>
      </w:r>
      <w:r>
        <w:rPr>
          <w:color w:val="5F5F5F"/>
          <w:sz w:val="18"/>
        </w:rPr>
        <w:t>long lasting and results in substantial change to surface water values requiring design responses.</w:t>
      </w:r>
    </w:p>
    <w:p w14:paraId="4FE30BBD" w14:textId="77777777" w:rsidR="009E1E07" w:rsidRDefault="00CA3283">
      <w:pPr>
        <w:spacing w:before="39"/>
        <w:ind w:left="1330" w:right="68"/>
        <w:rPr>
          <w:sz w:val="18"/>
        </w:rPr>
      </w:pPr>
      <w:r>
        <w:rPr>
          <w:color w:val="5F5F5F"/>
          <w:sz w:val="18"/>
        </w:rPr>
        <w:t>Standard</w:t>
      </w:r>
      <w:r>
        <w:rPr>
          <w:color w:val="5F5F5F"/>
          <w:spacing w:val="-13"/>
          <w:sz w:val="18"/>
        </w:rPr>
        <w:t xml:space="preserve"> </w:t>
      </w:r>
      <w:r>
        <w:rPr>
          <w:color w:val="5F5F5F"/>
          <w:sz w:val="18"/>
        </w:rPr>
        <w:t>management</w:t>
      </w:r>
      <w:r>
        <w:rPr>
          <w:color w:val="5F5F5F"/>
          <w:spacing w:val="-10"/>
          <w:sz w:val="18"/>
        </w:rPr>
        <w:t xml:space="preserve"> </w:t>
      </w:r>
      <w:r>
        <w:rPr>
          <w:color w:val="5F5F5F"/>
          <w:sz w:val="18"/>
        </w:rPr>
        <w:t>controls</w:t>
      </w:r>
      <w:r>
        <w:rPr>
          <w:color w:val="5F5F5F"/>
          <w:spacing w:val="-11"/>
          <w:sz w:val="18"/>
        </w:rPr>
        <w:t xml:space="preserve"> </w:t>
      </w:r>
      <w:r>
        <w:rPr>
          <w:color w:val="5F5F5F"/>
          <w:sz w:val="18"/>
        </w:rPr>
        <w:t xml:space="preserve">include: use of spill kits, bunding, dewatering procedures, emergency response and </w:t>
      </w:r>
      <w:r>
        <w:rPr>
          <w:color w:val="5F5F5F"/>
          <w:spacing w:val="-2"/>
          <w:sz w:val="18"/>
        </w:rPr>
        <w:t>monitoring.</w:t>
      </w:r>
    </w:p>
    <w:p w14:paraId="54462ECC" w14:textId="77777777" w:rsidR="009E1E07" w:rsidRDefault="00CA3283">
      <w:pPr>
        <w:spacing w:before="71"/>
        <w:ind w:left="179" w:right="38"/>
        <w:jc w:val="both"/>
        <w:rPr>
          <w:sz w:val="18"/>
        </w:rPr>
      </w:pPr>
      <w:r>
        <w:br w:type="column"/>
      </w:r>
      <w:r>
        <w:rPr>
          <w:color w:val="5F5F5F"/>
          <w:spacing w:val="-4"/>
          <w:sz w:val="18"/>
        </w:rPr>
        <w:t>SW01 SW04 SW05</w:t>
      </w:r>
    </w:p>
    <w:p w14:paraId="237E197C" w14:textId="77777777" w:rsidR="009E1E07" w:rsidRDefault="00CA3283">
      <w:pPr>
        <w:spacing w:before="71"/>
        <w:ind w:left="223"/>
        <w:rPr>
          <w:sz w:val="18"/>
        </w:rPr>
      </w:pPr>
      <w:r>
        <w:br w:type="column"/>
      </w:r>
      <w:r>
        <w:rPr>
          <w:color w:val="5F5F5F"/>
          <w:spacing w:val="-5"/>
          <w:sz w:val="18"/>
        </w:rPr>
        <w:t>Low</w:t>
      </w:r>
    </w:p>
    <w:p w14:paraId="37A46790" w14:textId="77777777" w:rsidR="009E1E07" w:rsidRDefault="009E1E07">
      <w:pPr>
        <w:rPr>
          <w:sz w:val="18"/>
        </w:rPr>
        <w:sectPr w:rsidR="009E1E07">
          <w:type w:val="continuous"/>
          <w:pgSz w:w="16840" w:h="11910" w:orient="landscape"/>
          <w:pgMar w:top="980" w:right="1020" w:bottom="800" w:left="1020" w:header="457" w:footer="665" w:gutter="0"/>
          <w:cols w:num="5" w:space="720" w:equalWidth="0">
            <w:col w:w="5097" w:space="49"/>
            <w:col w:w="2098" w:space="39"/>
            <w:col w:w="4817" w:space="40"/>
            <w:col w:w="715" w:space="955"/>
            <w:col w:w="990"/>
          </w:cols>
        </w:sectPr>
      </w:pPr>
    </w:p>
    <w:p w14:paraId="3925DE06" w14:textId="77777777" w:rsidR="009E1E07" w:rsidRDefault="00CA3283">
      <w:pPr>
        <w:pStyle w:val="Heading1"/>
        <w:numPr>
          <w:ilvl w:val="1"/>
          <w:numId w:val="12"/>
        </w:numPr>
        <w:tabs>
          <w:tab w:val="left" w:pos="960"/>
        </w:tabs>
        <w:spacing w:before="324"/>
        <w:ind w:left="960" w:hanging="848"/>
        <w:jc w:val="left"/>
      </w:pPr>
      <w:bookmarkStart w:id="56" w:name="5.8_Cumulative_impacts"/>
      <w:bookmarkEnd w:id="56"/>
      <w:r>
        <w:rPr>
          <w:color w:val="18314A"/>
        </w:rPr>
        <w:lastRenderedPageBreak/>
        <w:t>Cumulative</w:t>
      </w:r>
      <w:r>
        <w:rPr>
          <w:color w:val="18314A"/>
          <w:spacing w:val="-8"/>
        </w:rPr>
        <w:t xml:space="preserve"> </w:t>
      </w:r>
      <w:r>
        <w:rPr>
          <w:color w:val="18314A"/>
          <w:spacing w:val="-2"/>
        </w:rPr>
        <w:t>impacts</w:t>
      </w:r>
    </w:p>
    <w:p w14:paraId="7CC3566E" w14:textId="77777777" w:rsidR="009E1E07" w:rsidRDefault="00CA3283">
      <w:pPr>
        <w:pStyle w:val="BodyText"/>
        <w:spacing w:before="320" w:line="360" w:lineRule="auto"/>
        <w:ind w:left="113" w:right="141" w:hanging="1"/>
      </w:pPr>
      <w:r>
        <w:rPr>
          <w:color w:val="585858"/>
        </w:rPr>
        <w:t>Four</w:t>
      </w:r>
      <w:r>
        <w:rPr>
          <w:color w:val="585858"/>
          <w:spacing w:val="-1"/>
        </w:rPr>
        <w:t xml:space="preserve"> </w:t>
      </w:r>
      <w:r>
        <w:rPr>
          <w:color w:val="585858"/>
        </w:rPr>
        <w:t>established</w:t>
      </w:r>
      <w:r>
        <w:rPr>
          <w:color w:val="585858"/>
          <w:spacing w:val="-4"/>
        </w:rPr>
        <w:t xml:space="preserve"> </w:t>
      </w:r>
      <w:r>
        <w:rPr>
          <w:color w:val="585858"/>
        </w:rPr>
        <w:t>projects</w:t>
      </w:r>
      <w:r>
        <w:rPr>
          <w:color w:val="585858"/>
          <w:spacing w:val="-1"/>
        </w:rPr>
        <w:t xml:space="preserve"> </w:t>
      </w:r>
      <w:r>
        <w:rPr>
          <w:color w:val="585858"/>
        </w:rPr>
        <w:t>have</w:t>
      </w:r>
      <w:r>
        <w:rPr>
          <w:color w:val="585858"/>
          <w:spacing w:val="-3"/>
        </w:rPr>
        <w:t xml:space="preserve"> </w:t>
      </w:r>
      <w:r>
        <w:rPr>
          <w:color w:val="585858"/>
        </w:rPr>
        <w:t>been</w:t>
      </w:r>
      <w:r>
        <w:rPr>
          <w:color w:val="585858"/>
          <w:spacing w:val="-3"/>
        </w:rPr>
        <w:t xml:space="preserve"> </w:t>
      </w:r>
      <w:r>
        <w:rPr>
          <w:color w:val="585858"/>
        </w:rPr>
        <w:t>assessed</w:t>
      </w:r>
      <w:r>
        <w:rPr>
          <w:color w:val="585858"/>
          <w:spacing w:val="-8"/>
        </w:rPr>
        <w:t xml:space="preserve"> </w:t>
      </w:r>
      <w:r>
        <w:rPr>
          <w:color w:val="585858"/>
        </w:rPr>
        <w:t>for</w:t>
      </w:r>
      <w:r>
        <w:rPr>
          <w:color w:val="585858"/>
          <w:spacing w:val="-1"/>
        </w:rPr>
        <w:t xml:space="preserve"> </w:t>
      </w:r>
      <w:r>
        <w:rPr>
          <w:color w:val="585858"/>
        </w:rPr>
        <w:t>cumulative</w:t>
      </w:r>
      <w:r>
        <w:rPr>
          <w:color w:val="585858"/>
          <w:spacing w:val="-3"/>
        </w:rPr>
        <w:t xml:space="preserve"> </w:t>
      </w:r>
      <w:r>
        <w:rPr>
          <w:color w:val="585858"/>
        </w:rPr>
        <w:t>impacts</w:t>
      </w:r>
      <w:r>
        <w:rPr>
          <w:color w:val="585858"/>
          <w:spacing w:val="-1"/>
        </w:rPr>
        <w:t xml:space="preserve"> </w:t>
      </w:r>
      <w:r>
        <w:rPr>
          <w:color w:val="585858"/>
        </w:rPr>
        <w:t>due</w:t>
      </w:r>
      <w:r>
        <w:rPr>
          <w:color w:val="585858"/>
          <w:spacing w:val="-3"/>
        </w:rPr>
        <w:t xml:space="preserve"> </w:t>
      </w:r>
      <w:r>
        <w:rPr>
          <w:color w:val="585858"/>
        </w:rPr>
        <w:t>to</w:t>
      </w:r>
      <w:r>
        <w:rPr>
          <w:color w:val="585858"/>
          <w:spacing w:val="-8"/>
        </w:rPr>
        <w:t xml:space="preserve"> </w:t>
      </w:r>
      <w:r>
        <w:rPr>
          <w:color w:val="585858"/>
        </w:rPr>
        <w:t>their</w:t>
      </w:r>
      <w:r>
        <w:rPr>
          <w:color w:val="585858"/>
          <w:spacing w:val="-1"/>
        </w:rPr>
        <w:t xml:space="preserve"> </w:t>
      </w:r>
      <w:r>
        <w:rPr>
          <w:color w:val="585858"/>
        </w:rPr>
        <w:t>proximity, expected commencement overlap with the project, and potential to affect the waterways. These projects are:</w:t>
      </w:r>
    </w:p>
    <w:p w14:paraId="6CD7BA63" w14:textId="77777777" w:rsidR="009E1E07" w:rsidRDefault="00CA3283">
      <w:pPr>
        <w:pStyle w:val="BodyText"/>
        <w:tabs>
          <w:tab w:val="left" w:pos="467"/>
        </w:tabs>
        <w:spacing w:before="117"/>
        <w:ind w:left="112"/>
      </w:pPr>
      <w:r>
        <w:rPr>
          <w:noProof/>
        </w:rPr>
        <w:drawing>
          <wp:inline distT="0" distB="0" distL="0" distR="0" wp14:anchorId="02ADD989" wp14:editId="627F0B99">
            <wp:extent cx="91439" cy="91439"/>
            <wp:effectExtent l="0" t="0" r="0" b="0"/>
            <wp:docPr id="1086" name="Image 10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6" name="Image 1086"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Hazelwood</w:t>
      </w:r>
      <w:r>
        <w:rPr>
          <w:color w:val="5F5F5F"/>
          <w:spacing w:val="-11"/>
        </w:rPr>
        <w:t xml:space="preserve"> </w:t>
      </w:r>
      <w:r>
        <w:rPr>
          <w:color w:val="5F5F5F"/>
        </w:rPr>
        <w:t>Mine</w:t>
      </w:r>
      <w:r>
        <w:rPr>
          <w:color w:val="5F5F5F"/>
          <w:spacing w:val="-11"/>
        </w:rPr>
        <w:t xml:space="preserve"> </w:t>
      </w:r>
      <w:r>
        <w:rPr>
          <w:color w:val="5F5F5F"/>
        </w:rPr>
        <w:t>Rehabilitation</w:t>
      </w:r>
      <w:r>
        <w:rPr>
          <w:color w:val="5F5F5F"/>
          <w:spacing w:val="-11"/>
        </w:rPr>
        <w:t xml:space="preserve"> </w:t>
      </w:r>
      <w:r>
        <w:rPr>
          <w:color w:val="5F5F5F"/>
          <w:spacing w:val="-2"/>
        </w:rPr>
        <w:t>Project</w:t>
      </w:r>
    </w:p>
    <w:p w14:paraId="2B164EB1" w14:textId="77777777" w:rsidR="009E1E07" w:rsidRDefault="009E1E07">
      <w:pPr>
        <w:pStyle w:val="BodyText"/>
        <w:spacing w:before="5"/>
      </w:pPr>
    </w:p>
    <w:p w14:paraId="11D5B758" w14:textId="77777777" w:rsidR="009E1E07" w:rsidRDefault="00CA3283">
      <w:pPr>
        <w:pStyle w:val="BodyText"/>
        <w:tabs>
          <w:tab w:val="left" w:pos="467"/>
        </w:tabs>
        <w:ind w:left="112"/>
      </w:pPr>
      <w:r>
        <w:rPr>
          <w:noProof/>
        </w:rPr>
        <w:drawing>
          <wp:inline distT="0" distB="0" distL="0" distR="0" wp14:anchorId="3EECDA94" wp14:editId="1F8A431F">
            <wp:extent cx="91439" cy="91439"/>
            <wp:effectExtent l="0" t="0" r="0" b="0"/>
            <wp:docPr id="1087" name="Image 10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7" name="Image 1087"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proofErr w:type="spellStart"/>
      <w:r>
        <w:rPr>
          <w:color w:val="5F5F5F"/>
        </w:rPr>
        <w:t>Delburn</w:t>
      </w:r>
      <w:proofErr w:type="spellEnd"/>
      <w:r>
        <w:rPr>
          <w:color w:val="5F5F5F"/>
          <w:spacing w:val="-5"/>
        </w:rPr>
        <w:t xml:space="preserve"> </w:t>
      </w:r>
      <w:r>
        <w:rPr>
          <w:color w:val="5F5F5F"/>
        </w:rPr>
        <w:t>Wind</w:t>
      </w:r>
      <w:r>
        <w:rPr>
          <w:color w:val="5F5F5F"/>
          <w:spacing w:val="-5"/>
        </w:rPr>
        <w:t xml:space="preserve"> </w:t>
      </w:r>
      <w:r>
        <w:rPr>
          <w:color w:val="5F5F5F"/>
        </w:rPr>
        <w:t>Farm</w:t>
      </w:r>
      <w:r>
        <w:rPr>
          <w:color w:val="5F5F5F"/>
          <w:spacing w:val="-2"/>
        </w:rPr>
        <w:t xml:space="preserve"> Project</w:t>
      </w:r>
    </w:p>
    <w:p w14:paraId="4EE752AE" w14:textId="77777777" w:rsidR="009E1E07" w:rsidRDefault="009E1E07">
      <w:pPr>
        <w:pStyle w:val="BodyText"/>
        <w:spacing w:before="6"/>
      </w:pPr>
    </w:p>
    <w:p w14:paraId="1B5BC165" w14:textId="77777777" w:rsidR="009E1E07" w:rsidRDefault="00CA3283">
      <w:pPr>
        <w:pStyle w:val="BodyText"/>
        <w:tabs>
          <w:tab w:val="left" w:pos="467"/>
        </w:tabs>
        <w:ind w:left="112"/>
      </w:pPr>
      <w:r>
        <w:rPr>
          <w:noProof/>
        </w:rPr>
        <w:drawing>
          <wp:inline distT="0" distB="0" distL="0" distR="0" wp14:anchorId="163DD08F" wp14:editId="5C76BEB0">
            <wp:extent cx="91439" cy="91439"/>
            <wp:effectExtent l="0" t="0" r="0" b="0"/>
            <wp:docPr id="1088" name="Image 10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8" name="Image 1088"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r>
        <w:rPr>
          <w:color w:val="5F5F5F"/>
        </w:rPr>
        <w:t>Star</w:t>
      </w:r>
      <w:r>
        <w:rPr>
          <w:color w:val="5F5F5F"/>
          <w:spacing w:val="-3"/>
        </w:rPr>
        <w:t xml:space="preserve"> </w:t>
      </w:r>
      <w:r>
        <w:rPr>
          <w:color w:val="5F5F5F"/>
        </w:rPr>
        <w:t>of</w:t>
      </w:r>
      <w:r>
        <w:rPr>
          <w:color w:val="5F5F5F"/>
          <w:spacing w:val="-5"/>
        </w:rPr>
        <w:t xml:space="preserve"> </w:t>
      </w:r>
      <w:r>
        <w:rPr>
          <w:color w:val="5F5F5F"/>
        </w:rPr>
        <w:t>the</w:t>
      </w:r>
      <w:r>
        <w:rPr>
          <w:color w:val="5F5F5F"/>
          <w:spacing w:val="-4"/>
        </w:rPr>
        <w:t xml:space="preserve"> </w:t>
      </w:r>
      <w:r>
        <w:rPr>
          <w:color w:val="5F5F5F"/>
        </w:rPr>
        <w:t>South</w:t>
      </w:r>
      <w:r>
        <w:rPr>
          <w:color w:val="5F5F5F"/>
          <w:spacing w:val="-4"/>
        </w:rPr>
        <w:t xml:space="preserve"> </w:t>
      </w:r>
      <w:r>
        <w:rPr>
          <w:color w:val="5F5F5F"/>
        </w:rPr>
        <w:t>Offshore</w:t>
      </w:r>
      <w:r>
        <w:rPr>
          <w:color w:val="5F5F5F"/>
          <w:spacing w:val="-9"/>
        </w:rPr>
        <w:t xml:space="preserve"> </w:t>
      </w:r>
      <w:r>
        <w:rPr>
          <w:color w:val="5F5F5F"/>
        </w:rPr>
        <w:t>Wind</w:t>
      </w:r>
      <w:r>
        <w:rPr>
          <w:color w:val="5F5F5F"/>
          <w:spacing w:val="-3"/>
        </w:rPr>
        <w:t xml:space="preserve"> </w:t>
      </w:r>
      <w:r>
        <w:rPr>
          <w:color w:val="5F5F5F"/>
          <w:spacing w:val="-4"/>
        </w:rPr>
        <w:t>Farm</w:t>
      </w:r>
    </w:p>
    <w:p w14:paraId="2A16ED8D" w14:textId="77777777" w:rsidR="009E1E07" w:rsidRDefault="009E1E07">
      <w:pPr>
        <w:pStyle w:val="BodyText"/>
        <w:spacing w:before="6"/>
      </w:pPr>
    </w:p>
    <w:p w14:paraId="4CA3F3FE" w14:textId="77777777" w:rsidR="009E1E07" w:rsidRDefault="00CA3283">
      <w:pPr>
        <w:pStyle w:val="BodyText"/>
        <w:tabs>
          <w:tab w:val="left" w:pos="467"/>
        </w:tabs>
        <w:ind w:left="112"/>
      </w:pPr>
      <w:r>
        <w:rPr>
          <w:noProof/>
        </w:rPr>
        <w:drawing>
          <wp:inline distT="0" distB="0" distL="0" distR="0" wp14:anchorId="527E3D61" wp14:editId="50058B1A">
            <wp:extent cx="91439" cy="91439"/>
            <wp:effectExtent l="0" t="0" r="0" b="0"/>
            <wp:docPr id="1089" name="Image 10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9" name="Image 1089" descr="*"/>
                    <pic:cNvPicPr/>
                  </pic:nvPicPr>
                  <pic:blipFill>
                    <a:blip r:embed="rId7" cstate="print"/>
                    <a:stretch>
                      <a:fillRect/>
                    </a:stretch>
                  </pic:blipFill>
                  <pic:spPr>
                    <a:xfrm>
                      <a:off x="0" y="0"/>
                      <a:ext cx="91439" cy="91439"/>
                    </a:xfrm>
                    <a:prstGeom prst="rect">
                      <a:avLst/>
                    </a:prstGeom>
                  </pic:spPr>
                </pic:pic>
              </a:graphicData>
            </a:graphic>
          </wp:inline>
        </w:drawing>
      </w:r>
      <w:r>
        <w:rPr>
          <w:rFonts w:ascii="Times New Roman"/>
        </w:rPr>
        <w:tab/>
      </w:r>
      <w:proofErr w:type="spellStart"/>
      <w:r>
        <w:rPr>
          <w:color w:val="5F5F5F"/>
        </w:rPr>
        <w:t>Wooreen</w:t>
      </w:r>
      <w:proofErr w:type="spellEnd"/>
      <w:r>
        <w:rPr>
          <w:color w:val="5F5F5F"/>
          <w:spacing w:val="-7"/>
        </w:rPr>
        <w:t xml:space="preserve"> </w:t>
      </w:r>
      <w:r>
        <w:rPr>
          <w:color w:val="5F5F5F"/>
        </w:rPr>
        <w:t>Energy</w:t>
      </w:r>
      <w:r>
        <w:rPr>
          <w:color w:val="5F5F5F"/>
          <w:spacing w:val="-5"/>
        </w:rPr>
        <w:t xml:space="preserve"> </w:t>
      </w:r>
      <w:r>
        <w:rPr>
          <w:color w:val="5F5F5F"/>
        </w:rPr>
        <w:t>Storage</w:t>
      </w:r>
      <w:r>
        <w:rPr>
          <w:color w:val="5F5F5F"/>
          <w:spacing w:val="-11"/>
        </w:rPr>
        <w:t xml:space="preserve"> </w:t>
      </w:r>
      <w:r>
        <w:rPr>
          <w:color w:val="5F5F5F"/>
          <w:spacing w:val="-2"/>
        </w:rPr>
        <w:t>System.</w:t>
      </w:r>
    </w:p>
    <w:p w14:paraId="48D432D6" w14:textId="77777777" w:rsidR="009E1E07" w:rsidRDefault="009E1E07">
      <w:pPr>
        <w:pStyle w:val="BodyText"/>
        <w:spacing w:before="68"/>
      </w:pPr>
    </w:p>
    <w:p w14:paraId="0FAF143C" w14:textId="77777777" w:rsidR="009E1E07" w:rsidRDefault="00CA3283">
      <w:pPr>
        <w:pStyle w:val="BodyText"/>
        <w:spacing w:line="360" w:lineRule="auto"/>
        <w:ind w:left="112" w:right="141"/>
      </w:pPr>
      <w:r>
        <w:rPr>
          <w:color w:val="5F5F5F"/>
        </w:rPr>
        <w:t>While these nearby projects could impact waterways adjacent to their construction areas, it is expected that those</w:t>
      </w:r>
      <w:r>
        <w:rPr>
          <w:color w:val="5F5F5F"/>
          <w:spacing w:val="-2"/>
        </w:rPr>
        <w:t xml:space="preserve"> </w:t>
      </w:r>
      <w:r>
        <w:rPr>
          <w:color w:val="5F5F5F"/>
        </w:rPr>
        <w:t>projects are</w:t>
      </w:r>
      <w:r>
        <w:rPr>
          <w:color w:val="5F5F5F"/>
          <w:spacing w:val="-2"/>
        </w:rPr>
        <w:t xml:space="preserve"> </w:t>
      </w:r>
      <w:r>
        <w:rPr>
          <w:color w:val="5F5F5F"/>
        </w:rPr>
        <w:t>expected</w:t>
      </w:r>
      <w:r>
        <w:rPr>
          <w:color w:val="5F5F5F"/>
          <w:spacing w:val="-2"/>
        </w:rPr>
        <w:t xml:space="preserve"> </w:t>
      </w:r>
      <w:r>
        <w:rPr>
          <w:color w:val="5F5F5F"/>
        </w:rPr>
        <w:t>to</w:t>
      </w:r>
      <w:r>
        <w:rPr>
          <w:color w:val="5F5F5F"/>
          <w:spacing w:val="-4"/>
        </w:rPr>
        <w:t xml:space="preserve"> </w:t>
      </w:r>
      <w:r>
        <w:rPr>
          <w:color w:val="5F5F5F"/>
        </w:rPr>
        <w:t>have</w:t>
      </w:r>
      <w:r>
        <w:rPr>
          <w:color w:val="5F5F5F"/>
          <w:spacing w:val="-7"/>
        </w:rPr>
        <w:t xml:space="preserve"> </w:t>
      </w:r>
      <w:r>
        <w:rPr>
          <w:color w:val="5F5F5F"/>
        </w:rPr>
        <w:t>standard</w:t>
      </w:r>
      <w:r>
        <w:rPr>
          <w:color w:val="5F5F5F"/>
          <w:spacing w:val="-2"/>
        </w:rPr>
        <w:t xml:space="preserve"> </w:t>
      </w:r>
      <w:r>
        <w:rPr>
          <w:color w:val="5F5F5F"/>
        </w:rPr>
        <w:t>management measures</w:t>
      </w:r>
      <w:r>
        <w:rPr>
          <w:color w:val="5F5F5F"/>
          <w:spacing w:val="-7"/>
        </w:rPr>
        <w:t xml:space="preserve"> </w:t>
      </w:r>
      <w:r>
        <w:rPr>
          <w:color w:val="5F5F5F"/>
        </w:rPr>
        <w:t>to</w:t>
      </w:r>
      <w:r>
        <w:rPr>
          <w:color w:val="5F5F5F"/>
          <w:spacing w:val="-2"/>
        </w:rPr>
        <w:t xml:space="preserve"> </w:t>
      </w:r>
      <w:r>
        <w:rPr>
          <w:color w:val="5F5F5F"/>
        </w:rPr>
        <w:t>mitigate</w:t>
      </w:r>
      <w:r>
        <w:rPr>
          <w:color w:val="5F5F5F"/>
          <w:spacing w:val="-7"/>
        </w:rPr>
        <w:t xml:space="preserve"> </w:t>
      </w:r>
      <w:r>
        <w:rPr>
          <w:color w:val="5F5F5F"/>
        </w:rPr>
        <w:t>impacts.</w:t>
      </w:r>
      <w:r>
        <w:rPr>
          <w:color w:val="5F5F5F"/>
          <w:spacing w:val="-4"/>
        </w:rPr>
        <w:t xml:space="preserve"> </w:t>
      </w:r>
      <w:r>
        <w:rPr>
          <w:color w:val="5F5F5F"/>
        </w:rPr>
        <w:t>The</w:t>
      </w:r>
      <w:r>
        <w:rPr>
          <w:color w:val="5F5F5F"/>
          <w:spacing w:val="-7"/>
        </w:rPr>
        <w:t xml:space="preserve"> </w:t>
      </w:r>
      <w:proofErr w:type="spellStart"/>
      <w:r>
        <w:rPr>
          <w:color w:val="5F5F5F"/>
        </w:rPr>
        <w:t>Delburn</w:t>
      </w:r>
      <w:proofErr w:type="spellEnd"/>
      <w:r>
        <w:rPr>
          <w:color w:val="5F5F5F"/>
          <w:spacing w:val="-2"/>
        </w:rPr>
        <w:t xml:space="preserve"> </w:t>
      </w:r>
      <w:r>
        <w:rPr>
          <w:color w:val="5F5F5F"/>
        </w:rPr>
        <w:t>Wind Farm and the project are located in the same area around Driffield however there are no major waterway crossings in this location, and it is not within the catchment of the waterways assessed. It is not expected</w:t>
      </w:r>
      <w:r>
        <w:rPr>
          <w:color w:val="5F5F5F"/>
          <w:spacing w:val="40"/>
        </w:rPr>
        <w:t xml:space="preserve"> </w:t>
      </w:r>
      <w:r>
        <w:rPr>
          <w:color w:val="5F5F5F"/>
        </w:rPr>
        <w:t xml:space="preserve">that these projects will generate impacts that will affect the waterways in the project area due to their </w:t>
      </w:r>
      <w:r>
        <w:rPr>
          <w:color w:val="5F5F5F"/>
          <w:spacing w:val="-2"/>
        </w:rPr>
        <w:t>location.</w:t>
      </w:r>
    </w:p>
    <w:p w14:paraId="4AA80921" w14:textId="77777777" w:rsidR="009E1E07" w:rsidRDefault="00CA3283">
      <w:pPr>
        <w:pStyle w:val="BodyText"/>
        <w:spacing w:before="118" w:line="355" w:lineRule="auto"/>
        <w:ind w:left="113" w:right="177"/>
      </w:pPr>
      <w:r>
        <w:rPr>
          <w:color w:val="585858"/>
        </w:rPr>
        <w:t>Overall, it is</w:t>
      </w:r>
      <w:r>
        <w:rPr>
          <w:color w:val="585858"/>
          <w:spacing w:val="-6"/>
        </w:rPr>
        <w:t xml:space="preserve"> </w:t>
      </w:r>
      <w:r>
        <w:rPr>
          <w:color w:val="585858"/>
        </w:rPr>
        <w:t>considered</w:t>
      </w:r>
      <w:r>
        <w:rPr>
          <w:color w:val="585858"/>
          <w:spacing w:val="-3"/>
        </w:rPr>
        <w:t xml:space="preserve"> </w:t>
      </w:r>
      <w:r>
        <w:rPr>
          <w:color w:val="585858"/>
        </w:rPr>
        <w:t>unlikely</w:t>
      </w:r>
      <w:r>
        <w:rPr>
          <w:color w:val="585858"/>
          <w:spacing w:val="-1"/>
        </w:rPr>
        <w:t xml:space="preserve"> </w:t>
      </w:r>
      <w:r>
        <w:rPr>
          <w:color w:val="585858"/>
        </w:rPr>
        <w:t>that there</w:t>
      </w:r>
      <w:r>
        <w:rPr>
          <w:color w:val="585858"/>
          <w:spacing w:val="-3"/>
        </w:rPr>
        <w:t xml:space="preserve"> </w:t>
      </w:r>
      <w:r>
        <w:rPr>
          <w:color w:val="585858"/>
        </w:rPr>
        <w:t>would</w:t>
      </w:r>
      <w:r>
        <w:rPr>
          <w:color w:val="585858"/>
          <w:spacing w:val="-3"/>
        </w:rPr>
        <w:t xml:space="preserve"> </w:t>
      </w:r>
      <w:r>
        <w:rPr>
          <w:color w:val="585858"/>
        </w:rPr>
        <w:t>be</w:t>
      </w:r>
      <w:r>
        <w:rPr>
          <w:color w:val="585858"/>
          <w:spacing w:val="-3"/>
        </w:rPr>
        <w:t xml:space="preserve"> </w:t>
      </w:r>
      <w:r>
        <w:rPr>
          <w:color w:val="585858"/>
        </w:rPr>
        <w:t>cumulative</w:t>
      </w:r>
      <w:r>
        <w:rPr>
          <w:color w:val="585858"/>
          <w:spacing w:val="-3"/>
        </w:rPr>
        <w:t xml:space="preserve"> </w:t>
      </w:r>
      <w:r>
        <w:rPr>
          <w:color w:val="585858"/>
        </w:rPr>
        <w:t>impacts</w:t>
      </w:r>
      <w:r>
        <w:rPr>
          <w:color w:val="585858"/>
          <w:spacing w:val="-7"/>
        </w:rPr>
        <w:t xml:space="preserve"> </w:t>
      </w:r>
      <w:r>
        <w:rPr>
          <w:color w:val="585858"/>
        </w:rPr>
        <w:t>to</w:t>
      </w:r>
      <w:r>
        <w:rPr>
          <w:color w:val="585858"/>
          <w:spacing w:val="-3"/>
        </w:rPr>
        <w:t xml:space="preserve"> </w:t>
      </w:r>
      <w:r>
        <w:rPr>
          <w:color w:val="585858"/>
        </w:rPr>
        <w:t>waterways</w:t>
      </w:r>
      <w:r>
        <w:rPr>
          <w:color w:val="585858"/>
          <w:spacing w:val="-6"/>
        </w:rPr>
        <w:t xml:space="preserve"> </w:t>
      </w:r>
      <w:r>
        <w:rPr>
          <w:color w:val="585858"/>
        </w:rPr>
        <w:t>within</w:t>
      </w:r>
      <w:r>
        <w:rPr>
          <w:color w:val="585858"/>
          <w:spacing w:val="-3"/>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 from these projects.</w:t>
      </w:r>
    </w:p>
    <w:p w14:paraId="2B730DD5" w14:textId="77777777" w:rsidR="009E1E07" w:rsidRDefault="009E1E07">
      <w:pPr>
        <w:pStyle w:val="BodyText"/>
        <w:spacing w:before="136"/>
      </w:pPr>
    </w:p>
    <w:p w14:paraId="77E66BDB" w14:textId="77777777" w:rsidR="009E1E07" w:rsidRDefault="00CA3283">
      <w:pPr>
        <w:pStyle w:val="Heading1"/>
        <w:numPr>
          <w:ilvl w:val="1"/>
          <w:numId w:val="12"/>
        </w:numPr>
        <w:tabs>
          <w:tab w:val="left" w:pos="960"/>
        </w:tabs>
        <w:ind w:left="960" w:hanging="848"/>
        <w:jc w:val="left"/>
      </w:pPr>
      <w:bookmarkStart w:id="57" w:name="5.9_Conclusion"/>
      <w:bookmarkEnd w:id="57"/>
      <w:r>
        <w:rPr>
          <w:color w:val="18314A"/>
          <w:spacing w:val="-2"/>
        </w:rPr>
        <w:t>Conclusion</w:t>
      </w:r>
    </w:p>
    <w:p w14:paraId="5DC4BBB3" w14:textId="77777777" w:rsidR="009E1E07" w:rsidRDefault="00CA3283">
      <w:pPr>
        <w:pStyle w:val="BodyText"/>
        <w:spacing w:before="320" w:line="360" w:lineRule="auto"/>
        <w:ind w:left="113" w:right="498" w:hanging="1"/>
        <w:jc w:val="both"/>
      </w:pPr>
      <w:r>
        <w:rPr>
          <w:color w:val="585858"/>
        </w:rPr>
        <w:t>The</w:t>
      </w:r>
      <w:r>
        <w:rPr>
          <w:color w:val="585858"/>
          <w:spacing w:val="-4"/>
        </w:rPr>
        <w:t xml:space="preserve"> </w:t>
      </w:r>
      <w:r>
        <w:rPr>
          <w:color w:val="585858"/>
        </w:rPr>
        <w:t>project</w:t>
      </w:r>
      <w:r>
        <w:rPr>
          <w:color w:val="585858"/>
          <w:spacing w:val="-1"/>
        </w:rPr>
        <w:t xml:space="preserve"> </w:t>
      </w:r>
      <w:r>
        <w:rPr>
          <w:color w:val="585858"/>
        </w:rPr>
        <w:t>alignment</w:t>
      </w:r>
      <w:r>
        <w:rPr>
          <w:color w:val="585858"/>
          <w:spacing w:val="-1"/>
        </w:rPr>
        <w:t xml:space="preserve"> </w:t>
      </w:r>
      <w:r>
        <w:rPr>
          <w:color w:val="585858"/>
        </w:rPr>
        <w:t>crosses</w:t>
      </w:r>
      <w:r>
        <w:rPr>
          <w:color w:val="585858"/>
          <w:spacing w:val="-6"/>
        </w:rPr>
        <w:t xml:space="preserve"> </w:t>
      </w:r>
      <w:r>
        <w:rPr>
          <w:color w:val="585858"/>
        </w:rPr>
        <w:t>eight</w:t>
      </w:r>
      <w:r>
        <w:rPr>
          <w:color w:val="585858"/>
          <w:spacing w:val="-1"/>
        </w:rPr>
        <w:t xml:space="preserve"> </w:t>
      </w:r>
      <w:r>
        <w:rPr>
          <w:color w:val="585858"/>
        </w:rPr>
        <w:t>major</w:t>
      </w:r>
      <w:r>
        <w:rPr>
          <w:color w:val="585858"/>
          <w:spacing w:val="-4"/>
        </w:rPr>
        <w:t xml:space="preserve"> </w:t>
      </w:r>
      <w:r>
        <w:rPr>
          <w:color w:val="585858"/>
        </w:rPr>
        <w:t>waterway</w:t>
      </w:r>
      <w:r>
        <w:rPr>
          <w:color w:val="585858"/>
          <w:spacing w:val="-6"/>
        </w:rPr>
        <w:t xml:space="preserve"> </w:t>
      </w:r>
      <w:r>
        <w:rPr>
          <w:color w:val="585858"/>
        </w:rPr>
        <w:t>crossings</w:t>
      </w:r>
      <w:r>
        <w:rPr>
          <w:color w:val="585858"/>
          <w:spacing w:val="-3"/>
        </w:rPr>
        <w:t xml:space="preserve"> </w:t>
      </w:r>
      <w:r>
        <w:rPr>
          <w:color w:val="585858"/>
        </w:rPr>
        <w:t>between</w:t>
      </w:r>
      <w:r>
        <w:rPr>
          <w:color w:val="585858"/>
          <w:spacing w:val="-4"/>
        </w:rPr>
        <w:t xml:space="preserve"> </w:t>
      </w:r>
      <w:r>
        <w:rPr>
          <w:color w:val="585858"/>
        </w:rPr>
        <w:t>Waratah</w:t>
      </w:r>
      <w:r>
        <w:rPr>
          <w:color w:val="585858"/>
          <w:spacing w:val="-4"/>
        </w:rPr>
        <w:t xml:space="preserve"> </w:t>
      </w:r>
      <w:r>
        <w:rPr>
          <w:color w:val="585858"/>
        </w:rPr>
        <w:t>Bay</w:t>
      </w:r>
      <w:r>
        <w:rPr>
          <w:color w:val="585858"/>
          <w:spacing w:val="-6"/>
        </w:rPr>
        <w:t xml:space="preserve"> </w:t>
      </w:r>
      <w:r>
        <w:rPr>
          <w:color w:val="585858"/>
        </w:rPr>
        <w:t>and</w:t>
      </w:r>
      <w:r>
        <w:rPr>
          <w:color w:val="585858"/>
          <w:spacing w:val="-4"/>
        </w:rPr>
        <w:t xml:space="preserve"> </w:t>
      </w:r>
      <w:r>
        <w:rPr>
          <w:color w:val="585858"/>
        </w:rPr>
        <w:t>Hazelwood,</w:t>
      </w:r>
      <w:r>
        <w:rPr>
          <w:color w:val="585858"/>
          <w:spacing w:val="-2"/>
        </w:rPr>
        <w:t xml:space="preserve"> </w:t>
      </w:r>
      <w:r>
        <w:rPr>
          <w:color w:val="585858"/>
        </w:rPr>
        <w:t>in Victoria. The</w:t>
      </w:r>
      <w:r>
        <w:rPr>
          <w:color w:val="585858"/>
          <w:spacing w:val="-7"/>
        </w:rPr>
        <w:t xml:space="preserve"> </w:t>
      </w:r>
      <w:r>
        <w:rPr>
          <w:color w:val="585858"/>
        </w:rPr>
        <w:t>study assessed</w:t>
      </w:r>
      <w:r>
        <w:rPr>
          <w:color w:val="585858"/>
          <w:spacing w:val="-2"/>
        </w:rPr>
        <w:t xml:space="preserve"> </w:t>
      </w:r>
      <w:r>
        <w:rPr>
          <w:color w:val="585858"/>
        </w:rPr>
        <w:t>the</w:t>
      </w:r>
      <w:r>
        <w:rPr>
          <w:color w:val="585858"/>
          <w:spacing w:val="-2"/>
        </w:rPr>
        <w:t xml:space="preserve"> </w:t>
      </w:r>
      <w:r>
        <w:rPr>
          <w:color w:val="585858"/>
        </w:rPr>
        <w:t>potential</w:t>
      </w:r>
      <w:r>
        <w:rPr>
          <w:color w:val="585858"/>
          <w:spacing w:val="-2"/>
        </w:rPr>
        <w:t xml:space="preserve"> </w:t>
      </w:r>
      <w:r>
        <w:rPr>
          <w:color w:val="585858"/>
        </w:rPr>
        <w:t>impacts on</w:t>
      </w:r>
      <w:r>
        <w:rPr>
          <w:color w:val="585858"/>
          <w:spacing w:val="-2"/>
        </w:rPr>
        <w:t xml:space="preserve"> </w:t>
      </w:r>
      <w:r>
        <w:rPr>
          <w:color w:val="585858"/>
        </w:rPr>
        <w:t>surface</w:t>
      </w:r>
      <w:r>
        <w:rPr>
          <w:color w:val="585858"/>
          <w:spacing w:val="-2"/>
        </w:rPr>
        <w:t xml:space="preserve"> </w:t>
      </w:r>
      <w:r>
        <w:rPr>
          <w:color w:val="585858"/>
        </w:rPr>
        <w:t>water at</w:t>
      </w:r>
      <w:r>
        <w:rPr>
          <w:color w:val="585858"/>
          <w:spacing w:val="-6"/>
        </w:rPr>
        <w:t xml:space="preserve"> </w:t>
      </w:r>
      <w:r>
        <w:rPr>
          <w:color w:val="585858"/>
        </w:rPr>
        <w:t>the</w:t>
      </w:r>
      <w:r>
        <w:rPr>
          <w:color w:val="585858"/>
          <w:spacing w:val="-2"/>
        </w:rPr>
        <w:t xml:space="preserve"> </w:t>
      </w:r>
      <w:r>
        <w:rPr>
          <w:color w:val="585858"/>
        </w:rPr>
        <w:t>eight waterway crossings,</w:t>
      </w:r>
      <w:r>
        <w:rPr>
          <w:color w:val="585858"/>
          <w:spacing w:val="-4"/>
        </w:rPr>
        <w:t xml:space="preserve"> </w:t>
      </w:r>
      <w:r>
        <w:rPr>
          <w:color w:val="585858"/>
        </w:rPr>
        <w:t>the Hazelwood converter station and Waratah Bay transition station.</w:t>
      </w:r>
    </w:p>
    <w:p w14:paraId="5F61A7B4" w14:textId="77777777" w:rsidR="009E1E07" w:rsidRDefault="00CA3283">
      <w:pPr>
        <w:pStyle w:val="BodyText"/>
        <w:spacing w:before="122" w:line="360" w:lineRule="auto"/>
        <w:ind w:left="113" w:right="122"/>
      </w:pPr>
      <w:r>
        <w:rPr>
          <w:color w:val="585858"/>
        </w:rPr>
        <w:t>Of</w:t>
      </w:r>
      <w:r>
        <w:rPr>
          <w:color w:val="585858"/>
          <w:spacing w:val="-4"/>
        </w:rPr>
        <w:t xml:space="preserve"> </w:t>
      </w:r>
      <w:r>
        <w:rPr>
          <w:color w:val="585858"/>
        </w:rPr>
        <w:t>the</w:t>
      </w:r>
      <w:r>
        <w:rPr>
          <w:color w:val="585858"/>
          <w:spacing w:val="-2"/>
        </w:rPr>
        <w:t xml:space="preserve"> </w:t>
      </w:r>
      <w:r>
        <w:rPr>
          <w:color w:val="585858"/>
        </w:rPr>
        <w:t>82</w:t>
      </w:r>
      <w:r>
        <w:rPr>
          <w:color w:val="585858"/>
          <w:spacing w:val="-2"/>
        </w:rPr>
        <w:t xml:space="preserve"> </w:t>
      </w:r>
      <w:r>
        <w:rPr>
          <w:color w:val="585858"/>
        </w:rPr>
        <w:t>waterways</w:t>
      </w:r>
      <w:r>
        <w:rPr>
          <w:color w:val="585858"/>
          <w:spacing w:val="-5"/>
        </w:rPr>
        <w:t xml:space="preserve"> </w:t>
      </w:r>
      <w:r>
        <w:rPr>
          <w:color w:val="585858"/>
        </w:rPr>
        <w:t>along</w:t>
      </w:r>
      <w:r>
        <w:rPr>
          <w:color w:val="585858"/>
          <w:spacing w:val="-2"/>
        </w:rPr>
        <w:t xml:space="preserve"> </w:t>
      </w:r>
      <w:r>
        <w:rPr>
          <w:color w:val="585858"/>
        </w:rPr>
        <w:t>the</w:t>
      </w:r>
      <w:r>
        <w:rPr>
          <w:color w:val="585858"/>
          <w:spacing w:val="-2"/>
        </w:rPr>
        <w:t xml:space="preserve"> </w:t>
      </w:r>
      <w:r>
        <w:rPr>
          <w:color w:val="585858"/>
        </w:rPr>
        <w:t>project alignment, HDD</w:t>
      </w:r>
      <w:r>
        <w:rPr>
          <w:color w:val="585858"/>
          <w:spacing w:val="-7"/>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used</w:t>
      </w:r>
      <w:r>
        <w:rPr>
          <w:color w:val="585858"/>
          <w:spacing w:val="-2"/>
        </w:rPr>
        <w:t xml:space="preserve"> </w:t>
      </w:r>
      <w:r>
        <w:rPr>
          <w:color w:val="585858"/>
        </w:rPr>
        <w:t>to</w:t>
      </w:r>
      <w:r>
        <w:rPr>
          <w:color w:val="585858"/>
          <w:spacing w:val="-2"/>
        </w:rPr>
        <w:t xml:space="preserve"> </w:t>
      </w:r>
      <w:r>
        <w:rPr>
          <w:color w:val="585858"/>
        </w:rPr>
        <w:t>cross 15</w:t>
      </w:r>
      <w:r>
        <w:rPr>
          <w:color w:val="585858"/>
          <w:spacing w:val="-2"/>
        </w:rPr>
        <w:t xml:space="preserve"> </w:t>
      </w:r>
      <w:r>
        <w:rPr>
          <w:color w:val="585858"/>
        </w:rPr>
        <w:t>waterways including</w:t>
      </w:r>
      <w:r>
        <w:rPr>
          <w:color w:val="585858"/>
          <w:spacing w:val="-2"/>
        </w:rPr>
        <w:t xml:space="preserve"> </w:t>
      </w:r>
      <w:r>
        <w:rPr>
          <w:color w:val="585858"/>
        </w:rPr>
        <w:t>seven</w:t>
      </w:r>
      <w:r>
        <w:rPr>
          <w:color w:val="585858"/>
          <w:spacing w:val="-2"/>
        </w:rPr>
        <w:t xml:space="preserve"> </w:t>
      </w:r>
      <w:r>
        <w:rPr>
          <w:color w:val="585858"/>
        </w:rPr>
        <w:t xml:space="preserve">of the eight of the major waterway crossings. Little </w:t>
      </w:r>
      <w:proofErr w:type="spellStart"/>
      <w:r>
        <w:rPr>
          <w:color w:val="585858"/>
        </w:rPr>
        <w:t>Morwell</w:t>
      </w:r>
      <w:proofErr w:type="spellEnd"/>
      <w:r>
        <w:rPr>
          <w:color w:val="585858"/>
        </w:rPr>
        <w:t xml:space="preserve"> River is the only major waterway that will not be crossed with HDD. Overall, the construction and operation residual risks of the project on surface water values will be low as they are localised, and risk will be minimised through the implementation of standard measures to comply with EPRs. Flood modelling will inform design and construction to avoid and otherwise mitigate impacts on flooding and erosion due to surface runoff. Spill containment and site runoff</w:t>
      </w:r>
      <w:r>
        <w:rPr>
          <w:color w:val="585858"/>
          <w:spacing w:val="40"/>
        </w:rPr>
        <w:t xml:space="preserve"> </w:t>
      </w:r>
      <w:r>
        <w:rPr>
          <w:color w:val="585858"/>
        </w:rPr>
        <w:t>management will also be key measures to avoid water quality impacts.</w:t>
      </w:r>
    </w:p>
    <w:p w14:paraId="406B90E3" w14:textId="77777777" w:rsidR="009E1E07" w:rsidRDefault="00CA3283">
      <w:pPr>
        <w:pStyle w:val="BodyText"/>
        <w:spacing w:before="119" w:line="360" w:lineRule="auto"/>
        <w:ind w:left="113" w:right="177"/>
      </w:pPr>
      <w:r>
        <w:rPr>
          <w:color w:val="585858"/>
        </w:rPr>
        <w:t>Impacts</w:t>
      </w:r>
      <w:r>
        <w:rPr>
          <w:color w:val="585858"/>
          <w:spacing w:val="-5"/>
        </w:rPr>
        <w:t xml:space="preserve"> </w:t>
      </w:r>
      <w:r>
        <w:rPr>
          <w:color w:val="585858"/>
        </w:rPr>
        <w:t>to</w:t>
      </w:r>
      <w:r>
        <w:rPr>
          <w:color w:val="585858"/>
          <w:spacing w:val="-2"/>
        </w:rPr>
        <w:t xml:space="preserve"> </w:t>
      </w:r>
      <w:r>
        <w:rPr>
          <w:color w:val="585858"/>
        </w:rPr>
        <w:t>waterway</w:t>
      </w:r>
      <w:r>
        <w:rPr>
          <w:color w:val="585858"/>
          <w:spacing w:val="-5"/>
        </w:rPr>
        <w:t xml:space="preserve"> </w:t>
      </w:r>
      <w:r>
        <w:rPr>
          <w:color w:val="585858"/>
        </w:rPr>
        <w:t>geomorphology will</w:t>
      </w:r>
      <w:r>
        <w:rPr>
          <w:color w:val="585858"/>
          <w:spacing w:val="-2"/>
        </w:rPr>
        <w:t xml:space="preserve"> </w:t>
      </w:r>
      <w:r>
        <w:rPr>
          <w:color w:val="585858"/>
        </w:rPr>
        <w:t>also</w:t>
      </w:r>
      <w:r>
        <w:rPr>
          <w:color w:val="585858"/>
          <w:spacing w:val="-2"/>
        </w:rPr>
        <w:t xml:space="preserve"> </w:t>
      </w:r>
      <w:r>
        <w:rPr>
          <w:color w:val="585858"/>
        </w:rPr>
        <w:t>be</w:t>
      </w:r>
      <w:r>
        <w:rPr>
          <w:color w:val="585858"/>
          <w:spacing w:val="-2"/>
        </w:rPr>
        <w:t xml:space="preserve"> </w:t>
      </w:r>
      <w:r>
        <w:rPr>
          <w:color w:val="585858"/>
        </w:rPr>
        <w:t>minimised</w:t>
      </w:r>
      <w:r>
        <w:rPr>
          <w:color w:val="585858"/>
          <w:spacing w:val="-4"/>
        </w:rPr>
        <w:t xml:space="preserve"> </w:t>
      </w:r>
      <w:r>
        <w:rPr>
          <w:color w:val="585858"/>
        </w:rPr>
        <w:t>through</w:t>
      </w:r>
      <w:r>
        <w:rPr>
          <w:color w:val="585858"/>
          <w:spacing w:val="-2"/>
        </w:rPr>
        <w:t xml:space="preserve"> </w:t>
      </w:r>
      <w:r>
        <w:rPr>
          <w:color w:val="585858"/>
        </w:rPr>
        <w:t>the</w:t>
      </w:r>
      <w:r>
        <w:rPr>
          <w:color w:val="585858"/>
          <w:spacing w:val="-2"/>
        </w:rPr>
        <w:t xml:space="preserve"> </w:t>
      </w:r>
      <w:r>
        <w:rPr>
          <w:color w:val="585858"/>
        </w:rPr>
        <w:t>reinstatement</w:t>
      </w:r>
      <w:r>
        <w:rPr>
          <w:color w:val="585858"/>
          <w:spacing w:val="-4"/>
        </w:rPr>
        <w:t xml:space="preserve"> </w:t>
      </w:r>
      <w:r>
        <w:rPr>
          <w:color w:val="585858"/>
        </w:rPr>
        <w:t>of</w:t>
      </w:r>
      <w:r>
        <w:rPr>
          <w:color w:val="585858"/>
          <w:spacing w:val="-4"/>
        </w:rPr>
        <w:t xml:space="preserve"> </w:t>
      </w:r>
      <w:r>
        <w:rPr>
          <w:color w:val="585858"/>
        </w:rPr>
        <w:t>construction</w:t>
      </w:r>
      <w:r>
        <w:rPr>
          <w:color w:val="585858"/>
          <w:spacing w:val="-2"/>
        </w:rPr>
        <w:t xml:space="preserve"> </w:t>
      </w:r>
      <w:r>
        <w:rPr>
          <w:color w:val="585858"/>
        </w:rPr>
        <w:t xml:space="preserve">areas together with the management of any site runoff to reduce the risk of erosion. All waterways are laterally active except for the </w:t>
      </w:r>
      <w:proofErr w:type="spellStart"/>
      <w:r>
        <w:rPr>
          <w:color w:val="585858"/>
        </w:rPr>
        <w:t>Morwell</w:t>
      </w:r>
      <w:proofErr w:type="spellEnd"/>
      <w:r>
        <w:rPr>
          <w:color w:val="585858"/>
        </w:rPr>
        <w:t xml:space="preserve"> River, and all are vertically stable except for Fish Creek. Therefore, the waterways are all expected to</w:t>
      </w:r>
      <w:r>
        <w:rPr>
          <w:color w:val="585858"/>
          <w:spacing w:val="-4"/>
        </w:rPr>
        <w:t xml:space="preserve"> </w:t>
      </w:r>
      <w:r>
        <w:rPr>
          <w:color w:val="585858"/>
        </w:rPr>
        <w:t>move horizontally to</w:t>
      </w:r>
      <w:r>
        <w:rPr>
          <w:color w:val="585858"/>
          <w:spacing w:val="-4"/>
        </w:rPr>
        <w:t xml:space="preserve"> </w:t>
      </w:r>
      <w:r>
        <w:rPr>
          <w:color w:val="585858"/>
        </w:rPr>
        <w:t>some extent across</w:t>
      </w:r>
      <w:r>
        <w:rPr>
          <w:color w:val="585858"/>
          <w:spacing w:val="-2"/>
        </w:rPr>
        <w:t xml:space="preserve"> </w:t>
      </w:r>
      <w:r>
        <w:rPr>
          <w:color w:val="585858"/>
        </w:rPr>
        <w:t>the landscape over</w:t>
      </w:r>
      <w:r>
        <w:rPr>
          <w:color w:val="585858"/>
          <w:spacing w:val="-2"/>
        </w:rPr>
        <w:t xml:space="preserve"> </w:t>
      </w:r>
      <w:r>
        <w:rPr>
          <w:color w:val="585858"/>
        </w:rPr>
        <w:t>time but</w:t>
      </w:r>
      <w:r>
        <w:rPr>
          <w:color w:val="585858"/>
          <w:spacing w:val="-1"/>
        </w:rPr>
        <w:t xml:space="preserve"> </w:t>
      </w:r>
      <w:r>
        <w:rPr>
          <w:color w:val="585858"/>
        </w:rPr>
        <w:t>are not eroding downwards towards the HDD crossing, expect for Fish Creek.</w:t>
      </w:r>
    </w:p>
    <w:p w14:paraId="79A22EE6" w14:textId="77777777" w:rsidR="009E1E07" w:rsidRDefault="009E1E07">
      <w:pPr>
        <w:spacing w:line="360" w:lineRule="auto"/>
        <w:sectPr w:rsidR="009E1E07">
          <w:headerReference w:type="default" r:id="rId52"/>
          <w:footerReference w:type="default" r:id="rId53"/>
          <w:pgSz w:w="11910" w:h="16840"/>
          <w:pgMar w:top="1500" w:right="1040" w:bottom="800" w:left="1020" w:header="467" w:footer="612" w:gutter="0"/>
          <w:cols w:space="720"/>
        </w:sectPr>
      </w:pPr>
    </w:p>
    <w:p w14:paraId="5DEE36F9" w14:textId="77777777" w:rsidR="009E1E07" w:rsidRDefault="00CA3283">
      <w:pPr>
        <w:pStyle w:val="BodyText"/>
        <w:spacing w:before="85" w:line="360" w:lineRule="auto"/>
        <w:ind w:left="112" w:right="177"/>
      </w:pPr>
      <w:r>
        <w:rPr>
          <w:color w:val="585858"/>
        </w:rPr>
        <w:lastRenderedPageBreak/>
        <w:t>The focus of the surface water EPRs are to minimise alteration of flood levels and flows, avoid impacts to water quality by implementing measures</w:t>
      </w:r>
      <w:r>
        <w:rPr>
          <w:color w:val="585858"/>
          <w:spacing w:val="-1"/>
        </w:rPr>
        <w:t xml:space="preserve"> </w:t>
      </w:r>
      <w:r>
        <w:rPr>
          <w:color w:val="585858"/>
        </w:rPr>
        <w:t>to manage site runoff, and to maintain waterways</w:t>
      </w:r>
      <w:r>
        <w:rPr>
          <w:color w:val="585858"/>
          <w:spacing w:val="-1"/>
        </w:rPr>
        <w:t xml:space="preserve"> </w:t>
      </w:r>
      <w:r>
        <w:rPr>
          <w:color w:val="585858"/>
        </w:rPr>
        <w:t>stability</w:t>
      </w:r>
      <w:r>
        <w:rPr>
          <w:color w:val="585858"/>
          <w:spacing w:val="-3"/>
        </w:rPr>
        <w:t xml:space="preserve"> </w:t>
      </w:r>
      <w:r>
        <w:rPr>
          <w:color w:val="585858"/>
        </w:rPr>
        <w:t>to all 82 waterway crossings identified and in the vicinity of any waterway with potential impacts from the project. A surface</w:t>
      </w:r>
      <w:r>
        <w:rPr>
          <w:color w:val="585858"/>
          <w:spacing w:val="-3"/>
        </w:rPr>
        <w:t xml:space="preserve"> </w:t>
      </w:r>
      <w:r>
        <w:rPr>
          <w:color w:val="585858"/>
        </w:rPr>
        <w:t>water</w:t>
      </w:r>
      <w:r>
        <w:rPr>
          <w:color w:val="585858"/>
          <w:spacing w:val="-5"/>
        </w:rPr>
        <w:t xml:space="preserve"> </w:t>
      </w:r>
      <w:r>
        <w:rPr>
          <w:color w:val="585858"/>
        </w:rPr>
        <w:t>monitoring</w:t>
      </w:r>
      <w:r>
        <w:rPr>
          <w:color w:val="585858"/>
          <w:spacing w:val="-3"/>
        </w:rPr>
        <w:t xml:space="preserve"> </w:t>
      </w:r>
      <w:r>
        <w:rPr>
          <w:color w:val="585858"/>
        </w:rPr>
        <w:t>program</w:t>
      </w:r>
      <w:r>
        <w:rPr>
          <w:color w:val="585858"/>
          <w:spacing w:val="-1"/>
        </w:rPr>
        <w:t xml:space="preserve"> </w:t>
      </w:r>
      <w:r>
        <w:rPr>
          <w:color w:val="585858"/>
        </w:rPr>
        <w:t>will</w:t>
      </w:r>
      <w:r>
        <w:rPr>
          <w:color w:val="585858"/>
          <w:spacing w:val="-4"/>
        </w:rPr>
        <w:t xml:space="preserve"> </w:t>
      </w:r>
      <w:r>
        <w:rPr>
          <w:color w:val="585858"/>
        </w:rPr>
        <w:t>also</w:t>
      </w:r>
      <w:r>
        <w:rPr>
          <w:color w:val="585858"/>
          <w:spacing w:val="-3"/>
        </w:rPr>
        <w:t xml:space="preserve"> </w:t>
      </w:r>
      <w:r>
        <w:rPr>
          <w:color w:val="585858"/>
        </w:rPr>
        <w:t>be</w:t>
      </w:r>
      <w:r>
        <w:rPr>
          <w:color w:val="585858"/>
          <w:spacing w:val="-3"/>
        </w:rPr>
        <w:t xml:space="preserve"> </w:t>
      </w:r>
      <w:r>
        <w:rPr>
          <w:color w:val="585858"/>
        </w:rPr>
        <w:t>implemented</w:t>
      </w:r>
      <w:r>
        <w:rPr>
          <w:color w:val="585858"/>
          <w:spacing w:val="-3"/>
        </w:rPr>
        <w:t xml:space="preserve"> </w:t>
      </w:r>
      <w:r>
        <w:rPr>
          <w:color w:val="585858"/>
        </w:rPr>
        <w:t>to</w:t>
      </w:r>
      <w:r>
        <w:rPr>
          <w:color w:val="585858"/>
          <w:spacing w:val="-3"/>
        </w:rPr>
        <w:t xml:space="preserve"> </w:t>
      </w:r>
      <w:r>
        <w:rPr>
          <w:color w:val="585858"/>
        </w:rPr>
        <w:t>monitor</w:t>
      </w:r>
      <w:r>
        <w:rPr>
          <w:color w:val="585858"/>
          <w:spacing w:val="-7"/>
        </w:rPr>
        <w:t xml:space="preserve"> </w:t>
      </w:r>
      <w:r>
        <w:rPr>
          <w:color w:val="585858"/>
        </w:rPr>
        <w:t>surface</w:t>
      </w:r>
      <w:r>
        <w:rPr>
          <w:color w:val="585858"/>
          <w:spacing w:val="-3"/>
        </w:rPr>
        <w:t xml:space="preserve"> </w:t>
      </w:r>
      <w:r>
        <w:rPr>
          <w:color w:val="585858"/>
        </w:rPr>
        <w:t>water</w:t>
      </w:r>
      <w:r>
        <w:rPr>
          <w:color w:val="585858"/>
          <w:spacing w:val="-1"/>
        </w:rPr>
        <w:t xml:space="preserve"> </w:t>
      </w:r>
      <w:r>
        <w:rPr>
          <w:color w:val="585858"/>
        </w:rPr>
        <w:t>quality</w:t>
      </w:r>
      <w:r>
        <w:rPr>
          <w:color w:val="585858"/>
          <w:spacing w:val="-2"/>
        </w:rPr>
        <w:t xml:space="preserve"> </w:t>
      </w:r>
      <w:r>
        <w:rPr>
          <w:color w:val="585858"/>
        </w:rPr>
        <w:t>before</w:t>
      </w:r>
      <w:r>
        <w:rPr>
          <w:color w:val="585858"/>
          <w:spacing w:val="-3"/>
        </w:rPr>
        <w:t xml:space="preserve"> </w:t>
      </w:r>
      <w:r>
        <w:rPr>
          <w:color w:val="585858"/>
        </w:rPr>
        <w:t>and</w:t>
      </w:r>
      <w:r>
        <w:rPr>
          <w:color w:val="585858"/>
          <w:spacing w:val="-3"/>
        </w:rPr>
        <w:t xml:space="preserve"> </w:t>
      </w:r>
      <w:r>
        <w:rPr>
          <w:color w:val="585858"/>
        </w:rPr>
        <w:t>after construction (EPR SW04).</w:t>
      </w:r>
    </w:p>
    <w:p w14:paraId="16BFCD65" w14:textId="77777777" w:rsidR="009E1E07" w:rsidRDefault="00CA3283">
      <w:pPr>
        <w:spacing w:before="118" w:line="360" w:lineRule="auto"/>
        <w:ind w:left="113" w:right="141"/>
        <w:rPr>
          <w:sz w:val="20"/>
        </w:rPr>
      </w:pPr>
      <w:r>
        <w:rPr>
          <w:color w:val="585858"/>
          <w:sz w:val="20"/>
        </w:rPr>
        <w:t>Following the implementation of measures to comply with the EPRs, it is expected that the project will be able</w:t>
      </w:r>
      <w:r>
        <w:rPr>
          <w:color w:val="585858"/>
          <w:spacing w:val="-2"/>
          <w:sz w:val="20"/>
        </w:rPr>
        <w:t xml:space="preserve"> </w:t>
      </w:r>
      <w:r>
        <w:rPr>
          <w:color w:val="585858"/>
          <w:sz w:val="20"/>
        </w:rPr>
        <w:t>to</w:t>
      </w:r>
      <w:r>
        <w:rPr>
          <w:color w:val="585858"/>
          <w:spacing w:val="-2"/>
          <w:sz w:val="20"/>
        </w:rPr>
        <w:t xml:space="preserve"> </w:t>
      </w:r>
      <w:r>
        <w:rPr>
          <w:color w:val="585858"/>
          <w:sz w:val="20"/>
        </w:rPr>
        <w:t>meet</w:t>
      </w:r>
      <w:r>
        <w:rPr>
          <w:color w:val="585858"/>
          <w:spacing w:val="-4"/>
          <w:sz w:val="20"/>
        </w:rPr>
        <w:t xml:space="preserve"> </w:t>
      </w:r>
      <w:r>
        <w:rPr>
          <w:color w:val="585858"/>
          <w:sz w:val="20"/>
        </w:rPr>
        <w:t>the</w:t>
      </w:r>
      <w:r>
        <w:rPr>
          <w:color w:val="585858"/>
          <w:spacing w:val="-2"/>
          <w:sz w:val="20"/>
        </w:rPr>
        <w:t xml:space="preserve"> </w:t>
      </w:r>
      <w:r>
        <w:rPr>
          <w:color w:val="585858"/>
          <w:sz w:val="20"/>
        </w:rPr>
        <w:t>EES</w:t>
      </w:r>
      <w:r>
        <w:rPr>
          <w:color w:val="585858"/>
          <w:spacing w:val="-6"/>
          <w:sz w:val="20"/>
        </w:rPr>
        <w:t xml:space="preserve"> </w:t>
      </w:r>
      <w:r>
        <w:rPr>
          <w:color w:val="585858"/>
          <w:sz w:val="20"/>
        </w:rPr>
        <w:t>evaluation</w:t>
      </w:r>
      <w:r>
        <w:rPr>
          <w:color w:val="585858"/>
          <w:spacing w:val="-2"/>
          <w:sz w:val="20"/>
        </w:rPr>
        <w:t xml:space="preserve"> </w:t>
      </w:r>
      <w:r>
        <w:rPr>
          <w:color w:val="585858"/>
          <w:sz w:val="20"/>
        </w:rPr>
        <w:t>objective</w:t>
      </w:r>
      <w:r>
        <w:rPr>
          <w:color w:val="585858"/>
          <w:spacing w:val="-7"/>
          <w:sz w:val="20"/>
        </w:rPr>
        <w:t xml:space="preserve"> </w:t>
      </w:r>
      <w:r>
        <w:rPr>
          <w:color w:val="585858"/>
          <w:sz w:val="20"/>
        </w:rPr>
        <w:t>to</w:t>
      </w:r>
      <w:r>
        <w:rPr>
          <w:color w:val="585858"/>
          <w:spacing w:val="-2"/>
          <w:sz w:val="20"/>
        </w:rPr>
        <w:t xml:space="preserve"> </w:t>
      </w:r>
      <w:r>
        <w:rPr>
          <w:color w:val="585858"/>
          <w:sz w:val="20"/>
        </w:rPr>
        <w:t>‘</w:t>
      </w:r>
      <w:r>
        <w:rPr>
          <w:i/>
          <w:color w:val="585858"/>
          <w:sz w:val="20"/>
        </w:rPr>
        <w:t>Avoid</w:t>
      </w:r>
      <w:r>
        <w:rPr>
          <w:i/>
          <w:color w:val="585858"/>
          <w:spacing w:val="-2"/>
          <w:sz w:val="20"/>
        </w:rPr>
        <w:t xml:space="preserve"> </w:t>
      </w:r>
      <w:r>
        <w:rPr>
          <w:i/>
          <w:color w:val="585858"/>
          <w:sz w:val="20"/>
        </w:rPr>
        <w:t>and, where</w:t>
      </w:r>
      <w:r>
        <w:rPr>
          <w:i/>
          <w:color w:val="585858"/>
          <w:spacing w:val="-2"/>
          <w:sz w:val="20"/>
        </w:rPr>
        <w:t xml:space="preserve"> </w:t>
      </w:r>
      <w:r>
        <w:rPr>
          <w:i/>
          <w:color w:val="585858"/>
          <w:sz w:val="20"/>
        </w:rPr>
        <w:t>avoidance</w:t>
      </w:r>
      <w:r>
        <w:rPr>
          <w:i/>
          <w:color w:val="585858"/>
          <w:spacing w:val="-2"/>
          <w:sz w:val="20"/>
        </w:rPr>
        <w:t xml:space="preserve"> </w:t>
      </w:r>
      <w:r>
        <w:rPr>
          <w:i/>
          <w:color w:val="585858"/>
          <w:sz w:val="20"/>
        </w:rPr>
        <w:t>is not possible, minimise</w:t>
      </w:r>
      <w:r>
        <w:rPr>
          <w:i/>
          <w:color w:val="585858"/>
          <w:spacing w:val="-2"/>
          <w:sz w:val="20"/>
        </w:rPr>
        <w:t xml:space="preserve"> </w:t>
      </w:r>
      <w:r>
        <w:rPr>
          <w:i/>
          <w:color w:val="585858"/>
          <w:sz w:val="20"/>
        </w:rPr>
        <w:t>adverse effects on water (including groundwater, surface water, waterway, wetland, and marine) quality, movement and availability</w:t>
      </w:r>
      <w:r>
        <w:rPr>
          <w:color w:val="585858"/>
          <w:sz w:val="20"/>
        </w:rPr>
        <w:t>’.</w:t>
      </w:r>
    </w:p>
    <w:sectPr w:rsidR="009E1E07">
      <w:pgSz w:w="11910" w:h="16840"/>
      <w:pgMar w:top="1500" w:right="1040" w:bottom="800" w:left="1020" w:header="467" w:footer="61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89F3EE" w14:textId="77777777" w:rsidR="00CA3283" w:rsidRDefault="00CA3283">
      <w:r>
        <w:separator/>
      </w:r>
    </w:p>
  </w:endnote>
  <w:endnote w:type="continuationSeparator" w:id="0">
    <w:p w14:paraId="588DB21C" w14:textId="77777777" w:rsidR="00CA3283" w:rsidRDefault="00CA32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8EF8F" w14:textId="77777777" w:rsidR="009E1E07" w:rsidRDefault="00CA3283">
    <w:pPr>
      <w:pStyle w:val="BodyText"/>
      <w:spacing w:line="14" w:lineRule="auto"/>
    </w:pPr>
    <w:r>
      <w:rPr>
        <w:noProof/>
      </w:rPr>
      <w:drawing>
        <wp:anchor distT="0" distB="0" distL="0" distR="0" simplePos="0" relativeHeight="484743680" behindDoc="1" locked="0" layoutInCell="1" allowOverlap="1" wp14:anchorId="4B8C14EA" wp14:editId="580B2900">
          <wp:simplePos x="0" y="0"/>
          <wp:positionH relativeFrom="page">
            <wp:posOffset>0</wp:posOffset>
          </wp:positionH>
          <wp:positionV relativeFrom="page">
            <wp:posOffset>10515457</wp:posOffset>
          </wp:positionV>
          <wp:extent cx="7562088" cy="176926"/>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2088" cy="176926"/>
                  </a:xfrm>
                  <a:prstGeom prst="rect">
                    <a:avLst/>
                  </a:prstGeom>
                </pic:spPr>
              </pic:pic>
            </a:graphicData>
          </a:graphic>
        </wp:anchor>
      </w:drawing>
    </w:r>
    <w:r>
      <w:rPr>
        <w:noProof/>
      </w:rPr>
      <mc:AlternateContent>
        <mc:Choice Requires="wps">
          <w:drawing>
            <wp:anchor distT="0" distB="0" distL="0" distR="0" simplePos="0" relativeHeight="484744192" behindDoc="1" locked="0" layoutInCell="1" allowOverlap="1" wp14:anchorId="3F30D697" wp14:editId="4FA546C8">
              <wp:simplePos x="0" y="0"/>
              <wp:positionH relativeFrom="page">
                <wp:posOffset>776731</wp:posOffset>
              </wp:positionH>
              <wp:positionV relativeFrom="page">
                <wp:posOffset>10163892</wp:posOffset>
              </wp:positionV>
              <wp:extent cx="2426970" cy="16764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2BC3A122"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F30D697" id="_x0000_t202" coordsize="21600,21600" o:spt="202" path="m,l,21600r21600,l21600,xe">
              <v:stroke joinstyle="miter"/>
              <v:path gradientshapeok="t" o:connecttype="rect"/>
            </v:shapetype>
            <v:shape id="Textbox 3" o:spid="_x0000_s1113" type="#_x0000_t202" style="position:absolute;margin-left:61.15pt;margin-top:800.3pt;width:191.1pt;height:13.2pt;z-index:-1857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" filled="f" stroked="f">
              <v:textbox inset="0,0,0,0">
                <w:txbxContent>
                  <w:p w14:paraId="2BC3A122"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44704" behindDoc="1" locked="0" layoutInCell="1" allowOverlap="1" wp14:anchorId="12993E07" wp14:editId="1BED3E14">
              <wp:simplePos x="0" y="0"/>
              <wp:positionH relativeFrom="page">
                <wp:posOffset>6266179</wp:posOffset>
              </wp:positionH>
              <wp:positionV relativeFrom="page">
                <wp:posOffset>10163892</wp:posOffset>
              </wp:positionV>
              <wp:extent cx="560705"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0129FCF0"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12993E07" id="Textbox 4" o:spid="_x0000_s1114" type="#_x0000_t202" style="position:absolute;margin-left:493.4pt;margin-top:800.3pt;width:44.15pt;height:13.2pt;z-index:-1857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" filled="f" stroked="f">
              <v:textbox inset="0,0,0,0">
                <w:txbxContent>
                  <w:p w14:paraId="0129FCF0"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63235" w14:textId="77777777" w:rsidR="009E1E07" w:rsidRDefault="00CA3283">
    <w:pPr>
      <w:pStyle w:val="BodyText"/>
      <w:spacing w:line="14" w:lineRule="auto"/>
    </w:pPr>
    <w:r>
      <w:rPr>
        <w:noProof/>
      </w:rPr>
      <mc:AlternateContent>
        <mc:Choice Requires="wps">
          <w:drawing>
            <wp:anchor distT="0" distB="0" distL="0" distR="0" simplePos="0" relativeHeight="484764672" behindDoc="1" locked="0" layoutInCell="1" allowOverlap="1" wp14:anchorId="02015FF1" wp14:editId="09CA4DE3">
              <wp:simplePos x="0" y="0"/>
              <wp:positionH relativeFrom="page">
                <wp:posOffset>776731</wp:posOffset>
              </wp:positionH>
              <wp:positionV relativeFrom="page">
                <wp:posOffset>10163892</wp:posOffset>
              </wp:positionV>
              <wp:extent cx="2426970" cy="167640"/>
              <wp:effectExtent l="0" t="0" r="0" b="0"/>
              <wp:wrapNone/>
              <wp:docPr id="933" name="Text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215F90D0"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2015FF1" id="_x0000_t202" coordsize="21600,21600" o:spt="202" path="m,l,21600r21600,l21600,xe">
              <v:stroke joinstyle="miter"/>
              <v:path gradientshapeok="t" o:connecttype="rect"/>
            </v:shapetype>
            <v:shape id="Textbox 933" o:spid="_x0000_s1127" type="#_x0000_t202" style="position:absolute;margin-left:61.15pt;margin-top:800.3pt;width:191.1pt;height:13.2pt;z-index:-1855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B/mPwlmQEA&#10;ACMDAAAOAAAAAAAAAAAAAAAAAC4CAABkcnMvZTJvRG9jLnhtbFBLAQItABQABgAIAAAAIQCVQHWI&#10;4AAAAA0BAAAPAAAAAAAAAAAAAAAAAPMDAABkcnMvZG93bnJldi54bWxQSwUGAAAAAAQABADzAAAA&#10;AAUAAAAA&#10;" filled="f" stroked="f">
              <v:textbox inset="0,0,0,0">
                <w:txbxContent>
                  <w:p w14:paraId="215F90D0"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65184" behindDoc="1" locked="0" layoutInCell="1" allowOverlap="1" wp14:anchorId="311AACD3" wp14:editId="6764DD54">
              <wp:simplePos x="0" y="0"/>
              <wp:positionH relativeFrom="page">
                <wp:posOffset>6202171</wp:posOffset>
              </wp:positionH>
              <wp:positionV relativeFrom="page">
                <wp:posOffset>10163892</wp:posOffset>
              </wp:positionV>
              <wp:extent cx="586740" cy="167640"/>
              <wp:effectExtent l="0" t="0" r="0" b="0"/>
              <wp:wrapNone/>
              <wp:docPr id="934" name="Text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167640"/>
                      </a:xfrm>
                      <a:prstGeom prst="rect">
                        <a:avLst/>
                      </a:prstGeom>
                    </wps:spPr>
                    <wps:txbx>
                      <w:txbxContent>
                        <w:p w14:paraId="30FA0714"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t>35</w:t>
                          </w:r>
                        </w:p>
                      </w:txbxContent>
                    </wps:txbx>
                    <wps:bodyPr wrap="square" lIns="0" tIns="0" rIns="0" bIns="0" rtlCol="0">
                      <a:noAutofit/>
                    </wps:bodyPr>
                  </wps:wsp>
                </a:graphicData>
              </a:graphic>
            </wp:anchor>
          </w:drawing>
        </mc:Choice>
        <mc:Fallback>
          <w:pict>
            <v:shape w14:anchorId="311AACD3" id="Textbox 934" o:spid="_x0000_s1128" type="#_x0000_t202" style="position:absolute;margin-left:488.35pt;margin-top:800.3pt;width:46.2pt;height:13.2pt;z-index:-1855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" filled="f" stroked="f">
              <v:textbox inset="0,0,0,0">
                <w:txbxContent>
                  <w:p w14:paraId="30FA0714"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t>35</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FBB30" w14:textId="77777777" w:rsidR="009E1E07" w:rsidRDefault="00CA3283">
    <w:pPr>
      <w:pStyle w:val="BodyText"/>
      <w:spacing w:line="14" w:lineRule="auto"/>
    </w:pPr>
    <w:r>
      <w:rPr>
        <w:noProof/>
      </w:rPr>
      <mc:AlternateContent>
        <mc:Choice Requires="wps">
          <w:drawing>
            <wp:anchor distT="0" distB="0" distL="0" distR="0" simplePos="0" relativeHeight="484766208" behindDoc="1" locked="0" layoutInCell="1" allowOverlap="1" wp14:anchorId="684376AE" wp14:editId="7F2CE0B3">
              <wp:simplePos x="0" y="0"/>
              <wp:positionH relativeFrom="page">
                <wp:posOffset>776731</wp:posOffset>
              </wp:positionH>
              <wp:positionV relativeFrom="page">
                <wp:posOffset>7030549</wp:posOffset>
              </wp:positionV>
              <wp:extent cx="2426970" cy="167640"/>
              <wp:effectExtent l="0" t="0" r="0" b="0"/>
              <wp:wrapNone/>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0CD9C4A0"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84376AE" id="_x0000_t202" coordsize="21600,21600" o:spt="202" path="m,l,21600r21600,l21600,xe">
              <v:stroke joinstyle="miter"/>
              <v:path gradientshapeok="t" o:connecttype="rect"/>
            </v:shapetype>
            <v:shape id="Textbox 938" o:spid="_x0000_s1129" type="#_x0000_t202" style="position:absolute;margin-left:61.15pt;margin-top:553.6pt;width:191.1pt;height:13.2pt;z-index:-1855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" filled="f" stroked="f">
              <v:textbox inset="0,0,0,0">
                <w:txbxContent>
                  <w:p w14:paraId="0CD9C4A0"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66720" behindDoc="1" locked="0" layoutInCell="1" allowOverlap="1" wp14:anchorId="77B53E04" wp14:editId="7F191D8E">
              <wp:simplePos x="0" y="0"/>
              <wp:positionH relativeFrom="page">
                <wp:posOffset>9375922</wp:posOffset>
              </wp:positionH>
              <wp:positionV relativeFrom="page">
                <wp:posOffset>7042261</wp:posOffset>
              </wp:positionV>
              <wp:extent cx="624840" cy="167640"/>
              <wp:effectExtent l="0" t="0" r="0" b="0"/>
              <wp:wrapNone/>
              <wp:docPr id="939" name="Text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012D011E"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36</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77B53E04" id="Textbox 939" o:spid="_x0000_s1130" type="#_x0000_t202" style="position:absolute;margin-left:738.25pt;margin-top:554.5pt;width:49.2pt;height:13.2pt;z-index:-1854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" filled="f" stroked="f">
              <v:textbox inset="0,0,0,0">
                <w:txbxContent>
                  <w:p w14:paraId="012D011E"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36</w:t>
                    </w:r>
                    <w:r>
                      <w:rPr>
                        <w:rFonts w:ascii="Century Gothic"/>
                        <w:color w:val="808080"/>
                        <w:spacing w:val="-5"/>
                        <w:sz w:val="18"/>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35CA9" w14:textId="77777777" w:rsidR="009E1E07" w:rsidRDefault="00CA3283">
    <w:pPr>
      <w:pStyle w:val="BodyText"/>
      <w:spacing w:line="14" w:lineRule="auto"/>
    </w:pPr>
    <w:r>
      <w:rPr>
        <w:noProof/>
      </w:rPr>
      <mc:AlternateContent>
        <mc:Choice Requires="wps">
          <w:drawing>
            <wp:anchor distT="0" distB="0" distL="0" distR="0" simplePos="0" relativeHeight="484769280" behindDoc="1" locked="0" layoutInCell="1" allowOverlap="1" wp14:anchorId="2F4693BF" wp14:editId="419ED85C">
              <wp:simplePos x="0" y="0"/>
              <wp:positionH relativeFrom="page">
                <wp:posOffset>776731</wp:posOffset>
              </wp:positionH>
              <wp:positionV relativeFrom="page">
                <wp:posOffset>7030549</wp:posOffset>
              </wp:positionV>
              <wp:extent cx="2426970" cy="167640"/>
              <wp:effectExtent l="0" t="0" r="0" b="0"/>
              <wp:wrapNone/>
              <wp:docPr id="958" name="Text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7F1ABE62"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F4693BF" id="_x0000_t202" coordsize="21600,21600" o:spt="202" path="m,l,21600r21600,l21600,xe">
              <v:stroke joinstyle="miter"/>
              <v:path gradientshapeok="t" o:connecttype="rect"/>
            </v:shapetype>
            <v:shape id="Textbox 958" o:spid="_x0000_s1133" type="#_x0000_t202" style="position:absolute;margin-left:61.15pt;margin-top:553.6pt;width:191.1pt;height:13.2pt;z-index:-18547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BTamQEAACM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" filled="f" stroked="f">
              <v:textbox inset="0,0,0,0">
                <w:txbxContent>
                  <w:p w14:paraId="7F1ABE62"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69792" behindDoc="1" locked="0" layoutInCell="1" allowOverlap="1" wp14:anchorId="05DF1053" wp14:editId="5981FDE4">
              <wp:simplePos x="0" y="0"/>
              <wp:positionH relativeFrom="page">
                <wp:posOffset>9375922</wp:posOffset>
              </wp:positionH>
              <wp:positionV relativeFrom="page">
                <wp:posOffset>7042261</wp:posOffset>
              </wp:positionV>
              <wp:extent cx="624840" cy="167640"/>
              <wp:effectExtent l="0" t="0" r="0" b="0"/>
              <wp:wrapNone/>
              <wp:docPr id="959" name="Text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5AD8A469"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05DF1053" id="Textbox 959" o:spid="_x0000_s1134" type="#_x0000_t202" style="position:absolute;margin-left:738.25pt;margin-top:554.5pt;width:49.2pt;height:13.2pt;z-index:-1854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" filled="f" stroked="f">
              <v:textbox inset="0,0,0,0">
                <w:txbxContent>
                  <w:p w14:paraId="5AD8A469"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37</w:t>
                    </w:r>
                    <w:r>
                      <w:rPr>
                        <w:rFonts w:ascii="Century Gothic"/>
                        <w:color w:val="808080"/>
                        <w:spacing w:val="-5"/>
                        <w:sz w:val="18"/>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9F1F8" w14:textId="77777777" w:rsidR="009E1E07" w:rsidRDefault="00CA3283">
    <w:pPr>
      <w:pStyle w:val="BodyText"/>
      <w:spacing w:line="14" w:lineRule="auto"/>
    </w:pPr>
    <w:r>
      <w:rPr>
        <w:noProof/>
      </w:rPr>
      <w:drawing>
        <wp:anchor distT="0" distB="0" distL="0" distR="0" simplePos="0" relativeHeight="484770816" behindDoc="1" locked="0" layoutInCell="1" allowOverlap="1" wp14:anchorId="3996B1AD" wp14:editId="652AFD82">
          <wp:simplePos x="0" y="0"/>
          <wp:positionH relativeFrom="page">
            <wp:posOffset>0</wp:posOffset>
          </wp:positionH>
          <wp:positionV relativeFrom="page">
            <wp:posOffset>10515457</wp:posOffset>
          </wp:positionV>
          <wp:extent cx="7562088" cy="176926"/>
          <wp:effectExtent l="0" t="0" r="0" b="0"/>
          <wp:wrapNone/>
          <wp:docPr id="990" name="Image 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0" name="Image 990"/>
                  <pic:cNvPicPr/>
                </pic:nvPicPr>
                <pic:blipFill>
                  <a:blip r:embed="rId1" cstate="print"/>
                  <a:stretch>
                    <a:fillRect/>
                  </a:stretch>
                </pic:blipFill>
                <pic:spPr>
                  <a:xfrm>
                    <a:off x="0" y="0"/>
                    <a:ext cx="7562088" cy="176926"/>
                  </a:xfrm>
                  <a:prstGeom prst="rect">
                    <a:avLst/>
                  </a:prstGeom>
                </pic:spPr>
              </pic:pic>
            </a:graphicData>
          </a:graphic>
        </wp:anchor>
      </w:drawing>
    </w:r>
    <w:r>
      <w:rPr>
        <w:noProof/>
      </w:rPr>
      <mc:AlternateContent>
        <mc:Choice Requires="wps">
          <w:drawing>
            <wp:anchor distT="0" distB="0" distL="0" distR="0" simplePos="0" relativeHeight="484771328" behindDoc="1" locked="0" layoutInCell="1" allowOverlap="1" wp14:anchorId="3D4C3EE4" wp14:editId="3115826D">
              <wp:simplePos x="0" y="0"/>
              <wp:positionH relativeFrom="page">
                <wp:posOffset>776731</wp:posOffset>
              </wp:positionH>
              <wp:positionV relativeFrom="page">
                <wp:posOffset>10163892</wp:posOffset>
              </wp:positionV>
              <wp:extent cx="2426970" cy="167640"/>
              <wp:effectExtent l="0" t="0" r="0" b="0"/>
              <wp:wrapNone/>
              <wp:docPr id="991" name="Textbox 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53751F01"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D4C3EE4" id="_x0000_t202" coordsize="21600,21600" o:spt="202" path="m,l,21600r21600,l21600,xe">
              <v:stroke joinstyle="miter"/>
              <v:path gradientshapeok="t" o:connecttype="rect"/>
            </v:shapetype>
            <v:shape id="Textbox 991" o:spid="_x0000_s1135" type="#_x0000_t202" style="position:absolute;margin-left:61.15pt;margin-top:800.3pt;width:191.1pt;height:13.2pt;z-index:-18545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DQwE05mQEA&#10;ACMDAAAOAAAAAAAAAAAAAAAAAC4CAABkcnMvZTJvRG9jLnhtbFBLAQItABQABgAIAAAAIQCVQHWI&#10;4AAAAA0BAAAPAAAAAAAAAAAAAAAAAPMDAABkcnMvZG93bnJldi54bWxQSwUGAAAAAAQABADzAAAA&#10;AAUAAAAA&#10;" filled="f" stroked="f">
              <v:textbox inset="0,0,0,0">
                <w:txbxContent>
                  <w:p w14:paraId="53751F01"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71840" behindDoc="1" locked="0" layoutInCell="1" allowOverlap="1" wp14:anchorId="21396205" wp14:editId="31722C2A">
              <wp:simplePos x="0" y="0"/>
              <wp:positionH relativeFrom="page">
                <wp:posOffset>6202171</wp:posOffset>
              </wp:positionH>
              <wp:positionV relativeFrom="page">
                <wp:posOffset>10163892</wp:posOffset>
              </wp:positionV>
              <wp:extent cx="624840" cy="167640"/>
              <wp:effectExtent l="0" t="0" r="0" b="0"/>
              <wp:wrapNone/>
              <wp:docPr id="992" name="Text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7C6F5604"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39</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21396205" id="Textbox 992" o:spid="_x0000_s1136" type="#_x0000_t202" style="position:absolute;margin-left:488.35pt;margin-top:800.3pt;width:49.2pt;height:13.2pt;z-index:-1854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" filled="f" stroked="f">
              <v:textbox inset="0,0,0,0">
                <w:txbxContent>
                  <w:p w14:paraId="7C6F5604"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39</w:t>
                    </w:r>
                    <w:r>
                      <w:rPr>
                        <w:rFonts w:ascii="Century Gothic"/>
                        <w:color w:val="808080"/>
                        <w:spacing w:val="-5"/>
                        <w:sz w:val="18"/>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879A6" w14:textId="77777777" w:rsidR="009E1E07" w:rsidRDefault="00CA3283">
    <w:pPr>
      <w:pStyle w:val="BodyText"/>
      <w:spacing w:line="14" w:lineRule="auto"/>
    </w:pPr>
    <w:r>
      <w:rPr>
        <w:noProof/>
      </w:rPr>
      <w:drawing>
        <wp:anchor distT="0" distB="0" distL="0" distR="0" simplePos="0" relativeHeight="484772864" behindDoc="1" locked="0" layoutInCell="1" allowOverlap="1" wp14:anchorId="2F6C299B" wp14:editId="6384F1F4">
          <wp:simplePos x="0" y="0"/>
          <wp:positionH relativeFrom="page">
            <wp:posOffset>0</wp:posOffset>
          </wp:positionH>
          <wp:positionV relativeFrom="page">
            <wp:posOffset>7387341</wp:posOffset>
          </wp:positionV>
          <wp:extent cx="10692384" cy="174746"/>
          <wp:effectExtent l="0" t="0" r="0" b="0"/>
          <wp:wrapNone/>
          <wp:docPr id="997" name="Image 9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7" name="Image 997"/>
                  <pic:cNvPicPr/>
                </pic:nvPicPr>
                <pic:blipFill>
                  <a:blip r:embed="rId1" cstate="print"/>
                  <a:stretch>
                    <a:fillRect/>
                  </a:stretch>
                </pic:blipFill>
                <pic:spPr>
                  <a:xfrm>
                    <a:off x="0" y="0"/>
                    <a:ext cx="10692384" cy="174746"/>
                  </a:xfrm>
                  <a:prstGeom prst="rect">
                    <a:avLst/>
                  </a:prstGeom>
                </pic:spPr>
              </pic:pic>
            </a:graphicData>
          </a:graphic>
        </wp:anchor>
      </w:drawing>
    </w:r>
    <w:r>
      <w:rPr>
        <w:noProof/>
      </w:rPr>
      <mc:AlternateContent>
        <mc:Choice Requires="wps">
          <w:drawing>
            <wp:anchor distT="0" distB="0" distL="0" distR="0" simplePos="0" relativeHeight="484773376" behindDoc="1" locked="0" layoutInCell="1" allowOverlap="1" wp14:anchorId="7E4304E3" wp14:editId="6C1F8434">
              <wp:simplePos x="0" y="0"/>
              <wp:positionH relativeFrom="page">
                <wp:posOffset>776731</wp:posOffset>
              </wp:positionH>
              <wp:positionV relativeFrom="page">
                <wp:posOffset>7000069</wp:posOffset>
              </wp:positionV>
              <wp:extent cx="2426970" cy="167640"/>
              <wp:effectExtent l="0" t="0" r="0" b="0"/>
              <wp:wrapNone/>
              <wp:docPr id="998" name="Text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03E037EB"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E4304E3" id="_x0000_t202" coordsize="21600,21600" o:spt="202" path="m,l,21600r21600,l21600,xe">
              <v:stroke joinstyle="miter"/>
              <v:path gradientshapeok="t" o:connecttype="rect"/>
            </v:shapetype>
            <v:shape id="Textbox 998" o:spid="_x0000_s1137" type="#_x0000_t202" style="position:absolute;margin-left:61.15pt;margin-top:551.2pt;width:191.1pt;height:13.2pt;z-index:-1854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9bHmQEAACM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" filled="f" stroked="f">
              <v:textbox inset="0,0,0,0">
                <w:txbxContent>
                  <w:p w14:paraId="03E037EB"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73888" behindDoc="1" locked="0" layoutInCell="1" allowOverlap="1" wp14:anchorId="101FB5F4" wp14:editId="2B941D3F">
              <wp:simplePos x="0" y="0"/>
              <wp:positionH relativeFrom="page">
                <wp:posOffset>9332468</wp:posOffset>
              </wp:positionH>
              <wp:positionV relativeFrom="page">
                <wp:posOffset>7000069</wp:posOffset>
              </wp:positionV>
              <wp:extent cx="624840" cy="167640"/>
              <wp:effectExtent l="0" t="0" r="0" b="0"/>
              <wp:wrapNone/>
              <wp:docPr id="999" name="Text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337938B5"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41</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101FB5F4" id="Textbox 999" o:spid="_x0000_s1138" type="#_x0000_t202" style="position:absolute;margin-left:734.85pt;margin-top:551.2pt;width:49.2pt;height:13.2pt;z-index:-1854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8lwEAACIDAAAOAAAAZHJzL2Uyb0RvYy54bWysUsFuEzEQvSP1HyzfySZRCdUqmwqoqJA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" filled="f" stroked="f">
              <v:textbox inset="0,0,0,0">
                <w:txbxContent>
                  <w:p w14:paraId="337938B5"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41</w:t>
                    </w:r>
                    <w:r>
                      <w:rPr>
                        <w:rFonts w:ascii="Century Gothic"/>
                        <w:color w:val="808080"/>
                        <w:spacing w:val="-5"/>
                        <w:sz w:val="18"/>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AD29F" w14:textId="77777777" w:rsidR="009E1E07" w:rsidRDefault="00CA3283">
    <w:pPr>
      <w:pStyle w:val="BodyText"/>
      <w:spacing w:line="14" w:lineRule="auto"/>
    </w:pPr>
    <w:r>
      <w:rPr>
        <w:noProof/>
      </w:rPr>
      <w:drawing>
        <wp:anchor distT="0" distB="0" distL="0" distR="0" simplePos="0" relativeHeight="484774912" behindDoc="1" locked="0" layoutInCell="1" allowOverlap="1" wp14:anchorId="19C7A68E" wp14:editId="1B4D52F4">
          <wp:simplePos x="0" y="0"/>
          <wp:positionH relativeFrom="page">
            <wp:posOffset>0</wp:posOffset>
          </wp:positionH>
          <wp:positionV relativeFrom="page">
            <wp:posOffset>10515457</wp:posOffset>
          </wp:positionV>
          <wp:extent cx="7562088" cy="176926"/>
          <wp:effectExtent l="0" t="0" r="0" b="0"/>
          <wp:wrapNone/>
          <wp:docPr id="1083" name="Image 10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3" name="Image 1083"/>
                  <pic:cNvPicPr/>
                </pic:nvPicPr>
                <pic:blipFill>
                  <a:blip r:embed="rId1" cstate="print"/>
                  <a:stretch>
                    <a:fillRect/>
                  </a:stretch>
                </pic:blipFill>
                <pic:spPr>
                  <a:xfrm>
                    <a:off x="0" y="0"/>
                    <a:ext cx="7562088" cy="176926"/>
                  </a:xfrm>
                  <a:prstGeom prst="rect">
                    <a:avLst/>
                  </a:prstGeom>
                </pic:spPr>
              </pic:pic>
            </a:graphicData>
          </a:graphic>
        </wp:anchor>
      </w:drawing>
    </w:r>
    <w:r>
      <w:rPr>
        <w:noProof/>
      </w:rPr>
      <mc:AlternateContent>
        <mc:Choice Requires="wps">
          <w:drawing>
            <wp:anchor distT="0" distB="0" distL="0" distR="0" simplePos="0" relativeHeight="484775424" behindDoc="1" locked="0" layoutInCell="1" allowOverlap="1" wp14:anchorId="00742B6B" wp14:editId="03B25402">
              <wp:simplePos x="0" y="0"/>
              <wp:positionH relativeFrom="page">
                <wp:posOffset>776731</wp:posOffset>
              </wp:positionH>
              <wp:positionV relativeFrom="page">
                <wp:posOffset>10163892</wp:posOffset>
              </wp:positionV>
              <wp:extent cx="2426970" cy="167640"/>
              <wp:effectExtent l="0" t="0" r="0" b="0"/>
              <wp:wrapNone/>
              <wp:docPr id="1084" name="Textbox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3F995E0"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0742B6B" id="_x0000_t202" coordsize="21600,21600" o:spt="202" path="m,l,21600r21600,l21600,xe">
              <v:stroke joinstyle="miter"/>
              <v:path gradientshapeok="t" o:connecttype="rect"/>
            </v:shapetype>
            <v:shape id="Textbox 1084" o:spid="_x0000_s1139" type="#_x0000_t202" style="position:absolute;margin-left:61.15pt;margin-top:800.3pt;width:191.1pt;height:13.2pt;z-index:-1854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CNp48kmQEA&#10;ACMDAAAOAAAAAAAAAAAAAAAAAC4CAABkcnMvZTJvRG9jLnhtbFBLAQItABQABgAIAAAAIQCVQHWI&#10;4AAAAA0BAAAPAAAAAAAAAAAAAAAAAPMDAABkcnMvZG93bnJldi54bWxQSwUGAAAAAAQABADzAAAA&#10;AAUAAAAA&#10;" filled="f" stroked="f">
              <v:textbox inset="0,0,0,0">
                <w:txbxContent>
                  <w:p w14:paraId="13F995E0"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75936" behindDoc="1" locked="0" layoutInCell="1" allowOverlap="1" wp14:anchorId="6B4D83AD" wp14:editId="17C17CF8">
              <wp:simplePos x="0" y="0"/>
              <wp:positionH relativeFrom="page">
                <wp:posOffset>6202171</wp:posOffset>
              </wp:positionH>
              <wp:positionV relativeFrom="page">
                <wp:posOffset>10163892</wp:posOffset>
              </wp:positionV>
              <wp:extent cx="624840" cy="167640"/>
              <wp:effectExtent l="0" t="0" r="0" b="0"/>
              <wp:wrapNone/>
              <wp:docPr id="1085" name="Text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75225857"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46</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6B4D83AD" id="Textbox 1085" o:spid="_x0000_s1140" type="#_x0000_t202" style="position:absolute;margin-left:488.35pt;margin-top:800.3pt;width:49.2pt;height:13.2pt;z-index:-1854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" filled="f" stroked="f">
              <v:textbox inset="0,0,0,0">
                <w:txbxContent>
                  <w:p w14:paraId="75225857"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46</w:t>
                    </w:r>
                    <w:r>
                      <w:rPr>
                        <w:rFonts w:ascii="Century Gothic"/>
                        <w:color w:val="808080"/>
                        <w:spacing w:val="-5"/>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F88A5" w14:textId="77777777" w:rsidR="009E1E07" w:rsidRDefault="009E1E07">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EAA7D" w14:textId="77777777" w:rsidR="009E1E07" w:rsidRDefault="00CA3283">
    <w:pPr>
      <w:pStyle w:val="BodyText"/>
      <w:spacing w:line="14" w:lineRule="auto"/>
    </w:pPr>
    <w:r>
      <w:rPr>
        <w:noProof/>
      </w:rPr>
      <w:drawing>
        <wp:anchor distT="0" distB="0" distL="0" distR="0" simplePos="0" relativeHeight="484746752" behindDoc="1" locked="0" layoutInCell="1" allowOverlap="1" wp14:anchorId="1EA5B457" wp14:editId="560421E8">
          <wp:simplePos x="0" y="0"/>
          <wp:positionH relativeFrom="page">
            <wp:posOffset>0</wp:posOffset>
          </wp:positionH>
          <wp:positionV relativeFrom="page">
            <wp:posOffset>10515457</wp:posOffset>
          </wp:positionV>
          <wp:extent cx="7562088" cy="176926"/>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 cstate="print"/>
                  <a:stretch>
                    <a:fillRect/>
                  </a:stretch>
                </pic:blipFill>
                <pic:spPr>
                  <a:xfrm>
                    <a:off x="0" y="0"/>
                    <a:ext cx="7562088" cy="176926"/>
                  </a:xfrm>
                  <a:prstGeom prst="rect">
                    <a:avLst/>
                  </a:prstGeom>
                </pic:spPr>
              </pic:pic>
            </a:graphicData>
          </a:graphic>
        </wp:anchor>
      </w:drawing>
    </w:r>
    <w:r>
      <w:rPr>
        <w:noProof/>
      </w:rPr>
      <mc:AlternateContent>
        <mc:Choice Requires="wps">
          <w:drawing>
            <wp:anchor distT="0" distB="0" distL="0" distR="0" simplePos="0" relativeHeight="484747264" behindDoc="1" locked="0" layoutInCell="1" allowOverlap="1" wp14:anchorId="779592E0" wp14:editId="40309429">
              <wp:simplePos x="0" y="0"/>
              <wp:positionH relativeFrom="page">
                <wp:posOffset>776731</wp:posOffset>
              </wp:positionH>
              <wp:positionV relativeFrom="page">
                <wp:posOffset>10163892</wp:posOffset>
              </wp:positionV>
              <wp:extent cx="2426970" cy="16764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7CC3CEBF"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79592E0" id="_x0000_t202" coordsize="21600,21600" o:spt="202" path="m,l,21600r21600,l21600,xe">
              <v:stroke joinstyle="miter"/>
              <v:path gradientshapeok="t" o:connecttype="rect"/>
            </v:shapetype>
            <v:shape id="Textbox 145" o:spid="_x0000_s1117" type="#_x0000_t202" style="position:absolute;margin-left:61.15pt;margin-top:800.3pt;width:191.1pt;height:13.2pt;z-index:-1856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DRPN10mQEA&#10;ACIDAAAOAAAAAAAAAAAAAAAAAC4CAABkcnMvZTJvRG9jLnhtbFBLAQItABQABgAIAAAAIQCVQHWI&#10;4AAAAA0BAAAPAAAAAAAAAAAAAAAAAPMDAABkcnMvZG93bnJldi54bWxQSwUGAAAAAAQABADzAAAA&#10;AAUAAAAA&#10;" filled="f" stroked="f">
              <v:textbox inset="0,0,0,0">
                <w:txbxContent>
                  <w:p w14:paraId="7CC3CEBF"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47776" behindDoc="1" locked="0" layoutInCell="1" allowOverlap="1" wp14:anchorId="22B0BB3E" wp14:editId="710C04E6">
              <wp:simplePos x="0" y="0"/>
              <wp:positionH relativeFrom="page">
                <wp:posOffset>6266179</wp:posOffset>
              </wp:positionH>
              <wp:positionV relativeFrom="page">
                <wp:posOffset>10163892</wp:posOffset>
              </wp:positionV>
              <wp:extent cx="560705" cy="16764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5D3BF8C6"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5</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22B0BB3E" id="Textbox 146" o:spid="_x0000_s1118" type="#_x0000_t202" style="position:absolute;margin-left:493.4pt;margin-top:800.3pt;width:44.15pt;height:13.2pt;z-index:-1856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" filled="f" stroked="f">
              <v:textbox inset="0,0,0,0">
                <w:txbxContent>
                  <w:p w14:paraId="5D3BF8C6"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5</w:t>
                    </w:r>
                    <w:r>
                      <w:rPr>
                        <w:rFonts w:ascii="Century Gothic"/>
                        <w:color w:val="808080"/>
                        <w:spacing w:val="-10"/>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A5B51" w14:textId="77777777" w:rsidR="009E1E07" w:rsidRDefault="00CA3283">
    <w:pPr>
      <w:pStyle w:val="BodyText"/>
      <w:spacing w:line="14" w:lineRule="auto"/>
    </w:pPr>
    <w:r>
      <w:rPr>
        <w:noProof/>
      </w:rPr>
      <w:drawing>
        <wp:anchor distT="0" distB="0" distL="0" distR="0" simplePos="0" relativeHeight="484748800" behindDoc="1" locked="0" layoutInCell="1" allowOverlap="1" wp14:anchorId="4FABAD3A" wp14:editId="0821742C">
          <wp:simplePos x="0" y="0"/>
          <wp:positionH relativeFrom="page">
            <wp:posOffset>0</wp:posOffset>
          </wp:positionH>
          <wp:positionV relativeFrom="page">
            <wp:posOffset>10515457</wp:posOffset>
          </wp:positionV>
          <wp:extent cx="7562088" cy="176926"/>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 cstate="print"/>
                  <a:stretch>
                    <a:fillRect/>
                  </a:stretch>
                </pic:blipFill>
                <pic:spPr>
                  <a:xfrm>
                    <a:off x="0" y="0"/>
                    <a:ext cx="7562088" cy="176926"/>
                  </a:xfrm>
                  <a:prstGeom prst="rect">
                    <a:avLst/>
                  </a:prstGeom>
                </pic:spPr>
              </pic:pic>
            </a:graphicData>
          </a:graphic>
        </wp:anchor>
      </w:drawing>
    </w:r>
    <w:r>
      <w:rPr>
        <w:noProof/>
      </w:rPr>
      <mc:AlternateContent>
        <mc:Choice Requires="wps">
          <w:drawing>
            <wp:anchor distT="0" distB="0" distL="0" distR="0" simplePos="0" relativeHeight="484749312" behindDoc="1" locked="0" layoutInCell="1" allowOverlap="1" wp14:anchorId="06727742" wp14:editId="7055C616">
              <wp:simplePos x="0" y="0"/>
              <wp:positionH relativeFrom="page">
                <wp:posOffset>776731</wp:posOffset>
              </wp:positionH>
              <wp:positionV relativeFrom="page">
                <wp:posOffset>10163892</wp:posOffset>
              </wp:positionV>
              <wp:extent cx="2426970" cy="16764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4E3A4133"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6727742" id="_x0000_t202" coordsize="21600,21600" o:spt="202" path="m,l,21600r21600,l21600,xe">
              <v:stroke joinstyle="miter"/>
              <v:path gradientshapeok="t" o:connecttype="rect"/>
            </v:shapetype>
            <v:shape id="Textbox 149" o:spid="_x0000_s1119" type="#_x0000_t202" style="position:absolute;margin-left:61.15pt;margin-top:800.3pt;width:191.1pt;height:13.2pt;z-index:-1856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" filled="f" stroked="f">
              <v:textbox inset="0,0,0,0">
                <w:txbxContent>
                  <w:p w14:paraId="4E3A4133"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49824" behindDoc="1" locked="0" layoutInCell="1" allowOverlap="1" wp14:anchorId="259D3327" wp14:editId="1AC02E12">
              <wp:simplePos x="0" y="0"/>
              <wp:positionH relativeFrom="page">
                <wp:posOffset>6266179</wp:posOffset>
              </wp:positionH>
              <wp:positionV relativeFrom="page">
                <wp:posOffset>10163892</wp:posOffset>
              </wp:positionV>
              <wp:extent cx="560705" cy="16764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6A2B691C"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6</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259D3327" id="Textbox 150" o:spid="_x0000_s1120" type="#_x0000_t202" style="position:absolute;margin-left:493.4pt;margin-top:800.3pt;width:44.15pt;height:13.2pt;z-index:-1856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" filled="f" stroked="f">
              <v:textbox inset="0,0,0,0">
                <w:txbxContent>
                  <w:p w14:paraId="6A2B691C"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6</w:t>
                    </w:r>
                    <w:r>
                      <w:rPr>
                        <w:rFonts w:ascii="Century Gothic"/>
                        <w:color w:val="808080"/>
                        <w:spacing w:val="-10"/>
                        <w:sz w:val="18"/>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C0F3B" w14:textId="77777777" w:rsidR="009E1E07" w:rsidRDefault="00CA3283">
    <w:pPr>
      <w:pStyle w:val="BodyText"/>
      <w:spacing w:line="14" w:lineRule="auto"/>
    </w:pPr>
    <w:r>
      <w:rPr>
        <w:noProof/>
      </w:rPr>
      <w:drawing>
        <wp:anchor distT="0" distB="0" distL="0" distR="0" simplePos="0" relativeHeight="484750848" behindDoc="1" locked="0" layoutInCell="1" allowOverlap="1" wp14:anchorId="3B982B09" wp14:editId="57B7D39B">
          <wp:simplePos x="0" y="0"/>
          <wp:positionH relativeFrom="page">
            <wp:posOffset>0</wp:posOffset>
          </wp:positionH>
          <wp:positionV relativeFrom="page">
            <wp:posOffset>10515457</wp:posOffset>
          </wp:positionV>
          <wp:extent cx="7562088" cy="176926"/>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 cstate="print"/>
                  <a:stretch>
                    <a:fillRect/>
                  </a:stretch>
                </pic:blipFill>
                <pic:spPr>
                  <a:xfrm>
                    <a:off x="0" y="0"/>
                    <a:ext cx="7562088" cy="176926"/>
                  </a:xfrm>
                  <a:prstGeom prst="rect">
                    <a:avLst/>
                  </a:prstGeom>
                </pic:spPr>
              </pic:pic>
            </a:graphicData>
          </a:graphic>
        </wp:anchor>
      </w:drawing>
    </w:r>
    <w:r>
      <w:rPr>
        <w:noProof/>
      </w:rPr>
      <mc:AlternateContent>
        <mc:Choice Requires="wps">
          <w:drawing>
            <wp:anchor distT="0" distB="0" distL="0" distR="0" simplePos="0" relativeHeight="484751360" behindDoc="1" locked="0" layoutInCell="1" allowOverlap="1" wp14:anchorId="423DCB42" wp14:editId="57AB76AC">
              <wp:simplePos x="0" y="0"/>
              <wp:positionH relativeFrom="page">
                <wp:posOffset>776731</wp:posOffset>
              </wp:positionH>
              <wp:positionV relativeFrom="page">
                <wp:posOffset>10163892</wp:posOffset>
              </wp:positionV>
              <wp:extent cx="2426970" cy="16764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3B1669EE"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423DCB42" id="_x0000_t202" coordsize="21600,21600" o:spt="202" path="m,l,21600r21600,l21600,xe">
              <v:stroke joinstyle="miter"/>
              <v:path gradientshapeok="t" o:connecttype="rect"/>
            </v:shapetype>
            <v:shape id="Textbox 158" o:spid="_x0000_s1121" type="#_x0000_t202" style="position:absolute;margin-left:61.15pt;margin-top:800.3pt;width:191.1pt;height:13.2pt;z-index:-1856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A2lZtSmQEA&#10;ACIDAAAOAAAAAAAAAAAAAAAAAC4CAABkcnMvZTJvRG9jLnhtbFBLAQItABQABgAIAAAAIQCVQHWI&#10;4AAAAA0BAAAPAAAAAAAAAAAAAAAAAPMDAABkcnMvZG93bnJldi54bWxQSwUGAAAAAAQABADzAAAA&#10;AAUAAAAA&#10;" filled="f" stroked="f">
              <v:textbox inset="0,0,0,0">
                <w:txbxContent>
                  <w:p w14:paraId="3B1669EE"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51872" behindDoc="1" locked="0" layoutInCell="1" allowOverlap="1" wp14:anchorId="67F47A33" wp14:editId="2900EEF0">
              <wp:simplePos x="0" y="0"/>
              <wp:positionH relativeFrom="page">
                <wp:posOffset>6202171</wp:posOffset>
              </wp:positionH>
              <wp:positionV relativeFrom="page">
                <wp:posOffset>10163892</wp:posOffset>
              </wp:positionV>
              <wp:extent cx="624840" cy="16764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75DE071C"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10</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67F47A33" id="Textbox 159" o:spid="_x0000_s1122" type="#_x0000_t202" style="position:absolute;margin-left:488.35pt;margin-top:800.3pt;width:49.2pt;height:13.2pt;z-index:-1856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mllgEAACEDAAAOAAAAZHJzL2Uyb0RvYy54bWysUsFuEzEQvSP1HyzfySZRFcoqmwqoQJU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txnDGvlyNS+mLAixw0&#10;EnlchYA6PFE6tZ5bJi6n5zORNG5H4dpGvs+gObOF9shSBp5mI+llr9BI0T8GtiuP/hzgOdieA0z9&#10;JygfJCsK8GGfwLpC4Io7EeA5FAnTn8mDfn0uXdefvfkN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D/i9mllgEAACED&#10;AAAOAAAAAAAAAAAAAAAAAC4CAABkcnMvZTJvRG9jLnhtbFBLAQItABQABgAIAAAAIQDww2K24AAA&#10;AA4BAAAPAAAAAAAAAAAAAAAAAPADAABkcnMvZG93bnJldi54bWxQSwUGAAAAAAQABADzAAAA/QQA&#10;AAAA&#10;" filled="f" stroked="f">
              <v:textbox inset="0,0,0,0">
                <w:txbxContent>
                  <w:p w14:paraId="75DE071C"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10</w:t>
                    </w:r>
                    <w:r>
                      <w:rPr>
                        <w:rFonts w:ascii="Century Gothic"/>
                        <w:color w:val="808080"/>
                        <w:spacing w:val="-5"/>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6964A" w14:textId="77777777" w:rsidR="009E1E07" w:rsidRDefault="009E1E07">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6C521" w14:textId="77777777" w:rsidR="009E1E07" w:rsidRDefault="00CA3283">
    <w:pPr>
      <w:pStyle w:val="BodyText"/>
      <w:spacing w:line="14" w:lineRule="auto"/>
    </w:pPr>
    <w:r>
      <w:rPr>
        <w:noProof/>
      </w:rPr>
      <w:drawing>
        <wp:anchor distT="0" distB="0" distL="0" distR="0" simplePos="0" relativeHeight="484752896" behindDoc="1" locked="0" layoutInCell="1" allowOverlap="1" wp14:anchorId="2D14902B" wp14:editId="08EB7BFE">
          <wp:simplePos x="0" y="0"/>
          <wp:positionH relativeFrom="page">
            <wp:posOffset>0</wp:posOffset>
          </wp:positionH>
          <wp:positionV relativeFrom="page">
            <wp:posOffset>10515457</wp:posOffset>
          </wp:positionV>
          <wp:extent cx="7562088" cy="176926"/>
          <wp:effectExtent l="0" t="0" r="0" b="0"/>
          <wp:wrapNone/>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1" cstate="print"/>
                  <a:stretch>
                    <a:fillRect/>
                  </a:stretch>
                </pic:blipFill>
                <pic:spPr>
                  <a:xfrm>
                    <a:off x="0" y="0"/>
                    <a:ext cx="7562088" cy="176926"/>
                  </a:xfrm>
                  <a:prstGeom prst="rect">
                    <a:avLst/>
                  </a:prstGeom>
                </pic:spPr>
              </pic:pic>
            </a:graphicData>
          </a:graphic>
        </wp:anchor>
      </w:drawing>
    </w:r>
    <w:r>
      <w:rPr>
        <w:noProof/>
      </w:rPr>
      <mc:AlternateContent>
        <mc:Choice Requires="wps">
          <w:drawing>
            <wp:anchor distT="0" distB="0" distL="0" distR="0" simplePos="0" relativeHeight="484753408" behindDoc="1" locked="0" layoutInCell="1" allowOverlap="1" wp14:anchorId="4D0085DB" wp14:editId="281C0072">
              <wp:simplePos x="0" y="0"/>
              <wp:positionH relativeFrom="page">
                <wp:posOffset>776731</wp:posOffset>
              </wp:positionH>
              <wp:positionV relativeFrom="page">
                <wp:posOffset>10163892</wp:posOffset>
              </wp:positionV>
              <wp:extent cx="2426970" cy="16764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2996080B"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4D0085DB" id="_x0000_t202" coordsize="21600,21600" o:spt="202" path="m,l,21600r21600,l21600,xe">
              <v:stroke joinstyle="miter"/>
              <v:path gradientshapeok="t" o:connecttype="rect"/>
            </v:shapetype>
            <v:shape id="Textbox 306" o:spid="_x0000_s1123" type="#_x0000_t202" style="position:absolute;margin-left:61.15pt;margin-top:800.3pt;width:191.1pt;height:13.2pt;z-index:-1856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Ai/z44mQEA&#10;ACMDAAAOAAAAAAAAAAAAAAAAAC4CAABkcnMvZTJvRG9jLnhtbFBLAQItABQABgAIAAAAIQCVQHWI&#10;4AAAAA0BAAAPAAAAAAAAAAAAAAAAAPMDAABkcnMvZG93bnJldi54bWxQSwUGAAAAAAQABADzAAAA&#10;AAUAAAAA&#10;" filled="f" stroked="f">
              <v:textbox inset="0,0,0,0">
                <w:txbxContent>
                  <w:p w14:paraId="2996080B"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53920" behindDoc="1" locked="0" layoutInCell="1" allowOverlap="1" wp14:anchorId="5549DFBE" wp14:editId="0E195D0F">
              <wp:simplePos x="0" y="0"/>
              <wp:positionH relativeFrom="page">
                <wp:posOffset>6202171</wp:posOffset>
              </wp:positionH>
              <wp:positionV relativeFrom="page">
                <wp:posOffset>10163892</wp:posOffset>
              </wp:positionV>
              <wp:extent cx="624840" cy="167640"/>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759295DB"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5549DFBE" id="Textbox 307" o:spid="_x0000_s1124" type="#_x0000_t202" style="position:absolute;margin-left:488.35pt;margin-top:800.3pt;width:49.2pt;height:13.2pt;z-index:-1856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CEZxRDlgEAACID&#10;AAAOAAAAAAAAAAAAAAAAAC4CAABkcnMvZTJvRG9jLnhtbFBLAQItABQABgAIAAAAIQDww2K24AAA&#10;AA4BAAAPAAAAAAAAAAAAAAAAAPADAABkcnMvZG93bnJldi54bWxQSwUGAAAAAAQABADzAAAA/QQA&#10;AAAA&#10;" filled="f" stroked="f">
              <v:textbox inset="0,0,0,0">
                <w:txbxContent>
                  <w:p w14:paraId="759295DB"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69666" w14:textId="0CCC6C86" w:rsidR="009E1E07" w:rsidRDefault="009E1E07">
    <w:pPr>
      <w:pStyle w:val="BodyText"/>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CDAAC" w14:textId="77777777" w:rsidR="009E1E07" w:rsidRDefault="00CA3283">
    <w:pPr>
      <w:pStyle w:val="BodyText"/>
      <w:spacing w:line="14" w:lineRule="auto"/>
    </w:pPr>
    <w:r>
      <w:rPr>
        <w:noProof/>
      </w:rPr>
      <w:drawing>
        <wp:anchor distT="0" distB="0" distL="0" distR="0" simplePos="0" relativeHeight="484761088" behindDoc="1" locked="0" layoutInCell="1" allowOverlap="1" wp14:anchorId="52AEA393" wp14:editId="10C61193">
          <wp:simplePos x="0" y="0"/>
          <wp:positionH relativeFrom="page">
            <wp:posOffset>0</wp:posOffset>
          </wp:positionH>
          <wp:positionV relativeFrom="page">
            <wp:posOffset>10515457</wp:posOffset>
          </wp:positionV>
          <wp:extent cx="7562088" cy="176926"/>
          <wp:effectExtent l="0" t="0" r="0" b="0"/>
          <wp:wrapNone/>
          <wp:docPr id="728" name="Image 7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8" name="Image 728"/>
                  <pic:cNvPicPr/>
                </pic:nvPicPr>
                <pic:blipFill>
                  <a:blip r:embed="rId1" cstate="print"/>
                  <a:stretch>
                    <a:fillRect/>
                  </a:stretch>
                </pic:blipFill>
                <pic:spPr>
                  <a:xfrm>
                    <a:off x="0" y="0"/>
                    <a:ext cx="7562088" cy="176926"/>
                  </a:xfrm>
                  <a:prstGeom prst="rect">
                    <a:avLst/>
                  </a:prstGeom>
                </pic:spPr>
              </pic:pic>
            </a:graphicData>
          </a:graphic>
        </wp:anchor>
      </w:drawing>
    </w:r>
    <w:r>
      <w:rPr>
        <w:noProof/>
      </w:rPr>
      <mc:AlternateContent>
        <mc:Choice Requires="wps">
          <w:drawing>
            <wp:anchor distT="0" distB="0" distL="0" distR="0" simplePos="0" relativeHeight="484761600" behindDoc="1" locked="0" layoutInCell="1" allowOverlap="1" wp14:anchorId="199CFFB5" wp14:editId="370A8B49">
              <wp:simplePos x="0" y="0"/>
              <wp:positionH relativeFrom="page">
                <wp:posOffset>776731</wp:posOffset>
              </wp:positionH>
              <wp:positionV relativeFrom="page">
                <wp:posOffset>10163892</wp:posOffset>
              </wp:positionV>
              <wp:extent cx="2426970" cy="167640"/>
              <wp:effectExtent l="0" t="0" r="0" b="0"/>
              <wp:wrapNone/>
              <wp:docPr id="729" name="Text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C7ECBA1"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199CFFB5" id="_x0000_t202" coordsize="21600,21600" o:spt="202" path="m,l,21600r21600,l21600,xe">
              <v:stroke joinstyle="miter"/>
              <v:path gradientshapeok="t" o:connecttype="rect"/>
            </v:shapetype>
            <v:shape id="Textbox 729" o:spid="_x0000_s1125" type="#_x0000_t202" style="position:absolute;margin-left:61.15pt;margin-top:800.3pt;width:191.1pt;height:13.2pt;z-index:-1855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CsT2fbmQEA&#10;ACMDAAAOAAAAAAAAAAAAAAAAAC4CAABkcnMvZTJvRG9jLnhtbFBLAQItABQABgAIAAAAIQCVQHWI&#10;4AAAAA0BAAAPAAAAAAAAAAAAAAAAAPMDAABkcnMvZG93bnJldi54bWxQSwUGAAAAAAQABADzAAAA&#10;AAUAAAAA&#10;" filled="f" stroked="f">
              <v:textbox inset="0,0,0,0">
                <w:txbxContent>
                  <w:p w14:paraId="1C7ECBA1" w14:textId="77777777" w:rsidR="009E1E07" w:rsidRDefault="00CA3283">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762112" behindDoc="1" locked="0" layoutInCell="1" allowOverlap="1" wp14:anchorId="2A8E42C4" wp14:editId="2EA42B7A">
              <wp:simplePos x="0" y="0"/>
              <wp:positionH relativeFrom="page">
                <wp:posOffset>6202171</wp:posOffset>
              </wp:positionH>
              <wp:positionV relativeFrom="page">
                <wp:posOffset>10163892</wp:posOffset>
              </wp:positionV>
              <wp:extent cx="624840" cy="167640"/>
              <wp:effectExtent l="0" t="0" r="0" b="0"/>
              <wp:wrapNone/>
              <wp:docPr id="730" name="Textbox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6350315C"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29</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2A8E42C4" id="Textbox 730" o:spid="_x0000_s1126" type="#_x0000_t202" style="position:absolute;margin-left:488.35pt;margin-top:800.3pt;width:49.2pt;height:13.2pt;z-index:-1855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AK102glgEAACID&#10;AAAOAAAAAAAAAAAAAAAAAC4CAABkcnMvZTJvRG9jLnhtbFBLAQItABQABgAIAAAAIQDww2K24AAA&#10;AA4BAAAPAAAAAAAAAAAAAAAAAPADAABkcnMvZG93bnJldi54bWxQSwUGAAAAAAQABADzAAAA/QQA&#10;AAAA&#10;" filled="f" stroked="f">
              <v:textbox inset="0,0,0,0">
                <w:txbxContent>
                  <w:p w14:paraId="6350315C" w14:textId="77777777" w:rsidR="009E1E07" w:rsidRDefault="00CA3283">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5-</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29</w:t>
                    </w:r>
                    <w:r>
                      <w:rPr>
                        <w:rFonts w:ascii="Century Gothic"/>
                        <w:color w:val="808080"/>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F2EC00" w14:textId="77777777" w:rsidR="00CA3283" w:rsidRDefault="00CA3283">
      <w:r>
        <w:separator/>
      </w:r>
    </w:p>
  </w:footnote>
  <w:footnote w:type="continuationSeparator" w:id="0">
    <w:p w14:paraId="468CC73B" w14:textId="77777777" w:rsidR="00CA3283" w:rsidRDefault="00CA32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B0588" w14:textId="77777777" w:rsidR="009E1E07" w:rsidRDefault="00CA3283">
    <w:pPr>
      <w:pStyle w:val="BodyText"/>
      <w:spacing w:line="14" w:lineRule="auto"/>
    </w:pPr>
    <w:r>
      <w:rPr>
        <w:noProof/>
      </w:rPr>
      <w:drawing>
        <wp:anchor distT="0" distB="0" distL="0" distR="0" simplePos="0" relativeHeight="484743168" behindDoc="1" locked="0" layoutInCell="1" allowOverlap="1" wp14:anchorId="29BA83D4" wp14:editId="73602C30">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A65B3" w14:textId="77777777" w:rsidR="009E1E07" w:rsidRDefault="009E1E07">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4C354" w14:textId="77777777" w:rsidR="009E1E07" w:rsidRDefault="00CA3283">
    <w:pPr>
      <w:pStyle w:val="BodyText"/>
      <w:spacing w:line="14" w:lineRule="auto"/>
    </w:pPr>
    <w:r>
      <w:rPr>
        <w:noProof/>
      </w:rPr>
      <w:drawing>
        <wp:anchor distT="0" distB="0" distL="0" distR="0" simplePos="0" relativeHeight="484765696" behindDoc="1" locked="0" layoutInCell="1" allowOverlap="1" wp14:anchorId="238BC36F" wp14:editId="43D5484C">
          <wp:simplePos x="0" y="0"/>
          <wp:positionH relativeFrom="page">
            <wp:posOffset>8728354</wp:posOffset>
          </wp:positionH>
          <wp:positionV relativeFrom="page">
            <wp:posOffset>308099</wp:posOffset>
          </wp:positionV>
          <wp:extent cx="1195841" cy="332586"/>
          <wp:effectExtent l="0" t="0" r="0" b="0"/>
          <wp:wrapNone/>
          <wp:docPr id="937" name="Image 9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7" name="Image 937"/>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AC3D8" w14:textId="77777777" w:rsidR="009E1E07" w:rsidRDefault="00CA3283">
    <w:pPr>
      <w:pStyle w:val="BodyText"/>
      <w:spacing w:line="14" w:lineRule="auto"/>
    </w:pPr>
    <w:r>
      <w:rPr>
        <w:noProof/>
      </w:rPr>
      <w:drawing>
        <wp:anchor distT="0" distB="0" distL="0" distR="0" simplePos="0" relativeHeight="484767232" behindDoc="1" locked="0" layoutInCell="1" allowOverlap="1" wp14:anchorId="018FC567" wp14:editId="0394BACB">
          <wp:simplePos x="0" y="0"/>
          <wp:positionH relativeFrom="page">
            <wp:posOffset>8704931</wp:posOffset>
          </wp:positionH>
          <wp:positionV relativeFrom="page">
            <wp:posOffset>308098</wp:posOffset>
          </wp:positionV>
          <wp:extent cx="1195841" cy="332586"/>
          <wp:effectExtent l="0" t="0" r="0" b="0"/>
          <wp:wrapNone/>
          <wp:docPr id="954" name="Image 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4" name="Image 954"/>
                  <pic:cNvPicPr/>
                </pic:nvPicPr>
                <pic:blipFill>
                  <a:blip r:embed="rId1" cstate="print"/>
                  <a:stretch>
                    <a:fillRect/>
                  </a:stretch>
                </pic:blipFill>
                <pic:spPr>
                  <a:xfrm>
                    <a:off x="0" y="0"/>
                    <a:ext cx="1195841" cy="332586"/>
                  </a:xfrm>
                  <a:prstGeom prst="rect">
                    <a:avLst/>
                  </a:prstGeom>
                </pic:spPr>
              </pic:pic>
            </a:graphicData>
          </a:graphic>
        </wp:anchor>
      </w:drawing>
    </w:r>
    <w:r>
      <w:rPr>
        <w:noProof/>
      </w:rPr>
      <mc:AlternateContent>
        <mc:Choice Requires="wps">
          <w:drawing>
            <wp:anchor distT="0" distB="0" distL="0" distR="0" simplePos="0" relativeHeight="484767744" behindDoc="1" locked="0" layoutInCell="1" allowOverlap="1" wp14:anchorId="7BCE9DF7" wp14:editId="408EF61D">
              <wp:simplePos x="0" y="0"/>
              <wp:positionH relativeFrom="page">
                <wp:posOffset>719328</wp:posOffset>
              </wp:positionH>
              <wp:positionV relativeFrom="page">
                <wp:posOffset>1008887</wp:posOffset>
              </wp:positionV>
              <wp:extent cx="9253855" cy="436245"/>
              <wp:effectExtent l="0" t="0" r="0" b="0"/>
              <wp:wrapNone/>
              <wp:docPr id="955" name="Graphic 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3855" cy="436245"/>
                      </a:xfrm>
                      <a:custGeom>
                        <a:avLst/>
                        <a:gdLst/>
                        <a:ahLst/>
                        <a:cxnLst/>
                        <a:rect l="l" t="t" r="r" b="b"/>
                        <a:pathLst>
                          <a:path w="9253855" h="436245">
                            <a:moveTo>
                              <a:pt x="9253728" y="0"/>
                            </a:moveTo>
                            <a:lnTo>
                              <a:pt x="475488" y="0"/>
                            </a:lnTo>
                            <a:lnTo>
                              <a:pt x="0" y="0"/>
                            </a:lnTo>
                            <a:lnTo>
                              <a:pt x="0" y="435864"/>
                            </a:lnTo>
                            <a:lnTo>
                              <a:pt x="475488" y="435864"/>
                            </a:lnTo>
                            <a:lnTo>
                              <a:pt x="9253728" y="435864"/>
                            </a:lnTo>
                            <a:lnTo>
                              <a:pt x="9253728" y="0"/>
                            </a:lnTo>
                            <a:close/>
                          </a:path>
                        </a:pathLst>
                      </a:custGeom>
                      <a:solidFill>
                        <a:srgbClr val="133149"/>
                      </a:solidFill>
                    </wps:spPr>
                    <wps:bodyPr wrap="square" lIns="0" tIns="0" rIns="0" bIns="0" rtlCol="0">
                      <a:prstTxWarp prst="textNoShape">
                        <a:avLst/>
                      </a:prstTxWarp>
                      <a:noAutofit/>
                    </wps:bodyPr>
                  </wps:wsp>
                </a:graphicData>
              </a:graphic>
            </wp:anchor>
          </w:drawing>
        </mc:Choice>
        <mc:Fallback>
          <w:pict>
            <v:shape w14:anchorId="6800AD5D" id="Graphic 955" o:spid="_x0000_s1026" style="position:absolute;margin-left:56.65pt;margin-top:79.45pt;width:728.65pt;height:34.35pt;z-index:-18548736;visibility:visible;mso-wrap-style:square;mso-wrap-distance-left:0;mso-wrap-distance-top:0;mso-wrap-distance-right:0;mso-wrap-distance-bottom:0;mso-position-horizontal:absolute;mso-position-horizontal-relative:page;mso-position-vertical:absolute;mso-position-vertical-relative:page;v-text-anchor:top" coordsize="9253855,436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" path="m9253728,l475488,,,,,435864r475488,l9253728,435864,9253728,xe" fillcolor="#133149" stroked="f">
              <v:path arrowok="t"/>
              <w10:wrap anchorx="page" anchory="page"/>
            </v:shape>
          </w:pict>
        </mc:Fallback>
      </mc:AlternateContent>
    </w:r>
    <w:r>
      <w:rPr>
        <w:noProof/>
      </w:rPr>
      <mc:AlternateContent>
        <mc:Choice Requires="wps">
          <w:drawing>
            <wp:anchor distT="0" distB="0" distL="0" distR="0" simplePos="0" relativeHeight="484768256" behindDoc="1" locked="0" layoutInCell="1" allowOverlap="1" wp14:anchorId="478487FB" wp14:editId="42619308">
              <wp:simplePos x="0" y="0"/>
              <wp:positionH relativeFrom="page">
                <wp:posOffset>776731</wp:posOffset>
              </wp:positionH>
              <wp:positionV relativeFrom="page">
                <wp:posOffset>1083359</wp:posOffset>
              </wp:positionV>
              <wp:extent cx="260985" cy="286385"/>
              <wp:effectExtent l="0" t="0" r="0" b="0"/>
              <wp:wrapNone/>
              <wp:docPr id="956" name="Textbox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985" cy="286385"/>
                      </a:xfrm>
                      <a:prstGeom prst="rect">
                        <a:avLst/>
                      </a:prstGeom>
                    </wps:spPr>
                    <wps:txbx>
                      <w:txbxContent>
                        <w:p w14:paraId="60765307" w14:textId="77777777" w:rsidR="009E1E07" w:rsidRDefault="00CA3283">
                          <w:pPr>
                            <w:spacing w:before="16"/>
                            <w:ind w:left="20" w:right="12"/>
                            <w:rPr>
                              <w:b/>
                              <w:sz w:val="18"/>
                            </w:rPr>
                          </w:pPr>
                          <w:r>
                            <w:rPr>
                              <w:b/>
                              <w:color w:val="FFFFFF"/>
                              <w:spacing w:val="-4"/>
                              <w:sz w:val="18"/>
                            </w:rPr>
                            <w:t xml:space="preserve">EPR </w:t>
                          </w:r>
                          <w:r>
                            <w:rPr>
                              <w:b/>
                              <w:color w:val="FFFFFF"/>
                              <w:spacing w:val="-6"/>
                              <w:sz w:val="18"/>
                            </w:rPr>
                            <w:t>ID</w:t>
                          </w:r>
                        </w:p>
                      </w:txbxContent>
                    </wps:txbx>
                    <wps:bodyPr wrap="square" lIns="0" tIns="0" rIns="0" bIns="0" rtlCol="0">
                      <a:noAutofit/>
                    </wps:bodyPr>
                  </wps:wsp>
                </a:graphicData>
              </a:graphic>
            </wp:anchor>
          </w:drawing>
        </mc:Choice>
        <mc:Fallback>
          <w:pict>
            <v:shapetype w14:anchorId="478487FB" id="_x0000_t202" coordsize="21600,21600" o:spt="202" path="m,l,21600r21600,l21600,xe">
              <v:stroke joinstyle="miter"/>
              <v:path gradientshapeok="t" o:connecttype="rect"/>
            </v:shapetype>
            <v:shape id="Textbox 956" o:spid="_x0000_s1131" type="#_x0000_t202" style="position:absolute;margin-left:61.15pt;margin-top:85.3pt;width:20.55pt;height:22.55pt;z-index:-1854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" filled="f" stroked="f">
              <v:textbox inset="0,0,0,0">
                <w:txbxContent>
                  <w:p w14:paraId="60765307" w14:textId="77777777" w:rsidR="009E1E07" w:rsidRDefault="00CA3283">
                    <w:pPr>
                      <w:spacing w:before="16"/>
                      <w:ind w:left="20" w:right="12"/>
                      <w:rPr>
                        <w:b/>
                        <w:sz w:val="18"/>
                      </w:rPr>
                    </w:pPr>
                    <w:r>
                      <w:rPr>
                        <w:b/>
                        <w:color w:val="FFFFFF"/>
                        <w:spacing w:val="-4"/>
                        <w:sz w:val="18"/>
                      </w:rPr>
                      <w:t xml:space="preserve">EPR </w:t>
                    </w:r>
                    <w:r>
                      <w:rPr>
                        <w:b/>
                        <w:color w:val="FFFFFF"/>
                        <w:spacing w:val="-6"/>
                        <w:sz w:val="18"/>
                      </w:rPr>
                      <w:t>ID</w:t>
                    </w:r>
                  </w:p>
                </w:txbxContent>
              </v:textbox>
              <w10:wrap anchorx="page" anchory="page"/>
            </v:shape>
          </w:pict>
        </mc:Fallback>
      </mc:AlternateContent>
    </w:r>
    <w:r>
      <w:rPr>
        <w:noProof/>
      </w:rPr>
      <mc:AlternateContent>
        <mc:Choice Requires="wps">
          <w:drawing>
            <wp:anchor distT="0" distB="0" distL="0" distR="0" simplePos="0" relativeHeight="484768768" behindDoc="1" locked="0" layoutInCell="1" allowOverlap="1" wp14:anchorId="3452747F" wp14:editId="5A4BF6C4">
              <wp:simplePos x="0" y="0"/>
              <wp:positionH relativeFrom="page">
                <wp:posOffset>1252219</wp:posOffset>
              </wp:positionH>
              <wp:positionV relativeFrom="page">
                <wp:posOffset>1083359</wp:posOffset>
              </wp:positionV>
              <wp:extent cx="260985" cy="154940"/>
              <wp:effectExtent l="0" t="0" r="0" b="0"/>
              <wp:wrapNone/>
              <wp:docPr id="957" name="Textbox 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985" cy="154940"/>
                      </a:xfrm>
                      <a:prstGeom prst="rect">
                        <a:avLst/>
                      </a:prstGeom>
                    </wps:spPr>
                    <wps:txbx>
                      <w:txbxContent>
                        <w:p w14:paraId="0803B18A" w14:textId="77777777" w:rsidR="009E1E07" w:rsidRDefault="00CA3283">
                          <w:pPr>
                            <w:spacing w:before="16"/>
                            <w:ind w:left="20"/>
                            <w:rPr>
                              <w:b/>
                              <w:sz w:val="18"/>
                            </w:rPr>
                          </w:pPr>
                          <w:r>
                            <w:rPr>
                              <w:b/>
                              <w:color w:val="FFFFFF"/>
                              <w:spacing w:val="-5"/>
                              <w:sz w:val="18"/>
                            </w:rPr>
                            <w:t>EPR</w:t>
                          </w:r>
                        </w:p>
                      </w:txbxContent>
                    </wps:txbx>
                    <wps:bodyPr wrap="square" lIns="0" tIns="0" rIns="0" bIns="0" rtlCol="0">
                      <a:noAutofit/>
                    </wps:bodyPr>
                  </wps:wsp>
                </a:graphicData>
              </a:graphic>
            </wp:anchor>
          </w:drawing>
        </mc:Choice>
        <mc:Fallback>
          <w:pict>
            <v:shape w14:anchorId="3452747F" id="Textbox 957" o:spid="_x0000_s1132" type="#_x0000_t202" style="position:absolute;margin-left:98.6pt;margin-top:85.3pt;width:20.55pt;height:12.2pt;z-index:-1854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" filled="f" stroked="f">
              <v:textbox inset="0,0,0,0">
                <w:txbxContent>
                  <w:p w14:paraId="0803B18A" w14:textId="77777777" w:rsidR="009E1E07" w:rsidRDefault="00CA3283">
                    <w:pPr>
                      <w:spacing w:before="16"/>
                      <w:ind w:left="20"/>
                      <w:rPr>
                        <w:b/>
                        <w:sz w:val="18"/>
                      </w:rPr>
                    </w:pPr>
                    <w:r>
                      <w:rPr>
                        <w:b/>
                        <w:color w:val="FFFFFF"/>
                        <w:spacing w:val="-5"/>
                        <w:sz w:val="18"/>
                      </w:rPr>
                      <w:t>EPR</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D1E30" w14:textId="77777777" w:rsidR="009E1E07" w:rsidRDefault="00CA3283">
    <w:pPr>
      <w:pStyle w:val="BodyText"/>
      <w:spacing w:line="14" w:lineRule="auto"/>
    </w:pPr>
    <w:r>
      <w:rPr>
        <w:noProof/>
      </w:rPr>
      <w:drawing>
        <wp:anchor distT="0" distB="0" distL="0" distR="0" simplePos="0" relativeHeight="484770304" behindDoc="1" locked="0" layoutInCell="1" allowOverlap="1" wp14:anchorId="6AF60771" wp14:editId="7B885E4D">
          <wp:simplePos x="0" y="0"/>
          <wp:positionH relativeFrom="page">
            <wp:posOffset>5613160</wp:posOffset>
          </wp:positionH>
          <wp:positionV relativeFrom="page">
            <wp:posOffset>296387</wp:posOffset>
          </wp:positionV>
          <wp:extent cx="1195841" cy="332586"/>
          <wp:effectExtent l="0" t="0" r="0" b="0"/>
          <wp:wrapNone/>
          <wp:docPr id="989" name="Image 9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9" name="Image 989"/>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6E606" w14:textId="77777777" w:rsidR="009E1E07" w:rsidRDefault="00CA3283">
    <w:pPr>
      <w:pStyle w:val="BodyText"/>
      <w:spacing w:line="14" w:lineRule="auto"/>
    </w:pPr>
    <w:r>
      <w:rPr>
        <w:noProof/>
      </w:rPr>
      <w:drawing>
        <wp:anchor distT="0" distB="0" distL="0" distR="0" simplePos="0" relativeHeight="484772352" behindDoc="1" locked="0" layoutInCell="1" allowOverlap="1" wp14:anchorId="041512A4" wp14:editId="3778C6B7">
          <wp:simplePos x="0" y="0"/>
          <wp:positionH relativeFrom="page">
            <wp:posOffset>8864600</wp:posOffset>
          </wp:positionH>
          <wp:positionV relativeFrom="page">
            <wp:posOffset>289950</wp:posOffset>
          </wp:positionV>
          <wp:extent cx="1108278" cy="332151"/>
          <wp:effectExtent l="0" t="0" r="0" b="0"/>
          <wp:wrapNone/>
          <wp:docPr id="996" name="Image 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6" name="Image 996"/>
                  <pic:cNvPicPr/>
                </pic:nvPicPr>
                <pic:blipFill>
                  <a:blip r:embed="rId1" cstate="print"/>
                  <a:stretch>
                    <a:fillRect/>
                  </a:stretch>
                </pic:blipFill>
                <pic:spPr>
                  <a:xfrm>
                    <a:off x="0" y="0"/>
                    <a:ext cx="1108278" cy="332151"/>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62F65" w14:textId="77777777" w:rsidR="009E1E07" w:rsidRDefault="00CA3283">
    <w:pPr>
      <w:pStyle w:val="BodyText"/>
      <w:spacing w:line="14" w:lineRule="auto"/>
    </w:pPr>
    <w:r>
      <w:rPr>
        <w:noProof/>
      </w:rPr>
      <w:drawing>
        <wp:anchor distT="0" distB="0" distL="0" distR="0" simplePos="0" relativeHeight="484774400" behindDoc="1" locked="0" layoutInCell="1" allowOverlap="1" wp14:anchorId="6C32B7ED" wp14:editId="70C6E838">
          <wp:simplePos x="0" y="0"/>
          <wp:positionH relativeFrom="page">
            <wp:posOffset>5613160</wp:posOffset>
          </wp:positionH>
          <wp:positionV relativeFrom="page">
            <wp:posOffset>296387</wp:posOffset>
          </wp:positionV>
          <wp:extent cx="1195841" cy="332586"/>
          <wp:effectExtent l="0" t="0" r="0" b="0"/>
          <wp:wrapNone/>
          <wp:docPr id="1082" name="Imag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2" name="Image 1082"/>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42486" w14:textId="77777777" w:rsidR="009E1E07" w:rsidRDefault="009E1E07">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A1F9B" w14:textId="77777777" w:rsidR="009E1E07" w:rsidRDefault="00CA3283">
    <w:pPr>
      <w:pStyle w:val="BodyText"/>
      <w:spacing w:line="14" w:lineRule="auto"/>
    </w:pPr>
    <w:r>
      <w:rPr>
        <w:noProof/>
      </w:rPr>
      <w:drawing>
        <wp:anchor distT="0" distB="0" distL="0" distR="0" simplePos="0" relativeHeight="484745216" behindDoc="1" locked="0" layoutInCell="1" allowOverlap="1" wp14:anchorId="77734D32" wp14:editId="1D655F64">
          <wp:simplePos x="0" y="0"/>
          <wp:positionH relativeFrom="page">
            <wp:posOffset>5613160</wp:posOffset>
          </wp:positionH>
          <wp:positionV relativeFrom="page">
            <wp:posOffset>296387</wp:posOffset>
          </wp:positionV>
          <wp:extent cx="1195841" cy="332586"/>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 cstate="print"/>
                  <a:stretch>
                    <a:fillRect/>
                  </a:stretch>
                </pic:blipFill>
                <pic:spPr>
                  <a:xfrm>
                    <a:off x="0" y="0"/>
                    <a:ext cx="1195841" cy="332586"/>
                  </a:xfrm>
                  <a:prstGeom prst="rect">
                    <a:avLst/>
                  </a:prstGeom>
                </pic:spPr>
              </pic:pic>
            </a:graphicData>
          </a:graphic>
        </wp:anchor>
      </w:drawing>
    </w:r>
    <w:r>
      <w:rPr>
        <w:noProof/>
      </w:rPr>
      <mc:AlternateContent>
        <mc:Choice Requires="wps">
          <w:drawing>
            <wp:anchor distT="0" distB="0" distL="0" distR="0" simplePos="0" relativeHeight="484745728" behindDoc="1" locked="0" layoutInCell="1" allowOverlap="1" wp14:anchorId="55094C47" wp14:editId="60C02E89">
              <wp:simplePos x="0" y="0"/>
              <wp:positionH relativeFrom="page">
                <wp:posOffset>706627</wp:posOffset>
              </wp:positionH>
              <wp:positionV relativeFrom="page">
                <wp:posOffset>998039</wp:posOffset>
              </wp:positionV>
              <wp:extent cx="480059" cy="27622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059" cy="276225"/>
                      </a:xfrm>
                      <a:prstGeom prst="rect">
                        <a:avLst/>
                      </a:prstGeom>
                    </wps:spPr>
                    <wps:txbx>
                      <w:txbxContent>
                        <w:p w14:paraId="21CB0CAB" w14:textId="77777777" w:rsidR="009E1E07" w:rsidRDefault="00CA3283">
                          <w:pPr>
                            <w:spacing w:before="21"/>
                            <w:ind w:left="20"/>
                            <w:rPr>
                              <w:rFonts w:ascii="Century Gothic"/>
                              <w:sz w:val="32"/>
                            </w:rPr>
                          </w:pPr>
                          <w:r>
                            <w:rPr>
                              <w:rFonts w:ascii="Century Gothic"/>
                              <w:color w:val="18314A"/>
                              <w:spacing w:val="-2"/>
                              <w:sz w:val="32"/>
                            </w:rPr>
                            <w:t>5.1.2</w:t>
                          </w:r>
                        </w:p>
                      </w:txbxContent>
                    </wps:txbx>
                    <wps:bodyPr wrap="square" lIns="0" tIns="0" rIns="0" bIns="0" rtlCol="0">
                      <a:noAutofit/>
                    </wps:bodyPr>
                  </wps:wsp>
                </a:graphicData>
              </a:graphic>
            </wp:anchor>
          </w:drawing>
        </mc:Choice>
        <mc:Fallback>
          <w:pict>
            <v:shapetype w14:anchorId="55094C47" id="_x0000_t202" coordsize="21600,21600" o:spt="202" path="m,l,21600r21600,l21600,xe">
              <v:stroke joinstyle="miter"/>
              <v:path gradientshapeok="t" o:connecttype="rect"/>
            </v:shapetype>
            <v:shape id="Textbox 142" o:spid="_x0000_s1115" type="#_x0000_t202" style="position:absolute;margin-left:55.65pt;margin-top:78.6pt;width:37.8pt;height:21.75pt;z-index:-1857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" filled="f" stroked="f">
              <v:textbox inset="0,0,0,0">
                <w:txbxContent>
                  <w:p w14:paraId="21CB0CAB" w14:textId="77777777" w:rsidR="009E1E07" w:rsidRDefault="00CA3283">
                    <w:pPr>
                      <w:spacing w:before="21"/>
                      <w:ind w:left="20"/>
                      <w:rPr>
                        <w:rFonts w:ascii="Century Gothic"/>
                        <w:sz w:val="32"/>
                      </w:rPr>
                    </w:pPr>
                    <w:r>
                      <w:rPr>
                        <w:rFonts w:ascii="Century Gothic"/>
                        <w:color w:val="18314A"/>
                        <w:spacing w:val="-2"/>
                        <w:sz w:val="32"/>
                      </w:rPr>
                      <w:t>5.1.2</w:t>
                    </w:r>
                  </w:p>
                </w:txbxContent>
              </v:textbox>
              <w10:wrap anchorx="page" anchory="page"/>
            </v:shape>
          </w:pict>
        </mc:Fallback>
      </mc:AlternateContent>
    </w:r>
    <w:r>
      <w:rPr>
        <w:noProof/>
      </w:rPr>
      <mc:AlternateContent>
        <mc:Choice Requires="wps">
          <w:drawing>
            <wp:anchor distT="0" distB="0" distL="0" distR="0" simplePos="0" relativeHeight="484746240" behindDoc="1" locked="0" layoutInCell="1" allowOverlap="1" wp14:anchorId="47C62971" wp14:editId="1830AE91">
              <wp:simplePos x="0" y="0"/>
              <wp:positionH relativeFrom="page">
                <wp:posOffset>1425876</wp:posOffset>
              </wp:positionH>
              <wp:positionV relativeFrom="page">
                <wp:posOffset>998039</wp:posOffset>
              </wp:positionV>
              <wp:extent cx="1856739" cy="27622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6739" cy="276225"/>
                      </a:xfrm>
                      <a:prstGeom prst="rect">
                        <a:avLst/>
                      </a:prstGeom>
                    </wps:spPr>
                    <wps:txbx>
                      <w:txbxContent>
                        <w:p w14:paraId="0C821411" w14:textId="77777777" w:rsidR="009E1E07" w:rsidRDefault="00CA3283">
                          <w:pPr>
                            <w:spacing w:before="21"/>
                            <w:ind w:left="20"/>
                            <w:rPr>
                              <w:rFonts w:ascii="Century Gothic"/>
                              <w:sz w:val="32"/>
                            </w:rPr>
                          </w:pPr>
                          <w:r>
                            <w:rPr>
                              <w:rFonts w:ascii="Century Gothic"/>
                              <w:color w:val="18314A"/>
                              <w:sz w:val="32"/>
                            </w:rPr>
                            <w:t>Legislative</w:t>
                          </w:r>
                          <w:r>
                            <w:rPr>
                              <w:rFonts w:ascii="Century Gothic"/>
                              <w:color w:val="18314A"/>
                              <w:spacing w:val="-8"/>
                              <w:sz w:val="32"/>
                            </w:rPr>
                            <w:t xml:space="preserve"> </w:t>
                          </w:r>
                          <w:r>
                            <w:rPr>
                              <w:rFonts w:ascii="Century Gothic"/>
                              <w:color w:val="18314A"/>
                              <w:spacing w:val="-2"/>
                              <w:sz w:val="32"/>
                            </w:rPr>
                            <w:t>context</w:t>
                          </w:r>
                        </w:p>
                      </w:txbxContent>
                    </wps:txbx>
                    <wps:bodyPr wrap="square" lIns="0" tIns="0" rIns="0" bIns="0" rtlCol="0">
                      <a:noAutofit/>
                    </wps:bodyPr>
                  </wps:wsp>
                </a:graphicData>
              </a:graphic>
            </wp:anchor>
          </w:drawing>
        </mc:Choice>
        <mc:Fallback>
          <w:pict>
            <v:shape w14:anchorId="47C62971" id="Textbox 143" o:spid="_x0000_s1116" type="#_x0000_t202" style="position:absolute;margin-left:112.25pt;margin-top:78.6pt;width:146.2pt;height:21.75pt;z-index:-1857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" filled="f" stroked="f">
              <v:textbox inset="0,0,0,0">
                <w:txbxContent>
                  <w:p w14:paraId="0C821411" w14:textId="77777777" w:rsidR="009E1E07" w:rsidRDefault="00CA3283">
                    <w:pPr>
                      <w:spacing w:before="21"/>
                      <w:ind w:left="20"/>
                      <w:rPr>
                        <w:rFonts w:ascii="Century Gothic"/>
                        <w:sz w:val="32"/>
                      </w:rPr>
                    </w:pPr>
                    <w:r>
                      <w:rPr>
                        <w:rFonts w:ascii="Century Gothic"/>
                        <w:color w:val="18314A"/>
                        <w:sz w:val="32"/>
                      </w:rPr>
                      <w:t>Legislative</w:t>
                    </w:r>
                    <w:r>
                      <w:rPr>
                        <w:rFonts w:ascii="Century Gothic"/>
                        <w:color w:val="18314A"/>
                        <w:spacing w:val="-8"/>
                        <w:sz w:val="32"/>
                      </w:rPr>
                      <w:t xml:space="preserve"> </w:t>
                    </w:r>
                    <w:r>
                      <w:rPr>
                        <w:rFonts w:ascii="Century Gothic"/>
                        <w:color w:val="18314A"/>
                        <w:spacing w:val="-2"/>
                        <w:sz w:val="32"/>
                      </w:rPr>
                      <w:t>context</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390DA" w14:textId="77777777" w:rsidR="009E1E07" w:rsidRDefault="00CA3283">
    <w:pPr>
      <w:pStyle w:val="BodyText"/>
      <w:spacing w:line="14" w:lineRule="auto"/>
    </w:pPr>
    <w:r>
      <w:rPr>
        <w:noProof/>
      </w:rPr>
      <w:drawing>
        <wp:anchor distT="0" distB="0" distL="0" distR="0" simplePos="0" relativeHeight="484748288" behindDoc="1" locked="0" layoutInCell="1" allowOverlap="1" wp14:anchorId="7524E16A" wp14:editId="22E89513">
          <wp:simplePos x="0" y="0"/>
          <wp:positionH relativeFrom="page">
            <wp:posOffset>5613160</wp:posOffset>
          </wp:positionH>
          <wp:positionV relativeFrom="page">
            <wp:posOffset>296387</wp:posOffset>
          </wp:positionV>
          <wp:extent cx="1195841" cy="332586"/>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93904" w14:textId="77777777" w:rsidR="009E1E07" w:rsidRDefault="00CA3283">
    <w:pPr>
      <w:pStyle w:val="BodyText"/>
      <w:spacing w:line="14" w:lineRule="auto"/>
    </w:pPr>
    <w:r>
      <w:rPr>
        <w:noProof/>
      </w:rPr>
      <w:drawing>
        <wp:anchor distT="0" distB="0" distL="0" distR="0" simplePos="0" relativeHeight="484750336" behindDoc="1" locked="0" layoutInCell="1" allowOverlap="1" wp14:anchorId="59B42647" wp14:editId="6F2D6568">
          <wp:simplePos x="0" y="0"/>
          <wp:positionH relativeFrom="page">
            <wp:posOffset>5613160</wp:posOffset>
          </wp:positionH>
          <wp:positionV relativeFrom="page">
            <wp:posOffset>296387</wp:posOffset>
          </wp:positionV>
          <wp:extent cx="1195841" cy="332586"/>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6B311" w14:textId="77777777" w:rsidR="009E1E07" w:rsidRDefault="009E1E07">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C1961" w14:textId="77777777" w:rsidR="009E1E07" w:rsidRDefault="00CA3283">
    <w:pPr>
      <w:pStyle w:val="BodyText"/>
      <w:spacing w:line="14" w:lineRule="auto"/>
    </w:pPr>
    <w:r>
      <w:rPr>
        <w:noProof/>
      </w:rPr>
      <w:drawing>
        <wp:anchor distT="0" distB="0" distL="0" distR="0" simplePos="0" relativeHeight="484752384" behindDoc="1" locked="0" layoutInCell="1" allowOverlap="1" wp14:anchorId="23DB430F" wp14:editId="2DA85012">
          <wp:simplePos x="0" y="0"/>
          <wp:positionH relativeFrom="page">
            <wp:posOffset>5613160</wp:posOffset>
          </wp:positionH>
          <wp:positionV relativeFrom="page">
            <wp:posOffset>296387</wp:posOffset>
          </wp:positionV>
          <wp:extent cx="1195841" cy="332586"/>
          <wp:effectExtent l="0" t="0" r="0" b="0"/>
          <wp:wrapNone/>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9AD15" w14:textId="71B519C1" w:rsidR="009E1E07" w:rsidRDefault="009E1E07">
    <w:pPr>
      <w:pStyle w:val="BodyText"/>
      <w:spacing w:line="14"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C759D" w14:textId="77777777" w:rsidR="009E1E07" w:rsidRDefault="00CA3283">
    <w:pPr>
      <w:pStyle w:val="BodyText"/>
      <w:spacing w:line="14" w:lineRule="auto"/>
    </w:pPr>
    <w:r>
      <w:rPr>
        <w:noProof/>
      </w:rPr>
      <w:drawing>
        <wp:anchor distT="0" distB="0" distL="0" distR="0" simplePos="0" relativeHeight="484760576" behindDoc="1" locked="0" layoutInCell="1" allowOverlap="1" wp14:anchorId="4CDA3716" wp14:editId="6A802F97">
          <wp:simplePos x="0" y="0"/>
          <wp:positionH relativeFrom="page">
            <wp:posOffset>5613160</wp:posOffset>
          </wp:positionH>
          <wp:positionV relativeFrom="page">
            <wp:posOffset>296387</wp:posOffset>
          </wp:positionV>
          <wp:extent cx="1195841" cy="332586"/>
          <wp:effectExtent l="0" t="0" r="0" b="0"/>
          <wp:wrapNone/>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7C1FE3"/>
    <w:multiLevelType w:val="multilevel"/>
    <w:tmpl w:val="FEDAA764"/>
    <w:lvl w:ilvl="0">
      <w:start w:val="5"/>
      <w:numFmt w:val="decimal"/>
      <w:lvlText w:val="%1"/>
      <w:lvlJc w:val="left"/>
      <w:pPr>
        <w:ind w:left="1282" w:hanging="850"/>
        <w:jc w:val="left"/>
      </w:pPr>
      <w:rPr>
        <w:rFonts w:ascii="Century Gothic" w:eastAsia="Century Gothic" w:hAnsi="Century Gothic" w:cs="Century Gothic" w:hint="default"/>
        <w:b w:val="0"/>
        <w:bCs w:val="0"/>
        <w:i w:val="0"/>
        <w:iCs w:val="0"/>
        <w:color w:val="18314A"/>
        <w:spacing w:val="0"/>
        <w:w w:val="99"/>
        <w:sz w:val="52"/>
        <w:szCs w:val="52"/>
        <w:lang w:val="en-US" w:eastAsia="en-US" w:bidi="ar-SA"/>
      </w:rPr>
    </w:lvl>
    <w:lvl w:ilvl="1">
      <w:start w:val="1"/>
      <w:numFmt w:val="decimal"/>
      <w:lvlText w:val="%1.%2"/>
      <w:lvlJc w:val="left"/>
      <w:pPr>
        <w:ind w:left="1282" w:hanging="850"/>
        <w:jc w:val="right"/>
      </w:pPr>
      <w:rPr>
        <w:rFonts w:ascii="Century Gothic" w:eastAsia="Century Gothic" w:hAnsi="Century Gothic" w:cs="Century Gothic" w:hint="default"/>
        <w:b w:val="0"/>
        <w:bCs w:val="0"/>
        <w:i w:val="0"/>
        <w:iCs w:val="0"/>
        <w:color w:val="18314A"/>
        <w:spacing w:val="0"/>
        <w:w w:val="100"/>
        <w:sz w:val="44"/>
        <w:szCs w:val="44"/>
        <w:lang w:val="en-US" w:eastAsia="en-US" w:bidi="ar-SA"/>
      </w:rPr>
    </w:lvl>
    <w:lvl w:ilvl="2">
      <w:start w:val="1"/>
      <w:numFmt w:val="decimal"/>
      <w:lvlText w:val="%1.%2.%3"/>
      <w:lvlJc w:val="left"/>
      <w:pPr>
        <w:ind w:left="1565" w:hanging="1133"/>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2593" w:hanging="1133"/>
      </w:pPr>
      <w:rPr>
        <w:rFonts w:hint="default"/>
        <w:lang w:val="en-US" w:eastAsia="en-US" w:bidi="ar-SA"/>
      </w:rPr>
    </w:lvl>
    <w:lvl w:ilvl="4">
      <w:numFmt w:val="bullet"/>
      <w:lvlText w:val="•"/>
      <w:lvlJc w:val="left"/>
      <w:pPr>
        <w:ind w:left="3627" w:hanging="1133"/>
      </w:pPr>
      <w:rPr>
        <w:rFonts w:hint="default"/>
        <w:lang w:val="en-US" w:eastAsia="en-US" w:bidi="ar-SA"/>
      </w:rPr>
    </w:lvl>
    <w:lvl w:ilvl="5">
      <w:numFmt w:val="bullet"/>
      <w:lvlText w:val="•"/>
      <w:lvlJc w:val="left"/>
      <w:pPr>
        <w:ind w:left="4660" w:hanging="1133"/>
      </w:pPr>
      <w:rPr>
        <w:rFonts w:hint="default"/>
        <w:lang w:val="en-US" w:eastAsia="en-US" w:bidi="ar-SA"/>
      </w:rPr>
    </w:lvl>
    <w:lvl w:ilvl="6">
      <w:numFmt w:val="bullet"/>
      <w:lvlText w:val="•"/>
      <w:lvlJc w:val="left"/>
      <w:pPr>
        <w:ind w:left="5694" w:hanging="1133"/>
      </w:pPr>
      <w:rPr>
        <w:rFonts w:hint="default"/>
        <w:lang w:val="en-US" w:eastAsia="en-US" w:bidi="ar-SA"/>
      </w:rPr>
    </w:lvl>
    <w:lvl w:ilvl="7">
      <w:numFmt w:val="bullet"/>
      <w:lvlText w:val="•"/>
      <w:lvlJc w:val="left"/>
      <w:pPr>
        <w:ind w:left="6728" w:hanging="1133"/>
      </w:pPr>
      <w:rPr>
        <w:rFonts w:hint="default"/>
        <w:lang w:val="en-US" w:eastAsia="en-US" w:bidi="ar-SA"/>
      </w:rPr>
    </w:lvl>
    <w:lvl w:ilvl="8">
      <w:numFmt w:val="bullet"/>
      <w:lvlText w:val="•"/>
      <w:lvlJc w:val="left"/>
      <w:pPr>
        <w:ind w:left="7761" w:hanging="1133"/>
      </w:pPr>
      <w:rPr>
        <w:rFonts w:hint="default"/>
        <w:lang w:val="en-US" w:eastAsia="en-US" w:bidi="ar-SA"/>
      </w:rPr>
    </w:lvl>
  </w:abstractNum>
  <w:abstractNum w:abstractNumId="1" w15:restartNumberingAfterBreak="0">
    <w:nsid w:val="1CED5504"/>
    <w:multiLevelType w:val="hybridMultilevel"/>
    <w:tmpl w:val="8DEE4B4C"/>
    <w:lvl w:ilvl="0" w:tplc="341A38C2">
      <w:numFmt w:val="bullet"/>
      <w:lvlText w:val="●"/>
      <w:lvlJc w:val="left"/>
      <w:pPr>
        <w:ind w:left="436" w:hanging="105"/>
      </w:pPr>
      <w:rPr>
        <w:rFonts w:ascii="Arial" w:eastAsia="Arial" w:hAnsi="Arial" w:cs="Arial" w:hint="default"/>
        <w:b w:val="0"/>
        <w:bCs w:val="0"/>
        <w:i w:val="0"/>
        <w:iCs w:val="0"/>
        <w:spacing w:val="0"/>
        <w:w w:val="115"/>
        <w:position w:val="3"/>
        <w:sz w:val="10"/>
        <w:szCs w:val="10"/>
        <w:lang w:val="en-US" w:eastAsia="en-US" w:bidi="ar-SA"/>
      </w:rPr>
    </w:lvl>
    <w:lvl w:ilvl="1" w:tplc="D11A899E">
      <w:numFmt w:val="bullet"/>
      <w:lvlText w:val="●"/>
      <w:lvlJc w:val="left"/>
      <w:pPr>
        <w:ind w:left="510" w:hanging="105"/>
      </w:pPr>
      <w:rPr>
        <w:rFonts w:ascii="Arial" w:eastAsia="Arial" w:hAnsi="Arial" w:cs="Arial" w:hint="default"/>
        <w:b w:val="0"/>
        <w:bCs w:val="0"/>
        <w:i w:val="0"/>
        <w:iCs w:val="0"/>
        <w:spacing w:val="0"/>
        <w:w w:val="115"/>
        <w:position w:val="3"/>
        <w:sz w:val="10"/>
        <w:szCs w:val="10"/>
        <w:lang w:val="en-US" w:eastAsia="en-US" w:bidi="ar-SA"/>
      </w:rPr>
    </w:lvl>
    <w:lvl w:ilvl="2" w:tplc="0C6AA074">
      <w:numFmt w:val="bullet"/>
      <w:lvlText w:val="●"/>
      <w:lvlJc w:val="left"/>
      <w:pPr>
        <w:ind w:left="1701" w:hanging="105"/>
      </w:pPr>
      <w:rPr>
        <w:rFonts w:ascii="Arial" w:eastAsia="Arial" w:hAnsi="Arial" w:cs="Arial" w:hint="default"/>
        <w:spacing w:val="0"/>
        <w:w w:val="115"/>
        <w:lang w:val="en-US" w:eastAsia="en-US" w:bidi="ar-SA"/>
      </w:rPr>
    </w:lvl>
    <w:lvl w:ilvl="3" w:tplc="21869AEA">
      <w:numFmt w:val="bullet"/>
      <w:lvlText w:val="•"/>
      <w:lvlJc w:val="left"/>
      <w:pPr>
        <w:ind w:left="656" w:hanging="105"/>
      </w:pPr>
      <w:rPr>
        <w:rFonts w:hint="default"/>
        <w:lang w:val="en-US" w:eastAsia="en-US" w:bidi="ar-SA"/>
      </w:rPr>
    </w:lvl>
    <w:lvl w:ilvl="4" w:tplc="AAA06E5A">
      <w:numFmt w:val="bullet"/>
      <w:lvlText w:val="•"/>
      <w:lvlJc w:val="left"/>
      <w:pPr>
        <w:ind w:left="-387" w:hanging="105"/>
      </w:pPr>
      <w:rPr>
        <w:rFonts w:hint="default"/>
        <w:lang w:val="en-US" w:eastAsia="en-US" w:bidi="ar-SA"/>
      </w:rPr>
    </w:lvl>
    <w:lvl w:ilvl="5" w:tplc="FDD6B41E">
      <w:numFmt w:val="bullet"/>
      <w:lvlText w:val="•"/>
      <w:lvlJc w:val="left"/>
      <w:pPr>
        <w:ind w:left="-1430" w:hanging="105"/>
      </w:pPr>
      <w:rPr>
        <w:rFonts w:hint="default"/>
        <w:lang w:val="en-US" w:eastAsia="en-US" w:bidi="ar-SA"/>
      </w:rPr>
    </w:lvl>
    <w:lvl w:ilvl="6" w:tplc="61F08CA2">
      <w:numFmt w:val="bullet"/>
      <w:lvlText w:val="•"/>
      <w:lvlJc w:val="left"/>
      <w:pPr>
        <w:ind w:left="-2473" w:hanging="105"/>
      </w:pPr>
      <w:rPr>
        <w:rFonts w:hint="default"/>
        <w:lang w:val="en-US" w:eastAsia="en-US" w:bidi="ar-SA"/>
      </w:rPr>
    </w:lvl>
    <w:lvl w:ilvl="7" w:tplc="C8064B98">
      <w:numFmt w:val="bullet"/>
      <w:lvlText w:val="•"/>
      <w:lvlJc w:val="left"/>
      <w:pPr>
        <w:ind w:left="-3517" w:hanging="105"/>
      </w:pPr>
      <w:rPr>
        <w:rFonts w:hint="default"/>
        <w:lang w:val="en-US" w:eastAsia="en-US" w:bidi="ar-SA"/>
      </w:rPr>
    </w:lvl>
    <w:lvl w:ilvl="8" w:tplc="56AC6CEC">
      <w:numFmt w:val="bullet"/>
      <w:lvlText w:val="•"/>
      <w:lvlJc w:val="left"/>
      <w:pPr>
        <w:ind w:left="-4560" w:hanging="105"/>
      </w:pPr>
      <w:rPr>
        <w:rFonts w:hint="default"/>
        <w:lang w:val="en-US" w:eastAsia="en-US" w:bidi="ar-SA"/>
      </w:rPr>
    </w:lvl>
  </w:abstractNum>
  <w:abstractNum w:abstractNumId="2" w15:restartNumberingAfterBreak="0">
    <w:nsid w:val="27511761"/>
    <w:multiLevelType w:val="hybridMultilevel"/>
    <w:tmpl w:val="37E81DD4"/>
    <w:lvl w:ilvl="0" w:tplc="C5468178">
      <w:numFmt w:val="bullet"/>
      <w:lvlText w:val="•"/>
      <w:lvlJc w:val="left"/>
      <w:pPr>
        <w:ind w:left="2489" w:hanging="81"/>
      </w:pPr>
      <w:rPr>
        <w:rFonts w:ascii="Arial" w:eastAsia="Arial" w:hAnsi="Arial" w:cs="Arial" w:hint="default"/>
        <w:b w:val="0"/>
        <w:bCs w:val="0"/>
        <w:i w:val="0"/>
        <w:iCs w:val="0"/>
        <w:color w:val="5BAF6B"/>
        <w:spacing w:val="0"/>
        <w:w w:val="99"/>
        <w:sz w:val="21"/>
        <w:szCs w:val="21"/>
        <w:lang w:val="en-US" w:eastAsia="en-US" w:bidi="ar-SA"/>
      </w:rPr>
    </w:lvl>
    <w:lvl w:ilvl="1" w:tplc="43B6FC02">
      <w:numFmt w:val="bullet"/>
      <w:lvlText w:val="•"/>
      <w:lvlJc w:val="left"/>
      <w:pPr>
        <w:ind w:left="3552" w:hanging="81"/>
      </w:pPr>
      <w:rPr>
        <w:rFonts w:hint="default"/>
        <w:lang w:val="en-US" w:eastAsia="en-US" w:bidi="ar-SA"/>
      </w:rPr>
    </w:lvl>
    <w:lvl w:ilvl="2" w:tplc="62862C64">
      <w:numFmt w:val="bullet"/>
      <w:lvlText w:val="•"/>
      <w:lvlJc w:val="left"/>
      <w:pPr>
        <w:ind w:left="4624" w:hanging="81"/>
      </w:pPr>
      <w:rPr>
        <w:rFonts w:hint="default"/>
        <w:lang w:val="en-US" w:eastAsia="en-US" w:bidi="ar-SA"/>
      </w:rPr>
    </w:lvl>
    <w:lvl w:ilvl="3" w:tplc="87C070C0">
      <w:numFmt w:val="bullet"/>
      <w:lvlText w:val="•"/>
      <w:lvlJc w:val="left"/>
      <w:pPr>
        <w:ind w:left="5696" w:hanging="81"/>
      </w:pPr>
      <w:rPr>
        <w:rFonts w:hint="default"/>
        <w:lang w:val="en-US" w:eastAsia="en-US" w:bidi="ar-SA"/>
      </w:rPr>
    </w:lvl>
    <w:lvl w:ilvl="4" w:tplc="E94EF410">
      <w:numFmt w:val="bullet"/>
      <w:lvlText w:val="•"/>
      <w:lvlJc w:val="left"/>
      <w:pPr>
        <w:ind w:left="6768" w:hanging="81"/>
      </w:pPr>
      <w:rPr>
        <w:rFonts w:hint="default"/>
        <w:lang w:val="en-US" w:eastAsia="en-US" w:bidi="ar-SA"/>
      </w:rPr>
    </w:lvl>
    <w:lvl w:ilvl="5" w:tplc="9C5CE560">
      <w:numFmt w:val="bullet"/>
      <w:lvlText w:val="•"/>
      <w:lvlJc w:val="left"/>
      <w:pPr>
        <w:ind w:left="7840" w:hanging="81"/>
      </w:pPr>
      <w:rPr>
        <w:rFonts w:hint="default"/>
        <w:lang w:val="en-US" w:eastAsia="en-US" w:bidi="ar-SA"/>
      </w:rPr>
    </w:lvl>
    <w:lvl w:ilvl="6" w:tplc="58984E40">
      <w:numFmt w:val="bullet"/>
      <w:lvlText w:val="•"/>
      <w:lvlJc w:val="left"/>
      <w:pPr>
        <w:ind w:left="8912" w:hanging="81"/>
      </w:pPr>
      <w:rPr>
        <w:rFonts w:hint="default"/>
        <w:lang w:val="en-US" w:eastAsia="en-US" w:bidi="ar-SA"/>
      </w:rPr>
    </w:lvl>
    <w:lvl w:ilvl="7" w:tplc="6BAE4D38">
      <w:numFmt w:val="bullet"/>
      <w:lvlText w:val="•"/>
      <w:lvlJc w:val="left"/>
      <w:pPr>
        <w:ind w:left="9984" w:hanging="81"/>
      </w:pPr>
      <w:rPr>
        <w:rFonts w:hint="default"/>
        <w:lang w:val="en-US" w:eastAsia="en-US" w:bidi="ar-SA"/>
      </w:rPr>
    </w:lvl>
    <w:lvl w:ilvl="8" w:tplc="C4C421A4">
      <w:numFmt w:val="bullet"/>
      <w:lvlText w:val="•"/>
      <w:lvlJc w:val="left"/>
      <w:pPr>
        <w:ind w:left="11056" w:hanging="81"/>
      </w:pPr>
      <w:rPr>
        <w:rFonts w:hint="default"/>
        <w:lang w:val="en-US" w:eastAsia="en-US" w:bidi="ar-SA"/>
      </w:rPr>
    </w:lvl>
  </w:abstractNum>
  <w:abstractNum w:abstractNumId="3" w15:restartNumberingAfterBreak="0">
    <w:nsid w:val="2A5A6705"/>
    <w:multiLevelType w:val="hybridMultilevel"/>
    <w:tmpl w:val="EDEC0A94"/>
    <w:lvl w:ilvl="0" w:tplc="3196C38A">
      <w:numFmt w:val="bullet"/>
      <w:lvlText w:val="●"/>
      <w:lvlJc w:val="left"/>
      <w:pPr>
        <w:ind w:left="4384" w:hanging="105"/>
      </w:pPr>
      <w:rPr>
        <w:rFonts w:ascii="Arial" w:eastAsia="Arial" w:hAnsi="Arial" w:cs="Arial" w:hint="default"/>
        <w:spacing w:val="0"/>
        <w:w w:val="115"/>
        <w:lang w:val="en-US" w:eastAsia="en-US" w:bidi="ar-SA"/>
      </w:rPr>
    </w:lvl>
    <w:lvl w:ilvl="1" w:tplc="244CFD5C">
      <w:numFmt w:val="bullet"/>
      <w:lvlText w:val="•"/>
      <w:lvlJc w:val="left"/>
      <w:pPr>
        <w:ind w:left="4445" w:hanging="105"/>
      </w:pPr>
      <w:rPr>
        <w:rFonts w:hint="default"/>
        <w:lang w:val="en-US" w:eastAsia="en-US" w:bidi="ar-SA"/>
      </w:rPr>
    </w:lvl>
    <w:lvl w:ilvl="2" w:tplc="52DAFDA8">
      <w:numFmt w:val="bullet"/>
      <w:lvlText w:val="•"/>
      <w:lvlJc w:val="left"/>
      <w:pPr>
        <w:ind w:left="4511" w:hanging="105"/>
      </w:pPr>
      <w:rPr>
        <w:rFonts w:hint="default"/>
        <w:lang w:val="en-US" w:eastAsia="en-US" w:bidi="ar-SA"/>
      </w:rPr>
    </w:lvl>
    <w:lvl w:ilvl="3" w:tplc="BC72159C">
      <w:numFmt w:val="bullet"/>
      <w:lvlText w:val="•"/>
      <w:lvlJc w:val="left"/>
      <w:pPr>
        <w:ind w:left="4577" w:hanging="105"/>
      </w:pPr>
      <w:rPr>
        <w:rFonts w:hint="default"/>
        <w:lang w:val="en-US" w:eastAsia="en-US" w:bidi="ar-SA"/>
      </w:rPr>
    </w:lvl>
    <w:lvl w:ilvl="4" w:tplc="5D9C9542">
      <w:numFmt w:val="bullet"/>
      <w:lvlText w:val="•"/>
      <w:lvlJc w:val="left"/>
      <w:pPr>
        <w:ind w:left="4642" w:hanging="105"/>
      </w:pPr>
      <w:rPr>
        <w:rFonts w:hint="default"/>
        <w:lang w:val="en-US" w:eastAsia="en-US" w:bidi="ar-SA"/>
      </w:rPr>
    </w:lvl>
    <w:lvl w:ilvl="5" w:tplc="B12A1E56">
      <w:numFmt w:val="bullet"/>
      <w:lvlText w:val="•"/>
      <w:lvlJc w:val="left"/>
      <w:pPr>
        <w:ind w:left="4708" w:hanging="105"/>
      </w:pPr>
      <w:rPr>
        <w:rFonts w:hint="default"/>
        <w:lang w:val="en-US" w:eastAsia="en-US" w:bidi="ar-SA"/>
      </w:rPr>
    </w:lvl>
    <w:lvl w:ilvl="6" w:tplc="14066A86">
      <w:numFmt w:val="bullet"/>
      <w:lvlText w:val="•"/>
      <w:lvlJc w:val="left"/>
      <w:pPr>
        <w:ind w:left="4774" w:hanging="105"/>
      </w:pPr>
      <w:rPr>
        <w:rFonts w:hint="default"/>
        <w:lang w:val="en-US" w:eastAsia="en-US" w:bidi="ar-SA"/>
      </w:rPr>
    </w:lvl>
    <w:lvl w:ilvl="7" w:tplc="3058F066">
      <w:numFmt w:val="bullet"/>
      <w:lvlText w:val="•"/>
      <w:lvlJc w:val="left"/>
      <w:pPr>
        <w:ind w:left="4840" w:hanging="105"/>
      </w:pPr>
      <w:rPr>
        <w:rFonts w:hint="default"/>
        <w:lang w:val="en-US" w:eastAsia="en-US" w:bidi="ar-SA"/>
      </w:rPr>
    </w:lvl>
    <w:lvl w:ilvl="8" w:tplc="13C0F5B2">
      <w:numFmt w:val="bullet"/>
      <w:lvlText w:val="•"/>
      <w:lvlJc w:val="left"/>
      <w:pPr>
        <w:ind w:left="4905" w:hanging="105"/>
      </w:pPr>
      <w:rPr>
        <w:rFonts w:hint="default"/>
        <w:lang w:val="en-US" w:eastAsia="en-US" w:bidi="ar-SA"/>
      </w:rPr>
    </w:lvl>
  </w:abstractNum>
  <w:abstractNum w:abstractNumId="4" w15:restartNumberingAfterBreak="0">
    <w:nsid w:val="388E51C4"/>
    <w:multiLevelType w:val="hybridMultilevel"/>
    <w:tmpl w:val="3C18C36E"/>
    <w:lvl w:ilvl="0" w:tplc="C582A47A">
      <w:numFmt w:val="bullet"/>
      <w:lvlText w:val="○"/>
      <w:lvlJc w:val="left"/>
      <w:pPr>
        <w:ind w:left="1148"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4C46A664">
      <w:numFmt w:val="bullet"/>
      <w:lvlText w:val="•"/>
      <w:lvlJc w:val="left"/>
      <w:pPr>
        <w:ind w:left="2086" w:hanging="360"/>
      </w:pPr>
      <w:rPr>
        <w:rFonts w:hint="default"/>
        <w:lang w:val="en-US" w:eastAsia="en-US" w:bidi="ar-SA"/>
      </w:rPr>
    </w:lvl>
    <w:lvl w:ilvl="2" w:tplc="BCEC23D0">
      <w:numFmt w:val="bullet"/>
      <w:lvlText w:val="•"/>
      <w:lvlJc w:val="left"/>
      <w:pPr>
        <w:ind w:left="3033" w:hanging="360"/>
      </w:pPr>
      <w:rPr>
        <w:rFonts w:hint="default"/>
        <w:lang w:val="en-US" w:eastAsia="en-US" w:bidi="ar-SA"/>
      </w:rPr>
    </w:lvl>
    <w:lvl w:ilvl="3" w:tplc="44EC7FFC">
      <w:numFmt w:val="bullet"/>
      <w:lvlText w:val="•"/>
      <w:lvlJc w:val="left"/>
      <w:pPr>
        <w:ind w:left="3979" w:hanging="360"/>
      </w:pPr>
      <w:rPr>
        <w:rFonts w:hint="default"/>
        <w:lang w:val="en-US" w:eastAsia="en-US" w:bidi="ar-SA"/>
      </w:rPr>
    </w:lvl>
    <w:lvl w:ilvl="4" w:tplc="799235E2">
      <w:numFmt w:val="bullet"/>
      <w:lvlText w:val="•"/>
      <w:lvlJc w:val="left"/>
      <w:pPr>
        <w:ind w:left="4926" w:hanging="360"/>
      </w:pPr>
      <w:rPr>
        <w:rFonts w:hint="default"/>
        <w:lang w:val="en-US" w:eastAsia="en-US" w:bidi="ar-SA"/>
      </w:rPr>
    </w:lvl>
    <w:lvl w:ilvl="5" w:tplc="A68E2EA2">
      <w:numFmt w:val="bullet"/>
      <w:lvlText w:val="•"/>
      <w:lvlJc w:val="left"/>
      <w:pPr>
        <w:ind w:left="5872" w:hanging="360"/>
      </w:pPr>
      <w:rPr>
        <w:rFonts w:hint="default"/>
        <w:lang w:val="en-US" w:eastAsia="en-US" w:bidi="ar-SA"/>
      </w:rPr>
    </w:lvl>
    <w:lvl w:ilvl="6" w:tplc="6A66450A">
      <w:numFmt w:val="bullet"/>
      <w:lvlText w:val="•"/>
      <w:lvlJc w:val="left"/>
      <w:pPr>
        <w:ind w:left="6819" w:hanging="360"/>
      </w:pPr>
      <w:rPr>
        <w:rFonts w:hint="default"/>
        <w:lang w:val="en-US" w:eastAsia="en-US" w:bidi="ar-SA"/>
      </w:rPr>
    </w:lvl>
    <w:lvl w:ilvl="7" w:tplc="F29CF032">
      <w:numFmt w:val="bullet"/>
      <w:lvlText w:val="•"/>
      <w:lvlJc w:val="left"/>
      <w:pPr>
        <w:ind w:left="7765" w:hanging="360"/>
      </w:pPr>
      <w:rPr>
        <w:rFonts w:hint="default"/>
        <w:lang w:val="en-US" w:eastAsia="en-US" w:bidi="ar-SA"/>
      </w:rPr>
    </w:lvl>
    <w:lvl w:ilvl="8" w:tplc="5A887446">
      <w:numFmt w:val="bullet"/>
      <w:lvlText w:val="•"/>
      <w:lvlJc w:val="left"/>
      <w:pPr>
        <w:ind w:left="8712" w:hanging="360"/>
      </w:pPr>
      <w:rPr>
        <w:rFonts w:hint="default"/>
        <w:lang w:val="en-US" w:eastAsia="en-US" w:bidi="ar-SA"/>
      </w:rPr>
    </w:lvl>
  </w:abstractNum>
  <w:abstractNum w:abstractNumId="5" w15:restartNumberingAfterBreak="0">
    <w:nsid w:val="4666678F"/>
    <w:multiLevelType w:val="hybridMultilevel"/>
    <w:tmpl w:val="50CAD8E4"/>
    <w:lvl w:ilvl="0" w:tplc="23723DF8">
      <w:numFmt w:val="bullet"/>
      <w:lvlText w:val="●"/>
      <w:lvlJc w:val="left"/>
      <w:pPr>
        <w:ind w:left="1098" w:hanging="105"/>
      </w:pPr>
      <w:rPr>
        <w:rFonts w:ascii="Arial" w:eastAsia="Arial" w:hAnsi="Arial" w:cs="Arial" w:hint="default"/>
        <w:b w:val="0"/>
        <w:bCs w:val="0"/>
        <w:i w:val="0"/>
        <w:iCs w:val="0"/>
        <w:spacing w:val="0"/>
        <w:w w:val="115"/>
        <w:position w:val="3"/>
        <w:sz w:val="10"/>
        <w:szCs w:val="10"/>
        <w:lang w:val="en-US" w:eastAsia="en-US" w:bidi="ar-SA"/>
      </w:rPr>
    </w:lvl>
    <w:lvl w:ilvl="1" w:tplc="A4A24472">
      <w:numFmt w:val="bullet"/>
      <w:lvlText w:val="●"/>
      <w:lvlJc w:val="left"/>
      <w:pPr>
        <w:ind w:left="2872" w:hanging="105"/>
      </w:pPr>
      <w:rPr>
        <w:rFonts w:ascii="Arial" w:eastAsia="Arial" w:hAnsi="Arial" w:cs="Arial" w:hint="default"/>
        <w:b w:val="0"/>
        <w:bCs w:val="0"/>
        <w:i w:val="0"/>
        <w:iCs w:val="0"/>
        <w:spacing w:val="0"/>
        <w:w w:val="115"/>
        <w:position w:val="3"/>
        <w:sz w:val="10"/>
        <w:szCs w:val="10"/>
        <w:lang w:val="en-US" w:eastAsia="en-US" w:bidi="ar-SA"/>
      </w:rPr>
    </w:lvl>
    <w:lvl w:ilvl="2" w:tplc="43543ACE">
      <w:numFmt w:val="bullet"/>
      <w:lvlText w:val="●"/>
      <w:lvlJc w:val="left"/>
      <w:pPr>
        <w:ind w:left="3628" w:hanging="105"/>
      </w:pPr>
      <w:rPr>
        <w:rFonts w:ascii="Arial" w:eastAsia="Arial" w:hAnsi="Arial" w:cs="Arial" w:hint="default"/>
        <w:b w:val="0"/>
        <w:bCs w:val="0"/>
        <w:i w:val="0"/>
        <w:iCs w:val="0"/>
        <w:spacing w:val="0"/>
        <w:w w:val="115"/>
        <w:position w:val="3"/>
        <w:sz w:val="10"/>
        <w:szCs w:val="10"/>
        <w:lang w:val="en-US" w:eastAsia="en-US" w:bidi="ar-SA"/>
      </w:rPr>
    </w:lvl>
    <w:lvl w:ilvl="3" w:tplc="40042628">
      <w:numFmt w:val="bullet"/>
      <w:lvlText w:val="•"/>
      <w:lvlJc w:val="left"/>
      <w:pPr>
        <w:ind w:left="3361" w:hanging="105"/>
      </w:pPr>
      <w:rPr>
        <w:rFonts w:hint="default"/>
        <w:lang w:val="en-US" w:eastAsia="en-US" w:bidi="ar-SA"/>
      </w:rPr>
    </w:lvl>
    <w:lvl w:ilvl="4" w:tplc="18747BC6">
      <w:numFmt w:val="bullet"/>
      <w:lvlText w:val="•"/>
      <w:lvlJc w:val="left"/>
      <w:pPr>
        <w:ind w:left="3102" w:hanging="105"/>
      </w:pPr>
      <w:rPr>
        <w:rFonts w:hint="default"/>
        <w:lang w:val="en-US" w:eastAsia="en-US" w:bidi="ar-SA"/>
      </w:rPr>
    </w:lvl>
    <w:lvl w:ilvl="5" w:tplc="F508E614">
      <w:numFmt w:val="bullet"/>
      <w:lvlText w:val="•"/>
      <w:lvlJc w:val="left"/>
      <w:pPr>
        <w:ind w:left="2844" w:hanging="105"/>
      </w:pPr>
      <w:rPr>
        <w:rFonts w:hint="default"/>
        <w:lang w:val="en-US" w:eastAsia="en-US" w:bidi="ar-SA"/>
      </w:rPr>
    </w:lvl>
    <w:lvl w:ilvl="6" w:tplc="1FF2D01C">
      <w:numFmt w:val="bullet"/>
      <w:lvlText w:val="•"/>
      <w:lvlJc w:val="left"/>
      <w:pPr>
        <w:ind w:left="2585" w:hanging="105"/>
      </w:pPr>
      <w:rPr>
        <w:rFonts w:hint="default"/>
        <w:lang w:val="en-US" w:eastAsia="en-US" w:bidi="ar-SA"/>
      </w:rPr>
    </w:lvl>
    <w:lvl w:ilvl="7" w:tplc="3C7A96D4">
      <w:numFmt w:val="bullet"/>
      <w:lvlText w:val="•"/>
      <w:lvlJc w:val="left"/>
      <w:pPr>
        <w:ind w:left="2326" w:hanging="105"/>
      </w:pPr>
      <w:rPr>
        <w:rFonts w:hint="default"/>
        <w:lang w:val="en-US" w:eastAsia="en-US" w:bidi="ar-SA"/>
      </w:rPr>
    </w:lvl>
    <w:lvl w:ilvl="8" w:tplc="B8C84F5E">
      <w:numFmt w:val="bullet"/>
      <w:lvlText w:val="•"/>
      <w:lvlJc w:val="left"/>
      <w:pPr>
        <w:ind w:left="2068" w:hanging="105"/>
      </w:pPr>
      <w:rPr>
        <w:rFonts w:hint="default"/>
        <w:lang w:val="en-US" w:eastAsia="en-US" w:bidi="ar-SA"/>
      </w:rPr>
    </w:lvl>
  </w:abstractNum>
  <w:abstractNum w:abstractNumId="6" w15:restartNumberingAfterBreak="0">
    <w:nsid w:val="54DA0129"/>
    <w:multiLevelType w:val="hybridMultilevel"/>
    <w:tmpl w:val="3EFCA2A2"/>
    <w:lvl w:ilvl="0" w:tplc="AB7A1072">
      <w:numFmt w:val="bullet"/>
      <w:lvlText w:val="►"/>
      <w:lvlJc w:val="left"/>
      <w:pPr>
        <w:ind w:left="634" w:hanging="302"/>
      </w:pPr>
      <w:rPr>
        <w:rFonts w:ascii="Arial" w:eastAsia="Arial" w:hAnsi="Arial" w:cs="Arial" w:hint="default"/>
        <w:b w:val="0"/>
        <w:bCs w:val="0"/>
        <w:i w:val="0"/>
        <w:iCs w:val="0"/>
        <w:color w:val="010101"/>
        <w:spacing w:val="0"/>
        <w:w w:val="102"/>
        <w:sz w:val="13"/>
        <w:szCs w:val="13"/>
        <w:lang w:val="en-US" w:eastAsia="en-US" w:bidi="ar-SA"/>
      </w:rPr>
    </w:lvl>
    <w:lvl w:ilvl="1" w:tplc="288268A0">
      <w:numFmt w:val="bullet"/>
      <w:lvlText w:val="•"/>
      <w:lvlJc w:val="left"/>
      <w:pPr>
        <w:ind w:left="2135" w:hanging="302"/>
      </w:pPr>
      <w:rPr>
        <w:rFonts w:hint="default"/>
        <w:lang w:val="en-US" w:eastAsia="en-US" w:bidi="ar-SA"/>
      </w:rPr>
    </w:lvl>
    <w:lvl w:ilvl="2" w:tplc="1C2E6D6E">
      <w:numFmt w:val="bullet"/>
      <w:lvlText w:val="•"/>
      <w:lvlJc w:val="left"/>
      <w:pPr>
        <w:ind w:left="3631" w:hanging="302"/>
      </w:pPr>
      <w:rPr>
        <w:rFonts w:hint="default"/>
        <w:lang w:val="en-US" w:eastAsia="en-US" w:bidi="ar-SA"/>
      </w:rPr>
    </w:lvl>
    <w:lvl w:ilvl="3" w:tplc="81CE5E38">
      <w:numFmt w:val="bullet"/>
      <w:lvlText w:val="•"/>
      <w:lvlJc w:val="left"/>
      <w:pPr>
        <w:ind w:left="5127" w:hanging="302"/>
      </w:pPr>
      <w:rPr>
        <w:rFonts w:hint="default"/>
        <w:lang w:val="en-US" w:eastAsia="en-US" w:bidi="ar-SA"/>
      </w:rPr>
    </w:lvl>
    <w:lvl w:ilvl="4" w:tplc="03CAA020">
      <w:numFmt w:val="bullet"/>
      <w:lvlText w:val="•"/>
      <w:lvlJc w:val="left"/>
      <w:pPr>
        <w:ind w:left="6623" w:hanging="302"/>
      </w:pPr>
      <w:rPr>
        <w:rFonts w:hint="default"/>
        <w:lang w:val="en-US" w:eastAsia="en-US" w:bidi="ar-SA"/>
      </w:rPr>
    </w:lvl>
    <w:lvl w:ilvl="5" w:tplc="5972E54A">
      <w:numFmt w:val="bullet"/>
      <w:lvlText w:val="•"/>
      <w:lvlJc w:val="left"/>
      <w:pPr>
        <w:ind w:left="8118" w:hanging="302"/>
      </w:pPr>
      <w:rPr>
        <w:rFonts w:hint="default"/>
        <w:lang w:val="en-US" w:eastAsia="en-US" w:bidi="ar-SA"/>
      </w:rPr>
    </w:lvl>
    <w:lvl w:ilvl="6" w:tplc="F942FAB2">
      <w:numFmt w:val="bullet"/>
      <w:lvlText w:val="•"/>
      <w:lvlJc w:val="left"/>
      <w:pPr>
        <w:ind w:left="9614" w:hanging="302"/>
      </w:pPr>
      <w:rPr>
        <w:rFonts w:hint="default"/>
        <w:lang w:val="en-US" w:eastAsia="en-US" w:bidi="ar-SA"/>
      </w:rPr>
    </w:lvl>
    <w:lvl w:ilvl="7" w:tplc="41B8A7AC">
      <w:numFmt w:val="bullet"/>
      <w:lvlText w:val="•"/>
      <w:lvlJc w:val="left"/>
      <w:pPr>
        <w:ind w:left="11110" w:hanging="302"/>
      </w:pPr>
      <w:rPr>
        <w:rFonts w:hint="default"/>
        <w:lang w:val="en-US" w:eastAsia="en-US" w:bidi="ar-SA"/>
      </w:rPr>
    </w:lvl>
    <w:lvl w:ilvl="8" w:tplc="05B8CF62">
      <w:numFmt w:val="bullet"/>
      <w:lvlText w:val="•"/>
      <w:lvlJc w:val="left"/>
      <w:pPr>
        <w:ind w:left="12606" w:hanging="302"/>
      </w:pPr>
      <w:rPr>
        <w:rFonts w:hint="default"/>
        <w:lang w:val="en-US" w:eastAsia="en-US" w:bidi="ar-SA"/>
      </w:rPr>
    </w:lvl>
  </w:abstractNum>
  <w:abstractNum w:abstractNumId="7" w15:restartNumberingAfterBreak="0">
    <w:nsid w:val="5BD54C5C"/>
    <w:multiLevelType w:val="hybridMultilevel"/>
    <w:tmpl w:val="71540A9C"/>
    <w:lvl w:ilvl="0" w:tplc="4796B9F4">
      <w:numFmt w:val="bullet"/>
      <w:lvlText w:val="•"/>
      <w:lvlJc w:val="left"/>
      <w:pPr>
        <w:ind w:left="491" w:hanging="74"/>
      </w:pPr>
      <w:rPr>
        <w:rFonts w:ascii="Arial" w:eastAsia="Arial" w:hAnsi="Arial" w:cs="Arial" w:hint="default"/>
        <w:b w:val="0"/>
        <w:bCs w:val="0"/>
        <w:i w:val="0"/>
        <w:iCs w:val="0"/>
        <w:color w:val="5BAF6B"/>
        <w:spacing w:val="0"/>
        <w:w w:val="83"/>
        <w:sz w:val="16"/>
        <w:szCs w:val="16"/>
        <w:lang w:val="en-US" w:eastAsia="en-US" w:bidi="ar-SA"/>
      </w:rPr>
    </w:lvl>
    <w:lvl w:ilvl="1" w:tplc="7652A798">
      <w:numFmt w:val="bullet"/>
      <w:lvlText w:val="•"/>
      <w:lvlJc w:val="left"/>
      <w:pPr>
        <w:ind w:left="1471" w:hanging="74"/>
      </w:pPr>
      <w:rPr>
        <w:rFonts w:hint="default"/>
        <w:lang w:val="en-US" w:eastAsia="en-US" w:bidi="ar-SA"/>
      </w:rPr>
    </w:lvl>
    <w:lvl w:ilvl="2" w:tplc="DF0A0C84">
      <w:numFmt w:val="bullet"/>
      <w:lvlText w:val="•"/>
      <w:lvlJc w:val="left"/>
      <w:pPr>
        <w:ind w:left="2442" w:hanging="74"/>
      </w:pPr>
      <w:rPr>
        <w:rFonts w:hint="default"/>
        <w:lang w:val="en-US" w:eastAsia="en-US" w:bidi="ar-SA"/>
      </w:rPr>
    </w:lvl>
    <w:lvl w:ilvl="3" w:tplc="6BD8CAF4">
      <w:numFmt w:val="bullet"/>
      <w:lvlText w:val="•"/>
      <w:lvlJc w:val="left"/>
      <w:pPr>
        <w:ind w:left="3414" w:hanging="74"/>
      </w:pPr>
      <w:rPr>
        <w:rFonts w:hint="default"/>
        <w:lang w:val="en-US" w:eastAsia="en-US" w:bidi="ar-SA"/>
      </w:rPr>
    </w:lvl>
    <w:lvl w:ilvl="4" w:tplc="A016057A">
      <w:numFmt w:val="bullet"/>
      <w:lvlText w:val="•"/>
      <w:lvlJc w:val="left"/>
      <w:pPr>
        <w:ind w:left="4385" w:hanging="74"/>
      </w:pPr>
      <w:rPr>
        <w:rFonts w:hint="default"/>
        <w:lang w:val="en-US" w:eastAsia="en-US" w:bidi="ar-SA"/>
      </w:rPr>
    </w:lvl>
    <w:lvl w:ilvl="5" w:tplc="8E888828">
      <w:numFmt w:val="bullet"/>
      <w:lvlText w:val="•"/>
      <w:lvlJc w:val="left"/>
      <w:pPr>
        <w:ind w:left="5357" w:hanging="74"/>
      </w:pPr>
      <w:rPr>
        <w:rFonts w:hint="default"/>
        <w:lang w:val="en-US" w:eastAsia="en-US" w:bidi="ar-SA"/>
      </w:rPr>
    </w:lvl>
    <w:lvl w:ilvl="6" w:tplc="0E703E84">
      <w:numFmt w:val="bullet"/>
      <w:lvlText w:val="•"/>
      <w:lvlJc w:val="left"/>
      <w:pPr>
        <w:ind w:left="6328" w:hanging="74"/>
      </w:pPr>
      <w:rPr>
        <w:rFonts w:hint="default"/>
        <w:lang w:val="en-US" w:eastAsia="en-US" w:bidi="ar-SA"/>
      </w:rPr>
    </w:lvl>
    <w:lvl w:ilvl="7" w:tplc="CEE00802">
      <w:numFmt w:val="bullet"/>
      <w:lvlText w:val="•"/>
      <w:lvlJc w:val="left"/>
      <w:pPr>
        <w:ind w:left="7300" w:hanging="74"/>
      </w:pPr>
      <w:rPr>
        <w:rFonts w:hint="default"/>
        <w:lang w:val="en-US" w:eastAsia="en-US" w:bidi="ar-SA"/>
      </w:rPr>
    </w:lvl>
    <w:lvl w:ilvl="8" w:tplc="B65436BE">
      <w:numFmt w:val="bullet"/>
      <w:lvlText w:val="•"/>
      <w:lvlJc w:val="left"/>
      <w:pPr>
        <w:ind w:left="8271" w:hanging="74"/>
      </w:pPr>
      <w:rPr>
        <w:rFonts w:hint="default"/>
        <w:lang w:val="en-US" w:eastAsia="en-US" w:bidi="ar-SA"/>
      </w:rPr>
    </w:lvl>
  </w:abstractNum>
  <w:abstractNum w:abstractNumId="8" w15:restartNumberingAfterBreak="0">
    <w:nsid w:val="77123371"/>
    <w:multiLevelType w:val="hybridMultilevel"/>
    <w:tmpl w:val="48149DFE"/>
    <w:lvl w:ilvl="0" w:tplc="B1DA950A">
      <w:numFmt w:val="bullet"/>
      <w:lvlText w:val="●"/>
      <w:lvlJc w:val="left"/>
      <w:pPr>
        <w:ind w:left="810" w:hanging="105"/>
      </w:pPr>
      <w:rPr>
        <w:rFonts w:ascii="Arial" w:eastAsia="Arial" w:hAnsi="Arial" w:cs="Arial" w:hint="default"/>
        <w:b w:val="0"/>
        <w:bCs w:val="0"/>
        <w:i w:val="0"/>
        <w:iCs w:val="0"/>
        <w:spacing w:val="0"/>
        <w:w w:val="115"/>
        <w:sz w:val="10"/>
        <w:szCs w:val="10"/>
        <w:lang w:val="en-US" w:eastAsia="en-US" w:bidi="ar-SA"/>
      </w:rPr>
    </w:lvl>
    <w:lvl w:ilvl="1" w:tplc="071E4686">
      <w:numFmt w:val="bullet"/>
      <w:lvlText w:val="●"/>
      <w:lvlJc w:val="left"/>
      <w:pPr>
        <w:ind w:left="1738" w:hanging="105"/>
      </w:pPr>
      <w:rPr>
        <w:rFonts w:ascii="Arial" w:eastAsia="Arial" w:hAnsi="Arial" w:cs="Arial" w:hint="default"/>
        <w:b w:val="0"/>
        <w:bCs w:val="0"/>
        <w:i w:val="0"/>
        <w:iCs w:val="0"/>
        <w:spacing w:val="0"/>
        <w:w w:val="115"/>
        <w:position w:val="3"/>
        <w:sz w:val="10"/>
        <w:szCs w:val="10"/>
        <w:lang w:val="en-US" w:eastAsia="en-US" w:bidi="ar-SA"/>
      </w:rPr>
    </w:lvl>
    <w:lvl w:ilvl="2" w:tplc="E8E2B83A">
      <w:numFmt w:val="bullet"/>
      <w:lvlText w:val="●"/>
      <w:lvlJc w:val="left"/>
      <w:pPr>
        <w:ind w:left="2022" w:hanging="105"/>
      </w:pPr>
      <w:rPr>
        <w:rFonts w:ascii="Arial" w:eastAsia="Arial" w:hAnsi="Arial" w:cs="Arial" w:hint="default"/>
        <w:b w:val="0"/>
        <w:bCs w:val="0"/>
        <w:i w:val="0"/>
        <w:iCs w:val="0"/>
        <w:spacing w:val="0"/>
        <w:w w:val="115"/>
        <w:sz w:val="10"/>
        <w:szCs w:val="10"/>
        <w:lang w:val="en-US" w:eastAsia="en-US" w:bidi="ar-SA"/>
      </w:rPr>
    </w:lvl>
    <w:lvl w:ilvl="3" w:tplc="391C69B8">
      <w:numFmt w:val="bullet"/>
      <w:lvlText w:val="•"/>
      <w:lvlJc w:val="left"/>
      <w:pPr>
        <w:ind w:left="1848" w:hanging="105"/>
      </w:pPr>
      <w:rPr>
        <w:rFonts w:hint="default"/>
        <w:lang w:val="en-US" w:eastAsia="en-US" w:bidi="ar-SA"/>
      </w:rPr>
    </w:lvl>
    <w:lvl w:ilvl="4" w:tplc="3F203516">
      <w:numFmt w:val="bullet"/>
      <w:lvlText w:val="•"/>
      <w:lvlJc w:val="left"/>
      <w:pPr>
        <w:ind w:left="1677" w:hanging="105"/>
      </w:pPr>
      <w:rPr>
        <w:rFonts w:hint="default"/>
        <w:lang w:val="en-US" w:eastAsia="en-US" w:bidi="ar-SA"/>
      </w:rPr>
    </w:lvl>
    <w:lvl w:ilvl="5" w:tplc="D5549FE6">
      <w:numFmt w:val="bullet"/>
      <w:lvlText w:val="•"/>
      <w:lvlJc w:val="left"/>
      <w:pPr>
        <w:ind w:left="1506" w:hanging="105"/>
      </w:pPr>
      <w:rPr>
        <w:rFonts w:hint="default"/>
        <w:lang w:val="en-US" w:eastAsia="en-US" w:bidi="ar-SA"/>
      </w:rPr>
    </w:lvl>
    <w:lvl w:ilvl="6" w:tplc="E902A802">
      <w:numFmt w:val="bullet"/>
      <w:lvlText w:val="•"/>
      <w:lvlJc w:val="left"/>
      <w:pPr>
        <w:ind w:left="1334" w:hanging="105"/>
      </w:pPr>
      <w:rPr>
        <w:rFonts w:hint="default"/>
        <w:lang w:val="en-US" w:eastAsia="en-US" w:bidi="ar-SA"/>
      </w:rPr>
    </w:lvl>
    <w:lvl w:ilvl="7" w:tplc="FF8A1D60">
      <w:numFmt w:val="bullet"/>
      <w:lvlText w:val="•"/>
      <w:lvlJc w:val="left"/>
      <w:pPr>
        <w:ind w:left="1163" w:hanging="105"/>
      </w:pPr>
      <w:rPr>
        <w:rFonts w:hint="default"/>
        <w:lang w:val="en-US" w:eastAsia="en-US" w:bidi="ar-SA"/>
      </w:rPr>
    </w:lvl>
    <w:lvl w:ilvl="8" w:tplc="75B297B6">
      <w:numFmt w:val="bullet"/>
      <w:lvlText w:val="•"/>
      <w:lvlJc w:val="left"/>
      <w:pPr>
        <w:ind w:left="992" w:hanging="105"/>
      </w:pPr>
      <w:rPr>
        <w:rFonts w:hint="default"/>
        <w:lang w:val="en-US" w:eastAsia="en-US" w:bidi="ar-SA"/>
      </w:rPr>
    </w:lvl>
  </w:abstractNum>
  <w:abstractNum w:abstractNumId="9" w15:restartNumberingAfterBreak="0">
    <w:nsid w:val="7B5B2008"/>
    <w:multiLevelType w:val="hybridMultilevel"/>
    <w:tmpl w:val="0AF8309A"/>
    <w:lvl w:ilvl="0" w:tplc="FF04D44C">
      <w:numFmt w:val="bullet"/>
      <w:lvlText w:val="o"/>
      <w:lvlJc w:val="left"/>
      <w:pPr>
        <w:ind w:left="1821" w:hanging="360"/>
      </w:pPr>
      <w:rPr>
        <w:rFonts w:ascii="Courier New" w:eastAsia="Courier New" w:hAnsi="Courier New" w:cs="Courier New" w:hint="default"/>
        <w:b w:val="0"/>
        <w:bCs w:val="0"/>
        <w:i w:val="0"/>
        <w:iCs w:val="0"/>
        <w:color w:val="5F5F5F"/>
        <w:spacing w:val="0"/>
        <w:w w:val="101"/>
        <w:sz w:val="18"/>
        <w:szCs w:val="18"/>
        <w:lang w:val="en-US" w:eastAsia="en-US" w:bidi="ar-SA"/>
      </w:rPr>
    </w:lvl>
    <w:lvl w:ilvl="1" w:tplc="F05C8BAC">
      <w:numFmt w:val="bullet"/>
      <w:lvlText w:val="•"/>
      <w:lvlJc w:val="left"/>
      <w:pPr>
        <w:ind w:left="3117" w:hanging="360"/>
      </w:pPr>
      <w:rPr>
        <w:rFonts w:hint="default"/>
        <w:lang w:val="en-US" w:eastAsia="en-US" w:bidi="ar-SA"/>
      </w:rPr>
    </w:lvl>
    <w:lvl w:ilvl="2" w:tplc="B4000204">
      <w:numFmt w:val="bullet"/>
      <w:lvlText w:val="•"/>
      <w:lvlJc w:val="left"/>
      <w:pPr>
        <w:ind w:left="4415" w:hanging="360"/>
      </w:pPr>
      <w:rPr>
        <w:rFonts w:hint="default"/>
        <w:lang w:val="en-US" w:eastAsia="en-US" w:bidi="ar-SA"/>
      </w:rPr>
    </w:lvl>
    <w:lvl w:ilvl="3" w:tplc="CBC26A24">
      <w:numFmt w:val="bullet"/>
      <w:lvlText w:val="•"/>
      <w:lvlJc w:val="left"/>
      <w:pPr>
        <w:ind w:left="5713" w:hanging="360"/>
      </w:pPr>
      <w:rPr>
        <w:rFonts w:hint="default"/>
        <w:lang w:val="en-US" w:eastAsia="en-US" w:bidi="ar-SA"/>
      </w:rPr>
    </w:lvl>
    <w:lvl w:ilvl="4" w:tplc="6E98436E">
      <w:numFmt w:val="bullet"/>
      <w:lvlText w:val="•"/>
      <w:lvlJc w:val="left"/>
      <w:pPr>
        <w:ind w:left="7011" w:hanging="360"/>
      </w:pPr>
      <w:rPr>
        <w:rFonts w:hint="default"/>
        <w:lang w:val="en-US" w:eastAsia="en-US" w:bidi="ar-SA"/>
      </w:rPr>
    </w:lvl>
    <w:lvl w:ilvl="5" w:tplc="36362494">
      <w:numFmt w:val="bullet"/>
      <w:lvlText w:val="•"/>
      <w:lvlJc w:val="left"/>
      <w:pPr>
        <w:ind w:left="8309" w:hanging="360"/>
      </w:pPr>
      <w:rPr>
        <w:rFonts w:hint="default"/>
        <w:lang w:val="en-US" w:eastAsia="en-US" w:bidi="ar-SA"/>
      </w:rPr>
    </w:lvl>
    <w:lvl w:ilvl="6" w:tplc="BF583926">
      <w:numFmt w:val="bullet"/>
      <w:lvlText w:val="•"/>
      <w:lvlJc w:val="left"/>
      <w:pPr>
        <w:ind w:left="9607" w:hanging="360"/>
      </w:pPr>
      <w:rPr>
        <w:rFonts w:hint="default"/>
        <w:lang w:val="en-US" w:eastAsia="en-US" w:bidi="ar-SA"/>
      </w:rPr>
    </w:lvl>
    <w:lvl w:ilvl="7" w:tplc="DCFE8256">
      <w:numFmt w:val="bullet"/>
      <w:lvlText w:val="•"/>
      <w:lvlJc w:val="left"/>
      <w:pPr>
        <w:ind w:left="10904" w:hanging="360"/>
      </w:pPr>
      <w:rPr>
        <w:rFonts w:hint="default"/>
        <w:lang w:val="en-US" w:eastAsia="en-US" w:bidi="ar-SA"/>
      </w:rPr>
    </w:lvl>
    <w:lvl w:ilvl="8" w:tplc="A7B0865C">
      <w:numFmt w:val="bullet"/>
      <w:lvlText w:val="•"/>
      <w:lvlJc w:val="left"/>
      <w:pPr>
        <w:ind w:left="12202" w:hanging="360"/>
      </w:pPr>
      <w:rPr>
        <w:rFonts w:hint="default"/>
        <w:lang w:val="en-US" w:eastAsia="en-US" w:bidi="ar-SA"/>
      </w:rPr>
    </w:lvl>
  </w:abstractNum>
  <w:abstractNum w:abstractNumId="10" w15:restartNumberingAfterBreak="0">
    <w:nsid w:val="7C464D79"/>
    <w:multiLevelType w:val="hybridMultilevel"/>
    <w:tmpl w:val="A4A85692"/>
    <w:lvl w:ilvl="0" w:tplc="A1D84B60">
      <w:numFmt w:val="bullet"/>
      <w:lvlText w:val="o"/>
      <w:lvlJc w:val="left"/>
      <w:pPr>
        <w:ind w:left="2412" w:hanging="360"/>
      </w:pPr>
      <w:rPr>
        <w:rFonts w:ascii="Courier New" w:eastAsia="Courier New" w:hAnsi="Courier New" w:cs="Courier New" w:hint="default"/>
        <w:b w:val="0"/>
        <w:bCs w:val="0"/>
        <w:i w:val="0"/>
        <w:iCs w:val="0"/>
        <w:color w:val="5F5F5F"/>
        <w:spacing w:val="0"/>
        <w:w w:val="101"/>
        <w:sz w:val="18"/>
        <w:szCs w:val="18"/>
        <w:lang w:val="en-US" w:eastAsia="en-US" w:bidi="ar-SA"/>
      </w:rPr>
    </w:lvl>
    <w:lvl w:ilvl="1" w:tplc="3722A61C">
      <w:numFmt w:val="bullet"/>
      <w:lvlText w:val="•"/>
      <w:lvlJc w:val="left"/>
      <w:pPr>
        <w:ind w:left="3657" w:hanging="360"/>
      </w:pPr>
      <w:rPr>
        <w:rFonts w:hint="default"/>
        <w:lang w:val="en-US" w:eastAsia="en-US" w:bidi="ar-SA"/>
      </w:rPr>
    </w:lvl>
    <w:lvl w:ilvl="2" w:tplc="22187624">
      <w:numFmt w:val="bullet"/>
      <w:lvlText w:val="•"/>
      <w:lvlJc w:val="left"/>
      <w:pPr>
        <w:ind w:left="4895" w:hanging="360"/>
      </w:pPr>
      <w:rPr>
        <w:rFonts w:hint="default"/>
        <w:lang w:val="en-US" w:eastAsia="en-US" w:bidi="ar-SA"/>
      </w:rPr>
    </w:lvl>
    <w:lvl w:ilvl="3" w:tplc="ABF8D8EC">
      <w:numFmt w:val="bullet"/>
      <w:lvlText w:val="•"/>
      <w:lvlJc w:val="left"/>
      <w:pPr>
        <w:ind w:left="6133" w:hanging="360"/>
      </w:pPr>
      <w:rPr>
        <w:rFonts w:hint="default"/>
        <w:lang w:val="en-US" w:eastAsia="en-US" w:bidi="ar-SA"/>
      </w:rPr>
    </w:lvl>
    <w:lvl w:ilvl="4" w:tplc="50CABBD8">
      <w:numFmt w:val="bullet"/>
      <w:lvlText w:val="•"/>
      <w:lvlJc w:val="left"/>
      <w:pPr>
        <w:ind w:left="7371" w:hanging="360"/>
      </w:pPr>
      <w:rPr>
        <w:rFonts w:hint="default"/>
        <w:lang w:val="en-US" w:eastAsia="en-US" w:bidi="ar-SA"/>
      </w:rPr>
    </w:lvl>
    <w:lvl w:ilvl="5" w:tplc="016E1850">
      <w:numFmt w:val="bullet"/>
      <w:lvlText w:val="•"/>
      <w:lvlJc w:val="left"/>
      <w:pPr>
        <w:ind w:left="8609" w:hanging="360"/>
      </w:pPr>
      <w:rPr>
        <w:rFonts w:hint="default"/>
        <w:lang w:val="en-US" w:eastAsia="en-US" w:bidi="ar-SA"/>
      </w:rPr>
    </w:lvl>
    <w:lvl w:ilvl="6" w:tplc="11286F6C">
      <w:numFmt w:val="bullet"/>
      <w:lvlText w:val="•"/>
      <w:lvlJc w:val="left"/>
      <w:pPr>
        <w:ind w:left="9847" w:hanging="360"/>
      </w:pPr>
      <w:rPr>
        <w:rFonts w:hint="default"/>
        <w:lang w:val="en-US" w:eastAsia="en-US" w:bidi="ar-SA"/>
      </w:rPr>
    </w:lvl>
    <w:lvl w:ilvl="7" w:tplc="DB6A1B06">
      <w:numFmt w:val="bullet"/>
      <w:lvlText w:val="•"/>
      <w:lvlJc w:val="left"/>
      <w:pPr>
        <w:ind w:left="11084" w:hanging="360"/>
      </w:pPr>
      <w:rPr>
        <w:rFonts w:hint="default"/>
        <w:lang w:val="en-US" w:eastAsia="en-US" w:bidi="ar-SA"/>
      </w:rPr>
    </w:lvl>
    <w:lvl w:ilvl="8" w:tplc="23A86DD0">
      <w:numFmt w:val="bullet"/>
      <w:lvlText w:val="•"/>
      <w:lvlJc w:val="left"/>
      <w:pPr>
        <w:ind w:left="12322" w:hanging="360"/>
      </w:pPr>
      <w:rPr>
        <w:rFonts w:hint="default"/>
        <w:lang w:val="en-US" w:eastAsia="en-US" w:bidi="ar-SA"/>
      </w:rPr>
    </w:lvl>
  </w:abstractNum>
  <w:abstractNum w:abstractNumId="11" w15:restartNumberingAfterBreak="0">
    <w:nsid w:val="7D092913"/>
    <w:multiLevelType w:val="hybridMultilevel"/>
    <w:tmpl w:val="026AF518"/>
    <w:lvl w:ilvl="0" w:tplc="3F7622BA">
      <w:numFmt w:val="bullet"/>
      <w:lvlText w:val="•"/>
      <w:lvlJc w:val="left"/>
      <w:pPr>
        <w:ind w:left="436" w:hanging="132"/>
      </w:pPr>
      <w:rPr>
        <w:rFonts w:ascii="Times New Roman" w:eastAsia="Times New Roman" w:hAnsi="Times New Roman" w:cs="Times New Roman" w:hint="default"/>
        <w:b w:val="0"/>
        <w:bCs w:val="0"/>
        <w:i w:val="0"/>
        <w:iCs w:val="0"/>
        <w:color w:val="4F4F4F"/>
        <w:spacing w:val="0"/>
        <w:w w:val="49"/>
        <w:sz w:val="12"/>
        <w:szCs w:val="12"/>
        <w:lang w:val="en-US" w:eastAsia="en-US" w:bidi="ar-SA"/>
      </w:rPr>
    </w:lvl>
    <w:lvl w:ilvl="1" w:tplc="B4360C80">
      <w:numFmt w:val="bullet"/>
      <w:lvlText w:val="•"/>
      <w:lvlJc w:val="left"/>
      <w:pPr>
        <w:ind w:left="448" w:hanging="132"/>
      </w:pPr>
      <w:rPr>
        <w:rFonts w:hint="default"/>
        <w:lang w:val="en-US" w:eastAsia="en-US" w:bidi="ar-SA"/>
      </w:rPr>
    </w:lvl>
    <w:lvl w:ilvl="2" w:tplc="104A43B2">
      <w:numFmt w:val="bullet"/>
      <w:lvlText w:val="•"/>
      <w:lvlJc w:val="left"/>
      <w:pPr>
        <w:ind w:left="457" w:hanging="132"/>
      </w:pPr>
      <w:rPr>
        <w:rFonts w:hint="default"/>
        <w:lang w:val="en-US" w:eastAsia="en-US" w:bidi="ar-SA"/>
      </w:rPr>
    </w:lvl>
    <w:lvl w:ilvl="3" w:tplc="83C6D092">
      <w:numFmt w:val="bullet"/>
      <w:lvlText w:val="•"/>
      <w:lvlJc w:val="left"/>
      <w:pPr>
        <w:ind w:left="466" w:hanging="132"/>
      </w:pPr>
      <w:rPr>
        <w:rFonts w:hint="default"/>
        <w:lang w:val="en-US" w:eastAsia="en-US" w:bidi="ar-SA"/>
      </w:rPr>
    </w:lvl>
    <w:lvl w:ilvl="4" w:tplc="13B0AE66">
      <w:numFmt w:val="bullet"/>
      <w:lvlText w:val="•"/>
      <w:lvlJc w:val="left"/>
      <w:pPr>
        <w:ind w:left="475" w:hanging="132"/>
      </w:pPr>
      <w:rPr>
        <w:rFonts w:hint="default"/>
        <w:lang w:val="en-US" w:eastAsia="en-US" w:bidi="ar-SA"/>
      </w:rPr>
    </w:lvl>
    <w:lvl w:ilvl="5" w:tplc="20720734">
      <w:numFmt w:val="bullet"/>
      <w:lvlText w:val="•"/>
      <w:lvlJc w:val="left"/>
      <w:pPr>
        <w:ind w:left="484" w:hanging="132"/>
      </w:pPr>
      <w:rPr>
        <w:rFonts w:hint="default"/>
        <w:lang w:val="en-US" w:eastAsia="en-US" w:bidi="ar-SA"/>
      </w:rPr>
    </w:lvl>
    <w:lvl w:ilvl="6" w:tplc="B3FA29C0">
      <w:numFmt w:val="bullet"/>
      <w:lvlText w:val="•"/>
      <w:lvlJc w:val="left"/>
      <w:pPr>
        <w:ind w:left="493" w:hanging="132"/>
      </w:pPr>
      <w:rPr>
        <w:rFonts w:hint="default"/>
        <w:lang w:val="en-US" w:eastAsia="en-US" w:bidi="ar-SA"/>
      </w:rPr>
    </w:lvl>
    <w:lvl w:ilvl="7" w:tplc="160889EC">
      <w:numFmt w:val="bullet"/>
      <w:lvlText w:val="•"/>
      <w:lvlJc w:val="left"/>
      <w:pPr>
        <w:ind w:left="502" w:hanging="132"/>
      </w:pPr>
      <w:rPr>
        <w:rFonts w:hint="default"/>
        <w:lang w:val="en-US" w:eastAsia="en-US" w:bidi="ar-SA"/>
      </w:rPr>
    </w:lvl>
    <w:lvl w:ilvl="8" w:tplc="AD647D8C">
      <w:numFmt w:val="bullet"/>
      <w:lvlText w:val="•"/>
      <w:lvlJc w:val="left"/>
      <w:pPr>
        <w:ind w:left="511" w:hanging="132"/>
      </w:pPr>
      <w:rPr>
        <w:rFonts w:hint="default"/>
        <w:lang w:val="en-US" w:eastAsia="en-US" w:bidi="ar-SA"/>
      </w:rPr>
    </w:lvl>
  </w:abstractNum>
  <w:num w:numId="1" w16cid:durableId="606502653">
    <w:abstractNumId w:val="10"/>
  </w:num>
  <w:num w:numId="2" w16cid:durableId="206334807">
    <w:abstractNumId w:val="9"/>
  </w:num>
  <w:num w:numId="3" w16cid:durableId="477190598">
    <w:abstractNumId w:val="2"/>
  </w:num>
  <w:num w:numId="4" w16cid:durableId="508377485">
    <w:abstractNumId w:val="11"/>
  </w:num>
  <w:num w:numId="5" w16cid:durableId="1301887301">
    <w:abstractNumId w:val="7"/>
  </w:num>
  <w:num w:numId="6" w16cid:durableId="1667367352">
    <w:abstractNumId w:val="6"/>
  </w:num>
  <w:num w:numId="7" w16cid:durableId="1281644756">
    <w:abstractNumId w:val="5"/>
  </w:num>
  <w:num w:numId="8" w16cid:durableId="2112502713">
    <w:abstractNumId w:val="8"/>
  </w:num>
  <w:num w:numId="9" w16cid:durableId="920679862">
    <w:abstractNumId w:val="1"/>
  </w:num>
  <w:num w:numId="10" w16cid:durableId="1694917519">
    <w:abstractNumId w:val="3"/>
  </w:num>
  <w:num w:numId="11" w16cid:durableId="2109957325">
    <w:abstractNumId w:val="4"/>
  </w:num>
  <w:num w:numId="12" w16cid:durableId="16093177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spelling="clean"/>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9E1E07"/>
    <w:rsid w:val="00234802"/>
    <w:rsid w:val="002D5477"/>
    <w:rsid w:val="002D56CF"/>
    <w:rsid w:val="00733F1A"/>
    <w:rsid w:val="00764A99"/>
    <w:rsid w:val="00917318"/>
    <w:rsid w:val="00943183"/>
    <w:rsid w:val="009E1E07"/>
    <w:rsid w:val="009F56CA"/>
    <w:rsid w:val="00A45054"/>
    <w:rsid w:val="00AE2DF1"/>
    <w:rsid w:val="00B77114"/>
    <w:rsid w:val="00CA3283"/>
    <w:rsid w:val="00D931B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5022C67"/>
  <w15:docId w15:val="{7F7B3D06-BC0D-4DC1-906C-727026807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960" w:hanging="848"/>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spacing w:line="349" w:lineRule="exact"/>
      <w:outlineLvl w:val="1"/>
    </w:pPr>
    <w:rPr>
      <w:rFonts w:ascii="Times New Roman" w:eastAsia="Times New Roman" w:hAnsi="Times New Roman" w:cs="Times New Roman"/>
      <w:sz w:val="35"/>
      <w:szCs w:val="35"/>
    </w:rPr>
  </w:style>
  <w:style w:type="paragraph" w:styleId="Heading3">
    <w:name w:val="heading 3"/>
    <w:basedOn w:val="Normal"/>
    <w:uiPriority w:val="9"/>
    <w:unhideWhenUsed/>
    <w:qFormat/>
    <w:pPr>
      <w:ind w:left="1245" w:hanging="1133"/>
      <w:outlineLvl w:val="2"/>
    </w:pPr>
    <w:rPr>
      <w:rFonts w:ascii="Century Gothic" w:eastAsia="Century Gothic" w:hAnsi="Century Gothic" w:cs="Century Gothic"/>
      <w:sz w:val="32"/>
      <w:szCs w:val="32"/>
    </w:rPr>
  </w:style>
  <w:style w:type="paragraph" w:styleId="Heading4">
    <w:name w:val="heading 4"/>
    <w:basedOn w:val="Normal"/>
    <w:uiPriority w:val="9"/>
    <w:unhideWhenUsed/>
    <w:qFormat/>
    <w:pPr>
      <w:ind w:left="112"/>
      <w:outlineLvl w:val="3"/>
    </w:pPr>
    <w:rPr>
      <w:rFonts w:ascii="Century Gothic" w:eastAsia="Century Gothic" w:hAnsi="Century Gothic" w:cs="Century Gothic"/>
      <w:sz w:val="28"/>
      <w:szCs w:val="28"/>
    </w:rPr>
  </w:style>
  <w:style w:type="paragraph" w:styleId="Heading5">
    <w:name w:val="heading 5"/>
    <w:basedOn w:val="Normal"/>
    <w:uiPriority w:val="9"/>
    <w:unhideWhenUsed/>
    <w:qFormat/>
    <w:pPr>
      <w:spacing w:line="269" w:lineRule="exact"/>
      <w:outlineLvl w:val="4"/>
    </w:pPr>
    <w:rPr>
      <w:rFonts w:ascii="Times New Roman" w:eastAsia="Times New Roman" w:hAnsi="Times New Roman" w:cs="Times New Roman"/>
      <w:sz w:val="27"/>
      <w:szCs w:val="27"/>
    </w:rPr>
  </w:style>
  <w:style w:type="paragraph" w:styleId="Heading6">
    <w:name w:val="heading 6"/>
    <w:basedOn w:val="Normal"/>
    <w:uiPriority w:val="9"/>
    <w:unhideWhenUsed/>
    <w:qFormat/>
    <w:pPr>
      <w:spacing w:before="26" w:line="281" w:lineRule="exact"/>
      <w:ind w:left="92"/>
      <w:outlineLvl w:val="5"/>
    </w:pPr>
    <w:rPr>
      <w:b/>
      <w:bCs/>
      <w:sz w:val="25"/>
      <w:szCs w:val="25"/>
    </w:rPr>
  </w:style>
  <w:style w:type="paragraph" w:styleId="Heading7">
    <w:name w:val="heading 7"/>
    <w:basedOn w:val="Normal"/>
    <w:uiPriority w:val="1"/>
    <w:qFormat/>
    <w:pPr>
      <w:ind w:left="428"/>
      <w:outlineLvl w:val="6"/>
    </w:pPr>
    <w:rPr>
      <w:b/>
      <w:bCs/>
      <w:sz w:val="24"/>
      <w:szCs w:val="24"/>
    </w:rPr>
  </w:style>
  <w:style w:type="paragraph" w:styleId="Heading8">
    <w:name w:val="heading 8"/>
    <w:basedOn w:val="Normal"/>
    <w:uiPriority w:val="1"/>
    <w:qFormat/>
    <w:pPr>
      <w:spacing w:line="235" w:lineRule="exact"/>
      <w:outlineLvl w:val="7"/>
    </w:pPr>
    <w:rPr>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1245" w:hanging="1133"/>
    </w:pPr>
  </w:style>
  <w:style w:type="paragraph" w:customStyle="1" w:styleId="TableParagraph">
    <w:name w:val="Table Paragraph"/>
    <w:basedOn w:val="Normal"/>
    <w:uiPriority w:val="1"/>
    <w:qFormat/>
    <w:pPr>
      <w:spacing w:before="109"/>
      <w:ind w:left="110"/>
    </w:pPr>
  </w:style>
  <w:style w:type="paragraph" w:styleId="Header">
    <w:name w:val="header"/>
    <w:basedOn w:val="Normal"/>
    <w:link w:val="HeaderChar"/>
    <w:uiPriority w:val="99"/>
    <w:unhideWhenUsed/>
    <w:rsid w:val="00234802"/>
    <w:pPr>
      <w:tabs>
        <w:tab w:val="center" w:pos="4513"/>
        <w:tab w:val="right" w:pos="9026"/>
      </w:tabs>
    </w:pPr>
  </w:style>
  <w:style w:type="character" w:customStyle="1" w:styleId="HeaderChar">
    <w:name w:val="Header Char"/>
    <w:basedOn w:val="DefaultParagraphFont"/>
    <w:link w:val="Header"/>
    <w:uiPriority w:val="99"/>
    <w:rsid w:val="00234802"/>
    <w:rPr>
      <w:rFonts w:ascii="Arial" w:eastAsia="Arial" w:hAnsi="Arial" w:cs="Arial"/>
    </w:rPr>
  </w:style>
  <w:style w:type="paragraph" w:styleId="Footer">
    <w:name w:val="footer"/>
    <w:basedOn w:val="Normal"/>
    <w:link w:val="FooterChar"/>
    <w:uiPriority w:val="99"/>
    <w:unhideWhenUsed/>
    <w:rsid w:val="00234802"/>
    <w:pPr>
      <w:tabs>
        <w:tab w:val="center" w:pos="4513"/>
        <w:tab w:val="right" w:pos="9026"/>
      </w:tabs>
    </w:pPr>
  </w:style>
  <w:style w:type="character" w:customStyle="1" w:styleId="FooterChar">
    <w:name w:val="Footer Char"/>
    <w:basedOn w:val="DefaultParagraphFont"/>
    <w:link w:val="Footer"/>
    <w:uiPriority w:val="99"/>
    <w:rsid w:val="00234802"/>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8.jpeg"/><Relationship Id="rId39" Type="http://schemas.openxmlformats.org/officeDocument/2006/relationships/image" Target="media/image3.png"/><Relationship Id="rId21" Type="http://schemas.openxmlformats.org/officeDocument/2006/relationships/footer" Target="footer6.xml"/><Relationship Id="rId34" Type="http://schemas.openxmlformats.org/officeDocument/2006/relationships/image" Target="media/image14.jpeg"/><Relationship Id="rId42" Type="http://schemas.openxmlformats.org/officeDocument/2006/relationships/footer" Target="footer10.xml"/><Relationship Id="rId47" Type="http://schemas.openxmlformats.org/officeDocument/2006/relationships/footer" Target="footer12.xml"/><Relationship Id="rId50" Type="http://schemas.openxmlformats.org/officeDocument/2006/relationships/header" Target="header14.xml"/><Relationship Id="rId55"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image" Target="media/image11.jpeg"/><Relationship Id="rId11" Type="http://schemas.openxmlformats.org/officeDocument/2006/relationships/header" Target="header2.xml"/><Relationship Id="rId24" Type="http://schemas.openxmlformats.org/officeDocument/2006/relationships/image" Target="media/image6.jpeg"/><Relationship Id="rId32" Type="http://schemas.openxmlformats.org/officeDocument/2006/relationships/header" Target="header8.xml"/><Relationship Id="rId37" Type="http://schemas.openxmlformats.org/officeDocument/2006/relationships/image" Target="media/image15.jpeg"/><Relationship Id="rId40" Type="http://schemas.openxmlformats.org/officeDocument/2006/relationships/image" Target="media/image2.jpeg"/><Relationship Id="rId45" Type="http://schemas.openxmlformats.org/officeDocument/2006/relationships/image" Target="media/image17.png"/><Relationship Id="rId53" Type="http://schemas.openxmlformats.org/officeDocument/2006/relationships/footer" Target="footer15.xml"/><Relationship Id="rId58" Type="http://schemas.openxmlformats.org/officeDocument/2006/relationships/customXml" Target="../customXml/item3.xml"/><Relationship Id="rId5" Type="http://schemas.openxmlformats.org/officeDocument/2006/relationships/footnotes" Target="footnotes.xml"/><Relationship Id="rId19"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header" Target="header7.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header" Target="header9.xml"/><Relationship Id="rId43" Type="http://schemas.openxmlformats.org/officeDocument/2006/relationships/header" Target="header11.xml"/><Relationship Id="rId48" Type="http://schemas.openxmlformats.org/officeDocument/2006/relationships/header" Target="header13.xml"/><Relationship Id="rId56" Type="http://schemas.openxmlformats.org/officeDocument/2006/relationships/customXml" Target="../customXml/item1.xml"/><Relationship Id="rId8" Type="http://schemas.openxmlformats.org/officeDocument/2006/relationships/header" Target="header1.xml"/><Relationship Id="rId51" Type="http://schemas.openxmlformats.org/officeDocument/2006/relationships/footer" Target="footer14.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7.jpeg"/><Relationship Id="rId33" Type="http://schemas.openxmlformats.org/officeDocument/2006/relationships/footer" Target="footer8.xml"/><Relationship Id="rId38" Type="http://schemas.openxmlformats.org/officeDocument/2006/relationships/image" Target="media/image16.jpeg"/><Relationship Id="rId46" Type="http://schemas.openxmlformats.org/officeDocument/2006/relationships/header" Target="header12.xml"/><Relationship Id="rId20" Type="http://schemas.openxmlformats.org/officeDocument/2006/relationships/header" Target="header6.xml"/><Relationship Id="rId41" Type="http://schemas.openxmlformats.org/officeDocument/2006/relationships/header" Target="header10.xm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image" Target="media/image10.jpeg"/><Relationship Id="rId36" Type="http://schemas.openxmlformats.org/officeDocument/2006/relationships/footer" Target="footer9.xml"/><Relationship Id="rId49" Type="http://schemas.openxmlformats.org/officeDocument/2006/relationships/footer" Target="footer13.xml"/><Relationship Id="rId57" Type="http://schemas.openxmlformats.org/officeDocument/2006/relationships/customXml" Target="../customXml/item2.xml"/><Relationship Id="rId10" Type="http://schemas.openxmlformats.org/officeDocument/2006/relationships/image" Target="media/image4.jpeg"/><Relationship Id="rId31" Type="http://schemas.openxmlformats.org/officeDocument/2006/relationships/image" Target="media/image13.jpeg"/><Relationship Id="rId44" Type="http://schemas.openxmlformats.org/officeDocument/2006/relationships/footer" Target="footer11.xml"/><Relationship Id="rId52" Type="http://schemas.openxmlformats.org/officeDocument/2006/relationships/header" Target="header15.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1" Type="http://schemas.openxmlformats.org/officeDocument/2006/relationships/image" Target="media/image19.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18.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1F0E4577D27B64B8305F97DD6F8C436" ma:contentTypeVersion="15" ma:contentTypeDescription="Create a new document." ma:contentTypeScope="" ma:versionID="4f2f82b6b40b68a74498d906651ff626">
  <xsd:schema xmlns:xsd="http://www.w3.org/2001/XMLSchema" xmlns:xs="http://www.w3.org/2001/XMLSchema" xmlns:p="http://schemas.microsoft.com/office/2006/metadata/properties" xmlns:ns2="8d38f305-3dcc-438b-b099-d7f2a469ef2c" xmlns:ns3="117d57fd-dd4e-4cbd-afb1-828e5135f85f" targetNamespace="http://schemas.microsoft.com/office/2006/metadata/properties" ma:root="true" ma:fieldsID="46955e8582e5871e1e6f9a44e263f714" ns2:_="" ns3:_="">
    <xsd:import namespace="8d38f305-3dcc-438b-b099-d7f2a469ef2c"/>
    <xsd:import namespace="117d57fd-dd4e-4cbd-afb1-828e5135f85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8f305-3dcc-438b-b099-d7f2a469ef2c"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1a6d660-260c-4434-9c19-1ef9b24d7317}" ma:internalName="TaxCatchAll" ma:showField="CatchAllData" ma:web="8d38f305-3dcc-438b-b099-d7f2a469ef2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7d57fd-dd4e-4cbd-afb1-828e5135f85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b587c05-3346-4fce-ae5e-76af011224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d38f305-3dcc-438b-b099-d7f2a469ef2c" xsi:nil="true"/>
    <lcf76f155ced4ddcb4097134ff3c332f xmlns="117d57fd-dd4e-4cbd-afb1-828e5135f85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5FDAAFF-D02B-4250-851A-1CC2DE36746B}"/>
</file>

<file path=customXml/itemProps2.xml><?xml version="1.0" encoding="utf-8"?>
<ds:datastoreItem xmlns:ds="http://schemas.openxmlformats.org/officeDocument/2006/customXml" ds:itemID="{96F1E662-B5D5-420C-8C3F-B376174C350F}"/>
</file>

<file path=customXml/itemProps3.xml><?xml version="1.0" encoding="utf-8"?>
<ds:datastoreItem xmlns:ds="http://schemas.openxmlformats.org/officeDocument/2006/customXml" ds:itemID="{0A17388A-08AA-4725-BDB6-FDC83BD2B808}"/>
</file>

<file path=docProps/app.xml><?xml version="1.0" encoding="utf-8"?>
<Properties xmlns="http://schemas.openxmlformats.org/officeDocument/2006/extended-properties" xmlns:vt="http://schemas.openxmlformats.org/officeDocument/2006/docPropsVTypes">
  <Template>Normal.dotm</Template>
  <TotalTime>42</TotalTime>
  <Pages>47</Pages>
  <Words>13066</Words>
  <Characters>71995</Characters>
  <Application>Microsoft Office Word</Application>
  <DocSecurity>0</DocSecurity>
  <Lines>2999</Lines>
  <Paragraphs>2501</Paragraphs>
  <ScaleCrop>false</ScaleCrop>
  <HeadingPairs>
    <vt:vector size="2" baseType="variant">
      <vt:variant>
        <vt:lpstr>Title</vt:lpstr>
      </vt:variant>
      <vt:variant>
        <vt:i4>1</vt:i4>
      </vt:variant>
    </vt:vector>
  </HeadingPairs>
  <TitlesOfParts>
    <vt:vector size="1" baseType="lpstr">
      <vt:lpstr>Marinus Link EIS/EES - Volume 4 Chapter 5 Surface water</vt:lpstr>
    </vt:vector>
  </TitlesOfParts>
  <LinksUpToDate>false</LinksUpToDate>
  <CharactersWithSpaces>82560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4 Chapter 5 Surface water</dc:title>
  <dc:creator>Marinus Link Pty Ltd</dc:creator>
  <dc:description/>
  <dcterms:created xsi:type="dcterms:W3CDTF">2024-05-27T06:38:00Z</dcterms:created>
  <dcterms:modified xsi:type="dcterms:W3CDTF">2024-05-29T05:19:00Z</dcterms:modified>
  <cp:category>Microsoft Word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 Category">
    <vt:lpwstr/>
  </property>
  <property fmtid="{D5CDD505-2E9C-101B-9397-08002B2CF9AE}" pid="3" name="Asset_x0020_Category">
    <vt:lpwstr/>
  </property>
  <property fmtid="{D5CDD505-2E9C-101B-9397-08002B2CF9AE}" pid="4" name="ContentTypeId">
    <vt:lpwstr>0x01010081F0E4577D27B64B8305F97DD6F8C436</vt:lpwstr>
  </property>
  <property fmtid="{D5CDD505-2E9C-101B-9397-08002B2CF9AE}" pid="5" name="Created">
    <vt:filetime>2024-05-20T00:00:00Z</vt:filetime>
  </property>
  <property fmtid="{D5CDD505-2E9C-101B-9397-08002B2CF9AE}" pid="6" name="Creator">
    <vt:lpwstr>Acrobat PDFMaker 24 for Word</vt:lpwstr>
  </property>
  <property fmtid="{D5CDD505-2E9C-101B-9397-08002B2CF9AE}" pid="7" name="LastSaved">
    <vt:filetime>2024-05-27T00:00:00Z</vt:filetime>
  </property>
  <property fmtid="{D5CDD505-2E9C-101B-9397-08002B2CF9AE}" pid="8" name="MediaServiceImageTags">
    <vt:lpwstr/>
  </property>
  <property fmtid="{D5CDD505-2E9C-101B-9397-08002B2CF9AE}" pid="9" name="Producer">
    <vt:lpwstr>Adobe PDF Library 24.2.23</vt:lpwstr>
  </property>
  <property fmtid="{D5CDD505-2E9C-101B-9397-08002B2CF9AE}" pid="10" name="RecordPoint_ActiveItemListId">
    <vt:lpwstr>{7bfbb346-8c5a-43d8-9ee2-8da63f2dcfff}</vt:lpwstr>
  </property>
  <property fmtid="{D5CDD505-2E9C-101B-9397-08002B2CF9AE}" pid="11" name="RecordPoint_ActiveItemMoved">
    <vt:lpwstr/>
  </property>
  <property fmtid="{D5CDD505-2E9C-101B-9397-08002B2CF9AE}" pid="12" name="RecordPoint_ActiveItemSiteId">
    <vt:lpwstr>{bed8f96d-0f75-4c3d-baed-50b4a86a653e}</vt:lpwstr>
  </property>
  <property fmtid="{D5CDD505-2E9C-101B-9397-08002B2CF9AE}" pid="13" name="RecordPoint_ActiveItemUniqueId">
    <vt:lpwstr>{8b23b6bb-8324-4b8f-a69e-967b444ac4cb}</vt:lpwstr>
  </property>
  <property fmtid="{D5CDD505-2E9C-101B-9397-08002B2CF9AE}" pid="14" name="RecordPoint_ActiveItemWebId">
    <vt:lpwstr>{43462e04-23db-4c29-b31e-bbe40d54796f}</vt:lpwstr>
  </property>
  <property fmtid="{D5CDD505-2E9C-101B-9397-08002B2CF9AE}" pid="15" name="RecordPoint_RecordFormat">
    <vt:lpwstr/>
  </property>
  <property fmtid="{D5CDD505-2E9C-101B-9397-08002B2CF9AE}" pid="16" name="RecordPoint_RecordNumberSubmitted">
    <vt:lpwstr>R0000943351</vt:lpwstr>
  </property>
  <property fmtid="{D5CDD505-2E9C-101B-9397-08002B2CF9AE}" pid="17" name="RecordPoint_SubmissionCompleted">
    <vt:lpwstr>2018-02-21T11:43:42.3084827+11:00</vt:lpwstr>
  </property>
  <property fmtid="{D5CDD505-2E9C-101B-9397-08002B2CF9AE}" pid="18" name="RecordPoint_SubmissionDate">
    <vt:lpwstr/>
  </property>
  <property fmtid="{D5CDD505-2E9C-101B-9397-08002B2CF9AE}" pid="19" name="RecordPoint_WorkflowType">
    <vt:lpwstr>ActiveSubmitStub</vt:lpwstr>
  </property>
  <property fmtid="{D5CDD505-2E9C-101B-9397-08002B2CF9AE}" pid="20" name="SourceModified">
    <vt:lpwstr>D:20240520025254</vt:lpwstr>
  </property>
</Properties>
</file>