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11.xml" ContentType="application/vnd.openxmlformats-officedocument.wordprocessingml.header+xml"/>
  <Override PartName="/word/header1.xml" ContentType="application/vnd.openxmlformats-officedocument.wordprocessingml.header+xml"/>
  <Override PartName="/word/footer11.xml" ContentType="application/vnd.openxmlformats-officedocument.wordprocessingml.foot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AA322AF" w14:textId="77777777" w:rsidR="00BC6A38" w:rsidRDefault="00631552">
      <w:pPr>
        <w:pStyle w:val="Title"/>
        <w:numPr>
          <w:ilvl w:val="0"/>
          <w:numId w:val="3"/>
        </w:numPr>
        <w:tabs>
          <w:tab w:val="left" w:pos="962"/>
        </w:tabs>
      </w:pPr>
      <w:bookmarkStart w:id="0" w:name="8_Traffic_and_transport"/>
      <w:bookmarkEnd w:id="0"/>
      <w:r>
        <w:rPr>
          <w:color w:val="18314A"/>
        </w:rPr>
        <w:t>Traffic</w:t>
      </w:r>
      <w:r>
        <w:rPr>
          <w:color w:val="18314A"/>
          <w:spacing w:val="-11"/>
        </w:rPr>
        <w:t xml:space="preserve"> </w:t>
      </w:r>
      <w:r>
        <w:rPr>
          <w:color w:val="18314A"/>
        </w:rPr>
        <w:t>and</w:t>
      </w:r>
      <w:r>
        <w:rPr>
          <w:color w:val="18314A"/>
          <w:spacing w:val="-10"/>
        </w:rPr>
        <w:t xml:space="preserve"> </w:t>
      </w:r>
      <w:r>
        <w:rPr>
          <w:color w:val="18314A"/>
          <w:spacing w:val="-2"/>
        </w:rPr>
        <w:t>transport</w:t>
      </w:r>
    </w:p>
    <w:p w14:paraId="6F766E76" w14:textId="77777777" w:rsidR="00BC6A38" w:rsidRDefault="00631552">
      <w:pPr>
        <w:pStyle w:val="BodyText"/>
        <w:spacing w:before="318" w:line="360" w:lineRule="auto"/>
        <w:ind w:left="112"/>
      </w:pPr>
      <w:r>
        <w:rPr>
          <w:color w:val="585858"/>
        </w:rPr>
        <w:t>This chapter provides an assessment of the traffic and transport impacts associated with the construction, operation, and</w:t>
      </w:r>
      <w:r>
        <w:rPr>
          <w:color w:val="585858"/>
          <w:spacing w:val="-3"/>
        </w:rPr>
        <w:t xml:space="preserve"> </w:t>
      </w:r>
      <w:r>
        <w:rPr>
          <w:color w:val="585858"/>
        </w:rPr>
        <w:t>decommissioning</w:t>
      </w:r>
      <w:r>
        <w:rPr>
          <w:color w:val="585858"/>
          <w:spacing w:val="-3"/>
        </w:rPr>
        <w:t xml:space="preserve"> </w:t>
      </w:r>
      <w:r>
        <w:rPr>
          <w:color w:val="585858"/>
        </w:rPr>
        <w:t>of the</w:t>
      </w:r>
      <w:r>
        <w:rPr>
          <w:color w:val="585858"/>
          <w:spacing w:val="-3"/>
        </w:rPr>
        <w:t xml:space="preserve"> </w:t>
      </w:r>
      <w:r>
        <w:rPr>
          <w:color w:val="585858"/>
        </w:rPr>
        <w:t>project.</w:t>
      </w:r>
      <w:r>
        <w:rPr>
          <w:color w:val="585858"/>
          <w:spacing w:val="-5"/>
        </w:rPr>
        <w:t xml:space="preserve"> </w:t>
      </w:r>
      <w:r>
        <w:rPr>
          <w:color w:val="585858"/>
        </w:rPr>
        <w:t>This</w:t>
      </w:r>
      <w:r>
        <w:rPr>
          <w:color w:val="585858"/>
          <w:spacing w:val="-6"/>
        </w:rPr>
        <w:t xml:space="preserve"> </w:t>
      </w:r>
      <w:r>
        <w:rPr>
          <w:color w:val="585858"/>
        </w:rPr>
        <w:t>chapter</w:t>
      </w:r>
      <w:r>
        <w:rPr>
          <w:color w:val="585858"/>
          <w:spacing w:val="-1"/>
        </w:rPr>
        <w:t xml:space="preserve"> </w:t>
      </w:r>
      <w:r>
        <w:rPr>
          <w:color w:val="585858"/>
        </w:rPr>
        <w:t>is</w:t>
      </w:r>
      <w:r>
        <w:rPr>
          <w:color w:val="585858"/>
          <w:spacing w:val="-1"/>
        </w:rPr>
        <w:t xml:space="preserve"> </w:t>
      </w:r>
      <w:r>
        <w:rPr>
          <w:color w:val="585858"/>
        </w:rPr>
        <w:t>based</w:t>
      </w:r>
      <w:r>
        <w:rPr>
          <w:color w:val="585858"/>
          <w:spacing w:val="-3"/>
        </w:rPr>
        <w:t xml:space="preserve"> </w:t>
      </w:r>
      <w:r>
        <w:rPr>
          <w:color w:val="585858"/>
        </w:rPr>
        <w:t>on</w:t>
      </w:r>
      <w:r>
        <w:rPr>
          <w:color w:val="585858"/>
          <w:spacing w:val="-3"/>
        </w:rPr>
        <w:t xml:space="preserve"> </w:t>
      </w:r>
      <w:r>
        <w:rPr>
          <w:color w:val="585858"/>
        </w:rPr>
        <w:t>the</w:t>
      </w:r>
      <w:r>
        <w:rPr>
          <w:color w:val="585858"/>
          <w:spacing w:val="-3"/>
        </w:rPr>
        <w:t xml:space="preserve"> </w:t>
      </w:r>
      <w:r>
        <w:rPr>
          <w:color w:val="585858"/>
        </w:rPr>
        <w:t>impact assessment provided</w:t>
      </w:r>
      <w:r>
        <w:rPr>
          <w:color w:val="585858"/>
          <w:spacing w:val="-3"/>
        </w:rPr>
        <w:t xml:space="preserve"> </w:t>
      </w:r>
      <w:r>
        <w:rPr>
          <w:color w:val="585858"/>
        </w:rPr>
        <w:t>in Technical Appendix W: Traffic and transport.</w:t>
      </w:r>
    </w:p>
    <w:p w14:paraId="2D788B5F" w14:textId="77777777" w:rsidR="00BC6A38" w:rsidRDefault="00631552">
      <w:pPr>
        <w:pStyle w:val="BodyText"/>
        <w:spacing w:before="121" w:line="357" w:lineRule="auto"/>
        <w:ind w:left="112"/>
      </w:pPr>
      <w:r>
        <w:rPr>
          <w:color w:val="585858"/>
        </w:rPr>
        <w:t>The</w:t>
      </w:r>
      <w:r>
        <w:rPr>
          <w:color w:val="585858"/>
          <w:spacing w:val="-2"/>
        </w:rPr>
        <w:t xml:space="preserve"> </w:t>
      </w:r>
      <w:r>
        <w:rPr>
          <w:color w:val="585858"/>
        </w:rPr>
        <w:t>project will</w:t>
      </w:r>
      <w:r>
        <w:rPr>
          <w:color w:val="585858"/>
          <w:spacing w:val="-2"/>
        </w:rPr>
        <w:t xml:space="preserve"> </w:t>
      </w:r>
      <w:proofErr w:type="spellStart"/>
      <w:r>
        <w:rPr>
          <w:color w:val="585858"/>
        </w:rPr>
        <w:t>utilise</w:t>
      </w:r>
      <w:proofErr w:type="spellEnd"/>
      <w:r>
        <w:rPr>
          <w:color w:val="585858"/>
          <w:spacing w:val="-2"/>
        </w:rPr>
        <w:t xml:space="preserve"> </w:t>
      </w:r>
      <w:r>
        <w:rPr>
          <w:color w:val="585858"/>
        </w:rPr>
        <w:t>arterial</w:t>
      </w:r>
      <w:r>
        <w:rPr>
          <w:color w:val="585858"/>
          <w:spacing w:val="-2"/>
        </w:rPr>
        <w:t xml:space="preserve"> </w:t>
      </w:r>
      <w:r>
        <w:rPr>
          <w:color w:val="585858"/>
        </w:rPr>
        <w:t>roads,</w:t>
      </w:r>
      <w:r>
        <w:rPr>
          <w:color w:val="585858"/>
          <w:spacing w:val="-4"/>
        </w:rPr>
        <w:t xml:space="preserve"> </w:t>
      </w:r>
      <w:r>
        <w:rPr>
          <w:color w:val="585858"/>
        </w:rPr>
        <w:t>minor streets</w:t>
      </w:r>
      <w:r>
        <w:rPr>
          <w:color w:val="585858"/>
          <w:spacing w:val="-5"/>
        </w:rPr>
        <w:t xml:space="preserve"> </w:t>
      </w:r>
      <w:r>
        <w:rPr>
          <w:color w:val="585858"/>
        </w:rPr>
        <w:t>and</w:t>
      </w:r>
      <w:r>
        <w:rPr>
          <w:color w:val="585858"/>
          <w:spacing w:val="-9"/>
        </w:rPr>
        <w:t xml:space="preserve"> </w:t>
      </w:r>
      <w:r>
        <w:rPr>
          <w:color w:val="585858"/>
        </w:rPr>
        <w:t>bridges within</w:t>
      </w:r>
      <w:r>
        <w:rPr>
          <w:color w:val="585858"/>
          <w:spacing w:val="-2"/>
        </w:rPr>
        <w:t xml:space="preserve"> </w:t>
      </w:r>
      <w:r>
        <w:rPr>
          <w:color w:val="585858"/>
        </w:rPr>
        <w:t>the</w:t>
      </w:r>
      <w:r>
        <w:rPr>
          <w:color w:val="585858"/>
          <w:spacing w:val="-2"/>
        </w:rPr>
        <w:t xml:space="preserve"> </w:t>
      </w:r>
      <w:r>
        <w:rPr>
          <w:color w:val="585858"/>
        </w:rPr>
        <w:t>project</w:t>
      </w:r>
      <w:r>
        <w:rPr>
          <w:color w:val="585858"/>
          <w:spacing w:val="-4"/>
        </w:rPr>
        <w:t xml:space="preserve"> </w:t>
      </w:r>
      <w:r>
        <w:rPr>
          <w:color w:val="585858"/>
        </w:rPr>
        <w:t>area. Impacts</w:t>
      </w:r>
      <w:r>
        <w:rPr>
          <w:color w:val="585858"/>
          <w:spacing w:val="-5"/>
        </w:rPr>
        <w:t xml:space="preserve"> </w:t>
      </w:r>
      <w:r>
        <w:rPr>
          <w:color w:val="585858"/>
        </w:rPr>
        <w:t>to</w:t>
      </w:r>
      <w:r>
        <w:rPr>
          <w:color w:val="585858"/>
          <w:spacing w:val="-7"/>
        </w:rPr>
        <w:t xml:space="preserve"> </w:t>
      </w:r>
      <w:r>
        <w:rPr>
          <w:color w:val="585858"/>
        </w:rPr>
        <w:t>traffic and transport occur when a project generates increased volumes of traffic, leading to impacts on the</w:t>
      </w:r>
      <w:r>
        <w:rPr>
          <w:color w:val="585858"/>
          <w:spacing w:val="-2"/>
        </w:rPr>
        <w:t xml:space="preserve"> </w:t>
      </w:r>
      <w:r>
        <w:rPr>
          <w:color w:val="585858"/>
        </w:rPr>
        <w:t>condition, safety and performance and capacity of the road network.</w:t>
      </w:r>
    </w:p>
    <w:p w14:paraId="04878193" w14:textId="77777777" w:rsidR="00BC6A38" w:rsidRDefault="00631552">
      <w:pPr>
        <w:pStyle w:val="BodyText"/>
        <w:spacing w:before="124"/>
        <w:ind w:left="112"/>
      </w:pPr>
      <w:r>
        <w:rPr>
          <w:color w:val="585858"/>
        </w:rPr>
        <w:t>This</w:t>
      </w:r>
      <w:r>
        <w:rPr>
          <w:color w:val="585858"/>
          <w:spacing w:val="-5"/>
        </w:rPr>
        <w:t xml:space="preserve"> </w:t>
      </w:r>
      <w:r>
        <w:rPr>
          <w:color w:val="585858"/>
        </w:rPr>
        <w:t>chapter</w:t>
      </w:r>
      <w:r>
        <w:rPr>
          <w:color w:val="585858"/>
          <w:spacing w:val="-4"/>
        </w:rPr>
        <w:t xml:space="preserve"> </w:t>
      </w:r>
      <w:r>
        <w:rPr>
          <w:color w:val="585858"/>
        </w:rPr>
        <w:t>addresses</w:t>
      </w:r>
      <w:r>
        <w:rPr>
          <w:color w:val="585858"/>
          <w:spacing w:val="-8"/>
        </w:rPr>
        <w:t xml:space="preserve"> </w:t>
      </w:r>
      <w:r>
        <w:rPr>
          <w:color w:val="585858"/>
        </w:rPr>
        <w:t>the</w:t>
      </w:r>
      <w:r>
        <w:rPr>
          <w:color w:val="585858"/>
          <w:spacing w:val="-6"/>
        </w:rPr>
        <w:t xml:space="preserve"> </w:t>
      </w:r>
      <w:r>
        <w:rPr>
          <w:color w:val="585858"/>
        </w:rPr>
        <w:t>following</w:t>
      </w:r>
      <w:r>
        <w:rPr>
          <w:color w:val="585858"/>
          <w:spacing w:val="-6"/>
        </w:rPr>
        <w:t xml:space="preserve"> </w:t>
      </w:r>
      <w:r>
        <w:rPr>
          <w:color w:val="585858"/>
        </w:rPr>
        <w:t>sections</w:t>
      </w:r>
      <w:r>
        <w:rPr>
          <w:color w:val="585858"/>
          <w:spacing w:val="-4"/>
        </w:rPr>
        <w:t xml:space="preserve"> </w:t>
      </w:r>
      <w:r>
        <w:rPr>
          <w:color w:val="585858"/>
        </w:rPr>
        <w:t>of</w:t>
      </w:r>
      <w:r>
        <w:rPr>
          <w:color w:val="585858"/>
          <w:spacing w:val="-8"/>
        </w:rPr>
        <w:t xml:space="preserve"> </w:t>
      </w:r>
      <w:r>
        <w:rPr>
          <w:color w:val="585858"/>
        </w:rPr>
        <w:t>the</w:t>
      </w:r>
      <w:r>
        <w:rPr>
          <w:color w:val="585858"/>
          <w:spacing w:val="-5"/>
        </w:rPr>
        <w:t xml:space="preserve"> </w:t>
      </w:r>
      <w:r>
        <w:rPr>
          <w:color w:val="585858"/>
        </w:rPr>
        <w:t>EIS</w:t>
      </w:r>
      <w:r>
        <w:rPr>
          <w:color w:val="585858"/>
          <w:spacing w:val="-4"/>
        </w:rPr>
        <w:t xml:space="preserve"> </w:t>
      </w:r>
      <w:r>
        <w:rPr>
          <w:color w:val="585858"/>
          <w:spacing w:val="-2"/>
        </w:rPr>
        <w:t>guidelines:</w:t>
      </w:r>
    </w:p>
    <w:p w14:paraId="5D829182" w14:textId="77777777" w:rsidR="00BC6A38" w:rsidRDefault="00BC6A38">
      <w:pPr>
        <w:pStyle w:val="BodyText"/>
        <w:spacing w:before="6"/>
      </w:pPr>
    </w:p>
    <w:p w14:paraId="75150F66" w14:textId="77777777" w:rsidR="00BC6A38" w:rsidRDefault="00631552">
      <w:pPr>
        <w:pStyle w:val="BodyText"/>
        <w:ind w:left="112"/>
      </w:pPr>
      <w:r>
        <w:rPr>
          <w:noProof/>
        </w:rPr>
        <w:drawing>
          <wp:inline distT="0" distB="0" distL="0" distR="0" wp14:anchorId="101B3322" wp14:editId="7E8559CB">
            <wp:extent cx="106679" cy="97154"/>
            <wp:effectExtent l="0" t="0" r="0" b="0"/>
            <wp:docPr id="5" name="Image 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Section 4: Description of the action</w:t>
      </w:r>
    </w:p>
    <w:p w14:paraId="43FCC0D4" w14:textId="77777777" w:rsidR="00BC6A38" w:rsidRDefault="00BC6A38">
      <w:pPr>
        <w:pStyle w:val="BodyText"/>
        <w:spacing w:before="5"/>
      </w:pPr>
    </w:p>
    <w:p w14:paraId="527E59C2" w14:textId="77777777" w:rsidR="00BC6A38" w:rsidRDefault="00631552">
      <w:pPr>
        <w:pStyle w:val="BodyText"/>
        <w:spacing w:before="1"/>
        <w:ind w:left="112"/>
      </w:pPr>
      <w:r>
        <w:rPr>
          <w:noProof/>
        </w:rPr>
        <w:drawing>
          <wp:inline distT="0" distB="0" distL="0" distR="0" wp14:anchorId="5CD2B4A9" wp14:editId="1A69913C">
            <wp:extent cx="106679" cy="97776"/>
            <wp:effectExtent l="0" t="0" r="0" b="0"/>
            <wp:docPr id="6" name="Image 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
                    <pic:cNvPicPr/>
                  </pic:nvPicPr>
                  <pic:blipFill>
                    <a:blip r:embed="rId7" cstate="print"/>
                    <a:stretch>
                      <a:fillRect/>
                    </a:stretch>
                  </pic:blipFill>
                  <pic:spPr>
                    <a:xfrm>
                      <a:off x="0" y="0"/>
                      <a:ext cx="106679" cy="97776"/>
                    </a:xfrm>
                    <a:prstGeom prst="rect">
                      <a:avLst/>
                    </a:prstGeom>
                  </pic:spPr>
                </pic:pic>
              </a:graphicData>
            </a:graphic>
          </wp:inline>
        </w:drawing>
      </w:r>
      <w:r>
        <w:rPr>
          <w:rFonts w:ascii="Times New Roman"/>
          <w:spacing w:val="80"/>
          <w:w w:val="150"/>
        </w:rPr>
        <w:t xml:space="preserve"> </w:t>
      </w:r>
      <w:r>
        <w:rPr>
          <w:color w:val="5F5F5F"/>
        </w:rPr>
        <w:t>Section 5: Relevant impacts</w:t>
      </w:r>
    </w:p>
    <w:p w14:paraId="54465206" w14:textId="77777777" w:rsidR="00BC6A38" w:rsidRDefault="00BC6A38">
      <w:pPr>
        <w:pStyle w:val="BodyText"/>
        <w:spacing w:before="68"/>
      </w:pPr>
    </w:p>
    <w:p w14:paraId="28C59542" w14:textId="77777777" w:rsidR="00BC6A38" w:rsidRDefault="00631552">
      <w:pPr>
        <w:pStyle w:val="BodyText"/>
        <w:spacing w:line="355" w:lineRule="auto"/>
        <w:ind w:left="112"/>
      </w:pPr>
      <w:r>
        <w:rPr>
          <w:color w:val="5F5F5F"/>
        </w:rPr>
        <w:t>Refer</w:t>
      </w:r>
      <w:r>
        <w:rPr>
          <w:color w:val="5F5F5F"/>
          <w:spacing w:val="-1"/>
        </w:rPr>
        <w:t xml:space="preserve"> </w:t>
      </w:r>
      <w:r>
        <w:rPr>
          <w:color w:val="5F5F5F"/>
        </w:rPr>
        <w:t>to</w:t>
      </w:r>
      <w:r>
        <w:rPr>
          <w:color w:val="5F5F5F"/>
          <w:spacing w:val="-2"/>
        </w:rPr>
        <w:t xml:space="preserve"> </w:t>
      </w:r>
      <w:r>
        <w:rPr>
          <w:color w:val="5F5F5F"/>
        </w:rPr>
        <w:t>Attachment 1:</w:t>
      </w:r>
      <w:r>
        <w:rPr>
          <w:color w:val="5F5F5F"/>
          <w:spacing w:val="-3"/>
        </w:rPr>
        <w:t xml:space="preserve"> </w:t>
      </w:r>
      <w:r>
        <w:rPr>
          <w:color w:val="5F5F5F"/>
        </w:rPr>
        <w:t>Guidelines for the</w:t>
      </w:r>
      <w:r>
        <w:rPr>
          <w:color w:val="5F5F5F"/>
          <w:spacing w:val="-6"/>
        </w:rPr>
        <w:t xml:space="preserve"> </w:t>
      </w:r>
      <w:r>
        <w:rPr>
          <w:color w:val="5F5F5F"/>
        </w:rPr>
        <w:t>Content of</w:t>
      </w:r>
      <w:r>
        <w:rPr>
          <w:color w:val="5F5F5F"/>
          <w:spacing w:val="-3"/>
        </w:rPr>
        <w:t xml:space="preserve"> </w:t>
      </w:r>
      <w:r>
        <w:rPr>
          <w:color w:val="5F5F5F"/>
        </w:rPr>
        <w:t>a</w:t>
      </w:r>
      <w:r>
        <w:rPr>
          <w:color w:val="5F5F5F"/>
          <w:spacing w:val="-7"/>
        </w:rPr>
        <w:t xml:space="preserve"> </w:t>
      </w:r>
      <w:r>
        <w:rPr>
          <w:color w:val="5F5F5F"/>
        </w:rPr>
        <w:t>Draft Environmental</w:t>
      </w:r>
      <w:r>
        <w:rPr>
          <w:color w:val="5F5F5F"/>
          <w:spacing w:val="-7"/>
        </w:rPr>
        <w:t xml:space="preserve"> </w:t>
      </w:r>
      <w:r>
        <w:rPr>
          <w:color w:val="5F5F5F"/>
        </w:rPr>
        <w:t>Impact</w:t>
      </w:r>
      <w:r>
        <w:rPr>
          <w:color w:val="5F5F5F"/>
          <w:spacing w:val="-3"/>
        </w:rPr>
        <w:t xml:space="preserve"> </w:t>
      </w:r>
      <w:r>
        <w:rPr>
          <w:color w:val="5F5F5F"/>
        </w:rPr>
        <w:t>Statement</w:t>
      </w:r>
      <w:r>
        <w:rPr>
          <w:color w:val="5F5F5F"/>
          <w:spacing w:val="-3"/>
        </w:rPr>
        <w:t xml:space="preserve"> </w:t>
      </w:r>
      <w:r>
        <w:rPr>
          <w:color w:val="5F5F5F"/>
        </w:rPr>
        <w:t>for the</w:t>
      </w:r>
      <w:r>
        <w:rPr>
          <w:color w:val="5F5F5F"/>
          <w:spacing w:val="-6"/>
        </w:rPr>
        <w:t xml:space="preserve"> </w:t>
      </w:r>
      <w:r>
        <w:rPr>
          <w:color w:val="5F5F5F"/>
        </w:rPr>
        <w:t xml:space="preserve">EIS </w:t>
      </w:r>
      <w:r>
        <w:rPr>
          <w:color w:val="5F5F5F"/>
          <w:spacing w:val="-2"/>
        </w:rPr>
        <w:t>guidelines.</w:t>
      </w:r>
    </w:p>
    <w:p w14:paraId="3EFBE017" w14:textId="77777777" w:rsidR="00BC6A38" w:rsidRDefault="00631552">
      <w:pPr>
        <w:pStyle w:val="BodyText"/>
        <w:spacing w:before="125"/>
        <w:ind w:left="112"/>
      </w:pPr>
      <w:r>
        <w:rPr>
          <w:color w:val="585858"/>
        </w:rPr>
        <w:t>The</w:t>
      </w:r>
      <w:r>
        <w:rPr>
          <w:color w:val="585858"/>
          <w:spacing w:val="-8"/>
        </w:rPr>
        <w:t xml:space="preserve"> </w:t>
      </w:r>
      <w:r>
        <w:rPr>
          <w:color w:val="585858"/>
        </w:rPr>
        <w:t>EES</w:t>
      </w:r>
      <w:r>
        <w:rPr>
          <w:color w:val="585858"/>
          <w:spacing w:val="-9"/>
        </w:rPr>
        <w:t xml:space="preserve"> </w:t>
      </w:r>
      <w:r>
        <w:rPr>
          <w:color w:val="585858"/>
        </w:rPr>
        <w:t>scoping</w:t>
      </w:r>
      <w:r>
        <w:rPr>
          <w:color w:val="585858"/>
          <w:spacing w:val="-6"/>
        </w:rPr>
        <w:t xml:space="preserve"> </w:t>
      </w:r>
      <w:r>
        <w:rPr>
          <w:color w:val="585858"/>
        </w:rPr>
        <w:t>requirements</w:t>
      </w:r>
      <w:r>
        <w:rPr>
          <w:color w:val="585858"/>
          <w:spacing w:val="-4"/>
        </w:rPr>
        <w:t xml:space="preserve"> </w:t>
      </w:r>
      <w:r>
        <w:rPr>
          <w:color w:val="585858"/>
        </w:rPr>
        <w:t>set</w:t>
      </w:r>
      <w:r>
        <w:rPr>
          <w:color w:val="585858"/>
          <w:spacing w:val="-7"/>
        </w:rPr>
        <w:t xml:space="preserve"> </w:t>
      </w:r>
      <w:r>
        <w:rPr>
          <w:color w:val="585858"/>
        </w:rPr>
        <w:t>out</w:t>
      </w:r>
      <w:r>
        <w:rPr>
          <w:color w:val="585858"/>
          <w:spacing w:val="-8"/>
        </w:rPr>
        <w:t xml:space="preserve"> </w:t>
      </w:r>
      <w:r>
        <w:rPr>
          <w:color w:val="585858"/>
        </w:rPr>
        <w:t>the</w:t>
      </w:r>
      <w:r>
        <w:rPr>
          <w:color w:val="585858"/>
          <w:spacing w:val="-6"/>
        </w:rPr>
        <w:t xml:space="preserve"> </w:t>
      </w:r>
      <w:r>
        <w:rPr>
          <w:color w:val="585858"/>
        </w:rPr>
        <w:t>following</w:t>
      </w:r>
      <w:r>
        <w:rPr>
          <w:color w:val="585858"/>
          <w:spacing w:val="-6"/>
        </w:rPr>
        <w:t xml:space="preserve"> </w:t>
      </w:r>
      <w:r>
        <w:rPr>
          <w:color w:val="585858"/>
        </w:rPr>
        <w:t>evaluation</w:t>
      </w:r>
      <w:r>
        <w:rPr>
          <w:color w:val="585858"/>
          <w:spacing w:val="-5"/>
        </w:rPr>
        <w:t xml:space="preserve"> </w:t>
      </w:r>
      <w:r>
        <w:rPr>
          <w:color w:val="585858"/>
        </w:rPr>
        <w:t>objective</w:t>
      </w:r>
      <w:r>
        <w:rPr>
          <w:color w:val="585858"/>
          <w:spacing w:val="-6"/>
        </w:rPr>
        <w:t xml:space="preserve"> </w:t>
      </w:r>
      <w:r>
        <w:rPr>
          <w:color w:val="585858"/>
        </w:rPr>
        <w:t>relevant</w:t>
      </w:r>
      <w:r>
        <w:rPr>
          <w:color w:val="585858"/>
          <w:spacing w:val="-3"/>
        </w:rPr>
        <w:t xml:space="preserve"> </w:t>
      </w:r>
      <w:r>
        <w:rPr>
          <w:color w:val="585858"/>
        </w:rPr>
        <w:t>to</w:t>
      </w:r>
      <w:r>
        <w:rPr>
          <w:color w:val="585858"/>
          <w:spacing w:val="-11"/>
        </w:rPr>
        <w:t xml:space="preserve"> </w:t>
      </w:r>
      <w:r>
        <w:rPr>
          <w:color w:val="585858"/>
        </w:rPr>
        <w:t>traffic</w:t>
      </w:r>
      <w:r>
        <w:rPr>
          <w:color w:val="585858"/>
          <w:spacing w:val="-4"/>
        </w:rPr>
        <w:t xml:space="preserve"> </w:t>
      </w:r>
      <w:r>
        <w:rPr>
          <w:color w:val="585858"/>
        </w:rPr>
        <w:t>and</w:t>
      </w:r>
      <w:r>
        <w:rPr>
          <w:color w:val="585858"/>
          <w:spacing w:val="-5"/>
        </w:rPr>
        <w:t xml:space="preserve"> </w:t>
      </w:r>
      <w:r>
        <w:rPr>
          <w:color w:val="585858"/>
          <w:spacing w:val="-2"/>
        </w:rPr>
        <w:t>transport:</w:t>
      </w:r>
    </w:p>
    <w:p w14:paraId="5FD0A766" w14:textId="77777777" w:rsidR="00BC6A38" w:rsidRDefault="00BC6A38">
      <w:pPr>
        <w:pStyle w:val="BodyText"/>
        <w:spacing w:before="6"/>
      </w:pPr>
    </w:p>
    <w:p w14:paraId="62B2D41C" w14:textId="77777777" w:rsidR="00BC6A38" w:rsidRDefault="00631552">
      <w:pPr>
        <w:spacing w:line="360" w:lineRule="auto"/>
        <w:ind w:left="472" w:right="108" w:hanging="360"/>
        <w:rPr>
          <w:i/>
          <w:sz w:val="20"/>
        </w:rPr>
      </w:pPr>
      <w:r>
        <w:rPr>
          <w:noProof/>
        </w:rPr>
        <w:drawing>
          <wp:inline distT="0" distB="0" distL="0" distR="0" wp14:anchorId="5EF57C78" wp14:editId="0AB4E0FD">
            <wp:extent cx="106679" cy="97776"/>
            <wp:effectExtent l="0" t="0" r="0" b="0"/>
            <wp:docPr id="7" name="Image 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
                    <pic:cNvPicPr/>
                  </pic:nvPicPr>
                  <pic:blipFill>
                    <a:blip r:embed="rId7" cstate="print"/>
                    <a:stretch>
                      <a:fillRect/>
                    </a:stretch>
                  </pic:blipFill>
                  <pic:spPr>
                    <a:xfrm>
                      <a:off x="0" y="0"/>
                      <a:ext cx="106679" cy="97776"/>
                    </a:xfrm>
                    <a:prstGeom prst="rect">
                      <a:avLst/>
                    </a:prstGeom>
                  </pic:spPr>
                </pic:pic>
              </a:graphicData>
            </a:graphic>
          </wp:inline>
        </w:drawing>
      </w:r>
      <w:r>
        <w:rPr>
          <w:rFonts w:ascii="Times New Roman" w:hAnsi="Times New Roman"/>
          <w:spacing w:val="80"/>
          <w:w w:val="150"/>
          <w:sz w:val="20"/>
        </w:rPr>
        <w:t xml:space="preserve"> </w:t>
      </w:r>
      <w:r>
        <w:rPr>
          <w:b/>
          <w:color w:val="5F5F5F"/>
          <w:sz w:val="20"/>
        </w:rPr>
        <w:t>Amenity,</w:t>
      </w:r>
      <w:r>
        <w:rPr>
          <w:b/>
          <w:color w:val="5F5F5F"/>
          <w:spacing w:val="-4"/>
          <w:sz w:val="20"/>
        </w:rPr>
        <w:t xml:space="preserve"> </w:t>
      </w:r>
      <w:r>
        <w:rPr>
          <w:b/>
          <w:color w:val="5F5F5F"/>
          <w:sz w:val="20"/>
        </w:rPr>
        <w:t>health,</w:t>
      </w:r>
      <w:r>
        <w:rPr>
          <w:b/>
          <w:color w:val="5F5F5F"/>
          <w:spacing w:val="-4"/>
          <w:sz w:val="20"/>
        </w:rPr>
        <w:t xml:space="preserve"> </w:t>
      </w:r>
      <w:r>
        <w:rPr>
          <w:b/>
          <w:color w:val="5F5F5F"/>
          <w:sz w:val="20"/>
        </w:rPr>
        <w:t>safety</w:t>
      </w:r>
      <w:r>
        <w:rPr>
          <w:b/>
          <w:color w:val="5F5F5F"/>
          <w:spacing w:val="-2"/>
          <w:sz w:val="20"/>
        </w:rPr>
        <w:t xml:space="preserve"> </w:t>
      </w:r>
      <w:r>
        <w:rPr>
          <w:b/>
          <w:color w:val="5F5F5F"/>
          <w:sz w:val="20"/>
        </w:rPr>
        <w:t>and transport</w:t>
      </w:r>
      <w:r>
        <w:rPr>
          <w:b/>
          <w:color w:val="5F5F5F"/>
          <w:spacing w:val="-7"/>
          <w:sz w:val="20"/>
        </w:rPr>
        <w:t xml:space="preserve"> </w:t>
      </w:r>
      <w:r>
        <w:rPr>
          <w:b/>
          <w:color w:val="5F5F5F"/>
          <w:sz w:val="20"/>
        </w:rPr>
        <w:t>–</w:t>
      </w:r>
      <w:r>
        <w:rPr>
          <w:b/>
          <w:color w:val="5F5F5F"/>
          <w:spacing w:val="-2"/>
          <w:sz w:val="20"/>
        </w:rPr>
        <w:t xml:space="preserve"> </w:t>
      </w:r>
      <w:r>
        <w:rPr>
          <w:i/>
          <w:color w:val="5F5F5F"/>
          <w:sz w:val="20"/>
        </w:rPr>
        <w:t>Avoid</w:t>
      </w:r>
      <w:r>
        <w:rPr>
          <w:i/>
          <w:color w:val="5F5F5F"/>
          <w:spacing w:val="-2"/>
          <w:sz w:val="20"/>
        </w:rPr>
        <w:t xml:space="preserve"> </w:t>
      </w:r>
      <w:r>
        <w:rPr>
          <w:i/>
          <w:color w:val="5F5F5F"/>
          <w:sz w:val="20"/>
        </w:rPr>
        <w:t>and, where</w:t>
      </w:r>
      <w:r>
        <w:rPr>
          <w:i/>
          <w:color w:val="5F5F5F"/>
          <w:spacing w:val="-2"/>
          <w:sz w:val="20"/>
        </w:rPr>
        <w:t xml:space="preserve"> </w:t>
      </w:r>
      <w:r>
        <w:rPr>
          <w:i/>
          <w:color w:val="5F5F5F"/>
          <w:sz w:val="20"/>
        </w:rPr>
        <w:t>avoidance</w:t>
      </w:r>
      <w:r>
        <w:rPr>
          <w:i/>
          <w:color w:val="5F5F5F"/>
          <w:spacing w:val="-2"/>
          <w:sz w:val="20"/>
        </w:rPr>
        <w:t xml:space="preserve"> </w:t>
      </w:r>
      <w:r>
        <w:rPr>
          <w:i/>
          <w:color w:val="5F5F5F"/>
          <w:sz w:val="20"/>
        </w:rPr>
        <w:t>is not possible, minimise</w:t>
      </w:r>
      <w:r>
        <w:rPr>
          <w:i/>
          <w:color w:val="5F5F5F"/>
          <w:spacing w:val="-2"/>
          <w:sz w:val="20"/>
        </w:rPr>
        <w:t xml:space="preserve"> </w:t>
      </w:r>
      <w:r>
        <w:rPr>
          <w:i/>
          <w:color w:val="5F5F5F"/>
          <w:sz w:val="20"/>
        </w:rPr>
        <w:t>adverse effects on community amenity, health and safety, with regard to noise, vibration, air quality including dust, the transport network, greenhouse gas emissions, fire risk and electromagnetic fields.</w:t>
      </w:r>
    </w:p>
    <w:p w14:paraId="01803122" w14:textId="77777777" w:rsidR="00BC6A38" w:rsidRDefault="00631552">
      <w:pPr>
        <w:pStyle w:val="BodyText"/>
        <w:spacing w:before="184" w:line="355" w:lineRule="auto"/>
        <w:ind w:left="113" w:right="108" w:hanging="1"/>
      </w:pPr>
      <w:r>
        <w:rPr>
          <w:color w:val="5F5F5F"/>
        </w:rPr>
        <w:t>Refer</w:t>
      </w:r>
      <w:r>
        <w:rPr>
          <w:color w:val="5F5F5F"/>
          <w:spacing w:val="-2"/>
        </w:rPr>
        <w:t xml:space="preserve"> </w:t>
      </w:r>
      <w:r>
        <w:rPr>
          <w:color w:val="5F5F5F"/>
        </w:rPr>
        <w:t>to</w:t>
      </w:r>
      <w:r>
        <w:rPr>
          <w:color w:val="5F5F5F"/>
          <w:spacing w:val="-3"/>
        </w:rPr>
        <w:t xml:space="preserve"> </w:t>
      </w:r>
      <w:r>
        <w:rPr>
          <w:color w:val="5F5F5F"/>
        </w:rPr>
        <w:t>Attachment 2:</w:t>
      </w:r>
      <w:r>
        <w:rPr>
          <w:color w:val="5F5F5F"/>
          <w:spacing w:val="-5"/>
        </w:rPr>
        <w:t xml:space="preserve"> </w:t>
      </w:r>
      <w:r>
        <w:rPr>
          <w:color w:val="5F5F5F"/>
        </w:rPr>
        <w:t>Scoping</w:t>
      </w:r>
      <w:r>
        <w:rPr>
          <w:color w:val="5F5F5F"/>
          <w:spacing w:val="-3"/>
        </w:rPr>
        <w:t xml:space="preserve"> </w:t>
      </w:r>
      <w:r>
        <w:rPr>
          <w:color w:val="5F5F5F"/>
        </w:rPr>
        <w:t>Requirements</w:t>
      </w:r>
      <w:r>
        <w:rPr>
          <w:color w:val="5F5F5F"/>
          <w:spacing w:val="-2"/>
        </w:rPr>
        <w:t xml:space="preserve"> </w:t>
      </w:r>
      <w:r>
        <w:rPr>
          <w:color w:val="5F5F5F"/>
        </w:rPr>
        <w:t>Marinus</w:t>
      </w:r>
      <w:r>
        <w:rPr>
          <w:color w:val="5F5F5F"/>
          <w:spacing w:val="-5"/>
        </w:rPr>
        <w:t xml:space="preserve"> </w:t>
      </w:r>
      <w:r>
        <w:rPr>
          <w:color w:val="5F5F5F"/>
        </w:rPr>
        <w:t>Link</w:t>
      </w:r>
      <w:r>
        <w:rPr>
          <w:color w:val="5F5F5F"/>
          <w:spacing w:val="-1"/>
        </w:rPr>
        <w:t xml:space="preserve"> </w:t>
      </w:r>
      <w:r>
        <w:rPr>
          <w:color w:val="5F5F5F"/>
        </w:rPr>
        <w:t>Environment</w:t>
      </w:r>
      <w:r>
        <w:rPr>
          <w:color w:val="5F5F5F"/>
          <w:spacing w:val="-1"/>
        </w:rPr>
        <w:t xml:space="preserve"> </w:t>
      </w:r>
      <w:r>
        <w:rPr>
          <w:color w:val="5F5F5F"/>
        </w:rPr>
        <w:t>Effects</w:t>
      </w:r>
      <w:r>
        <w:rPr>
          <w:color w:val="5F5F5F"/>
          <w:spacing w:val="-5"/>
        </w:rPr>
        <w:t xml:space="preserve"> </w:t>
      </w:r>
      <w:r>
        <w:rPr>
          <w:color w:val="5F5F5F"/>
        </w:rPr>
        <w:t>Statement</w:t>
      </w:r>
      <w:r>
        <w:rPr>
          <w:color w:val="5F5F5F"/>
          <w:spacing w:val="-5"/>
        </w:rPr>
        <w:t xml:space="preserve"> </w:t>
      </w:r>
      <w:r>
        <w:rPr>
          <w:color w:val="5F5F5F"/>
        </w:rPr>
        <w:t>for</w:t>
      </w:r>
      <w:r>
        <w:rPr>
          <w:color w:val="5F5F5F"/>
          <w:spacing w:val="-1"/>
        </w:rPr>
        <w:t xml:space="preserve"> </w:t>
      </w:r>
      <w:r>
        <w:rPr>
          <w:color w:val="5F5F5F"/>
        </w:rPr>
        <w:t>the</w:t>
      </w:r>
      <w:r>
        <w:rPr>
          <w:color w:val="5F5F5F"/>
          <w:spacing w:val="-7"/>
        </w:rPr>
        <w:t xml:space="preserve"> </w:t>
      </w:r>
      <w:r>
        <w:rPr>
          <w:color w:val="5F5F5F"/>
        </w:rPr>
        <w:t>EES scoping requirements.</w:t>
      </w:r>
    </w:p>
    <w:p w14:paraId="2DE99B9A" w14:textId="77777777" w:rsidR="00BC6A38" w:rsidRDefault="00631552">
      <w:pPr>
        <w:pStyle w:val="BodyText"/>
        <w:spacing w:before="126" w:line="360" w:lineRule="auto"/>
        <w:ind w:left="114" w:hanging="1"/>
      </w:pPr>
      <w:r>
        <w:rPr>
          <w:color w:val="585858"/>
        </w:rPr>
        <w:t>The</w:t>
      </w:r>
      <w:r>
        <w:rPr>
          <w:color w:val="585858"/>
          <w:spacing w:val="-2"/>
        </w:rPr>
        <w:t xml:space="preserve"> </w:t>
      </w:r>
      <w:r>
        <w:rPr>
          <w:color w:val="585858"/>
        </w:rPr>
        <w:t>EIS</w:t>
      </w:r>
      <w:r>
        <w:rPr>
          <w:color w:val="585858"/>
          <w:spacing w:val="-5"/>
        </w:rPr>
        <w:t xml:space="preserve"> </w:t>
      </w:r>
      <w:r>
        <w:rPr>
          <w:color w:val="585858"/>
        </w:rPr>
        <w:t>guidelines relevant to</w:t>
      </w:r>
      <w:r>
        <w:rPr>
          <w:color w:val="585858"/>
          <w:spacing w:val="-2"/>
        </w:rPr>
        <w:t xml:space="preserve"> </w:t>
      </w:r>
      <w:r>
        <w:rPr>
          <w:color w:val="585858"/>
        </w:rPr>
        <w:t>marine</w:t>
      </w:r>
      <w:r>
        <w:rPr>
          <w:color w:val="585858"/>
          <w:spacing w:val="-3"/>
        </w:rPr>
        <w:t xml:space="preserve"> </w:t>
      </w:r>
      <w:r>
        <w:rPr>
          <w:color w:val="585858"/>
        </w:rPr>
        <w:t>traffic and</w:t>
      </w:r>
      <w:r>
        <w:rPr>
          <w:color w:val="585858"/>
          <w:spacing w:val="-7"/>
        </w:rPr>
        <w:t xml:space="preserve"> </w:t>
      </w:r>
      <w:r>
        <w:rPr>
          <w:color w:val="585858"/>
        </w:rPr>
        <w:t>transport are</w:t>
      </w:r>
      <w:r>
        <w:rPr>
          <w:color w:val="585858"/>
          <w:spacing w:val="-3"/>
        </w:rPr>
        <w:t xml:space="preserve"> </w:t>
      </w:r>
      <w:r>
        <w:rPr>
          <w:color w:val="585858"/>
        </w:rPr>
        <w:t>addressed</w:t>
      </w:r>
      <w:r>
        <w:rPr>
          <w:color w:val="585858"/>
          <w:spacing w:val="-2"/>
        </w:rPr>
        <w:t xml:space="preserve"> </w:t>
      </w:r>
      <w:r>
        <w:rPr>
          <w:color w:val="585858"/>
        </w:rPr>
        <w:t>in</w:t>
      </w:r>
      <w:r>
        <w:rPr>
          <w:color w:val="585858"/>
          <w:spacing w:val="-2"/>
        </w:rPr>
        <w:t xml:space="preserve"> </w:t>
      </w:r>
      <w:r>
        <w:rPr>
          <w:color w:val="585858"/>
        </w:rPr>
        <w:t>Volume</w:t>
      </w:r>
      <w:r>
        <w:rPr>
          <w:color w:val="585858"/>
          <w:spacing w:val="-2"/>
        </w:rPr>
        <w:t xml:space="preserve"> </w:t>
      </w:r>
      <w:r>
        <w:rPr>
          <w:color w:val="585858"/>
        </w:rPr>
        <w:t>3,</w:t>
      </w:r>
      <w:r>
        <w:rPr>
          <w:color w:val="585858"/>
          <w:spacing w:val="-4"/>
        </w:rPr>
        <w:t xml:space="preserve"> </w:t>
      </w:r>
      <w:r>
        <w:rPr>
          <w:color w:val="585858"/>
        </w:rPr>
        <w:t>Chapter 2</w:t>
      </w:r>
      <w:r>
        <w:rPr>
          <w:color w:val="585858"/>
          <w:spacing w:val="-4"/>
        </w:rPr>
        <w:t xml:space="preserve"> </w:t>
      </w:r>
      <w:r>
        <w:rPr>
          <w:color w:val="585858"/>
        </w:rPr>
        <w:t>–</w:t>
      </w:r>
      <w:r>
        <w:rPr>
          <w:color w:val="585858"/>
          <w:spacing w:val="-7"/>
        </w:rPr>
        <w:t xml:space="preserve"> </w:t>
      </w:r>
      <w:r>
        <w:rPr>
          <w:color w:val="585858"/>
        </w:rPr>
        <w:t xml:space="preserve">Marine </w:t>
      </w:r>
      <w:r>
        <w:rPr>
          <w:color w:val="585858"/>
          <w:spacing w:val="-2"/>
        </w:rPr>
        <w:t>ecology.</w:t>
      </w:r>
    </w:p>
    <w:p w14:paraId="760329E7" w14:textId="77777777" w:rsidR="00BC6A38" w:rsidRDefault="00631552">
      <w:pPr>
        <w:pStyle w:val="BodyText"/>
        <w:spacing w:before="121" w:line="357" w:lineRule="auto"/>
        <w:ind w:left="114"/>
      </w:pPr>
      <w:r>
        <w:rPr>
          <w:color w:val="585858"/>
        </w:rPr>
        <w:t>The traffic and</w:t>
      </w:r>
      <w:r>
        <w:rPr>
          <w:color w:val="585858"/>
          <w:spacing w:val="-2"/>
        </w:rPr>
        <w:t xml:space="preserve"> </w:t>
      </w:r>
      <w:r>
        <w:rPr>
          <w:color w:val="585858"/>
        </w:rPr>
        <w:t>transport assessment considers the potential effects of the project on</w:t>
      </w:r>
      <w:r>
        <w:rPr>
          <w:color w:val="585858"/>
          <w:spacing w:val="-2"/>
        </w:rPr>
        <w:t xml:space="preserve"> </w:t>
      </w:r>
      <w:r>
        <w:rPr>
          <w:color w:val="585858"/>
        </w:rPr>
        <w:t>traffic</w:t>
      </w:r>
      <w:r>
        <w:rPr>
          <w:color w:val="585858"/>
          <w:spacing w:val="-4"/>
        </w:rPr>
        <w:t xml:space="preserve"> </w:t>
      </w:r>
      <w:r>
        <w:rPr>
          <w:color w:val="585858"/>
        </w:rPr>
        <w:t>volumes, public transport, pedestrians,</w:t>
      </w:r>
      <w:r>
        <w:rPr>
          <w:color w:val="585858"/>
          <w:spacing w:val="-5"/>
        </w:rPr>
        <w:t xml:space="preserve"> </w:t>
      </w:r>
      <w:r>
        <w:rPr>
          <w:color w:val="585858"/>
        </w:rPr>
        <w:t>cyclists,</w:t>
      </w:r>
      <w:r>
        <w:rPr>
          <w:color w:val="585858"/>
          <w:spacing w:val="-6"/>
        </w:rPr>
        <w:t xml:space="preserve"> </w:t>
      </w:r>
      <w:r>
        <w:rPr>
          <w:color w:val="585858"/>
        </w:rPr>
        <w:t>and</w:t>
      </w:r>
      <w:r>
        <w:rPr>
          <w:color w:val="585858"/>
          <w:spacing w:val="-3"/>
        </w:rPr>
        <w:t xml:space="preserve"> </w:t>
      </w:r>
      <w:r>
        <w:rPr>
          <w:color w:val="585858"/>
        </w:rPr>
        <w:t>the</w:t>
      </w:r>
      <w:r>
        <w:rPr>
          <w:color w:val="585858"/>
          <w:spacing w:val="-3"/>
        </w:rPr>
        <w:t xml:space="preserve"> </w:t>
      </w:r>
      <w:r>
        <w:rPr>
          <w:color w:val="585858"/>
        </w:rPr>
        <w:t>wider</w:t>
      </w:r>
      <w:r>
        <w:rPr>
          <w:color w:val="585858"/>
          <w:spacing w:val="-1"/>
        </w:rPr>
        <w:t xml:space="preserve"> </w:t>
      </w:r>
      <w:r>
        <w:rPr>
          <w:color w:val="585858"/>
        </w:rPr>
        <w:t>road</w:t>
      </w:r>
      <w:r>
        <w:rPr>
          <w:color w:val="585858"/>
          <w:spacing w:val="-3"/>
        </w:rPr>
        <w:t xml:space="preserve"> </w:t>
      </w:r>
      <w:r>
        <w:rPr>
          <w:color w:val="585858"/>
        </w:rPr>
        <w:t>network. It also</w:t>
      </w:r>
      <w:r>
        <w:rPr>
          <w:color w:val="585858"/>
          <w:spacing w:val="-3"/>
        </w:rPr>
        <w:t xml:space="preserve"> </w:t>
      </w:r>
      <w:r>
        <w:rPr>
          <w:color w:val="585858"/>
        </w:rPr>
        <w:t>recommends</w:t>
      </w:r>
      <w:r>
        <w:rPr>
          <w:color w:val="585858"/>
          <w:spacing w:val="-2"/>
        </w:rPr>
        <w:t xml:space="preserve"> </w:t>
      </w:r>
      <w:r>
        <w:rPr>
          <w:color w:val="585858"/>
        </w:rPr>
        <w:t>EPRs</w:t>
      </w:r>
      <w:r>
        <w:rPr>
          <w:color w:val="585858"/>
          <w:spacing w:val="-6"/>
        </w:rPr>
        <w:t xml:space="preserve"> </w:t>
      </w:r>
      <w:r>
        <w:rPr>
          <w:color w:val="585858"/>
        </w:rPr>
        <w:t>to</w:t>
      </w:r>
      <w:r>
        <w:rPr>
          <w:color w:val="585858"/>
          <w:spacing w:val="-3"/>
        </w:rPr>
        <w:t xml:space="preserve"> </w:t>
      </w:r>
      <w:r>
        <w:rPr>
          <w:color w:val="585858"/>
        </w:rPr>
        <w:t>avoid,</w:t>
      </w:r>
      <w:r>
        <w:rPr>
          <w:color w:val="585858"/>
          <w:spacing w:val="-5"/>
        </w:rPr>
        <w:t xml:space="preserve"> </w:t>
      </w:r>
      <w:r>
        <w:rPr>
          <w:color w:val="585858"/>
        </w:rPr>
        <w:t>reduce</w:t>
      </w:r>
      <w:r>
        <w:rPr>
          <w:color w:val="585858"/>
          <w:spacing w:val="-3"/>
        </w:rPr>
        <w:t xml:space="preserve"> </w:t>
      </w:r>
      <w:r>
        <w:rPr>
          <w:color w:val="585858"/>
        </w:rPr>
        <w:t>and mitigate impacts.</w:t>
      </w:r>
    </w:p>
    <w:p w14:paraId="726B68C8" w14:textId="77777777" w:rsidR="00BC6A38" w:rsidRDefault="00631552">
      <w:pPr>
        <w:pStyle w:val="BodyText"/>
        <w:spacing w:before="124"/>
        <w:ind w:left="114"/>
      </w:pPr>
      <w:r>
        <w:rPr>
          <w:color w:val="585858"/>
        </w:rPr>
        <w:t>Other</w:t>
      </w:r>
      <w:r>
        <w:rPr>
          <w:color w:val="585858"/>
          <w:spacing w:val="-6"/>
        </w:rPr>
        <w:t xml:space="preserve"> </w:t>
      </w:r>
      <w:r>
        <w:rPr>
          <w:color w:val="585858"/>
        </w:rPr>
        <w:t>aspects</w:t>
      </w:r>
      <w:r>
        <w:rPr>
          <w:color w:val="585858"/>
          <w:spacing w:val="-4"/>
        </w:rPr>
        <w:t xml:space="preserve"> </w:t>
      </w:r>
      <w:r>
        <w:rPr>
          <w:color w:val="585858"/>
        </w:rPr>
        <w:t>covered</w:t>
      </w:r>
      <w:r>
        <w:rPr>
          <w:color w:val="585858"/>
          <w:spacing w:val="-5"/>
        </w:rPr>
        <w:t xml:space="preserve"> </w:t>
      </w:r>
      <w:r>
        <w:rPr>
          <w:color w:val="585858"/>
        </w:rPr>
        <w:t>in</w:t>
      </w:r>
      <w:r>
        <w:rPr>
          <w:color w:val="585858"/>
          <w:spacing w:val="-10"/>
        </w:rPr>
        <w:t xml:space="preserve"> </w:t>
      </w:r>
      <w:r>
        <w:rPr>
          <w:color w:val="585858"/>
        </w:rPr>
        <w:t>the</w:t>
      </w:r>
      <w:r>
        <w:rPr>
          <w:color w:val="585858"/>
          <w:spacing w:val="-5"/>
        </w:rPr>
        <w:t xml:space="preserve"> </w:t>
      </w:r>
      <w:r>
        <w:rPr>
          <w:color w:val="585858"/>
        </w:rPr>
        <w:t>above</w:t>
      </w:r>
      <w:r>
        <w:rPr>
          <w:color w:val="585858"/>
          <w:spacing w:val="-5"/>
        </w:rPr>
        <w:t xml:space="preserve"> </w:t>
      </w:r>
      <w:r>
        <w:rPr>
          <w:color w:val="585858"/>
        </w:rPr>
        <w:t>EES</w:t>
      </w:r>
      <w:r>
        <w:rPr>
          <w:color w:val="585858"/>
          <w:spacing w:val="-10"/>
        </w:rPr>
        <w:t xml:space="preserve"> </w:t>
      </w:r>
      <w:r>
        <w:rPr>
          <w:color w:val="585858"/>
        </w:rPr>
        <w:t>evaluation</w:t>
      </w:r>
      <w:r>
        <w:rPr>
          <w:color w:val="585858"/>
          <w:spacing w:val="-6"/>
        </w:rPr>
        <w:t xml:space="preserve"> </w:t>
      </w:r>
      <w:r>
        <w:rPr>
          <w:color w:val="585858"/>
        </w:rPr>
        <w:t>objective</w:t>
      </w:r>
      <w:r>
        <w:rPr>
          <w:color w:val="585858"/>
          <w:spacing w:val="-5"/>
        </w:rPr>
        <w:t xml:space="preserve"> </w:t>
      </w:r>
      <w:r>
        <w:rPr>
          <w:color w:val="585858"/>
        </w:rPr>
        <w:t>are</w:t>
      </w:r>
      <w:r>
        <w:rPr>
          <w:color w:val="585858"/>
          <w:spacing w:val="-5"/>
        </w:rPr>
        <w:t xml:space="preserve"> </w:t>
      </w:r>
      <w:r>
        <w:rPr>
          <w:color w:val="585858"/>
        </w:rPr>
        <w:t>addressed</w:t>
      </w:r>
      <w:r>
        <w:rPr>
          <w:color w:val="585858"/>
          <w:spacing w:val="-5"/>
        </w:rPr>
        <w:t xml:space="preserve"> </w:t>
      </w:r>
      <w:r>
        <w:rPr>
          <w:color w:val="585858"/>
        </w:rPr>
        <w:t>in</w:t>
      </w:r>
      <w:r>
        <w:rPr>
          <w:color w:val="585858"/>
          <w:spacing w:val="-6"/>
        </w:rPr>
        <w:t xml:space="preserve"> </w:t>
      </w:r>
      <w:r>
        <w:rPr>
          <w:color w:val="585858"/>
        </w:rPr>
        <w:t>the</w:t>
      </w:r>
      <w:r>
        <w:rPr>
          <w:color w:val="585858"/>
          <w:spacing w:val="-10"/>
        </w:rPr>
        <w:t xml:space="preserve"> </w:t>
      </w:r>
      <w:r>
        <w:rPr>
          <w:color w:val="585858"/>
        </w:rPr>
        <w:t>following</w:t>
      </w:r>
      <w:r>
        <w:rPr>
          <w:color w:val="585858"/>
          <w:spacing w:val="-5"/>
        </w:rPr>
        <w:t xml:space="preserve"> </w:t>
      </w:r>
      <w:r>
        <w:rPr>
          <w:color w:val="585858"/>
        </w:rPr>
        <w:t>EES</w:t>
      </w:r>
      <w:r>
        <w:rPr>
          <w:color w:val="585858"/>
          <w:spacing w:val="-3"/>
        </w:rPr>
        <w:t xml:space="preserve"> </w:t>
      </w:r>
      <w:r>
        <w:rPr>
          <w:color w:val="585858"/>
          <w:spacing w:val="-2"/>
        </w:rPr>
        <w:t>chapters:</w:t>
      </w:r>
    </w:p>
    <w:p w14:paraId="1D9FAB6E" w14:textId="77777777" w:rsidR="00BC6A38" w:rsidRDefault="00BC6A38">
      <w:pPr>
        <w:pStyle w:val="BodyText"/>
        <w:spacing w:before="6"/>
      </w:pPr>
    </w:p>
    <w:p w14:paraId="11806EA9" w14:textId="77777777" w:rsidR="00BC6A38" w:rsidRDefault="00631552">
      <w:pPr>
        <w:pStyle w:val="BodyText"/>
        <w:ind w:left="112"/>
      </w:pPr>
      <w:r>
        <w:rPr>
          <w:noProof/>
        </w:rPr>
        <w:drawing>
          <wp:inline distT="0" distB="0" distL="0" distR="0" wp14:anchorId="5827F1C5" wp14:editId="0F7304AF">
            <wp:extent cx="106679" cy="97154"/>
            <wp:effectExtent l="0" t="0" r="0" b="0"/>
            <wp:docPr id="8" name="Image 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hAnsi="Times New Roman"/>
          <w:spacing w:val="40"/>
        </w:rPr>
        <w:t xml:space="preserve">  </w:t>
      </w:r>
      <w:r>
        <w:rPr>
          <w:color w:val="5F5F5F"/>
        </w:rPr>
        <w:t>Volume 1, Chapter 9 –</w:t>
      </w:r>
      <w:r>
        <w:rPr>
          <w:color w:val="5F5F5F"/>
          <w:spacing w:val="-1"/>
        </w:rPr>
        <w:t xml:space="preserve"> </w:t>
      </w:r>
      <w:r>
        <w:rPr>
          <w:color w:val="5F5F5F"/>
        </w:rPr>
        <w:t>Sustainability, climate change and greenhouse gas emissions</w:t>
      </w:r>
    </w:p>
    <w:p w14:paraId="0721F8C1" w14:textId="77777777" w:rsidR="00BC6A38" w:rsidRDefault="00BC6A38">
      <w:pPr>
        <w:pStyle w:val="BodyText"/>
        <w:spacing w:before="5"/>
      </w:pPr>
    </w:p>
    <w:p w14:paraId="3D50AFCC" w14:textId="77777777" w:rsidR="00BC6A38" w:rsidRDefault="00631552">
      <w:pPr>
        <w:pStyle w:val="BodyText"/>
        <w:ind w:left="112"/>
      </w:pPr>
      <w:r>
        <w:rPr>
          <w:noProof/>
        </w:rPr>
        <w:drawing>
          <wp:inline distT="0" distB="0" distL="0" distR="0" wp14:anchorId="4A87798D" wp14:editId="4A4EF71B">
            <wp:extent cx="106679" cy="97790"/>
            <wp:effectExtent l="0" t="0" r="0" b="0"/>
            <wp:docPr id="9" name="Image 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hAnsi="Times New Roman"/>
          <w:spacing w:val="80"/>
          <w:w w:val="150"/>
        </w:rPr>
        <w:t xml:space="preserve"> </w:t>
      </w:r>
      <w:r>
        <w:rPr>
          <w:color w:val="5F5F5F"/>
        </w:rPr>
        <w:t>Volume 1, Chapter 10 – Electromagnetic fields</w:t>
      </w:r>
    </w:p>
    <w:p w14:paraId="5B74FAFA" w14:textId="77777777" w:rsidR="00BC6A38" w:rsidRDefault="00BC6A38">
      <w:pPr>
        <w:pStyle w:val="BodyText"/>
        <w:spacing w:before="6"/>
      </w:pPr>
    </w:p>
    <w:p w14:paraId="31CD28CE" w14:textId="77777777" w:rsidR="00BC6A38" w:rsidRDefault="00631552">
      <w:pPr>
        <w:pStyle w:val="BodyText"/>
        <w:spacing w:before="1"/>
        <w:ind w:left="112"/>
      </w:pPr>
      <w:r>
        <w:rPr>
          <w:noProof/>
        </w:rPr>
        <w:drawing>
          <wp:inline distT="0" distB="0" distL="0" distR="0" wp14:anchorId="526A9B54" wp14:editId="5ED5BB28">
            <wp:extent cx="106679" cy="97775"/>
            <wp:effectExtent l="0" t="0" r="0" b="0"/>
            <wp:docPr id="10" name="Image 1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
                    <pic:cNvPicPr/>
                  </pic:nvPicPr>
                  <pic:blipFill>
                    <a:blip r:embed="rId7" cstate="print"/>
                    <a:stretch>
                      <a:fillRect/>
                    </a:stretch>
                  </pic:blipFill>
                  <pic:spPr>
                    <a:xfrm>
                      <a:off x="0" y="0"/>
                      <a:ext cx="106679" cy="97775"/>
                    </a:xfrm>
                    <a:prstGeom prst="rect">
                      <a:avLst/>
                    </a:prstGeom>
                  </pic:spPr>
                </pic:pic>
              </a:graphicData>
            </a:graphic>
          </wp:inline>
        </w:drawing>
      </w:r>
      <w:r>
        <w:rPr>
          <w:rFonts w:ascii="Times New Roman" w:hAnsi="Times New Roman"/>
          <w:spacing w:val="40"/>
        </w:rPr>
        <w:t xml:space="preserve">  </w:t>
      </w:r>
      <w:r>
        <w:rPr>
          <w:color w:val="5F5F5F"/>
        </w:rPr>
        <w:t>Volume 4, Chapter 9 – Air quality</w:t>
      </w:r>
    </w:p>
    <w:p w14:paraId="26A33477" w14:textId="77777777" w:rsidR="00BC6A38" w:rsidRDefault="00BC6A38">
      <w:pPr>
        <w:pStyle w:val="BodyText"/>
        <w:spacing w:before="5"/>
      </w:pPr>
    </w:p>
    <w:p w14:paraId="5E207399" w14:textId="77777777" w:rsidR="00BC6A38" w:rsidRDefault="00631552">
      <w:pPr>
        <w:pStyle w:val="BodyText"/>
        <w:ind w:left="112"/>
      </w:pPr>
      <w:r>
        <w:rPr>
          <w:noProof/>
        </w:rPr>
        <w:drawing>
          <wp:inline distT="0" distB="0" distL="0" distR="0" wp14:anchorId="4879DEF9" wp14:editId="066BD073">
            <wp:extent cx="106679" cy="97154"/>
            <wp:effectExtent l="0" t="0" r="0" b="0"/>
            <wp:docPr id="11" name="Image 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hAnsi="Times New Roman"/>
          <w:spacing w:val="40"/>
        </w:rPr>
        <w:t xml:space="preserve">  </w:t>
      </w:r>
      <w:r>
        <w:rPr>
          <w:color w:val="5F5F5F"/>
        </w:rPr>
        <w:t>Volume 4, Chapter 10 – Noise and vibration</w:t>
      </w:r>
    </w:p>
    <w:p w14:paraId="1DFFA188" w14:textId="77777777" w:rsidR="00BC6A38" w:rsidRDefault="00BC6A38">
      <w:pPr>
        <w:pStyle w:val="BodyText"/>
        <w:spacing w:before="5"/>
      </w:pPr>
    </w:p>
    <w:p w14:paraId="72E495ED" w14:textId="77777777" w:rsidR="00BC6A38" w:rsidRDefault="00631552">
      <w:pPr>
        <w:pStyle w:val="BodyText"/>
        <w:spacing w:before="1"/>
        <w:ind w:left="112"/>
      </w:pPr>
      <w:r>
        <w:rPr>
          <w:noProof/>
        </w:rPr>
        <w:drawing>
          <wp:inline distT="0" distB="0" distL="0" distR="0" wp14:anchorId="71288505" wp14:editId="3A840854">
            <wp:extent cx="106679" cy="97790"/>
            <wp:effectExtent l="0" t="0" r="0" b="0"/>
            <wp:docPr id="12" name="Image 1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hAnsi="Times New Roman"/>
          <w:spacing w:val="40"/>
        </w:rPr>
        <w:t xml:space="preserve">  </w:t>
      </w:r>
      <w:r>
        <w:rPr>
          <w:color w:val="5F5F5F"/>
        </w:rPr>
        <w:t>Volume 4, Chapter 12 – Bushfire</w:t>
      </w:r>
    </w:p>
    <w:p w14:paraId="465895CA" w14:textId="77777777" w:rsidR="00BC6A38" w:rsidRDefault="00BC6A38">
      <w:pPr>
        <w:pStyle w:val="BodyText"/>
      </w:pPr>
    </w:p>
    <w:p w14:paraId="4F77476A" w14:textId="77777777" w:rsidR="00BC6A38" w:rsidRDefault="00631552">
      <w:pPr>
        <w:pStyle w:val="BodyText"/>
        <w:spacing w:before="1"/>
        <w:ind w:left="112"/>
      </w:pPr>
      <w:r>
        <w:rPr>
          <w:noProof/>
        </w:rPr>
        <w:drawing>
          <wp:inline distT="0" distB="0" distL="0" distR="0" wp14:anchorId="76404D90" wp14:editId="1BEC7F5B">
            <wp:extent cx="106679" cy="97790"/>
            <wp:effectExtent l="0" t="0" r="0" b="0"/>
            <wp:docPr id="13" name="Image 1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hAnsi="Times New Roman"/>
          <w:spacing w:val="40"/>
        </w:rPr>
        <w:t xml:space="preserve">  </w:t>
      </w:r>
      <w:r>
        <w:rPr>
          <w:color w:val="5F5F5F"/>
        </w:rPr>
        <w:t>Volume 4, Chapter 16 – Social</w:t>
      </w:r>
    </w:p>
    <w:p w14:paraId="2DFB8FF7" w14:textId="77777777" w:rsidR="00BC6A38" w:rsidRDefault="00BC6A38">
      <w:pPr>
        <w:sectPr w:rsidR="00BC6A38">
          <w:headerReference w:type="default" r:id="rId8"/>
          <w:footerReference w:type="default" r:id="rId9"/>
          <w:type w:val="continuous"/>
          <w:pgSz w:w="11910" w:h="16840"/>
          <w:pgMar w:top="1500" w:right="1060" w:bottom="800" w:left="1020" w:header="467" w:footer="612" w:gutter="0"/>
          <w:pgNumType w:start="1"/>
          <w:cols w:space="720"/>
        </w:sectPr>
      </w:pPr>
    </w:p>
    <w:p w14:paraId="26CEC422" w14:textId="77777777" w:rsidR="00BC6A38" w:rsidRDefault="00631552">
      <w:pPr>
        <w:pStyle w:val="Heading1"/>
        <w:numPr>
          <w:ilvl w:val="1"/>
          <w:numId w:val="3"/>
        </w:numPr>
        <w:tabs>
          <w:tab w:val="left" w:pos="960"/>
        </w:tabs>
        <w:spacing w:before="91"/>
        <w:ind w:left="960" w:hanging="848"/>
        <w:jc w:val="left"/>
      </w:pPr>
      <w:bookmarkStart w:id="1" w:name="8.1_Method"/>
      <w:bookmarkEnd w:id="1"/>
      <w:r>
        <w:rPr>
          <w:color w:val="18314A"/>
          <w:spacing w:val="-2"/>
        </w:rPr>
        <w:lastRenderedPageBreak/>
        <w:t>Method</w:t>
      </w:r>
    </w:p>
    <w:p w14:paraId="6547182D" w14:textId="77777777" w:rsidR="00BC6A38" w:rsidRDefault="00631552">
      <w:pPr>
        <w:pStyle w:val="BodyText"/>
        <w:spacing w:before="321"/>
        <w:ind w:left="112"/>
      </w:pPr>
      <w:r>
        <w:rPr>
          <w:color w:val="585858"/>
        </w:rPr>
        <w:t>The</w:t>
      </w:r>
      <w:r>
        <w:rPr>
          <w:color w:val="585858"/>
          <w:spacing w:val="-5"/>
        </w:rPr>
        <w:t xml:space="preserve"> </w:t>
      </w:r>
      <w:r>
        <w:rPr>
          <w:color w:val="585858"/>
        </w:rPr>
        <w:t>key</w:t>
      </w:r>
      <w:r>
        <w:rPr>
          <w:color w:val="585858"/>
          <w:spacing w:val="-2"/>
        </w:rPr>
        <w:t xml:space="preserve"> </w:t>
      </w:r>
      <w:r>
        <w:rPr>
          <w:color w:val="585858"/>
        </w:rPr>
        <w:t>steps</w:t>
      </w:r>
      <w:r>
        <w:rPr>
          <w:color w:val="585858"/>
          <w:spacing w:val="-7"/>
        </w:rPr>
        <w:t xml:space="preserve"> </w:t>
      </w:r>
      <w:r>
        <w:rPr>
          <w:color w:val="585858"/>
        </w:rPr>
        <w:t>taken</w:t>
      </w:r>
      <w:r>
        <w:rPr>
          <w:color w:val="585858"/>
          <w:spacing w:val="-5"/>
        </w:rPr>
        <w:t xml:space="preserve"> </w:t>
      </w:r>
      <w:r>
        <w:rPr>
          <w:color w:val="585858"/>
        </w:rPr>
        <w:t>in</w:t>
      </w:r>
      <w:r>
        <w:rPr>
          <w:color w:val="585858"/>
          <w:spacing w:val="-4"/>
        </w:rPr>
        <w:t xml:space="preserve"> </w:t>
      </w:r>
      <w:r>
        <w:rPr>
          <w:color w:val="585858"/>
        </w:rPr>
        <w:t>assessing</w:t>
      </w:r>
      <w:r>
        <w:rPr>
          <w:color w:val="585858"/>
          <w:spacing w:val="-4"/>
        </w:rPr>
        <w:t xml:space="preserve"> </w:t>
      </w:r>
      <w:r>
        <w:rPr>
          <w:color w:val="585858"/>
        </w:rPr>
        <w:t>the</w:t>
      </w:r>
      <w:r>
        <w:rPr>
          <w:color w:val="585858"/>
          <w:spacing w:val="-4"/>
        </w:rPr>
        <w:t xml:space="preserve"> </w:t>
      </w:r>
      <w:r>
        <w:rPr>
          <w:color w:val="585858"/>
        </w:rPr>
        <w:t>impacts</w:t>
      </w:r>
      <w:r>
        <w:rPr>
          <w:color w:val="585858"/>
          <w:spacing w:val="-7"/>
        </w:rPr>
        <w:t xml:space="preserve"> </w:t>
      </w:r>
      <w:r>
        <w:rPr>
          <w:color w:val="585858"/>
        </w:rPr>
        <w:t>to</w:t>
      </w:r>
      <w:r>
        <w:rPr>
          <w:color w:val="585858"/>
          <w:spacing w:val="-7"/>
        </w:rPr>
        <w:t xml:space="preserve"> </w:t>
      </w:r>
      <w:r>
        <w:rPr>
          <w:color w:val="585858"/>
        </w:rPr>
        <w:t>traffic</w:t>
      </w:r>
      <w:r>
        <w:rPr>
          <w:color w:val="585858"/>
          <w:spacing w:val="-7"/>
        </w:rPr>
        <w:t xml:space="preserve"> </w:t>
      </w:r>
      <w:r>
        <w:rPr>
          <w:color w:val="585858"/>
        </w:rPr>
        <w:t>and</w:t>
      </w:r>
      <w:r>
        <w:rPr>
          <w:color w:val="585858"/>
          <w:spacing w:val="-4"/>
        </w:rPr>
        <w:t xml:space="preserve"> </w:t>
      </w:r>
      <w:r>
        <w:rPr>
          <w:color w:val="585858"/>
        </w:rPr>
        <w:t>transport</w:t>
      </w:r>
      <w:r>
        <w:rPr>
          <w:color w:val="585858"/>
          <w:spacing w:val="-1"/>
        </w:rPr>
        <w:t xml:space="preserve"> </w:t>
      </w:r>
      <w:r>
        <w:rPr>
          <w:color w:val="585858"/>
          <w:spacing w:val="-2"/>
        </w:rPr>
        <w:t>included:</w:t>
      </w:r>
    </w:p>
    <w:p w14:paraId="73776FA7" w14:textId="77777777" w:rsidR="00BC6A38" w:rsidRDefault="00BC6A38">
      <w:pPr>
        <w:pStyle w:val="BodyText"/>
        <w:spacing w:before="5"/>
      </w:pPr>
    </w:p>
    <w:p w14:paraId="48035CCB" w14:textId="77777777" w:rsidR="00BC6A38" w:rsidRDefault="00631552">
      <w:pPr>
        <w:pStyle w:val="BodyText"/>
        <w:spacing w:before="1"/>
        <w:ind w:left="112"/>
      </w:pPr>
      <w:r>
        <w:rPr>
          <w:noProof/>
        </w:rPr>
        <w:drawing>
          <wp:inline distT="0" distB="0" distL="0" distR="0" wp14:anchorId="5ADE8B37" wp14:editId="268FAFEC">
            <wp:extent cx="106679" cy="97790"/>
            <wp:effectExtent l="0" t="0" r="0" b="0"/>
            <wp:docPr id="14" name="Image 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spacing w:val="80"/>
          <w:w w:val="150"/>
        </w:rPr>
        <w:t xml:space="preserve"> </w:t>
      </w:r>
      <w:r>
        <w:rPr>
          <w:color w:val="5F5F5F"/>
        </w:rPr>
        <w:t>Definition of a study area.</w:t>
      </w:r>
    </w:p>
    <w:p w14:paraId="440BACCA" w14:textId="77777777" w:rsidR="00BC6A38" w:rsidRDefault="00BC6A38">
      <w:pPr>
        <w:pStyle w:val="BodyText"/>
      </w:pPr>
    </w:p>
    <w:p w14:paraId="0EF0A172" w14:textId="77777777" w:rsidR="00BC6A38" w:rsidRDefault="00631552">
      <w:pPr>
        <w:pStyle w:val="BodyText"/>
        <w:spacing w:line="360" w:lineRule="auto"/>
        <w:ind w:left="472" w:right="192" w:hanging="360"/>
      </w:pPr>
      <w:r>
        <w:rPr>
          <w:noProof/>
        </w:rPr>
        <w:drawing>
          <wp:inline distT="0" distB="0" distL="0" distR="0" wp14:anchorId="715CBCA2" wp14:editId="0DBD9322">
            <wp:extent cx="106679" cy="97154"/>
            <wp:effectExtent l="0" t="0" r="0" b="0"/>
            <wp:docPr id="15" name="Image 1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hAnsi="Times New Roman"/>
          <w:spacing w:val="80"/>
          <w:w w:val="150"/>
        </w:rPr>
        <w:t xml:space="preserve"> </w:t>
      </w:r>
      <w:r>
        <w:rPr>
          <w:color w:val="5F5F5F"/>
        </w:rPr>
        <w:t>Conducting</w:t>
      </w:r>
      <w:r>
        <w:rPr>
          <w:color w:val="5F5F5F"/>
          <w:spacing w:val="-2"/>
        </w:rPr>
        <w:t xml:space="preserve"> </w:t>
      </w:r>
      <w:r>
        <w:rPr>
          <w:color w:val="5F5F5F"/>
        </w:rPr>
        <w:t>a</w:t>
      </w:r>
      <w:r>
        <w:rPr>
          <w:color w:val="5F5F5F"/>
          <w:spacing w:val="-2"/>
        </w:rPr>
        <w:t xml:space="preserve"> </w:t>
      </w:r>
      <w:r>
        <w:rPr>
          <w:color w:val="5F5F5F"/>
        </w:rPr>
        <w:t>desktop</w:t>
      </w:r>
      <w:r>
        <w:rPr>
          <w:color w:val="5F5F5F"/>
          <w:spacing w:val="-2"/>
        </w:rPr>
        <w:t xml:space="preserve"> </w:t>
      </w:r>
      <w:r>
        <w:rPr>
          <w:color w:val="5F5F5F"/>
        </w:rPr>
        <w:t>assessment</w:t>
      </w:r>
      <w:r>
        <w:rPr>
          <w:color w:val="5F5F5F"/>
          <w:spacing w:val="-4"/>
        </w:rPr>
        <w:t xml:space="preserve"> </w:t>
      </w:r>
      <w:r>
        <w:rPr>
          <w:color w:val="5F5F5F"/>
        </w:rPr>
        <w:t>and</w:t>
      </w:r>
      <w:r>
        <w:rPr>
          <w:color w:val="5F5F5F"/>
          <w:spacing w:val="-2"/>
        </w:rPr>
        <w:t xml:space="preserve"> </w:t>
      </w:r>
      <w:r>
        <w:rPr>
          <w:color w:val="5F5F5F"/>
        </w:rPr>
        <w:t>baseline</w:t>
      </w:r>
      <w:r>
        <w:rPr>
          <w:color w:val="5F5F5F"/>
          <w:spacing w:val="-2"/>
        </w:rPr>
        <w:t xml:space="preserve"> </w:t>
      </w:r>
      <w:r>
        <w:rPr>
          <w:color w:val="5F5F5F"/>
        </w:rPr>
        <w:t>data</w:t>
      </w:r>
      <w:r>
        <w:rPr>
          <w:color w:val="5F5F5F"/>
          <w:spacing w:val="-2"/>
        </w:rPr>
        <w:t xml:space="preserve"> </w:t>
      </w:r>
      <w:r>
        <w:rPr>
          <w:color w:val="5F5F5F"/>
        </w:rPr>
        <w:t>review</w:t>
      </w:r>
      <w:r>
        <w:rPr>
          <w:color w:val="5F5F5F"/>
          <w:spacing w:val="-5"/>
        </w:rPr>
        <w:t xml:space="preserve"> </w:t>
      </w:r>
      <w:r>
        <w:rPr>
          <w:color w:val="5F5F5F"/>
        </w:rPr>
        <w:t>to</w:t>
      </w:r>
      <w:r>
        <w:rPr>
          <w:color w:val="5F5F5F"/>
          <w:spacing w:val="-2"/>
        </w:rPr>
        <w:t xml:space="preserve"> </w:t>
      </w:r>
      <w:r>
        <w:rPr>
          <w:color w:val="5F5F5F"/>
        </w:rPr>
        <w:t>assess</w:t>
      </w:r>
      <w:r>
        <w:rPr>
          <w:color w:val="5F5F5F"/>
          <w:spacing w:val="-5"/>
        </w:rPr>
        <w:t xml:space="preserve"> </w:t>
      </w:r>
      <w:r>
        <w:rPr>
          <w:color w:val="5F5F5F"/>
        </w:rPr>
        <w:t>the</w:t>
      </w:r>
      <w:r>
        <w:rPr>
          <w:color w:val="5F5F5F"/>
          <w:spacing w:val="-2"/>
        </w:rPr>
        <w:t xml:space="preserve"> </w:t>
      </w:r>
      <w:r>
        <w:rPr>
          <w:color w:val="5F5F5F"/>
        </w:rPr>
        <w:t>existing</w:t>
      </w:r>
      <w:r>
        <w:rPr>
          <w:color w:val="5F5F5F"/>
          <w:spacing w:val="-2"/>
        </w:rPr>
        <w:t xml:space="preserve"> </w:t>
      </w:r>
      <w:r>
        <w:rPr>
          <w:color w:val="5F5F5F"/>
        </w:rPr>
        <w:t>traffic</w:t>
      </w:r>
      <w:r>
        <w:rPr>
          <w:color w:val="5F5F5F"/>
          <w:spacing w:val="-6"/>
        </w:rPr>
        <w:t xml:space="preserve"> </w:t>
      </w:r>
      <w:r>
        <w:rPr>
          <w:color w:val="5F5F5F"/>
        </w:rPr>
        <w:t>volumes</w:t>
      </w:r>
      <w:r>
        <w:rPr>
          <w:color w:val="5F5F5F"/>
          <w:spacing w:val="-1"/>
        </w:rPr>
        <w:t xml:space="preserve"> </w:t>
      </w:r>
      <w:r>
        <w:rPr>
          <w:color w:val="5F5F5F"/>
        </w:rPr>
        <w:t>and operation of the transport network within the immediate surrounds of the project. A review of traffic engineering literature and publicly available data (including Department of Transport and Planning’s (DTP) database and the VicRoads vehicle crash data) was undertaken.</w:t>
      </w:r>
    </w:p>
    <w:p w14:paraId="406E40A5" w14:textId="77777777" w:rsidR="00BC6A38" w:rsidRDefault="00631552">
      <w:pPr>
        <w:spacing w:before="123" w:line="360" w:lineRule="auto"/>
        <w:ind w:left="472" w:hanging="360"/>
        <w:rPr>
          <w:sz w:val="20"/>
        </w:rPr>
      </w:pPr>
      <w:r>
        <w:rPr>
          <w:noProof/>
        </w:rPr>
        <w:drawing>
          <wp:inline distT="0" distB="0" distL="0" distR="0" wp14:anchorId="3CC231A1" wp14:editId="00F6C2C3">
            <wp:extent cx="106679" cy="97776"/>
            <wp:effectExtent l="0" t="0" r="0" b="0"/>
            <wp:docPr id="16" name="Image 1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
                    <pic:cNvPicPr/>
                  </pic:nvPicPr>
                  <pic:blipFill>
                    <a:blip r:embed="rId7" cstate="print"/>
                    <a:stretch>
                      <a:fillRect/>
                    </a:stretch>
                  </pic:blipFill>
                  <pic:spPr>
                    <a:xfrm>
                      <a:off x="0" y="0"/>
                      <a:ext cx="106679" cy="97776"/>
                    </a:xfrm>
                    <a:prstGeom prst="rect">
                      <a:avLst/>
                    </a:prstGeom>
                  </pic:spPr>
                </pic:pic>
              </a:graphicData>
            </a:graphic>
          </wp:inline>
        </w:drawing>
      </w:r>
      <w:r>
        <w:rPr>
          <w:rFonts w:ascii="Times New Roman"/>
          <w:spacing w:val="80"/>
          <w:w w:val="150"/>
          <w:sz w:val="20"/>
        </w:rPr>
        <w:t xml:space="preserve"> </w:t>
      </w:r>
      <w:r>
        <w:rPr>
          <w:color w:val="5F5F5F"/>
          <w:sz w:val="20"/>
        </w:rPr>
        <w:t>Classifying</w:t>
      </w:r>
      <w:r>
        <w:rPr>
          <w:color w:val="5F5F5F"/>
          <w:spacing w:val="-1"/>
          <w:sz w:val="20"/>
        </w:rPr>
        <w:t xml:space="preserve"> </w:t>
      </w:r>
      <w:r>
        <w:rPr>
          <w:color w:val="5F5F5F"/>
          <w:sz w:val="20"/>
        </w:rPr>
        <w:t>roads in</w:t>
      </w:r>
      <w:r>
        <w:rPr>
          <w:color w:val="5F5F5F"/>
          <w:spacing w:val="-1"/>
          <w:sz w:val="20"/>
        </w:rPr>
        <w:t xml:space="preserve"> </w:t>
      </w:r>
      <w:r>
        <w:rPr>
          <w:color w:val="5F5F5F"/>
          <w:sz w:val="20"/>
        </w:rPr>
        <w:t>accordance</w:t>
      </w:r>
      <w:r>
        <w:rPr>
          <w:color w:val="5F5F5F"/>
          <w:spacing w:val="-1"/>
          <w:sz w:val="20"/>
        </w:rPr>
        <w:t xml:space="preserve"> </w:t>
      </w:r>
      <w:r>
        <w:rPr>
          <w:color w:val="5F5F5F"/>
          <w:sz w:val="20"/>
        </w:rPr>
        <w:t>with</w:t>
      </w:r>
      <w:r>
        <w:rPr>
          <w:color w:val="5F5F5F"/>
          <w:spacing w:val="-1"/>
          <w:sz w:val="20"/>
        </w:rPr>
        <w:t xml:space="preserve"> </w:t>
      </w:r>
      <w:r>
        <w:rPr>
          <w:color w:val="5F5F5F"/>
          <w:sz w:val="20"/>
        </w:rPr>
        <w:t>the</w:t>
      </w:r>
      <w:r>
        <w:rPr>
          <w:color w:val="5F5F5F"/>
          <w:spacing w:val="-2"/>
          <w:sz w:val="20"/>
        </w:rPr>
        <w:t xml:space="preserve"> </w:t>
      </w:r>
      <w:proofErr w:type="spellStart"/>
      <w:r>
        <w:rPr>
          <w:i/>
          <w:color w:val="5F5F5F"/>
          <w:sz w:val="20"/>
        </w:rPr>
        <w:t>Austroads</w:t>
      </w:r>
      <w:proofErr w:type="spellEnd"/>
      <w:r>
        <w:rPr>
          <w:i/>
          <w:color w:val="5F5F5F"/>
          <w:spacing w:val="-4"/>
          <w:sz w:val="20"/>
        </w:rPr>
        <w:t xml:space="preserve"> </w:t>
      </w:r>
      <w:r>
        <w:rPr>
          <w:i/>
          <w:color w:val="5F5F5F"/>
          <w:sz w:val="20"/>
        </w:rPr>
        <w:t>Guide</w:t>
      </w:r>
      <w:r>
        <w:rPr>
          <w:i/>
          <w:color w:val="5F5F5F"/>
          <w:spacing w:val="-1"/>
          <w:sz w:val="20"/>
        </w:rPr>
        <w:t xml:space="preserve"> </w:t>
      </w:r>
      <w:r>
        <w:rPr>
          <w:i/>
          <w:color w:val="5F5F5F"/>
          <w:sz w:val="20"/>
        </w:rPr>
        <w:t>to</w:t>
      </w:r>
      <w:r>
        <w:rPr>
          <w:i/>
          <w:color w:val="5F5F5F"/>
          <w:spacing w:val="-1"/>
          <w:sz w:val="20"/>
        </w:rPr>
        <w:t xml:space="preserve"> </w:t>
      </w:r>
      <w:r>
        <w:rPr>
          <w:i/>
          <w:color w:val="5F5F5F"/>
          <w:sz w:val="20"/>
        </w:rPr>
        <w:t>Road</w:t>
      </w:r>
      <w:r>
        <w:rPr>
          <w:i/>
          <w:color w:val="5F5F5F"/>
          <w:spacing w:val="-1"/>
          <w:sz w:val="20"/>
        </w:rPr>
        <w:t xml:space="preserve"> </w:t>
      </w:r>
      <w:r>
        <w:rPr>
          <w:i/>
          <w:color w:val="5F5F5F"/>
          <w:sz w:val="20"/>
        </w:rPr>
        <w:t>Design: Part</w:t>
      </w:r>
      <w:r>
        <w:rPr>
          <w:i/>
          <w:color w:val="5F5F5F"/>
          <w:spacing w:val="-3"/>
          <w:sz w:val="20"/>
        </w:rPr>
        <w:t xml:space="preserve"> </w:t>
      </w:r>
      <w:r>
        <w:rPr>
          <w:i/>
          <w:color w:val="5F5F5F"/>
          <w:sz w:val="20"/>
        </w:rPr>
        <w:t>3,</w:t>
      </w:r>
      <w:r>
        <w:rPr>
          <w:i/>
          <w:color w:val="5F5F5F"/>
          <w:spacing w:val="-3"/>
          <w:sz w:val="20"/>
        </w:rPr>
        <w:t xml:space="preserve"> </w:t>
      </w:r>
      <w:r>
        <w:rPr>
          <w:i/>
          <w:color w:val="5F5F5F"/>
          <w:sz w:val="20"/>
        </w:rPr>
        <w:t>Section</w:t>
      </w:r>
      <w:r>
        <w:rPr>
          <w:i/>
          <w:color w:val="5F5F5F"/>
          <w:spacing w:val="-1"/>
          <w:sz w:val="20"/>
        </w:rPr>
        <w:t xml:space="preserve"> </w:t>
      </w:r>
      <w:r>
        <w:rPr>
          <w:i/>
          <w:color w:val="5F5F5F"/>
          <w:sz w:val="20"/>
        </w:rPr>
        <w:t>4.2.6</w:t>
      </w:r>
      <w:r>
        <w:rPr>
          <w:i/>
          <w:color w:val="5F5F5F"/>
          <w:spacing w:val="-8"/>
          <w:sz w:val="20"/>
        </w:rPr>
        <w:t xml:space="preserve"> </w:t>
      </w:r>
      <w:r>
        <w:rPr>
          <w:color w:val="5F5F5F"/>
          <w:sz w:val="20"/>
        </w:rPr>
        <w:t>to determine their theoretical capacity.</w:t>
      </w:r>
    </w:p>
    <w:p w14:paraId="60B2D68D" w14:textId="77777777" w:rsidR="00BC6A38" w:rsidRDefault="00631552">
      <w:pPr>
        <w:spacing w:before="121" w:line="357" w:lineRule="auto"/>
        <w:ind w:left="472" w:right="108" w:hanging="360"/>
        <w:rPr>
          <w:sz w:val="20"/>
        </w:rPr>
      </w:pPr>
      <w:r>
        <w:rPr>
          <w:noProof/>
        </w:rPr>
        <w:drawing>
          <wp:inline distT="0" distB="0" distL="0" distR="0" wp14:anchorId="159A5B14" wp14:editId="5DA4D67F">
            <wp:extent cx="106679" cy="97789"/>
            <wp:effectExtent l="0" t="0" r="0" b="0"/>
            <wp:docPr id="17" name="Image 1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
                    <pic:cNvPicPr/>
                  </pic:nvPicPr>
                  <pic:blipFill>
                    <a:blip r:embed="rId7" cstate="print"/>
                    <a:stretch>
                      <a:fillRect/>
                    </a:stretch>
                  </pic:blipFill>
                  <pic:spPr>
                    <a:xfrm>
                      <a:off x="0" y="0"/>
                      <a:ext cx="106679" cy="97789"/>
                    </a:xfrm>
                    <a:prstGeom prst="rect">
                      <a:avLst/>
                    </a:prstGeom>
                  </pic:spPr>
                </pic:pic>
              </a:graphicData>
            </a:graphic>
          </wp:inline>
        </w:drawing>
      </w:r>
      <w:r>
        <w:rPr>
          <w:rFonts w:ascii="Times New Roman"/>
          <w:spacing w:val="80"/>
          <w:w w:val="150"/>
          <w:sz w:val="20"/>
        </w:rPr>
        <w:t xml:space="preserve"> </w:t>
      </w:r>
      <w:proofErr w:type="spellStart"/>
      <w:r>
        <w:rPr>
          <w:color w:val="5F5F5F"/>
          <w:sz w:val="20"/>
        </w:rPr>
        <w:t>Signalised</w:t>
      </w:r>
      <w:proofErr w:type="spellEnd"/>
      <w:r>
        <w:rPr>
          <w:color w:val="5F5F5F"/>
          <w:sz w:val="20"/>
        </w:rPr>
        <w:t xml:space="preserve"> &amp; </w:t>
      </w:r>
      <w:proofErr w:type="spellStart"/>
      <w:r>
        <w:rPr>
          <w:color w:val="5F5F5F"/>
          <w:sz w:val="20"/>
        </w:rPr>
        <w:t>unsignalised</w:t>
      </w:r>
      <w:proofErr w:type="spellEnd"/>
      <w:r>
        <w:rPr>
          <w:color w:val="5F5F5F"/>
          <w:sz w:val="20"/>
        </w:rPr>
        <w:t xml:space="preserve"> Intersection Design and Research Aid (SIDRA) modelling to calculate the intersection</w:t>
      </w:r>
      <w:r>
        <w:rPr>
          <w:color w:val="5F5F5F"/>
          <w:spacing w:val="-2"/>
          <w:sz w:val="20"/>
        </w:rPr>
        <w:t xml:space="preserve"> </w:t>
      </w:r>
      <w:r>
        <w:rPr>
          <w:color w:val="5F5F5F"/>
          <w:sz w:val="20"/>
        </w:rPr>
        <w:t>performance</w:t>
      </w:r>
      <w:r>
        <w:rPr>
          <w:color w:val="5F5F5F"/>
          <w:spacing w:val="-2"/>
          <w:sz w:val="20"/>
        </w:rPr>
        <w:t xml:space="preserve"> </w:t>
      </w:r>
      <w:r>
        <w:rPr>
          <w:color w:val="5F5F5F"/>
          <w:sz w:val="20"/>
        </w:rPr>
        <w:t>-</w:t>
      </w:r>
      <w:r>
        <w:rPr>
          <w:color w:val="5F5F5F"/>
          <w:spacing w:val="-2"/>
          <w:sz w:val="20"/>
        </w:rPr>
        <w:t xml:space="preserve"> </w:t>
      </w:r>
      <w:r>
        <w:rPr>
          <w:color w:val="5F5F5F"/>
          <w:sz w:val="20"/>
        </w:rPr>
        <w:t>applying</w:t>
      </w:r>
      <w:r>
        <w:rPr>
          <w:color w:val="5F5F5F"/>
          <w:spacing w:val="-3"/>
          <w:sz w:val="20"/>
        </w:rPr>
        <w:t xml:space="preserve"> </w:t>
      </w:r>
      <w:r>
        <w:rPr>
          <w:color w:val="5F5F5F"/>
          <w:sz w:val="20"/>
        </w:rPr>
        <w:t>the</w:t>
      </w:r>
      <w:r>
        <w:rPr>
          <w:color w:val="5F5F5F"/>
          <w:spacing w:val="-2"/>
          <w:sz w:val="20"/>
        </w:rPr>
        <w:t xml:space="preserve"> </w:t>
      </w:r>
      <w:proofErr w:type="spellStart"/>
      <w:r>
        <w:rPr>
          <w:i/>
          <w:color w:val="5F5F5F"/>
          <w:sz w:val="20"/>
        </w:rPr>
        <w:t>Austroads</w:t>
      </w:r>
      <w:proofErr w:type="spellEnd"/>
      <w:r>
        <w:rPr>
          <w:i/>
          <w:color w:val="5F5F5F"/>
          <w:spacing w:val="-5"/>
          <w:sz w:val="20"/>
        </w:rPr>
        <w:t xml:space="preserve"> </w:t>
      </w:r>
      <w:r>
        <w:rPr>
          <w:i/>
          <w:color w:val="5F5F5F"/>
          <w:sz w:val="20"/>
        </w:rPr>
        <w:t>Guide</w:t>
      </w:r>
      <w:r>
        <w:rPr>
          <w:i/>
          <w:color w:val="5F5F5F"/>
          <w:spacing w:val="-2"/>
          <w:sz w:val="20"/>
        </w:rPr>
        <w:t xml:space="preserve"> </w:t>
      </w:r>
      <w:r>
        <w:rPr>
          <w:i/>
          <w:color w:val="5F5F5F"/>
          <w:sz w:val="20"/>
        </w:rPr>
        <w:t>to</w:t>
      </w:r>
      <w:r>
        <w:rPr>
          <w:i/>
          <w:color w:val="5F5F5F"/>
          <w:spacing w:val="-2"/>
          <w:sz w:val="20"/>
        </w:rPr>
        <w:t xml:space="preserve"> </w:t>
      </w:r>
      <w:r>
        <w:rPr>
          <w:i/>
          <w:color w:val="5F5F5F"/>
          <w:sz w:val="20"/>
        </w:rPr>
        <w:t>Traffic</w:t>
      </w:r>
      <w:r>
        <w:rPr>
          <w:i/>
          <w:color w:val="5F5F5F"/>
          <w:spacing w:val="-5"/>
          <w:sz w:val="20"/>
        </w:rPr>
        <w:t xml:space="preserve"> </w:t>
      </w:r>
      <w:r>
        <w:rPr>
          <w:i/>
          <w:color w:val="5F5F5F"/>
          <w:sz w:val="20"/>
        </w:rPr>
        <w:t>Management:</w:t>
      </w:r>
      <w:r>
        <w:rPr>
          <w:i/>
          <w:color w:val="5F5F5F"/>
          <w:spacing w:val="-4"/>
          <w:sz w:val="20"/>
        </w:rPr>
        <w:t xml:space="preserve"> </w:t>
      </w:r>
      <w:r>
        <w:rPr>
          <w:i/>
          <w:color w:val="5F5F5F"/>
          <w:sz w:val="20"/>
        </w:rPr>
        <w:t>Part 6, Section</w:t>
      </w:r>
      <w:r>
        <w:rPr>
          <w:i/>
          <w:color w:val="5F5F5F"/>
          <w:spacing w:val="-2"/>
          <w:sz w:val="20"/>
        </w:rPr>
        <w:t xml:space="preserve"> </w:t>
      </w:r>
      <w:r>
        <w:rPr>
          <w:i/>
          <w:color w:val="5F5F5F"/>
          <w:sz w:val="20"/>
        </w:rPr>
        <w:t xml:space="preserve">3.3.6 </w:t>
      </w:r>
      <w:r>
        <w:rPr>
          <w:color w:val="5F5F5F"/>
          <w:sz w:val="20"/>
        </w:rPr>
        <w:t>Warrants for BA, AU and CH Turn Treatments.</w:t>
      </w:r>
    </w:p>
    <w:p w14:paraId="47DDCC8B" w14:textId="77777777" w:rsidR="00BC6A38" w:rsidRDefault="00631552">
      <w:pPr>
        <w:pStyle w:val="BodyText"/>
        <w:spacing w:before="124" w:line="360" w:lineRule="auto"/>
        <w:ind w:left="472" w:right="108" w:hanging="360"/>
      </w:pPr>
      <w:r>
        <w:rPr>
          <w:noProof/>
        </w:rPr>
        <w:drawing>
          <wp:inline distT="0" distB="0" distL="0" distR="0" wp14:anchorId="17C5AF60" wp14:editId="15E5C0F5">
            <wp:extent cx="106679" cy="97789"/>
            <wp:effectExtent l="0" t="0" r="0" b="0"/>
            <wp:docPr id="18" name="Image 1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
                    <pic:cNvPicPr/>
                  </pic:nvPicPr>
                  <pic:blipFill>
                    <a:blip r:embed="rId7" cstate="print"/>
                    <a:stretch>
                      <a:fillRect/>
                    </a:stretch>
                  </pic:blipFill>
                  <pic:spPr>
                    <a:xfrm>
                      <a:off x="0" y="0"/>
                      <a:ext cx="106679" cy="97789"/>
                    </a:xfrm>
                    <a:prstGeom prst="rect">
                      <a:avLst/>
                    </a:prstGeom>
                  </pic:spPr>
                </pic:pic>
              </a:graphicData>
            </a:graphic>
          </wp:inline>
        </w:drawing>
      </w:r>
      <w:r>
        <w:rPr>
          <w:rFonts w:ascii="Times New Roman"/>
          <w:spacing w:val="80"/>
          <w:w w:val="150"/>
        </w:rPr>
        <w:t xml:space="preserve"> </w:t>
      </w:r>
      <w:r>
        <w:rPr>
          <w:color w:val="5F5F5F"/>
        </w:rPr>
        <w:t>Swept path</w:t>
      </w:r>
      <w:r>
        <w:rPr>
          <w:color w:val="5F5F5F"/>
          <w:spacing w:val="-2"/>
        </w:rPr>
        <w:t xml:space="preserve"> </w:t>
      </w:r>
      <w:r>
        <w:rPr>
          <w:color w:val="5F5F5F"/>
        </w:rPr>
        <w:t>assessment</w:t>
      </w:r>
      <w:r>
        <w:rPr>
          <w:color w:val="5F5F5F"/>
          <w:spacing w:val="-5"/>
        </w:rPr>
        <w:t xml:space="preserve"> </w:t>
      </w:r>
      <w:r>
        <w:rPr>
          <w:color w:val="5F5F5F"/>
        </w:rPr>
        <w:t>to</w:t>
      </w:r>
      <w:r>
        <w:rPr>
          <w:color w:val="5F5F5F"/>
          <w:spacing w:val="-2"/>
        </w:rPr>
        <w:t xml:space="preserve"> </w:t>
      </w:r>
      <w:proofErr w:type="spellStart"/>
      <w:r>
        <w:rPr>
          <w:color w:val="5F5F5F"/>
        </w:rPr>
        <w:t>analyse</w:t>
      </w:r>
      <w:proofErr w:type="spellEnd"/>
      <w:r>
        <w:rPr>
          <w:color w:val="5F5F5F"/>
          <w:spacing w:val="-3"/>
        </w:rPr>
        <w:t xml:space="preserve"> </w:t>
      </w:r>
      <w:r>
        <w:rPr>
          <w:color w:val="5F5F5F"/>
        </w:rPr>
        <w:t>whether intersections have</w:t>
      </w:r>
      <w:r>
        <w:rPr>
          <w:color w:val="5F5F5F"/>
          <w:spacing w:val="-2"/>
        </w:rPr>
        <w:t xml:space="preserve"> </w:t>
      </w:r>
      <w:r>
        <w:rPr>
          <w:color w:val="5F5F5F"/>
        </w:rPr>
        <w:t>the</w:t>
      </w:r>
      <w:r>
        <w:rPr>
          <w:color w:val="5F5F5F"/>
          <w:spacing w:val="-2"/>
        </w:rPr>
        <w:t xml:space="preserve"> </w:t>
      </w:r>
      <w:r>
        <w:rPr>
          <w:color w:val="5F5F5F"/>
        </w:rPr>
        <w:t>necessary</w:t>
      </w:r>
      <w:r>
        <w:rPr>
          <w:color w:val="5F5F5F"/>
          <w:spacing w:val="-5"/>
        </w:rPr>
        <w:t xml:space="preserve"> </w:t>
      </w:r>
      <w:r>
        <w:rPr>
          <w:color w:val="5F5F5F"/>
        </w:rPr>
        <w:t>geometry</w:t>
      </w:r>
      <w:r>
        <w:rPr>
          <w:color w:val="5F5F5F"/>
          <w:spacing w:val="-5"/>
        </w:rPr>
        <w:t xml:space="preserve"> </w:t>
      </w:r>
      <w:r>
        <w:rPr>
          <w:color w:val="5F5F5F"/>
        </w:rPr>
        <w:t>to</w:t>
      </w:r>
      <w:r>
        <w:rPr>
          <w:color w:val="5F5F5F"/>
          <w:spacing w:val="-2"/>
        </w:rPr>
        <w:t xml:space="preserve"> </w:t>
      </w:r>
      <w:r>
        <w:rPr>
          <w:color w:val="5F5F5F"/>
        </w:rPr>
        <w:t>accommodate the turning of heavy vehicles servicing the project.</w:t>
      </w:r>
    </w:p>
    <w:p w14:paraId="22FCCADD" w14:textId="77777777" w:rsidR="00BC6A38" w:rsidRDefault="00631552">
      <w:pPr>
        <w:pStyle w:val="BodyText"/>
        <w:spacing w:before="121" w:line="360" w:lineRule="auto"/>
        <w:ind w:left="472" w:right="192" w:hanging="360"/>
      </w:pPr>
      <w:r>
        <w:rPr>
          <w:noProof/>
        </w:rPr>
        <w:drawing>
          <wp:inline distT="0" distB="0" distL="0" distR="0" wp14:anchorId="2A282AA2" wp14:editId="61F84218">
            <wp:extent cx="106679" cy="97154"/>
            <wp:effectExtent l="0" t="0" r="0" b="0"/>
            <wp:docPr id="19" name="Image 1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Site</w:t>
      </w:r>
      <w:r>
        <w:rPr>
          <w:color w:val="5F5F5F"/>
          <w:spacing w:val="-2"/>
        </w:rPr>
        <w:t xml:space="preserve"> </w:t>
      </w:r>
      <w:r>
        <w:rPr>
          <w:color w:val="5F5F5F"/>
        </w:rPr>
        <w:t>inspection</w:t>
      </w:r>
      <w:r>
        <w:rPr>
          <w:color w:val="5F5F5F"/>
          <w:spacing w:val="-2"/>
        </w:rPr>
        <w:t xml:space="preserve"> </w:t>
      </w:r>
      <w:r>
        <w:rPr>
          <w:color w:val="5F5F5F"/>
        </w:rPr>
        <w:t>of</w:t>
      </w:r>
      <w:r>
        <w:rPr>
          <w:color w:val="5F5F5F"/>
          <w:spacing w:val="-4"/>
        </w:rPr>
        <w:t xml:space="preserve"> </w:t>
      </w:r>
      <w:r>
        <w:rPr>
          <w:color w:val="5F5F5F"/>
        </w:rPr>
        <w:t>the</w:t>
      </w:r>
      <w:r>
        <w:rPr>
          <w:color w:val="5F5F5F"/>
          <w:spacing w:val="-2"/>
        </w:rPr>
        <w:t xml:space="preserve"> </w:t>
      </w:r>
      <w:r>
        <w:rPr>
          <w:color w:val="5F5F5F"/>
        </w:rPr>
        <w:t>road</w:t>
      </w:r>
      <w:r>
        <w:rPr>
          <w:color w:val="5F5F5F"/>
          <w:spacing w:val="-2"/>
        </w:rPr>
        <w:t xml:space="preserve"> </w:t>
      </w:r>
      <w:r>
        <w:rPr>
          <w:color w:val="5F5F5F"/>
        </w:rPr>
        <w:t>network surrounding</w:t>
      </w:r>
      <w:r>
        <w:rPr>
          <w:color w:val="5F5F5F"/>
          <w:spacing w:val="-2"/>
        </w:rPr>
        <w:t xml:space="preserve"> </w:t>
      </w:r>
      <w:r>
        <w:rPr>
          <w:color w:val="5F5F5F"/>
        </w:rPr>
        <w:t>the</w:t>
      </w:r>
      <w:r>
        <w:rPr>
          <w:color w:val="5F5F5F"/>
          <w:spacing w:val="-2"/>
        </w:rPr>
        <w:t xml:space="preserve"> </w:t>
      </w:r>
      <w:r>
        <w:rPr>
          <w:color w:val="5F5F5F"/>
        </w:rPr>
        <w:t>project extents.</w:t>
      </w:r>
      <w:r>
        <w:rPr>
          <w:color w:val="5F5F5F"/>
          <w:spacing w:val="-4"/>
        </w:rPr>
        <w:t xml:space="preserve"> </w:t>
      </w:r>
      <w:r>
        <w:rPr>
          <w:color w:val="5F5F5F"/>
        </w:rPr>
        <w:t>The</w:t>
      </w:r>
      <w:r>
        <w:rPr>
          <w:color w:val="5F5F5F"/>
          <w:spacing w:val="-2"/>
        </w:rPr>
        <w:t xml:space="preserve"> </w:t>
      </w:r>
      <w:r>
        <w:rPr>
          <w:color w:val="5F5F5F"/>
        </w:rPr>
        <w:t>site</w:t>
      </w:r>
      <w:r>
        <w:rPr>
          <w:color w:val="5F5F5F"/>
          <w:spacing w:val="-7"/>
        </w:rPr>
        <w:t xml:space="preserve"> </w:t>
      </w:r>
      <w:r>
        <w:rPr>
          <w:color w:val="5F5F5F"/>
        </w:rPr>
        <w:t>inspection</w:t>
      </w:r>
      <w:r>
        <w:rPr>
          <w:color w:val="5F5F5F"/>
          <w:spacing w:val="-3"/>
        </w:rPr>
        <w:t xml:space="preserve"> </w:t>
      </w:r>
      <w:r>
        <w:rPr>
          <w:color w:val="5F5F5F"/>
        </w:rPr>
        <w:t>involved</w:t>
      </w:r>
      <w:r>
        <w:rPr>
          <w:color w:val="5F5F5F"/>
          <w:spacing w:val="-2"/>
        </w:rPr>
        <w:t xml:space="preserve"> </w:t>
      </w:r>
      <w:r>
        <w:rPr>
          <w:color w:val="5F5F5F"/>
        </w:rPr>
        <w:t>a</w:t>
      </w:r>
      <w:r>
        <w:rPr>
          <w:color w:val="5F5F5F"/>
          <w:spacing w:val="-2"/>
        </w:rPr>
        <w:t xml:space="preserve"> </w:t>
      </w:r>
      <w:r>
        <w:rPr>
          <w:color w:val="5F5F5F"/>
        </w:rPr>
        <w:t xml:space="preserve">visual condition assessment of the pavement along proposed transport routes that would be used by the </w:t>
      </w:r>
      <w:r>
        <w:rPr>
          <w:color w:val="5F5F5F"/>
          <w:spacing w:val="-2"/>
        </w:rPr>
        <w:t>project.</w:t>
      </w:r>
    </w:p>
    <w:p w14:paraId="56FF3602" w14:textId="77777777" w:rsidR="00BC6A38" w:rsidRDefault="00631552">
      <w:pPr>
        <w:pStyle w:val="BodyText"/>
        <w:spacing w:before="122" w:line="355" w:lineRule="auto"/>
        <w:ind w:left="472" w:hanging="360"/>
      </w:pPr>
      <w:r>
        <w:rPr>
          <w:noProof/>
        </w:rPr>
        <w:drawing>
          <wp:inline distT="0" distB="0" distL="0" distR="0" wp14:anchorId="0C0C8A3C" wp14:editId="581FC868">
            <wp:extent cx="106679" cy="97775"/>
            <wp:effectExtent l="0" t="0" r="0" b="0"/>
            <wp:docPr id="20" name="Image 2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
                    <pic:cNvPicPr/>
                  </pic:nvPicPr>
                  <pic:blipFill>
                    <a:blip r:embed="rId7" cstate="print"/>
                    <a:stretch>
                      <a:fillRect/>
                    </a:stretch>
                  </pic:blipFill>
                  <pic:spPr>
                    <a:xfrm>
                      <a:off x="0" y="0"/>
                      <a:ext cx="106679" cy="97775"/>
                    </a:xfrm>
                    <a:prstGeom prst="rect">
                      <a:avLst/>
                    </a:prstGeom>
                  </pic:spPr>
                </pic:pic>
              </a:graphicData>
            </a:graphic>
          </wp:inline>
        </w:drawing>
      </w:r>
      <w:r>
        <w:rPr>
          <w:rFonts w:ascii="Times New Roman"/>
          <w:spacing w:val="80"/>
          <w:w w:val="150"/>
        </w:rPr>
        <w:t xml:space="preserve"> </w:t>
      </w:r>
      <w:r>
        <w:rPr>
          <w:color w:val="5F5F5F"/>
        </w:rPr>
        <w:t>Automatic</w:t>
      </w:r>
      <w:r>
        <w:rPr>
          <w:color w:val="5F5F5F"/>
          <w:spacing w:val="-4"/>
        </w:rPr>
        <w:t xml:space="preserve"> </w:t>
      </w:r>
      <w:r>
        <w:rPr>
          <w:color w:val="5F5F5F"/>
        </w:rPr>
        <w:t>traffic</w:t>
      </w:r>
      <w:r>
        <w:rPr>
          <w:color w:val="5F5F5F"/>
          <w:spacing w:val="-4"/>
        </w:rPr>
        <w:t xml:space="preserve"> </w:t>
      </w:r>
      <w:r>
        <w:rPr>
          <w:color w:val="5F5F5F"/>
        </w:rPr>
        <w:t>count (ATC)</w:t>
      </w:r>
      <w:r>
        <w:rPr>
          <w:color w:val="5F5F5F"/>
          <w:spacing w:val="-4"/>
        </w:rPr>
        <w:t xml:space="preserve"> </w:t>
      </w:r>
      <w:r>
        <w:rPr>
          <w:color w:val="5F5F5F"/>
        </w:rPr>
        <w:t>tube</w:t>
      </w:r>
      <w:r>
        <w:rPr>
          <w:color w:val="5F5F5F"/>
          <w:spacing w:val="-1"/>
        </w:rPr>
        <w:t xml:space="preserve"> </w:t>
      </w:r>
      <w:r>
        <w:rPr>
          <w:color w:val="5F5F5F"/>
        </w:rPr>
        <w:t>counts</w:t>
      </w:r>
      <w:r>
        <w:rPr>
          <w:color w:val="5F5F5F"/>
          <w:spacing w:val="-4"/>
        </w:rPr>
        <w:t xml:space="preserve"> </w:t>
      </w:r>
      <w:r>
        <w:rPr>
          <w:color w:val="5F5F5F"/>
        </w:rPr>
        <w:t>to</w:t>
      </w:r>
      <w:r>
        <w:rPr>
          <w:color w:val="5F5F5F"/>
          <w:spacing w:val="-1"/>
        </w:rPr>
        <w:t xml:space="preserve"> </w:t>
      </w:r>
      <w:r>
        <w:rPr>
          <w:color w:val="5F5F5F"/>
        </w:rPr>
        <w:t>evaluate</w:t>
      </w:r>
      <w:r>
        <w:rPr>
          <w:color w:val="5F5F5F"/>
          <w:spacing w:val="-6"/>
        </w:rPr>
        <w:t xml:space="preserve"> </w:t>
      </w:r>
      <w:r>
        <w:rPr>
          <w:color w:val="5F5F5F"/>
        </w:rPr>
        <w:t>the</w:t>
      </w:r>
      <w:r>
        <w:rPr>
          <w:color w:val="5F5F5F"/>
          <w:spacing w:val="-1"/>
        </w:rPr>
        <w:t xml:space="preserve"> </w:t>
      </w:r>
      <w:r>
        <w:rPr>
          <w:color w:val="5F5F5F"/>
        </w:rPr>
        <w:t>traffic</w:t>
      </w:r>
      <w:r>
        <w:rPr>
          <w:color w:val="5F5F5F"/>
          <w:spacing w:val="-4"/>
        </w:rPr>
        <w:t xml:space="preserve"> </w:t>
      </w:r>
      <w:r>
        <w:rPr>
          <w:color w:val="5F5F5F"/>
        </w:rPr>
        <w:t>volumes along</w:t>
      </w:r>
      <w:r>
        <w:rPr>
          <w:color w:val="5F5F5F"/>
          <w:spacing w:val="-1"/>
        </w:rPr>
        <w:t xml:space="preserve"> </w:t>
      </w:r>
      <w:r>
        <w:rPr>
          <w:color w:val="5F5F5F"/>
        </w:rPr>
        <w:t>the</w:t>
      </w:r>
      <w:r>
        <w:rPr>
          <w:color w:val="5F5F5F"/>
          <w:spacing w:val="-1"/>
        </w:rPr>
        <w:t xml:space="preserve"> </w:t>
      </w:r>
      <w:r>
        <w:rPr>
          <w:color w:val="5F5F5F"/>
        </w:rPr>
        <w:t>project</w:t>
      </w:r>
      <w:r>
        <w:rPr>
          <w:color w:val="5F5F5F"/>
          <w:spacing w:val="-3"/>
        </w:rPr>
        <w:t xml:space="preserve"> </w:t>
      </w:r>
      <w:r>
        <w:rPr>
          <w:color w:val="5F5F5F"/>
        </w:rPr>
        <w:t>cable</w:t>
      </w:r>
      <w:r>
        <w:rPr>
          <w:color w:val="5F5F5F"/>
          <w:spacing w:val="-1"/>
        </w:rPr>
        <w:t xml:space="preserve"> </w:t>
      </w:r>
      <w:r>
        <w:rPr>
          <w:color w:val="5F5F5F"/>
        </w:rPr>
        <w:t>route, which are anticipated to be utilised by construction vehicles.</w:t>
      </w:r>
    </w:p>
    <w:p w14:paraId="17C7CDA2" w14:textId="77777777" w:rsidR="00BC6A38" w:rsidRDefault="00631552">
      <w:pPr>
        <w:pStyle w:val="BodyText"/>
        <w:spacing w:before="126" w:line="360" w:lineRule="auto"/>
        <w:ind w:left="472" w:right="192" w:hanging="360"/>
      </w:pPr>
      <w:r>
        <w:rPr>
          <w:noProof/>
        </w:rPr>
        <w:drawing>
          <wp:inline distT="0" distB="0" distL="0" distR="0" wp14:anchorId="565828DA" wp14:editId="0F2422B1">
            <wp:extent cx="106679" cy="97154"/>
            <wp:effectExtent l="0" t="0" r="0" b="0"/>
            <wp:docPr id="21" name="Image 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Assessment of road pavement conditions and capacity of the road network (including bridges and culverts) to</w:t>
      </w:r>
      <w:r>
        <w:rPr>
          <w:color w:val="5F5F5F"/>
          <w:spacing w:val="-7"/>
        </w:rPr>
        <w:t xml:space="preserve"> </w:t>
      </w:r>
      <w:r>
        <w:rPr>
          <w:color w:val="5F5F5F"/>
        </w:rPr>
        <w:t>accommodate</w:t>
      </w:r>
      <w:r>
        <w:rPr>
          <w:color w:val="5F5F5F"/>
          <w:spacing w:val="-2"/>
        </w:rPr>
        <w:t xml:space="preserve"> </w:t>
      </w:r>
      <w:r>
        <w:rPr>
          <w:color w:val="5F5F5F"/>
        </w:rPr>
        <w:t>heavy</w:t>
      </w:r>
      <w:r>
        <w:rPr>
          <w:color w:val="5F5F5F"/>
          <w:spacing w:val="-5"/>
        </w:rPr>
        <w:t xml:space="preserve"> </w:t>
      </w:r>
      <w:r>
        <w:rPr>
          <w:color w:val="5F5F5F"/>
        </w:rPr>
        <w:t>construction</w:t>
      </w:r>
      <w:r>
        <w:rPr>
          <w:color w:val="5F5F5F"/>
          <w:spacing w:val="-2"/>
        </w:rPr>
        <w:t xml:space="preserve"> </w:t>
      </w:r>
      <w:r>
        <w:rPr>
          <w:color w:val="5F5F5F"/>
        </w:rPr>
        <w:t>vehicles</w:t>
      </w:r>
      <w:r>
        <w:rPr>
          <w:color w:val="5F5F5F"/>
          <w:spacing w:val="-3"/>
        </w:rPr>
        <w:t xml:space="preserve"> </w:t>
      </w:r>
      <w:r>
        <w:rPr>
          <w:color w:val="5F5F5F"/>
        </w:rPr>
        <w:t>and</w:t>
      </w:r>
      <w:r>
        <w:rPr>
          <w:color w:val="5F5F5F"/>
          <w:spacing w:val="-2"/>
        </w:rPr>
        <w:t xml:space="preserve"> </w:t>
      </w:r>
      <w:r>
        <w:rPr>
          <w:color w:val="5F5F5F"/>
        </w:rPr>
        <w:t>transport of</w:t>
      </w:r>
      <w:r>
        <w:rPr>
          <w:color w:val="5F5F5F"/>
          <w:spacing w:val="-4"/>
        </w:rPr>
        <w:t xml:space="preserve"> </w:t>
      </w:r>
      <w:r>
        <w:rPr>
          <w:color w:val="5F5F5F"/>
        </w:rPr>
        <w:t>large</w:t>
      </w:r>
      <w:r>
        <w:rPr>
          <w:color w:val="5F5F5F"/>
          <w:spacing w:val="-2"/>
        </w:rPr>
        <w:t xml:space="preserve"> </w:t>
      </w:r>
      <w:r>
        <w:rPr>
          <w:color w:val="5F5F5F"/>
        </w:rPr>
        <w:t>project</w:t>
      </w:r>
      <w:r>
        <w:rPr>
          <w:color w:val="5F5F5F"/>
          <w:spacing w:val="-4"/>
        </w:rPr>
        <w:t xml:space="preserve"> </w:t>
      </w:r>
      <w:r>
        <w:rPr>
          <w:color w:val="5F5F5F"/>
        </w:rPr>
        <w:t>components such as transformers for the converter station.</w:t>
      </w:r>
    </w:p>
    <w:p w14:paraId="672890B2" w14:textId="77777777" w:rsidR="00BC6A38" w:rsidRDefault="00631552">
      <w:pPr>
        <w:pStyle w:val="BodyText"/>
        <w:spacing w:before="122" w:line="360" w:lineRule="auto"/>
        <w:ind w:left="472" w:right="192" w:hanging="360"/>
      </w:pPr>
      <w:r>
        <w:rPr>
          <w:noProof/>
        </w:rPr>
        <w:drawing>
          <wp:inline distT="0" distB="0" distL="0" distR="0" wp14:anchorId="78539E90" wp14:editId="3AF6F858">
            <wp:extent cx="106679" cy="97154"/>
            <wp:effectExtent l="0" t="0" r="0" b="0"/>
            <wp:docPr id="22" name="Image 2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Review</w:t>
      </w:r>
      <w:r>
        <w:rPr>
          <w:color w:val="5F5F5F"/>
          <w:spacing w:val="-3"/>
        </w:rPr>
        <w:t xml:space="preserve"> </w:t>
      </w:r>
      <w:r>
        <w:rPr>
          <w:color w:val="5F5F5F"/>
        </w:rPr>
        <w:t>of alternative</w:t>
      </w:r>
      <w:r>
        <w:rPr>
          <w:color w:val="5F5F5F"/>
          <w:spacing w:val="-3"/>
        </w:rPr>
        <w:t xml:space="preserve"> </w:t>
      </w:r>
      <w:r>
        <w:rPr>
          <w:color w:val="5F5F5F"/>
        </w:rPr>
        <w:t>modes</w:t>
      </w:r>
      <w:r>
        <w:rPr>
          <w:color w:val="5F5F5F"/>
          <w:spacing w:val="-1"/>
        </w:rPr>
        <w:t xml:space="preserve"> </w:t>
      </w:r>
      <w:r>
        <w:rPr>
          <w:color w:val="5F5F5F"/>
        </w:rPr>
        <w:t>of</w:t>
      </w:r>
      <w:r>
        <w:rPr>
          <w:color w:val="5F5F5F"/>
          <w:spacing w:val="-5"/>
        </w:rPr>
        <w:t xml:space="preserve"> </w:t>
      </w:r>
      <w:r>
        <w:rPr>
          <w:color w:val="5F5F5F"/>
        </w:rPr>
        <w:t>transport, including</w:t>
      </w:r>
      <w:r>
        <w:rPr>
          <w:color w:val="5F5F5F"/>
          <w:spacing w:val="-3"/>
        </w:rPr>
        <w:t xml:space="preserve"> </w:t>
      </w:r>
      <w:r>
        <w:rPr>
          <w:color w:val="5F5F5F"/>
        </w:rPr>
        <w:t>the</w:t>
      </w:r>
      <w:r>
        <w:rPr>
          <w:color w:val="5F5F5F"/>
          <w:spacing w:val="-10"/>
        </w:rPr>
        <w:t xml:space="preserve"> </w:t>
      </w:r>
      <w:r>
        <w:rPr>
          <w:color w:val="5F5F5F"/>
        </w:rPr>
        <w:t>public</w:t>
      </w:r>
      <w:r>
        <w:rPr>
          <w:color w:val="5F5F5F"/>
          <w:spacing w:val="-1"/>
        </w:rPr>
        <w:t xml:space="preserve"> </w:t>
      </w:r>
      <w:r>
        <w:rPr>
          <w:color w:val="5F5F5F"/>
        </w:rPr>
        <w:t>transport network,</w:t>
      </w:r>
      <w:r>
        <w:rPr>
          <w:color w:val="5F5F5F"/>
          <w:spacing w:val="-5"/>
        </w:rPr>
        <w:t xml:space="preserve"> </w:t>
      </w:r>
      <w:r>
        <w:rPr>
          <w:color w:val="5F5F5F"/>
        </w:rPr>
        <w:t>walking</w:t>
      </w:r>
      <w:r>
        <w:rPr>
          <w:color w:val="5F5F5F"/>
          <w:spacing w:val="-3"/>
        </w:rPr>
        <w:t xml:space="preserve"> </w:t>
      </w:r>
      <w:r>
        <w:rPr>
          <w:color w:val="5F5F5F"/>
        </w:rPr>
        <w:t>paths</w:t>
      </w:r>
      <w:r>
        <w:rPr>
          <w:color w:val="5F5F5F"/>
          <w:spacing w:val="-2"/>
        </w:rPr>
        <w:t xml:space="preserve"> </w:t>
      </w:r>
      <w:r>
        <w:rPr>
          <w:color w:val="5F5F5F"/>
        </w:rPr>
        <w:t>and cycling infrastructure.</w:t>
      </w:r>
    </w:p>
    <w:p w14:paraId="1A43FC7F" w14:textId="77777777" w:rsidR="00BC6A38" w:rsidRDefault="00631552">
      <w:pPr>
        <w:pStyle w:val="BodyText"/>
        <w:spacing w:before="121" w:line="357" w:lineRule="auto"/>
        <w:ind w:left="472" w:right="16" w:hanging="360"/>
      </w:pPr>
      <w:r>
        <w:rPr>
          <w:noProof/>
        </w:rPr>
        <w:drawing>
          <wp:inline distT="0" distB="0" distL="0" distR="0" wp14:anchorId="2FA20F87" wp14:editId="773A736C">
            <wp:extent cx="106679" cy="97154"/>
            <wp:effectExtent l="0" t="0" r="0" b="0"/>
            <wp:docPr id="23" name="Image 2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hAnsi="Times New Roman"/>
          <w:spacing w:val="80"/>
          <w:w w:val="150"/>
        </w:rPr>
        <w:t xml:space="preserve"> </w:t>
      </w:r>
      <w:r>
        <w:rPr>
          <w:color w:val="5F5F5F"/>
        </w:rPr>
        <w:t>Assessment of the traffic and</w:t>
      </w:r>
      <w:r>
        <w:rPr>
          <w:color w:val="5F5F5F"/>
          <w:spacing w:val="-3"/>
        </w:rPr>
        <w:t xml:space="preserve"> </w:t>
      </w:r>
      <w:r>
        <w:rPr>
          <w:color w:val="5F5F5F"/>
        </w:rPr>
        <w:t>transport impacts during</w:t>
      </w:r>
      <w:r>
        <w:rPr>
          <w:color w:val="5F5F5F"/>
          <w:spacing w:val="-3"/>
        </w:rPr>
        <w:t xml:space="preserve"> </w:t>
      </w:r>
      <w:r>
        <w:rPr>
          <w:color w:val="5F5F5F"/>
        </w:rPr>
        <w:t>construction, operation, and decommissioning of the</w:t>
      </w:r>
      <w:r>
        <w:rPr>
          <w:color w:val="5F5F5F"/>
          <w:spacing w:val="-2"/>
        </w:rPr>
        <w:t xml:space="preserve"> </w:t>
      </w:r>
      <w:r>
        <w:rPr>
          <w:color w:val="5F5F5F"/>
        </w:rPr>
        <w:t>project</w:t>
      </w:r>
      <w:r>
        <w:rPr>
          <w:color w:val="5F5F5F"/>
          <w:spacing w:val="-4"/>
        </w:rPr>
        <w:t xml:space="preserve"> </w:t>
      </w:r>
      <w:r>
        <w:rPr>
          <w:color w:val="5F5F5F"/>
        </w:rPr>
        <w:t>using</w:t>
      </w:r>
      <w:r>
        <w:rPr>
          <w:color w:val="5F5F5F"/>
          <w:spacing w:val="-2"/>
        </w:rPr>
        <w:t xml:space="preserve"> </w:t>
      </w:r>
      <w:r>
        <w:rPr>
          <w:color w:val="5F5F5F"/>
        </w:rPr>
        <w:t>the</w:t>
      </w:r>
      <w:r>
        <w:rPr>
          <w:color w:val="5F5F5F"/>
          <w:spacing w:val="-2"/>
        </w:rPr>
        <w:t xml:space="preserve"> </w:t>
      </w:r>
      <w:r>
        <w:rPr>
          <w:color w:val="5F5F5F"/>
        </w:rPr>
        <w:t>significance</w:t>
      </w:r>
      <w:r>
        <w:rPr>
          <w:color w:val="5F5F5F"/>
          <w:spacing w:val="-2"/>
        </w:rPr>
        <w:t xml:space="preserve"> </w:t>
      </w:r>
      <w:r>
        <w:rPr>
          <w:color w:val="5F5F5F"/>
        </w:rPr>
        <w:t>and</w:t>
      </w:r>
      <w:r>
        <w:rPr>
          <w:color w:val="5F5F5F"/>
          <w:spacing w:val="-2"/>
        </w:rPr>
        <w:t xml:space="preserve"> </w:t>
      </w:r>
      <w:r>
        <w:rPr>
          <w:color w:val="5F5F5F"/>
        </w:rPr>
        <w:t>compliance</w:t>
      </w:r>
      <w:r>
        <w:rPr>
          <w:color w:val="5F5F5F"/>
          <w:spacing w:val="-2"/>
        </w:rPr>
        <w:t xml:space="preserve"> </w:t>
      </w:r>
      <w:r>
        <w:rPr>
          <w:color w:val="5F5F5F"/>
        </w:rPr>
        <w:t>methods</w:t>
      </w:r>
      <w:r>
        <w:rPr>
          <w:color w:val="5F5F5F"/>
          <w:spacing w:val="-1"/>
        </w:rPr>
        <w:t xml:space="preserve"> </w:t>
      </w:r>
      <w:r>
        <w:rPr>
          <w:color w:val="5F5F5F"/>
        </w:rPr>
        <w:t>described</w:t>
      </w:r>
      <w:r>
        <w:rPr>
          <w:color w:val="5F5F5F"/>
          <w:spacing w:val="-2"/>
        </w:rPr>
        <w:t xml:space="preserve"> </w:t>
      </w:r>
      <w:r>
        <w:rPr>
          <w:color w:val="5F5F5F"/>
        </w:rPr>
        <w:t>in</w:t>
      </w:r>
      <w:r>
        <w:rPr>
          <w:color w:val="5F5F5F"/>
          <w:spacing w:val="-2"/>
        </w:rPr>
        <w:t xml:space="preserve"> </w:t>
      </w:r>
      <w:r>
        <w:rPr>
          <w:color w:val="5F5F5F"/>
        </w:rPr>
        <w:t>Volume</w:t>
      </w:r>
      <w:r>
        <w:rPr>
          <w:color w:val="5F5F5F"/>
          <w:spacing w:val="-2"/>
        </w:rPr>
        <w:t xml:space="preserve"> </w:t>
      </w:r>
      <w:r>
        <w:rPr>
          <w:color w:val="5F5F5F"/>
        </w:rPr>
        <w:t>1, Chapter</w:t>
      </w:r>
      <w:r>
        <w:rPr>
          <w:color w:val="5F5F5F"/>
          <w:spacing w:val="-1"/>
        </w:rPr>
        <w:t xml:space="preserve"> </w:t>
      </w:r>
      <w:r>
        <w:rPr>
          <w:color w:val="5F5F5F"/>
        </w:rPr>
        <w:t>5</w:t>
      </w:r>
      <w:r>
        <w:rPr>
          <w:color w:val="5F5F5F"/>
          <w:spacing w:val="-7"/>
        </w:rPr>
        <w:t xml:space="preserve"> </w:t>
      </w:r>
      <w:r>
        <w:rPr>
          <w:color w:val="5F5F5F"/>
        </w:rPr>
        <w:t>–</w:t>
      </w:r>
      <w:r>
        <w:rPr>
          <w:color w:val="5F5F5F"/>
          <w:spacing w:val="-7"/>
        </w:rPr>
        <w:t xml:space="preserve"> </w:t>
      </w:r>
      <w:r>
        <w:rPr>
          <w:color w:val="5F5F5F"/>
        </w:rPr>
        <w:t>EIS/EES assessment framework.</w:t>
      </w:r>
    </w:p>
    <w:p w14:paraId="3D3A42F8" w14:textId="77777777" w:rsidR="00BC6A38" w:rsidRDefault="00631552">
      <w:pPr>
        <w:pStyle w:val="BodyText"/>
        <w:spacing w:before="124" w:line="360" w:lineRule="auto"/>
        <w:ind w:left="472" w:right="192" w:hanging="360"/>
      </w:pPr>
      <w:r>
        <w:rPr>
          <w:noProof/>
        </w:rPr>
        <w:drawing>
          <wp:inline distT="0" distB="0" distL="0" distR="0" wp14:anchorId="186AFE15" wp14:editId="5BA22B3E">
            <wp:extent cx="106679" cy="97154"/>
            <wp:effectExtent l="0" t="0" r="0" b="0"/>
            <wp:docPr id="24" name="Image 2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Development of EPRs in response to</w:t>
      </w:r>
      <w:r>
        <w:rPr>
          <w:color w:val="5F5F5F"/>
          <w:spacing w:val="-2"/>
        </w:rPr>
        <w:t xml:space="preserve"> </w:t>
      </w:r>
      <w:r>
        <w:rPr>
          <w:color w:val="5F5F5F"/>
        </w:rPr>
        <w:t>the impact assessment to</w:t>
      </w:r>
      <w:r>
        <w:rPr>
          <w:color w:val="5F5F5F"/>
          <w:spacing w:val="-2"/>
        </w:rPr>
        <w:t xml:space="preserve"> </w:t>
      </w:r>
      <w:r>
        <w:rPr>
          <w:color w:val="5F5F5F"/>
        </w:rPr>
        <w:t>set the required environmental outcomes for</w:t>
      </w:r>
      <w:r>
        <w:rPr>
          <w:color w:val="5F5F5F"/>
          <w:spacing w:val="-5"/>
        </w:rPr>
        <w:t xml:space="preserve"> </w:t>
      </w:r>
      <w:r>
        <w:rPr>
          <w:color w:val="5F5F5F"/>
        </w:rPr>
        <w:t>the</w:t>
      </w:r>
      <w:r>
        <w:rPr>
          <w:color w:val="5F5F5F"/>
          <w:spacing w:val="-2"/>
        </w:rPr>
        <w:t xml:space="preserve"> </w:t>
      </w:r>
      <w:r>
        <w:rPr>
          <w:color w:val="5F5F5F"/>
        </w:rPr>
        <w:t>project. The</w:t>
      </w:r>
      <w:r>
        <w:rPr>
          <w:color w:val="5F5F5F"/>
          <w:spacing w:val="-7"/>
        </w:rPr>
        <w:t xml:space="preserve"> </w:t>
      </w:r>
      <w:r>
        <w:rPr>
          <w:color w:val="5F5F5F"/>
        </w:rPr>
        <w:t>assessment</w:t>
      </w:r>
      <w:r>
        <w:rPr>
          <w:color w:val="5F5F5F"/>
          <w:spacing w:val="-4"/>
        </w:rPr>
        <w:t xml:space="preserve"> </w:t>
      </w:r>
      <w:r>
        <w:rPr>
          <w:color w:val="5F5F5F"/>
        </w:rPr>
        <w:t>of</w:t>
      </w:r>
      <w:r>
        <w:rPr>
          <w:color w:val="5F5F5F"/>
          <w:spacing w:val="-4"/>
        </w:rPr>
        <w:t xml:space="preserve"> </w:t>
      </w:r>
      <w:r>
        <w:rPr>
          <w:color w:val="5F5F5F"/>
        </w:rPr>
        <w:t>residual</w:t>
      </w:r>
      <w:r>
        <w:rPr>
          <w:color w:val="5F5F5F"/>
          <w:spacing w:val="-2"/>
        </w:rPr>
        <w:t xml:space="preserve"> </w:t>
      </w:r>
      <w:r>
        <w:rPr>
          <w:color w:val="5F5F5F"/>
        </w:rPr>
        <w:t>impacts presented</w:t>
      </w:r>
      <w:r>
        <w:rPr>
          <w:color w:val="5F5F5F"/>
          <w:spacing w:val="-2"/>
        </w:rPr>
        <w:t xml:space="preserve"> </w:t>
      </w:r>
      <w:r>
        <w:rPr>
          <w:color w:val="5F5F5F"/>
        </w:rPr>
        <w:t>in</w:t>
      </w:r>
      <w:r>
        <w:rPr>
          <w:color w:val="5F5F5F"/>
          <w:spacing w:val="-7"/>
        </w:rPr>
        <w:t xml:space="preserve"> </w:t>
      </w:r>
      <w:r>
        <w:rPr>
          <w:color w:val="5F5F5F"/>
        </w:rPr>
        <w:t>this chapter assume implementation of measures to comply with the EPRs. .</w:t>
      </w:r>
    </w:p>
    <w:p w14:paraId="7F27EBB9" w14:textId="77777777" w:rsidR="00BC6A38" w:rsidRDefault="00631552">
      <w:pPr>
        <w:pStyle w:val="BodyText"/>
        <w:spacing w:before="184"/>
        <w:ind w:left="112"/>
      </w:pPr>
      <w:r>
        <w:rPr>
          <w:color w:val="5F5F5F"/>
        </w:rPr>
        <w:t>Further</w:t>
      </w:r>
      <w:r>
        <w:rPr>
          <w:color w:val="5F5F5F"/>
          <w:spacing w:val="-6"/>
        </w:rPr>
        <w:t xml:space="preserve"> </w:t>
      </w:r>
      <w:r>
        <w:rPr>
          <w:color w:val="5F5F5F"/>
        </w:rPr>
        <w:t>details</w:t>
      </w:r>
      <w:r>
        <w:rPr>
          <w:color w:val="5F5F5F"/>
          <w:spacing w:val="-3"/>
        </w:rPr>
        <w:t xml:space="preserve"> </w:t>
      </w:r>
      <w:r>
        <w:rPr>
          <w:color w:val="5F5F5F"/>
        </w:rPr>
        <w:t>of</w:t>
      </w:r>
      <w:r>
        <w:rPr>
          <w:color w:val="5F5F5F"/>
          <w:spacing w:val="-7"/>
        </w:rPr>
        <w:t xml:space="preserve"> </w:t>
      </w:r>
      <w:r>
        <w:rPr>
          <w:color w:val="5F5F5F"/>
        </w:rPr>
        <w:t>the</w:t>
      </w:r>
      <w:r>
        <w:rPr>
          <w:color w:val="5F5F5F"/>
          <w:spacing w:val="-10"/>
        </w:rPr>
        <w:t xml:space="preserve"> </w:t>
      </w:r>
      <w:r>
        <w:rPr>
          <w:color w:val="5F5F5F"/>
        </w:rPr>
        <w:t>method</w:t>
      </w:r>
      <w:r>
        <w:rPr>
          <w:color w:val="5F5F5F"/>
          <w:spacing w:val="-5"/>
        </w:rPr>
        <w:t xml:space="preserve"> </w:t>
      </w:r>
      <w:r>
        <w:rPr>
          <w:color w:val="5F5F5F"/>
        </w:rPr>
        <w:t>are</w:t>
      </w:r>
      <w:r>
        <w:rPr>
          <w:color w:val="5F5F5F"/>
          <w:spacing w:val="-6"/>
        </w:rPr>
        <w:t xml:space="preserve"> </w:t>
      </w:r>
      <w:r>
        <w:rPr>
          <w:color w:val="5F5F5F"/>
        </w:rPr>
        <w:t>provided</w:t>
      </w:r>
      <w:r>
        <w:rPr>
          <w:color w:val="5F5F5F"/>
          <w:spacing w:val="-5"/>
        </w:rPr>
        <w:t xml:space="preserve"> </w:t>
      </w:r>
      <w:r>
        <w:rPr>
          <w:color w:val="5F5F5F"/>
        </w:rPr>
        <w:t>in</w:t>
      </w:r>
      <w:r>
        <w:rPr>
          <w:color w:val="5F5F5F"/>
          <w:spacing w:val="-7"/>
        </w:rPr>
        <w:t xml:space="preserve"> </w:t>
      </w:r>
      <w:r>
        <w:rPr>
          <w:color w:val="5F5F5F"/>
        </w:rPr>
        <w:t>Technical</w:t>
      </w:r>
      <w:r>
        <w:rPr>
          <w:color w:val="5F5F5F"/>
          <w:spacing w:val="-10"/>
        </w:rPr>
        <w:t xml:space="preserve"> </w:t>
      </w:r>
      <w:r>
        <w:rPr>
          <w:color w:val="5F5F5F"/>
        </w:rPr>
        <w:t>Appendix</w:t>
      </w:r>
      <w:r>
        <w:rPr>
          <w:color w:val="5F5F5F"/>
          <w:spacing w:val="-4"/>
        </w:rPr>
        <w:t xml:space="preserve"> </w:t>
      </w:r>
      <w:r>
        <w:rPr>
          <w:color w:val="5F5F5F"/>
        </w:rPr>
        <w:t>W:</w:t>
      </w:r>
      <w:r>
        <w:rPr>
          <w:color w:val="5F5F5F"/>
          <w:spacing w:val="-7"/>
        </w:rPr>
        <w:t xml:space="preserve"> </w:t>
      </w:r>
      <w:r>
        <w:rPr>
          <w:color w:val="5F5F5F"/>
        </w:rPr>
        <w:t>Traffic</w:t>
      </w:r>
      <w:r>
        <w:rPr>
          <w:color w:val="5F5F5F"/>
          <w:spacing w:val="-3"/>
        </w:rPr>
        <w:t xml:space="preserve"> </w:t>
      </w:r>
      <w:r>
        <w:rPr>
          <w:color w:val="5F5F5F"/>
        </w:rPr>
        <w:t>and</w:t>
      </w:r>
      <w:r>
        <w:rPr>
          <w:color w:val="5F5F5F"/>
          <w:spacing w:val="-5"/>
        </w:rPr>
        <w:t xml:space="preserve"> </w:t>
      </w:r>
      <w:r>
        <w:rPr>
          <w:color w:val="5F5F5F"/>
          <w:spacing w:val="-2"/>
        </w:rPr>
        <w:t>transport.</w:t>
      </w:r>
    </w:p>
    <w:p w14:paraId="398B0AEC" w14:textId="77777777" w:rsidR="00BC6A38" w:rsidRDefault="00BC6A38">
      <w:pPr>
        <w:sectPr w:rsidR="00BC6A38">
          <w:pgSz w:w="11910" w:h="16840"/>
          <w:pgMar w:top="1500" w:right="1060" w:bottom="800" w:left="1020" w:header="467" w:footer="612" w:gutter="0"/>
          <w:cols w:space="720"/>
        </w:sectPr>
      </w:pPr>
    </w:p>
    <w:p w14:paraId="262EDD2C" w14:textId="77777777" w:rsidR="00BC6A38" w:rsidRDefault="00631552">
      <w:pPr>
        <w:pStyle w:val="Heading2"/>
        <w:numPr>
          <w:ilvl w:val="2"/>
          <w:numId w:val="3"/>
        </w:numPr>
        <w:tabs>
          <w:tab w:val="left" w:pos="1245"/>
        </w:tabs>
        <w:spacing w:before="92"/>
      </w:pPr>
      <w:bookmarkStart w:id="2" w:name="8.1.1_Study_area"/>
      <w:bookmarkEnd w:id="2"/>
      <w:r>
        <w:rPr>
          <w:color w:val="18314A"/>
        </w:rPr>
        <w:lastRenderedPageBreak/>
        <w:t>Study</w:t>
      </w:r>
      <w:r>
        <w:rPr>
          <w:color w:val="18314A"/>
          <w:spacing w:val="-2"/>
        </w:rPr>
        <w:t xml:space="preserve"> </w:t>
      </w:r>
      <w:r>
        <w:rPr>
          <w:color w:val="18314A"/>
          <w:spacing w:val="-4"/>
        </w:rPr>
        <w:t>area</w:t>
      </w:r>
    </w:p>
    <w:p w14:paraId="6EE7A7DD" w14:textId="77777777" w:rsidR="00BC6A38" w:rsidRDefault="00631552">
      <w:pPr>
        <w:pStyle w:val="BodyText"/>
        <w:spacing w:before="236" w:line="360" w:lineRule="auto"/>
        <w:ind w:left="112"/>
      </w:pPr>
      <w:r>
        <w:rPr>
          <w:color w:val="585858"/>
        </w:rPr>
        <w:t>The</w:t>
      </w:r>
      <w:r>
        <w:rPr>
          <w:color w:val="585858"/>
          <w:spacing w:val="-2"/>
        </w:rPr>
        <w:t xml:space="preserve"> </w:t>
      </w:r>
      <w:r>
        <w:rPr>
          <w:color w:val="585858"/>
        </w:rPr>
        <w:t>traffic and</w:t>
      </w:r>
      <w:r>
        <w:rPr>
          <w:color w:val="585858"/>
          <w:spacing w:val="-7"/>
        </w:rPr>
        <w:t xml:space="preserve"> </w:t>
      </w:r>
      <w:r>
        <w:rPr>
          <w:color w:val="585858"/>
        </w:rPr>
        <w:t>transport study area</w:t>
      </w:r>
      <w:r>
        <w:rPr>
          <w:color w:val="585858"/>
          <w:spacing w:val="-2"/>
        </w:rPr>
        <w:t xml:space="preserve"> </w:t>
      </w:r>
      <w:r>
        <w:rPr>
          <w:color w:val="585858"/>
        </w:rPr>
        <w:t>encompasses</w:t>
      </w:r>
      <w:r>
        <w:rPr>
          <w:color w:val="585858"/>
          <w:spacing w:val="-5"/>
        </w:rPr>
        <w:t xml:space="preserve"> </w:t>
      </w:r>
      <w:r>
        <w:rPr>
          <w:color w:val="585858"/>
        </w:rPr>
        <w:t>the</w:t>
      </w:r>
      <w:r>
        <w:rPr>
          <w:color w:val="585858"/>
          <w:spacing w:val="-2"/>
        </w:rPr>
        <w:t xml:space="preserve"> </w:t>
      </w:r>
      <w:r>
        <w:rPr>
          <w:color w:val="585858"/>
        </w:rPr>
        <w:t>road</w:t>
      </w:r>
      <w:r>
        <w:rPr>
          <w:color w:val="585858"/>
          <w:spacing w:val="-2"/>
        </w:rPr>
        <w:t xml:space="preserve"> </w:t>
      </w:r>
      <w:r>
        <w:rPr>
          <w:color w:val="585858"/>
        </w:rPr>
        <w:t>network immediately adjacent</w:t>
      </w:r>
      <w:r>
        <w:rPr>
          <w:color w:val="585858"/>
          <w:spacing w:val="-4"/>
        </w:rPr>
        <w:t xml:space="preserve"> </w:t>
      </w:r>
      <w:r>
        <w:rPr>
          <w:color w:val="585858"/>
        </w:rPr>
        <w:t>to</w:t>
      </w:r>
      <w:r>
        <w:rPr>
          <w:color w:val="585858"/>
          <w:spacing w:val="-7"/>
        </w:rPr>
        <w:t xml:space="preserve"> </w:t>
      </w:r>
      <w:r>
        <w:rPr>
          <w:color w:val="585858"/>
        </w:rPr>
        <w:t>the</w:t>
      </w:r>
      <w:r>
        <w:rPr>
          <w:color w:val="585858"/>
          <w:spacing w:val="-2"/>
        </w:rPr>
        <w:t xml:space="preserve"> </w:t>
      </w:r>
      <w:r>
        <w:rPr>
          <w:color w:val="585858"/>
        </w:rPr>
        <w:t>project alignment and those required for transport of materials to project area, including:</w:t>
      </w:r>
    </w:p>
    <w:p w14:paraId="481FC30B" w14:textId="77777777" w:rsidR="00BC6A38" w:rsidRDefault="00631552">
      <w:pPr>
        <w:pStyle w:val="BodyText"/>
        <w:spacing w:before="122"/>
        <w:ind w:left="112"/>
      </w:pPr>
      <w:r>
        <w:rPr>
          <w:noProof/>
        </w:rPr>
        <w:drawing>
          <wp:inline distT="0" distB="0" distL="0" distR="0" wp14:anchorId="7761CB87" wp14:editId="7DC9EA5B">
            <wp:extent cx="106679" cy="97790"/>
            <wp:effectExtent l="0" t="0" r="0" b="0"/>
            <wp:docPr id="25" name="Image 2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hAnsi="Times New Roman"/>
          <w:spacing w:val="40"/>
        </w:rPr>
        <w:t xml:space="preserve">  </w:t>
      </w:r>
      <w:r>
        <w:rPr>
          <w:color w:val="5F5F5F"/>
        </w:rPr>
        <w:t>Major arterial roads that service the area’s towns.</w:t>
      </w:r>
    </w:p>
    <w:p w14:paraId="058A5D48" w14:textId="77777777" w:rsidR="00BC6A38" w:rsidRDefault="00BC6A38">
      <w:pPr>
        <w:pStyle w:val="BodyText"/>
        <w:spacing w:before="5"/>
      </w:pPr>
    </w:p>
    <w:p w14:paraId="2829564B" w14:textId="77777777" w:rsidR="00BC6A38" w:rsidRDefault="00631552">
      <w:pPr>
        <w:pStyle w:val="BodyText"/>
        <w:ind w:left="112"/>
      </w:pPr>
      <w:r>
        <w:rPr>
          <w:noProof/>
        </w:rPr>
        <w:drawing>
          <wp:inline distT="0" distB="0" distL="0" distR="0" wp14:anchorId="4630B00D" wp14:editId="54DEBA76">
            <wp:extent cx="106679" cy="97154"/>
            <wp:effectExtent l="0" t="0" r="0" b="0"/>
            <wp:docPr id="26" name="Image 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40"/>
        </w:rPr>
        <w:t xml:space="preserve">  </w:t>
      </w:r>
      <w:r>
        <w:rPr>
          <w:color w:val="5F5F5F"/>
        </w:rPr>
        <w:t>Arterial roads within Gippsland that connect the major</w:t>
      </w:r>
      <w:r>
        <w:rPr>
          <w:color w:val="5F5F5F"/>
          <w:spacing w:val="-1"/>
        </w:rPr>
        <w:t xml:space="preserve"> </w:t>
      </w:r>
      <w:r>
        <w:rPr>
          <w:color w:val="5F5F5F"/>
        </w:rPr>
        <w:t>arterial roads.</w:t>
      </w:r>
    </w:p>
    <w:p w14:paraId="54E04B7E" w14:textId="77777777" w:rsidR="00BC6A38" w:rsidRDefault="00BC6A38">
      <w:pPr>
        <w:pStyle w:val="BodyText"/>
        <w:spacing w:before="6"/>
      </w:pPr>
    </w:p>
    <w:p w14:paraId="3BBD0F38" w14:textId="77777777" w:rsidR="00BC6A38" w:rsidRDefault="00631552">
      <w:pPr>
        <w:pStyle w:val="BodyText"/>
        <w:ind w:left="112"/>
      </w:pPr>
      <w:r>
        <w:rPr>
          <w:noProof/>
        </w:rPr>
        <w:drawing>
          <wp:inline distT="0" distB="0" distL="0" distR="0" wp14:anchorId="7FA4359A" wp14:editId="59A954FF">
            <wp:extent cx="106679" cy="97790"/>
            <wp:effectExtent l="0" t="0" r="0" b="0"/>
            <wp:docPr id="27" name="Image 2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spacing w:val="40"/>
        </w:rPr>
        <w:t xml:space="preserve">  </w:t>
      </w:r>
      <w:r>
        <w:rPr>
          <w:color w:val="5F5F5F"/>
        </w:rPr>
        <w:t>Minor streets and access tracks that will be utilised to access the cable easement.</w:t>
      </w:r>
    </w:p>
    <w:p w14:paraId="5EFDA724" w14:textId="77777777" w:rsidR="00BC6A38" w:rsidRDefault="00BC6A38">
      <w:pPr>
        <w:pStyle w:val="BodyText"/>
        <w:spacing w:before="68"/>
      </w:pPr>
    </w:p>
    <w:p w14:paraId="4401FB13" w14:textId="77777777" w:rsidR="00BC6A38" w:rsidRDefault="00631552">
      <w:pPr>
        <w:pStyle w:val="BodyText"/>
        <w:spacing w:line="355" w:lineRule="auto"/>
        <w:ind w:left="112"/>
      </w:pPr>
      <w:r>
        <w:rPr>
          <w:color w:val="5F5F5F"/>
        </w:rPr>
        <w:t>The</w:t>
      </w:r>
      <w:r>
        <w:rPr>
          <w:color w:val="5F5F5F"/>
          <w:spacing w:val="-3"/>
        </w:rPr>
        <w:t xml:space="preserve"> </w:t>
      </w:r>
      <w:r>
        <w:rPr>
          <w:color w:val="5F5F5F"/>
        </w:rPr>
        <w:t>study</w:t>
      </w:r>
      <w:r>
        <w:rPr>
          <w:color w:val="5F5F5F"/>
          <w:spacing w:val="-2"/>
        </w:rPr>
        <w:t xml:space="preserve"> </w:t>
      </w:r>
      <w:r>
        <w:rPr>
          <w:color w:val="5F5F5F"/>
        </w:rPr>
        <w:t>assessed</w:t>
      </w:r>
      <w:r>
        <w:rPr>
          <w:color w:val="5F5F5F"/>
          <w:spacing w:val="-3"/>
        </w:rPr>
        <w:t xml:space="preserve"> </w:t>
      </w:r>
      <w:r>
        <w:rPr>
          <w:color w:val="5F5F5F"/>
        </w:rPr>
        <w:t>the</w:t>
      </w:r>
      <w:r>
        <w:rPr>
          <w:color w:val="5F5F5F"/>
          <w:spacing w:val="-3"/>
        </w:rPr>
        <w:t xml:space="preserve"> </w:t>
      </w:r>
      <w:r>
        <w:rPr>
          <w:color w:val="5F5F5F"/>
        </w:rPr>
        <w:t>existing</w:t>
      </w:r>
      <w:r>
        <w:rPr>
          <w:color w:val="5F5F5F"/>
          <w:spacing w:val="-3"/>
        </w:rPr>
        <w:t xml:space="preserve"> </w:t>
      </w:r>
      <w:r>
        <w:rPr>
          <w:color w:val="5F5F5F"/>
        </w:rPr>
        <w:t>conditions</w:t>
      </w:r>
      <w:r>
        <w:rPr>
          <w:color w:val="5F5F5F"/>
          <w:spacing w:val="-3"/>
        </w:rPr>
        <w:t xml:space="preserve"> </w:t>
      </w:r>
      <w:r>
        <w:rPr>
          <w:color w:val="5F5F5F"/>
        </w:rPr>
        <w:t>of</w:t>
      </w:r>
      <w:r>
        <w:rPr>
          <w:color w:val="5F5F5F"/>
          <w:spacing w:val="-5"/>
        </w:rPr>
        <w:t xml:space="preserve"> </w:t>
      </w:r>
      <w:r>
        <w:rPr>
          <w:color w:val="5F5F5F"/>
        </w:rPr>
        <w:t>the</w:t>
      </w:r>
      <w:r>
        <w:rPr>
          <w:color w:val="5F5F5F"/>
          <w:spacing w:val="-3"/>
        </w:rPr>
        <w:t xml:space="preserve"> </w:t>
      </w:r>
      <w:r>
        <w:rPr>
          <w:color w:val="5F5F5F"/>
        </w:rPr>
        <w:t>road</w:t>
      </w:r>
      <w:r>
        <w:rPr>
          <w:color w:val="5F5F5F"/>
          <w:spacing w:val="-8"/>
        </w:rPr>
        <w:t xml:space="preserve"> </w:t>
      </w:r>
      <w:r>
        <w:rPr>
          <w:color w:val="5F5F5F"/>
        </w:rPr>
        <w:t>network</w:t>
      </w:r>
      <w:r>
        <w:rPr>
          <w:color w:val="5F5F5F"/>
          <w:spacing w:val="-1"/>
        </w:rPr>
        <w:t xml:space="preserve"> </w:t>
      </w:r>
      <w:r>
        <w:rPr>
          <w:color w:val="5F5F5F"/>
        </w:rPr>
        <w:t>and</w:t>
      </w:r>
      <w:r>
        <w:rPr>
          <w:color w:val="5F5F5F"/>
          <w:spacing w:val="-4"/>
        </w:rPr>
        <w:t xml:space="preserve"> </w:t>
      </w:r>
      <w:r>
        <w:rPr>
          <w:color w:val="5F5F5F"/>
        </w:rPr>
        <w:t>identified</w:t>
      </w:r>
      <w:r>
        <w:rPr>
          <w:color w:val="5F5F5F"/>
          <w:spacing w:val="-4"/>
        </w:rPr>
        <w:t xml:space="preserve"> </w:t>
      </w:r>
      <w:r>
        <w:rPr>
          <w:color w:val="5F5F5F"/>
        </w:rPr>
        <w:t>whether</w:t>
      </w:r>
      <w:r>
        <w:rPr>
          <w:color w:val="5F5F5F"/>
          <w:spacing w:val="-2"/>
        </w:rPr>
        <w:t xml:space="preserve"> </w:t>
      </w:r>
      <w:r>
        <w:rPr>
          <w:color w:val="5F5F5F"/>
        </w:rPr>
        <w:t>upgrades</w:t>
      </w:r>
      <w:r>
        <w:rPr>
          <w:color w:val="5F5F5F"/>
          <w:spacing w:val="-2"/>
        </w:rPr>
        <w:t xml:space="preserve"> </w:t>
      </w:r>
      <w:r>
        <w:rPr>
          <w:color w:val="5F5F5F"/>
        </w:rPr>
        <w:t>may</w:t>
      </w:r>
      <w:r>
        <w:rPr>
          <w:color w:val="5F5F5F"/>
          <w:spacing w:val="-1"/>
        </w:rPr>
        <w:t xml:space="preserve"> </w:t>
      </w:r>
      <w:r>
        <w:rPr>
          <w:color w:val="5F5F5F"/>
        </w:rPr>
        <w:t>be required to accommodate the access needs of the project, including access to the following locations:</w:t>
      </w:r>
    </w:p>
    <w:p w14:paraId="1B09F06E" w14:textId="77777777" w:rsidR="00BC6A38" w:rsidRDefault="00631552">
      <w:pPr>
        <w:pStyle w:val="BodyText"/>
        <w:spacing w:before="126"/>
        <w:ind w:left="112"/>
      </w:pPr>
      <w:r>
        <w:rPr>
          <w:noProof/>
        </w:rPr>
        <w:drawing>
          <wp:inline distT="0" distB="0" distL="0" distR="0" wp14:anchorId="502EA4CF" wp14:editId="287581CD">
            <wp:extent cx="106679" cy="97154"/>
            <wp:effectExtent l="0" t="0" r="0" b="0"/>
            <wp:docPr id="28" name="Image 2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40"/>
        </w:rPr>
        <w:t xml:space="preserve">  </w:t>
      </w:r>
      <w:r>
        <w:rPr>
          <w:color w:val="5F5F5F"/>
        </w:rPr>
        <w:t>HDD drill pad for the shore crossing at Waratah Bay and other HDD locations along the cable alignment.</w:t>
      </w:r>
    </w:p>
    <w:p w14:paraId="67596E58" w14:textId="77777777" w:rsidR="00BC6A38" w:rsidRDefault="00BC6A38">
      <w:pPr>
        <w:pStyle w:val="BodyText"/>
        <w:spacing w:before="5"/>
      </w:pPr>
    </w:p>
    <w:p w14:paraId="6CEB239F" w14:textId="77777777" w:rsidR="00BC6A38" w:rsidRDefault="00631552">
      <w:pPr>
        <w:pStyle w:val="BodyText"/>
        <w:ind w:left="112"/>
      </w:pPr>
      <w:r>
        <w:rPr>
          <w:noProof/>
        </w:rPr>
        <w:drawing>
          <wp:inline distT="0" distB="0" distL="0" distR="0" wp14:anchorId="3F015ED4" wp14:editId="329FBE30">
            <wp:extent cx="106679" cy="97789"/>
            <wp:effectExtent l="0" t="0" r="0" b="0"/>
            <wp:docPr id="29" name="Image 2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
                    <pic:cNvPicPr/>
                  </pic:nvPicPr>
                  <pic:blipFill>
                    <a:blip r:embed="rId7" cstate="print"/>
                    <a:stretch>
                      <a:fillRect/>
                    </a:stretch>
                  </pic:blipFill>
                  <pic:spPr>
                    <a:xfrm>
                      <a:off x="0" y="0"/>
                      <a:ext cx="106679" cy="97789"/>
                    </a:xfrm>
                    <a:prstGeom prst="rect">
                      <a:avLst/>
                    </a:prstGeom>
                  </pic:spPr>
                </pic:pic>
              </a:graphicData>
            </a:graphic>
          </wp:inline>
        </w:drawing>
      </w:r>
      <w:r>
        <w:rPr>
          <w:rFonts w:ascii="Times New Roman"/>
          <w:spacing w:val="80"/>
          <w:w w:val="150"/>
        </w:rPr>
        <w:t xml:space="preserve"> </w:t>
      </w:r>
      <w:r>
        <w:rPr>
          <w:color w:val="5F5F5F"/>
        </w:rPr>
        <w:t>Transition station site near Waratah Bay.</w:t>
      </w:r>
    </w:p>
    <w:p w14:paraId="13C27C0E" w14:textId="77777777" w:rsidR="00BC6A38" w:rsidRDefault="00BC6A38">
      <w:pPr>
        <w:pStyle w:val="BodyText"/>
        <w:spacing w:before="6"/>
      </w:pPr>
    </w:p>
    <w:p w14:paraId="271DF124" w14:textId="77777777" w:rsidR="00BC6A38" w:rsidRDefault="00631552">
      <w:pPr>
        <w:pStyle w:val="BodyText"/>
        <w:ind w:left="112"/>
      </w:pPr>
      <w:r>
        <w:rPr>
          <w:noProof/>
        </w:rPr>
        <w:drawing>
          <wp:inline distT="0" distB="0" distL="0" distR="0" wp14:anchorId="355002BE" wp14:editId="5985FB8E">
            <wp:extent cx="106679" cy="97789"/>
            <wp:effectExtent l="0" t="0" r="0" b="0"/>
            <wp:docPr id="30" name="Image 3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
                    <pic:cNvPicPr/>
                  </pic:nvPicPr>
                  <pic:blipFill>
                    <a:blip r:embed="rId7" cstate="print"/>
                    <a:stretch>
                      <a:fillRect/>
                    </a:stretch>
                  </pic:blipFill>
                  <pic:spPr>
                    <a:xfrm>
                      <a:off x="0" y="0"/>
                      <a:ext cx="106679" cy="97789"/>
                    </a:xfrm>
                    <a:prstGeom prst="rect">
                      <a:avLst/>
                    </a:prstGeom>
                  </pic:spPr>
                </pic:pic>
              </a:graphicData>
            </a:graphic>
          </wp:inline>
        </w:drawing>
      </w:r>
      <w:r>
        <w:rPr>
          <w:rFonts w:ascii="Times New Roman"/>
          <w:spacing w:val="40"/>
        </w:rPr>
        <w:t xml:space="preserve">  </w:t>
      </w:r>
      <w:r>
        <w:rPr>
          <w:color w:val="5F5F5F"/>
        </w:rPr>
        <w:t>Cable route access tracks and laydown areas utilised to construct the cable.</w:t>
      </w:r>
    </w:p>
    <w:p w14:paraId="42B8B391" w14:textId="77777777" w:rsidR="00BC6A38" w:rsidRDefault="00BC6A38">
      <w:pPr>
        <w:pStyle w:val="BodyText"/>
        <w:spacing w:before="5"/>
      </w:pPr>
    </w:p>
    <w:p w14:paraId="42CD9213" w14:textId="77777777" w:rsidR="00BC6A38" w:rsidRDefault="00631552">
      <w:pPr>
        <w:pStyle w:val="BodyText"/>
        <w:ind w:left="112"/>
      </w:pPr>
      <w:r>
        <w:rPr>
          <w:noProof/>
        </w:rPr>
        <w:drawing>
          <wp:inline distT="0" distB="0" distL="0" distR="0" wp14:anchorId="041049D6" wp14:editId="7FED42A6">
            <wp:extent cx="106679" cy="97154"/>
            <wp:effectExtent l="0" t="0" r="0" b="0"/>
            <wp:docPr id="31" name="Image 3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Hazelwood converter station.</w:t>
      </w:r>
    </w:p>
    <w:p w14:paraId="6369B8EB" w14:textId="77777777" w:rsidR="00BC6A38" w:rsidRDefault="00BC6A38">
      <w:pPr>
        <w:pStyle w:val="BodyText"/>
        <w:spacing w:before="63"/>
      </w:pPr>
    </w:p>
    <w:p w14:paraId="345D588C" w14:textId="3BA29F5D" w:rsidR="007C6632" w:rsidRDefault="00631552" w:rsidP="007C6632">
      <w:pPr>
        <w:pStyle w:val="BodyText"/>
        <w:spacing w:before="1"/>
        <w:ind w:left="112"/>
        <w:sectPr w:rsidR="007C6632">
          <w:pgSz w:w="11910" w:h="16840"/>
          <w:pgMar w:top="1500" w:right="1060" w:bottom="800" w:left="1020" w:header="467" w:footer="612" w:gutter="0"/>
          <w:cols w:space="720"/>
        </w:sectPr>
      </w:pPr>
      <w:hyperlink w:anchor="_bookmark0" w:history="1">
        <w:r>
          <w:rPr>
            <w:color w:val="5F5F5F"/>
          </w:rPr>
          <w:t>Figure</w:t>
        </w:r>
        <w:r>
          <w:rPr>
            <w:color w:val="5F5F5F"/>
            <w:spacing w:val="-9"/>
          </w:rPr>
          <w:t xml:space="preserve"> </w:t>
        </w:r>
        <w:r>
          <w:rPr>
            <w:color w:val="5F5F5F"/>
          </w:rPr>
          <w:t>4-40</w:t>
        </w:r>
      </w:hyperlink>
      <w:r>
        <w:rPr>
          <w:color w:val="5F5F5F"/>
          <w:spacing w:val="-6"/>
        </w:rPr>
        <w:t xml:space="preserve"> </w:t>
      </w:r>
      <w:r>
        <w:rPr>
          <w:color w:val="5F5F5F"/>
        </w:rPr>
        <w:t>shows</w:t>
      </w:r>
      <w:r>
        <w:rPr>
          <w:color w:val="5F5F5F"/>
          <w:spacing w:val="-4"/>
        </w:rPr>
        <w:t xml:space="preserve"> </w:t>
      </w:r>
      <w:r>
        <w:rPr>
          <w:color w:val="5F5F5F"/>
        </w:rPr>
        <w:t>the</w:t>
      </w:r>
      <w:r>
        <w:rPr>
          <w:color w:val="5F5F5F"/>
          <w:spacing w:val="-7"/>
        </w:rPr>
        <w:t xml:space="preserve"> </w:t>
      </w:r>
      <w:r>
        <w:rPr>
          <w:color w:val="5F5F5F"/>
        </w:rPr>
        <w:t>approximate</w:t>
      </w:r>
      <w:r>
        <w:rPr>
          <w:color w:val="5F5F5F"/>
          <w:spacing w:val="-6"/>
        </w:rPr>
        <w:t xml:space="preserve"> </w:t>
      </w:r>
      <w:r>
        <w:rPr>
          <w:color w:val="5F5F5F"/>
        </w:rPr>
        <w:t>extent</w:t>
      </w:r>
      <w:r>
        <w:rPr>
          <w:color w:val="5F5F5F"/>
          <w:spacing w:val="-3"/>
        </w:rPr>
        <w:t xml:space="preserve"> </w:t>
      </w:r>
      <w:r>
        <w:rPr>
          <w:color w:val="5F5F5F"/>
        </w:rPr>
        <w:t>of</w:t>
      </w:r>
      <w:r>
        <w:rPr>
          <w:color w:val="5F5F5F"/>
          <w:spacing w:val="-4"/>
        </w:rPr>
        <w:t xml:space="preserve"> </w:t>
      </w:r>
      <w:r>
        <w:rPr>
          <w:color w:val="5F5F5F"/>
        </w:rPr>
        <w:t>the</w:t>
      </w:r>
      <w:r>
        <w:rPr>
          <w:color w:val="5F5F5F"/>
          <w:spacing w:val="-11"/>
        </w:rPr>
        <w:t xml:space="preserve"> </w:t>
      </w:r>
      <w:r>
        <w:rPr>
          <w:color w:val="5F5F5F"/>
        </w:rPr>
        <w:t>assessed</w:t>
      </w:r>
      <w:r>
        <w:rPr>
          <w:color w:val="5F5F5F"/>
          <w:spacing w:val="-6"/>
        </w:rPr>
        <w:t xml:space="preserve"> </w:t>
      </w:r>
      <w:r>
        <w:rPr>
          <w:color w:val="5F5F5F"/>
        </w:rPr>
        <w:t>study</w:t>
      </w:r>
      <w:r>
        <w:rPr>
          <w:color w:val="5F5F5F"/>
          <w:spacing w:val="-4"/>
        </w:rPr>
        <w:t xml:space="preserve"> </w:t>
      </w:r>
      <w:r>
        <w:rPr>
          <w:color w:val="5F5F5F"/>
        </w:rPr>
        <w:t>area</w:t>
      </w:r>
      <w:r>
        <w:rPr>
          <w:color w:val="5F5F5F"/>
          <w:spacing w:val="-6"/>
        </w:rPr>
        <w:t xml:space="preserve"> </w:t>
      </w:r>
      <w:r>
        <w:rPr>
          <w:color w:val="5F5F5F"/>
        </w:rPr>
        <w:t>and</w:t>
      </w:r>
      <w:r>
        <w:rPr>
          <w:color w:val="5F5F5F"/>
          <w:spacing w:val="-7"/>
        </w:rPr>
        <w:t xml:space="preserve"> </w:t>
      </w:r>
      <w:r>
        <w:rPr>
          <w:color w:val="5F5F5F"/>
        </w:rPr>
        <w:t>project-related</w:t>
      </w:r>
      <w:r>
        <w:rPr>
          <w:color w:val="5F5F5F"/>
          <w:spacing w:val="-10"/>
        </w:rPr>
        <w:t xml:space="preserve"> </w:t>
      </w:r>
      <w:r>
        <w:rPr>
          <w:color w:val="5F5F5F"/>
        </w:rPr>
        <w:t>travel</w:t>
      </w:r>
      <w:r>
        <w:rPr>
          <w:color w:val="5F5F5F"/>
          <w:spacing w:val="-6"/>
        </w:rPr>
        <w:t xml:space="preserve"> </w:t>
      </w:r>
      <w:r>
        <w:rPr>
          <w:color w:val="5F5F5F"/>
          <w:spacing w:val="-2"/>
        </w:rPr>
        <w:t>routes.</w:t>
      </w:r>
    </w:p>
    <w:p w14:paraId="03ECEBA2" w14:textId="01F2EF8E" w:rsidR="00BC6A38" w:rsidRDefault="007C6632">
      <w:pPr>
        <w:sectPr w:rsidR="00BC6A38">
          <w:pgSz w:w="11910" w:h="16840"/>
          <w:pgMar w:top="1500" w:right="1060" w:bottom="800" w:left="1020" w:header="467" w:footer="612" w:gutter="0"/>
          <w:cols w:space="720"/>
        </w:sectPr>
      </w:pPr>
      <w:r>
        <w:rPr>
          <w:noProof/>
        </w:rPr>
        <w:lastRenderedPageBreak/>
        <w:drawing>
          <wp:anchor distT="0" distB="0" distL="114300" distR="114300" simplePos="0" relativeHeight="488051200" behindDoc="0" locked="0" layoutInCell="1" allowOverlap="1" wp14:anchorId="34B9DB87" wp14:editId="56C7BC83">
            <wp:simplePos x="0" y="0"/>
            <wp:positionH relativeFrom="column">
              <wp:posOffset>-645726</wp:posOffset>
            </wp:positionH>
            <wp:positionV relativeFrom="paragraph">
              <wp:posOffset>-947916</wp:posOffset>
            </wp:positionV>
            <wp:extent cx="7560000" cy="10688400"/>
            <wp:effectExtent l="0" t="0" r="3175" b="0"/>
            <wp:wrapNone/>
            <wp:docPr id="912454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60000" cy="10688400"/>
                    </a:xfrm>
                    <a:prstGeom prst="rect">
                      <a:avLst/>
                    </a:prstGeom>
                    <a:noFill/>
                    <a:ln>
                      <a:noFill/>
                    </a:ln>
                  </pic:spPr>
                </pic:pic>
              </a:graphicData>
            </a:graphic>
          </wp:anchor>
        </w:drawing>
      </w:r>
    </w:p>
    <w:p w14:paraId="621E840D" w14:textId="77777777" w:rsidR="00BC6A38" w:rsidRDefault="00631552">
      <w:pPr>
        <w:pStyle w:val="Heading2"/>
        <w:numPr>
          <w:ilvl w:val="2"/>
          <w:numId w:val="3"/>
        </w:numPr>
        <w:tabs>
          <w:tab w:val="left" w:pos="1245"/>
        </w:tabs>
        <w:spacing w:before="91"/>
      </w:pPr>
      <w:bookmarkStart w:id="3" w:name="_bookmark0"/>
      <w:bookmarkStart w:id="4" w:name="8.1.2_Legislative_context"/>
      <w:bookmarkEnd w:id="3"/>
      <w:bookmarkEnd w:id="4"/>
      <w:r>
        <w:rPr>
          <w:color w:val="18314A"/>
        </w:rPr>
        <w:lastRenderedPageBreak/>
        <w:t>Legislative</w:t>
      </w:r>
      <w:r>
        <w:rPr>
          <w:color w:val="18314A"/>
          <w:spacing w:val="-8"/>
        </w:rPr>
        <w:t xml:space="preserve"> </w:t>
      </w:r>
      <w:r>
        <w:rPr>
          <w:color w:val="18314A"/>
          <w:spacing w:val="-2"/>
        </w:rPr>
        <w:t>context</w:t>
      </w:r>
    </w:p>
    <w:p w14:paraId="47BCDFCE" w14:textId="77777777" w:rsidR="00BC6A38" w:rsidRDefault="00631552">
      <w:pPr>
        <w:pStyle w:val="BodyText"/>
        <w:spacing w:before="237"/>
        <w:ind w:left="112"/>
      </w:pPr>
      <w:hyperlink w:anchor="_bookmark1" w:history="1">
        <w:r>
          <w:rPr>
            <w:color w:val="585858"/>
          </w:rPr>
          <w:t>Table</w:t>
        </w:r>
        <w:r>
          <w:rPr>
            <w:color w:val="585858"/>
            <w:spacing w:val="-6"/>
          </w:rPr>
          <w:t xml:space="preserve"> </w:t>
        </w:r>
        <w:r>
          <w:rPr>
            <w:color w:val="585858"/>
          </w:rPr>
          <w:t>8-1</w:t>
        </w:r>
      </w:hyperlink>
      <w:r>
        <w:rPr>
          <w:color w:val="585858"/>
          <w:spacing w:val="-6"/>
        </w:rPr>
        <w:t xml:space="preserve"> </w:t>
      </w:r>
      <w:r>
        <w:rPr>
          <w:color w:val="585858"/>
        </w:rPr>
        <w:t>outlines</w:t>
      </w:r>
      <w:r>
        <w:rPr>
          <w:color w:val="585858"/>
          <w:spacing w:val="-3"/>
        </w:rPr>
        <w:t xml:space="preserve"> </w:t>
      </w:r>
      <w:r>
        <w:rPr>
          <w:color w:val="585858"/>
        </w:rPr>
        <w:t>the</w:t>
      </w:r>
      <w:r>
        <w:rPr>
          <w:color w:val="585858"/>
          <w:spacing w:val="-6"/>
        </w:rPr>
        <w:t xml:space="preserve"> </w:t>
      </w:r>
      <w:r>
        <w:rPr>
          <w:color w:val="585858"/>
        </w:rPr>
        <w:t>key</w:t>
      </w:r>
      <w:r>
        <w:rPr>
          <w:color w:val="585858"/>
          <w:spacing w:val="-4"/>
        </w:rPr>
        <w:t xml:space="preserve"> </w:t>
      </w:r>
      <w:r>
        <w:rPr>
          <w:color w:val="585858"/>
        </w:rPr>
        <w:t>legislation</w:t>
      </w:r>
      <w:r>
        <w:rPr>
          <w:color w:val="585858"/>
          <w:spacing w:val="-5"/>
        </w:rPr>
        <w:t xml:space="preserve"> </w:t>
      </w:r>
      <w:r>
        <w:rPr>
          <w:color w:val="585858"/>
        </w:rPr>
        <w:t>used</w:t>
      </w:r>
      <w:r>
        <w:rPr>
          <w:color w:val="585858"/>
          <w:spacing w:val="-6"/>
        </w:rPr>
        <w:t xml:space="preserve"> </w:t>
      </w:r>
      <w:r>
        <w:rPr>
          <w:color w:val="585858"/>
        </w:rPr>
        <w:t>to</w:t>
      </w:r>
      <w:r>
        <w:rPr>
          <w:color w:val="585858"/>
          <w:spacing w:val="-5"/>
        </w:rPr>
        <w:t xml:space="preserve"> </w:t>
      </w:r>
      <w:r>
        <w:rPr>
          <w:color w:val="585858"/>
        </w:rPr>
        <w:t>inform</w:t>
      </w:r>
      <w:r>
        <w:rPr>
          <w:color w:val="585858"/>
          <w:spacing w:val="-4"/>
        </w:rPr>
        <w:t xml:space="preserve"> </w:t>
      </w:r>
      <w:r>
        <w:rPr>
          <w:color w:val="585858"/>
        </w:rPr>
        <w:t>the</w:t>
      </w:r>
      <w:r>
        <w:rPr>
          <w:color w:val="585858"/>
          <w:spacing w:val="-10"/>
        </w:rPr>
        <w:t xml:space="preserve"> </w:t>
      </w:r>
      <w:r>
        <w:rPr>
          <w:color w:val="585858"/>
        </w:rPr>
        <w:t>traffic</w:t>
      </w:r>
      <w:r>
        <w:rPr>
          <w:color w:val="585858"/>
          <w:spacing w:val="-4"/>
        </w:rPr>
        <w:t xml:space="preserve"> </w:t>
      </w:r>
      <w:r>
        <w:rPr>
          <w:color w:val="585858"/>
        </w:rPr>
        <w:t>and</w:t>
      </w:r>
      <w:r>
        <w:rPr>
          <w:color w:val="585858"/>
          <w:spacing w:val="-5"/>
        </w:rPr>
        <w:t xml:space="preserve"> </w:t>
      </w:r>
      <w:r>
        <w:rPr>
          <w:color w:val="585858"/>
        </w:rPr>
        <w:t>transport</w:t>
      </w:r>
      <w:r>
        <w:rPr>
          <w:color w:val="585858"/>
          <w:spacing w:val="-3"/>
        </w:rPr>
        <w:t xml:space="preserve"> </w:t>
      </w:r>
      <w:r>
        <w:rPr>
          <w:color w:val="585858"/>
        </w:rPr>
        <w:t>impact</w:t>
      </w:r>
      <w:r>
        <w:rPr>
          <w:color w:val="585858"/>
          <w:spacing w:val="-7"/>
        </w:rPr>
        <w:t xml:space="preserve"> </w:t>
      </w:r>
      <w:r>
        <w:rPr>
          <w:color w:val="585858"/>
          <w:spacing w:val="-2"/>
        </w:rPr>
        <w:t>assessment.</w:t>
      </w:r>
    </w:p>
    <w:p w14:paraId="33E2D00E" w14:textId="77777777" w:rsidR="00BC6A38" w:rsidRDefault="00631552">
      <w:pPr>
        <w:pStyle w:val="BodyText"/>
        <w:spacing w:before="97"/>
      </w:pPr>
      <w:r>
        <w:rPr>
          <w:noProof/>
        </w:rPr>
        <w:drawing>
          <wp:anchor distT="0" distB="0" distL="0" distR="0" simplePos="0" relativeHeight="487620608" behindDoc="1" locked="0" layoutInCell="1" allowOverlap="1" wp14:anchorId="057003B5" wp14:editId="354AED74">
            <wp:simplePos x="0" y="0"/>
            <wp:positionH relativeFrom="page">
              <wp:posOffset>713231</wp:posOffset>
            </wp:positionH>
            <wp:positionV relativeFrom="paragraph">
              <wp:posOffset>222986</wp:posOffset>
            </wp:positionV>
            <wp:extent cx="4879847" cy="137159"/>
            <wp:effectExtent l="0" t="0" r="0" b="0"/>
            <wp:wrapTopAndBottom/>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11" cstate="print"/>
                    <a:stretch>
                      <a:fillRect/>
                    </a:stretch>
                  </pic:blipFill>
                  <pic:spPr>
                    <a:xfrm>
                      <a:off x="0" y="0"/>
                      <a:ext cx="4879847" cy="137159"/>
                    </a:xfrm>
                    <a:prstGeom prst="rect">
                      <a:avLst/>
                    </a:prstGeom>
                  </pic:spPr>
                </pic:pic>
              </a:graphicData>
            </a:graphic>
          </wp:anchor>
        </w:drawing>
      </w:r>
    </w:p>
    <w:p w14:paraId="1F548A58" w14:textId="77777777" w:rsidR="00BC6A38" w:rsidRDefault="00BC6A38">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2399"/>
        <w:gridCol w:w="7239"/>
      </w:tblGrid>
      <w:tr w:rsidR="00BC6A38" w14:paraId="44F6F64E" w14:textId="77777777">
        <w:trPr>
          <w:trHeight w:val="475"/>
        </w:trPr>
        <w:tc>
          <w:tcPr>
            <w:tcW w:w="2399" w:type="dxa"/>
            <w:shd w:val="clear" w:color="auto" w:fill="133149"/>
          </w:tcPr>
          <w:p w14:paraId="094C22F8" w14:textId="77777777" w:rsidR="00BC6A38" w:rsidRDefault="00631552">
            <w:pPr>
              <w:pStyle w:val="TableParagraph"/>
              <w:spacing w:before="133"/>
              <w:rPr>
                <w:b/>
                <w:sz w:val="18"/>
              </w:rPr>
            </w:pPr>
            <w:bookmarkStart w:id="5" w:name="_bookmark1"/>
            <w:bookmarkEnd w:id="5"/>
            <w:r>
              <w:rPr>
                <w:b/>
                <w:color w:val="FFFFFF"/>
                <w:spacing w:val="-2"/>
                <w:sz w:val="18"/>
              </w:rPr>
              <w:t>Title</w:t>
            </w:r>
          </w:p>
        </w:tc>
        <w:tc>
          <w:tcPr>
            <w:tcW w:w="7239" w:type="dxa"/>
            <w:shd w:val="clear" w:color="auto" w:fill="133149"/>
          </w:tcPr>
          <w:p w14:paraId="48E64522" w14:textId="77777777" w:rsidR="00BC6A38" w:rsidRDefault="00631552">
            <w:pPr>
              <w:pStyle w:val="TableParagraph"/>
              <w:spacing w:before="133"/>
              <w:ind w:left="120"/>
              <w:rPr>
                <w:b/>
                <w:sz w:val="18"/>
              </w:rPr>
            </w:pPr>
            <w:r>
              <w:rPr>
                <w:b/>
                <w:color w:val="FFFFFF"/>
                <w:sz w:val="18"/>
              </w:rPr>
              <w:t>Relevance</w:t>
            </w:r>
            <w:r>
              <w:rPr>
                <w:b/>
                <w:color w:val="FFFFFF"/>
                <w:spacing w:val="-7"/>
                <w:sz w:val="18"/>
              </w:rPr>
              <w:t xml:space="preserve"> </w:t>
            </w:r>
            <w:r>
              <w:rPr>
                <w:b/>
                <w:color w:val="FFFFFF"/>
                <w:sz w:val="18"/>
              </w:rPr>
              <w:t>to</w:t>
            </w:r>
            <w:r>
              <w:rPr>
                <w:b/>
                <w:color w:val="FFFFFF"/>
                <w:spacing w:val="-2"/>
                <w:sz w:val="18"/>
              </w:rPr>
              <w:t xml:space="preserve"> </w:t>
            </w:r>
            <w:r>
              <w:rPr>
                <w:b/>
                <w:color w:val="FFFFFF"/>
                <w:sz w:val="18"/>
              </w:rPr>
              <w:t>the</w:t>
            </w:r>
            <w:r>
              <w:rPr>
                <w:b/>
                <w:color w:val="FFFFFF"/>
                <w:spacing w:val="-2"/>
                <w:sz w:val="18"/>
              </w:rPr>
              <w:t xml:space="preserve"> assessment</w:t>
            </w:r>
          </w:p>
        </w:tc>
      </w:tr>
      <w:tr w:rsidR="00BC6A38" w14:paraId="5F9BB0AE" w14:textId="77777777">
        <w:trPr>
          <w:trHeight w:val="849"/>
        </w:trPr>
        <w:tc>
          <w:tcPr>
            <w:tcW w:w="2399" w:type="dxa"/>
            <w:shd w:val="clear" w:color="auto" w:fill="D3E6F4"/>
          </w:tcPr>
          <w:p w14:paraId="5153D6B7" w14:textId="77777777" w:rsidR="00BC6A38" w:rsidRDefault="00631552">
            <w:pPr>
              <w:pStyle w:val="TableParagraph"/>
              <w:rPr>
                <w:sz w:val="18"/>
              </w:rPr>
            </w:pPr>
            <w:r>
              <w:rPr>
                <w:i/>
                <w:color w:val="5F5F5F"/>
                <w:sz w:val="18"/>
              </w:rPr>
              <w:t>Transport</w:t>
            </w:r>
            <w:r>
              <w:rPr>
                <w:i/>
                <w:color w:val="5F5F5F"/>
                <w:spacing w:val="-15"/>
                <w:sz w:val="18"/>
              </w:rPr>
              <w:t xml:space="preserve"> </w:t>
            </w:r>
            <w:r>
              <w:rPr>
                <w:i/>
                <w:color w:val="5F5F5F"/>
                <w:sz w:val="18"/>
              </w:rPr>
              <w:t>Integration</w:t>
            </w:r>
            <w:r>
              <w:rPr>
                <w:i/>
                <w:color w:val="5F5F5F"/>
                <w:spacing w:val="-12"/>
                <w:sz w:val="18"/>
              </w:rPr>
              <w:t xml:space="preserve"> </w:t>
            </w:r>
            <w:r>
              <w:rPr>
                <w:i/>
                <w:color w:val="5F5F5F"/>
                <w:sz w:val="18"/>
              </w:rPr>
              <w:t xml:space="preserve">Act 2010 </w:t>
            </w:r>
            <w:r>
              <w:rPr>
                <w:color w:val="5F5F5F"/>
                <w:sz w:val="18"/>
              </w:rPr>
              <w:t>(Vic)</w:t>
            </w:r>
          </w:p>
        </w:tc>
        <w:tc>
          <w:tcPr>
            <w:tcW w:w="7239" w:type="dxa"/>
            <w:shd w:val="clear" w:color="auto" w:fill="D3E6F4"/>
          </w:tcPr>
          <w:p w14:paraId="18611628" w14:textId="77777777" w:rsidR="00BC6A38" w:rsidRDefault="00631552">
            <w:pPr>
              <w:pStyle w:val="TableParagraph"/>
              <w:ind w:left="120"/>
              <w:rPr>
                <w:sz w:val="18"/>
              </w:rPr>
            </w:pPr>
            <w:r>
              <w:rPr>
                <w:color w:val="5F5F5F"/>
                <w:sz w:val="18"/>
              </w:rPr>
              <w:t>Establishes a framework for an integrated and sustainable transport system for Victoria and</w:t>
            </w:r>
            <w:r>
              <w:rPr>
                <w:color w:val="5F5F5F"/>
                <w:spacing w:val="-5"/>
                <w:sz w:val="18"/>
              </w:rPr>
              <w:t xml:space="preserve"> </w:t>
            </w:r>
            <w:r>
              <w:rPr>
                <w:color w:val="5F5F5F"/>
                <w:sz w:val="18"/>
              </w:rPr>
              <w:t>requires</w:t>
            </w:r>
            <w:r>
              <w:rPr>
                <w:color w:val="5F5F5F"/>
                <w:spacing w:val="-5"/>
                <w:sz w:val="18"/>
              </w:rPr>
              <w:t xml:space="preserve"> </w:t>
            </w:r>
            <w:r>
              <w:rPr>
                <w:color w:val="5F5F5F"/>
                <w:sz w:val="18"/>
              </w:rPr>
              <w:t>that all</w:t>
            </w:r>
            <w:r>
              <w:rPr>
                <w:color w:val="5F5F5F"/>
                <w:spacing w:val="-2"/>
                <w:sz w:val="18"/>
              </w:rPr>
              <w:t xml:space="preserve"> </w:t>
            </w:r>
            <w:r>
              <w:rPr>
                <w:color w:val="5F5F5F"/>
                <w:sz w:val="18"/>
              </w:rPr>
              <w:t>decisions</w:t>
            </w:r>
            <w:r>
              <w:rPr>
                <w:color w:val="5F5F5F"/>
                <w:spacing w:val="-4"/>
                <w:sz w:val="18"/>
              </w:rPr>
              <w:t xml:space="preserve"> </w:t>
            </w:r>
            <w:r>
              <w:rPr>
                <w:color w:val="5F5F5F"/>
                <w:sz w:val="18"/>
              </w:rPr>
              <w:t>affecting</w:t>
            </w:r>
            <w:r>
              <w:rPr>
                <w:color w:val="5F5F5F"/>
                <w:spacing w:val="-5"/>
                <w:sz w:val="18"/>
              </w:rPr>
              <w:t xml:space="preserve"> </w:t>
            </w:r>
            <w:r>
              <w:rPr>
                <w:color w:val="5F5F5F"/>
                <w:sz w:val="18"/>
              </w:rPr>
              <w:t>the</w:t>
            </w:r>
            <w:r>
              <w:rPr>
                <w:color w:val="5F5F5F"/>
                <w:spacing w:val="-5"/>
                <w:sz w:val="18"/>
              </w:rPr>
              <w:t xml:space="preserve"> </w:t>
            </w:r>
            <w:r>
              <w:rPr>
                <w:color w:val="5F5F5F"/>
                <w:sz w:val="18"/>
              </w:rPr>
              <w:t>transport</w:t>
            </w:r>
            <w:r>
              <w:rPr>
                <w:color w:val="5F5F5F"/>
                <w:spacing w:val="-2"/>
                <w:sz w:val="18"/>
              </w:rPr>
              <w:t xml:space="preserve"> </w:t>
            </w:r>
            <w:r>
              <w:rPr>
                <w:color w:val="5F5F5F"/>
                <w:sz w:val="18"/>
              </w:rPr>
              <w:t>system</w:t>
            </w:r>
            <w:r>
              <w:rPr>
                <w:color w:val="5F5F5F"/>
                <w:spacing w:val="-3"/>
                <w:sz w:val="18"/>
              </w:rPr>
              <w:t xml:space="preserve"> </w:t>
            </w:r>
            <w:r>
              <w:rPr>
                <w:color w:val="5F5F5F"/>
                <w:sz w:val="18"/>
              </w:rPr>
              <w:t>consider</w:t>
            </w:r>
            <w:r>
              <w:rPr>
                <w:color w:val="5F5F5F"/>
                <w:spacing w:val="-3"/>
                <w:sz w:val="18"/>
              </w:rPr>
              <w:t xml:space="preserve"> </w:t>
            </w:r>
            <w:r>
              <w:rPr>
                <w:color w:val="5F5F5F"/>
                <w:sz w:val="18"/>
              </w:rPr>
              <w:t>the principles</w:t>
            </w:r>
            <w:r>
              <w:rPr>
                <w:color w:val="5F5F5F"/>
                <w:spacing w:val="-5"/>
                <w:sz w:val="18"/>
              </w:rPr>
              <w:t xml:space="preserve"> </w:t>
            </w:r>
            <w:r>
              <w:rPr>
                <w:color w:val="5F5F5F"/>
                <w:sz w:val="18"/>
              </w:rPr>
              <w:t>and objectives set out in the Act.</w:t>
            </w:r>
          </w:p>
        </w:tc>
      </w:tr>
      <w:tr w:rsidR="00BC6A38" w14:paraId="1D0E0D9E" w14:textId="77777777">
        <w:trPr>
          <w:trHeight w:val="844"/>
        </w:trPr>
        <w:tc>
          <w:tcPr>
            <w:tcW w:w="2399" w:type="dxa"/>
          </w:tcPr>
          <w:p w14:paraId="72D5ED3B" w14:textId="77777777" w:rsidR="00BC6A38" w:rsidRDefault="00631552">
            <w:pPr>
              <w:pStyle w:val="TableParagraph"/>
              <w:spacing w:before="109" w:line="244" w:lineRule="auto"/>
              <w:ind w:right="117"/>
              <w:rPr>
                <w:sz w:val="18"/>
              </w:rPr>
            </w:pPr>
            <w:r>
              <w:rPr>
                <w:i/>
                <w:color w:val="5F5F5F"/>
                <w:sz w:val="18"/>
              </w:rPr>
              <w:t>Road</w:t>
            </w:r>
            <w:r>
              <w:rPr>
                <w:i/>
                <w:color w:val="5F5F5F"/>
                <w:spacing w:val="-15"/>
                <w:sz w:val="18"/>
              </w:rPr>
              <w:t xml:space="preserve"> </w:t>
            </w:r>
            <w:r>
              <w:rPr>
                <w:i/>
                <w:color w:val="5F5F5F"/>
                <w:sz w:val="18"/>
              </w:rPr>
              <w:t>Management</w:t>
            </w:r>
            <w:r>
              <w:rPr>
                <w:i/>
                <w:color w:val="5F5F5F"/>
                <w:spacing w:val="-12"/>
                <w:sz w:val="18"/>
              </w:rPr>
              <w:t xml:space="preserve"> </w:t>
            </w:r>
            <w:r>
              <w:rPr>
                <w:i/>
                <w:color w:val="5F5F5F"/>
                <w:sz w:val="18"/>
              </w:rPr>
              <w:t xml:space="preserve">Act 2004 </w:t>
            </w:r>
            <w:r>
              <w:rPr>
                <w:color w:val="5F5F5F"/>
                <w:sz w:val="18"/>
              </w:rPr>
              <w:t>(Vic)</w:t>
            </w:r>
          </w:p>
        </w:tc>
        <w:tc>
          <w:tcPr>
            <w:tcW w:w="7239" w:type="dxa"/>
          </w:tcPr>
          <w:p w14:paraId="13FAF177" w14:textId="77777777" w:rsidR="00BC6A38" w:rsidRDefault="00631552">
            <w:pPr>
              <w:pStyle w:val="TableParagraph"/>
              <w:spacing w:before="109" w:line="242" w:lineRule="auto"/>
              <w:ind w:left="120" w:right="108"/>
              <w:rPr>
                <w:sz w:val="18"/>
              </w:rPr>
            </w:pPr>
            <w:r>
              <w:rPr>
                <w:color w:val="5F5F5F"/>
                <w:sz w:val="18"/>
              </w:rPr>
              <w:t>Provides the statutory framework for VicRoads and local councils to manage the Victorian</w:t>
            </w:r>
            <w:r>
              <w:rPr>
                <w:color w:val="5F5F5F"/>
                <w:spacing w:val="-5"/>
                <w:sz w:val="18"/>
              </w:rPr>
              <w:t xml:space="preserve"> </w:t>
            </w:r>
            <w:r>
              <w:rPr>
                <w:color w:val="5F5F5F"/>
                <w:sz w:val="18"/>
              </w:rPr>
              <w:t>road network</w:t>
            </w:r>
            <w:r>
              <w:rPr>
                <w:color w:val="5F5F5F"/>
                <w:spacing w:val="-5"/>
                <w:sz w:val="18"/>
              </w:rPr>
              <w:t xml:space="preserve"> </w:t>
            </w:r>
            <w:r>
              <w:rPr>
                <w:color w:val="5F5F5F"/>
                <w:sz w:val="18"/>
              </w:rPr>
              <w:t>and</w:t>
            </w:r>
            <w:r>
              <w:rPr>
                <w:color w:val="5F5F5F"/>
                <w:spacing w:val="-5"/>
                <w:sz w:val="18"/>
              </w:rPr>
              <w:t xml:space="preserve"> </w:t>
            </w:r>
            <w:r>
              <w:rPr>
                <w:color w:val="5F5F5F"/>
                <w:sz w:val="18"/>
              </w:rPr>
              <w:t>the</w:t>
            </w:r>
            <w:r>
              <w:rPr>
                <w:color w:val="5F5F5F"/>
                <w:spacing w:val="-5"/>
                <w:sz w:val="18"/>
              </w:rPr>
              <w:t xml:space="preserve"> </w:t>
            </w:r>
            <w:r>
              <w:rPr>
                <w:color w:val="5F5F5F"/>
                <w:sz w:val="18"/>
              </w:rPr>
              <w:t>coordination of</w:t>
            </w:r>
            <w:r>
              <w:rPr>
                <w:color w:val="5F5F5F"/>
                <w:spacing w:val="-2"/>
                <w:sz w:val="18"/>
              </w:rPr>
              <w:t xml:space="preserve"> </w:t>
            </w:r>
            <w:r>
              <w:rPr>
                <w:color w:val="5F5F5F"/>
                <w:sz w:val="18"/>
              </w:rPr>
              <w:t>road</w:t>
            </w:r>
            <w:r>
              <w:rPr>
                <w:color w:val="5F5F5F"/>
                <w:spacing w:val="-5"/>
                <w:sz w:val="18"/>
              </w:rPr>
              <w:t xml:space="preserve"> </w:t>
            </w:r>
            <w:r>
              <w:rPr>
                <w:color w:val="5F5F5F"/>
                <w:sz w:val="18"/>
              </w:rPr>
              <w:t>reserves</w:t>
            </w:r>
            <w:r>
              <w:rPr>
                <w:color w:val="5F5F5F"/>
                <w:spacing w:val="-9"/>
                <w:sz w:val="18"/>
              </w:rPr>
              <w:t xml:space="preserve"> </w:t>
            </w:r>
            <w:r>
              <w:rPr>
                <w:color w:val="5F5F5F"/>
                <w:sz w:val="18"/>
              </w:rPr>
              <w:t>for</w:t>
            </w:r>
            <w:r>
              <w:rPr>
                <w:color w:val="5F5F5F"/>
                <w:spacing w:val="-4"/>
                <w:sz w:val="18"/>
              </w:rPr>
              <w:t xml:space="preserve"> </w:t>
            </w:r>
            <w:r>
              <w:rPr>
                <w:color w:val="5F5F5F"/>
                <w:sz w:val="18"/>
              </w:rPr>
              <w:t>roadways,</w:t>
            </w:r>
            <w:r>
              <w:rPr>
                <w:color w:val="5F5F5F"/>
                <w:spacing w:val="-2"/>
                <w:sz w:val="18"/>
              </w:rPr>
              <w:t xml:space="preserve"> </w:t>
            </w:r>
            <w:r>
              <w:rPr>
                <w:color w:val="5F5F5F"/>
                <w:sz w:val="18"/>
              </w:rPr>
              <w:t>pathways, infrastructure, and similar purposes.</w:t>
            </w:r>
          </w:p>
        </w:tc>
      </w:tr>
      <w:tr w:rsidR="00BC6A38" w14:paraId="64663A3C" w14:textId="77777777">
        <w:trPr>
          <w:trHeight w:val="1262"/>
        </w:trPr>
        <w:tc>
          <w:tcPr>
            <w:tcW w:w="2399" w:type="dxa"/>
            <w:shd w:val="clear" w:color="auto" w:fill="D3E6F4"/>
          </w:tcPr>
          <w:p w14:paraId="3F2D2065" w14:textId="77777777" w:rsidR="00BC6A38" w:rsidRDefault="00631552">
            <w:pPr>
              <w:pStyle w:val="TableParagraph"/>
              <w:ind w:right="502"/>
              <w:rPr>
                <w:i/>
                <w:sz w:val="18"/>
              </w:rPr>
            </w:pPr>
            <w:r>
              <w:rPr>
                <w:i/>
                <w:color w:val="5F5F5F"/>
                <w:sz w:val="18"/>
              </w:rPr>
              <w:t>Local</w:t>
            </w:r>
            <w:r>
              <w:rPr>
                <w:i/>
                <w:color w:val="5F5F5F"/>
                <w:spacing w:val="-15"/>
                <w:sz w:val="18"/>
              </w:rPr>
              <w:t xml:space="preserve"> </w:t>
            </w:r>
            <w:r>
              <w:rPr>
                <w:i/>
                <w:color w:val="5F5F5F"/>
                <w:sz w:val="18"/>
              </w:rPr>
              <w:t>Government</w:t>
            </w:r>
            <w:r>
              <w:rPr>
                <w:i/>
                <w:color w:val="5F5F5F"/>
                <w:spacing w:val="-12"/>
                <w:sz w:val="18"/>
              </w:rPr>
              <w:t xml:space="preserve"> </w:t>
            </w:r>
            <w:r>
              <w:rPr>
                <w:i/>
                <w:color w:val="5F5F5F"/>
                <w:sz w:val="18"/>
              </w:rPr>
              <w:t>Act 1989 (Vic)</w:t>
            </w:r>
          </w:p>
        </w:tc>
        <w:tc>
          <w:tcPr>
            <w:tcW w:w="7239" w:type="dxa"/>
            <w:shd w:val="clear" w:color="auto" w:fill="D3E6F4"/>
          </w:tcPr>
          <w:p w14:paraId="41408CCC" w14:textId="77777777" w:rsidR="00BC6A38" w:rsidRDefault="00631552">
            <w:pPr>
              <w:pStyle w:val="TableParagraph"/>
              <w:ind w:left="120" w:right="108"/>
              <w:rPr>
                <w:sz w:val="18"/>
              </w:rPr>
            </w:pPr>
            <w:r>
              <w:rPr>
                <w:color w:val="5F5F5F"/>
                <w:sz w:val="18"/>
              </w:rPr>
              <w:t>Describes the objectives, roles and functions of local government in Victoria. The Act establishes a framework for the local to plan, develop, and maintain their local road networks, ensuring</w:t>
            </w:r>
            <w:r>
              <w:rPr>
                <w:color w:val="5F5F5F"/>
                <w:spacing w:val="-5"/>
                <w:sz w:val="18"/>
              </w:rPr>
              <w:t xml:space="preserve"> </w:t>
            </w:r>
            <w:r>
              <w:rPr>
                <w:color w:val="5F5F5F"/>
                <w:sz w:val="18"/>
              </w:rPr>
              <w:t>safe</w:t>
            </w:r>
            <w:r>
              <w:rPr>
                <w:color w:val="5F5F5F"/>
                <w:spacing w:val="-5"/>
                <w:sz w:val="18"/>
              </w:rPr>
              <w:t xml:space="preserve"> </w:t>
            </w:r>
            <w:r>
              <w:rPr>
                <w:color w:val="5F5F5F"/>
                <w:sz w:val="18"/>
              </w:rPr>
              <w:t>and</w:t>
            </w:r>
            <w:r>
              <w:rPr>
                <w:color w:val="5F5F5F"/>
                <w:spacing w:val="-5"/>
                <w:sz w:val="18"/>
              </w:rPr>
              <w:t xml:space="preserve"> </w:t>
            </w:r>
            <w:r>
              <w:rPr>
                <w:color w:val="5F5F5F"/>
                <w:sz w:val="18"/>
              </w:rPr>
              <w:t>efficient</w:t>
            </w:r>
            <w:r>
              <w:rPr>
                <w:color w:val="5F5F5F"/>
                <w:spacing w:val="-7"/>
                <w:sz w:val="18"/>
              </w:rPr>
              <w:t xml:space="preserve"> </w:t>
            </w:r>
            <w:r>
              <w:rPr>
                <w:color w:val="5F5F5F"/>
                <w:sz w:val="18"/>
              </w:rPr>
              <w:t>movement</w:t>
            </w:r>
            <w:r>
              <w:rPr>
                <w:color w:val="5F5F5F"/>
                <w:spacing w:val="-2"/>
                <w:sz w:val="18"/>
              </w:rPr>
              <w:t xml:space="preserve"> </w:t>
            </w:r>
            <w:r>
              <w:rPr>
                <w:color w:val="5F5F5F"/>
                <w:sz w:val="18"/>
              </w:rPr>
              <w:t>of</w:t>
            </w:r>
            <w:r>
              <w:rPr>
                <w:color w:val="5F5F5F"/>
                <w:spacing w:val="-2"/>
                <w:sz w:val="18"/>
              </w:rPr>
              <w:t xml:space="preserve"> </w:t>
            </w:r>
            <w:r>
              <w:rPr>
                <w:color w:val="5F5F5F"/>
                <w:sz w:val="18"/>
              </w:rPr>
              <w:t>people</w:t>
            </w:r>
            <w:r>
              <w:rPr>
                <w:color w:val="5F5F5F"/>
                <w:spacing w:val="-5"/>
                <w:sz w:val="18"/>
              </w:rPr>
              <w:t xml:space="preserve"> </w:t>
            </w:r>
            <w:r>
              <w:rPr>
                <w:color w:val="5F5F5F"/>
                <w:sz w:val="18"/>
              </w:rPr>
              <w:t>and</w:t>
            </w:r>
            <w:r>
              <w:rPr>
                <w:color w:val="5F5F5F"/>
                <w:spacing w:val="-1"/>
                <w:sz w:val="18"/>
              </w:rPr>
              <w:t xml:space="preserve"> </w:t>
            </w:r>
            <w:r>
              <w:rPr>
                <w:color w:val="5F5F5F"/>
                <w:sz w:val="18"/>
              </w:rPr>
              <w:t>vehicles.</w:t>
            </w:r>
            <w:r>
              <w:rPr>
                <w:color w:val="5F5F5F"/>
                <w:spacing w:val="-2"/>
                <w:sz w:val="18"/>
              </w:rPr>
              <w:t xml:space="preserve"> </w:t>
            </w:r>
            <w:r>
              <w:rPr>
                <w:color w:val="5F5F5F"/>
                <w:sz w:val="18"/>
              </w:rPr>
              <w:t>The</w:t>
            </w:r>
            <w:r>
              <w:rPr>
                <w:color w:val="5F5F5F"/>
                <w:spacing w:val="-2"/>
                <w:sz w:val="18"/>
              </w:rPr>
              <w:t xml:space="preserve"> </w:t>
            </w:r>
            <w:r>
              <w:rPr>
                <w:color w:val="5F5F5F"/>
                <w:sz w:val="18"/>
              </w:rPr>
              <w:t>Act</w:t>
            </w:r>
            <w:r>
              <w:rPr>
                <w:color w:val="5F5F5F"/>
                <w:spacing w:val="-2"/>
                <w:sz w:val="18"/>
              </w:rPr>
              <w:t xml:space="preserve"> </w:t>
            </w:r>
            <w:r>
              <w:rPr>
                <w:color w:val="5F5F5F"/>
                <w:sz w:val="18"/>
              </w:rPr>
              <w:t>grants local authorities the authority to implement traffic management measures, including speed limits, parking regulations, and road signage.</w:t>
            </w:r>
          </w:p>
        </w:tc>
      </w:tr>
      <w:tr w:rsidR="00BC6A38" w14:paraId="0A1E263E" w14:textId="77777777">
        <w:trPr>
          <w:trHeight w:val="844"/>
        </w:trPr>
        <w:tc>
          <w:tcPr>
            <w:tcW w:w="2399" w:type="dxa"/>
          </w:tcPr>
          <w:p w14:paraId="40D4FE9E" w14:textId="77777777" w:rsidR="00BC6A38" w:rsidRDefault="00631552">
            <w:pPr>
              <w:pStyle w:val="TableParagraph"/>
              <w:rPr>
                <w:sz w:val="18"/>
              </w:rPr>
            </w:pPr>
            <w:r>
              <w:rPr>
                <w:i/>
                <w:color w:val="5F5F5F"/>
                <w:sz w:val="18"/>
              </w:rPr>
              <w:t>Road</w:t>
            </w:r>
            <w:r>
              <w:rPr>
                <w:i/>
                <w:color w:val="5F5F5F"/>
                <w:spacing w:val="-1"/>
                <w:sz w:val="18"/>
              </w:rPr>
              <w:t xml:space="preserve"> </w:t>
            </w:r>
            <w:r>
              <w:rPr>
                <w:i/>
                <w:color w:val="5F5F5F"/>
                <w:sz w:val="18"/>
              </w:rPr>
              <w:t>Safety Act</w:t>
            </w:r>
            <w:r>
              <w:rPr>
                <w:i/>
                <w:color w:val="5F5F5F"/>
                <w:spacing w:val="-2"/>
                <w:sz w:val="18"/>
              </w:rPr>
              <w:t xml:space="preserve"> </w:t>
            </w:r>
            <w:r>
              <w:rPr>
                <w:i/>
                <w:color w:val="5F5F5F"/>
                <w:sz w:val="18"/>
              </w:rPr>
              <w:t>1986</w:t>
            </w:r>
            <w:r>
              <w:rPr>
                <w:i/>
                <w:color w:val="5F5F5F"/>
                <w:spacing w:val="-6"/>
                <w:sz w:val="18"/>
              </w:rPr>
              <w:t xml:space="preserve"> </w:t>
            </w:r>
            <w:r>
              <w:rPr>
                <w:color w:val="5F5F5F"/>
                <w:spacing w:val="-4"/>
                <w:sz w:val="18"/>
              </w:rPr>
              <w:t>(Vic)</w:t>
            </w:r>
          </w:p>
        </w:tc>
        <w:tc>
          <w:tcPr>
            <w:tcW w:w="7239" w:type="dxa"/>
          </w:tcPr>
          <w:p w14:paraId="4638BFAD" w14:textId="77777777" w:rsidR="00BC6A38" w:rsidRDefault="00631552">
            <w:pPr>
              <w:pStyle w:val="TableParagraph"/>
              <w:ind w:left="120" w:right="108"/>
              <w:rPr>
                <w:sz w:val="18"/>
              </w:rPr>
            </w:pPr>
            <w:r>
              <w:rPr>
                <w:color w:val="5F5F5F"/>
                <w:sz w:val="18"/>
              </w:rPr>
              <w:t>Establishes</w:t>
            </w:r>
            <w:r>
              <w:rPr>
                <w:color w:val="5F5F5F"/>
                <w:spacing w:val="-3"/>
                <w:sz w:val="18"/>
              </w:rPr>
              <w:t xml:space="preserve"> </w:t>
            </w:r>
            <w:r>
              <w:rPr>
                <w:color w:val="5F5F5F"/>
                <w:sz w:val="18"/>
              </w:rPr>
              <w:t>regulations</w:t>
            </w:r>
            <w:r>
              <w:rPr>
                <w:color w:val="5F5F5F"/>
                <w:spacing w:val="-3"/>
                <w:sz w:val="18"/>
              </w:rPr>
              <w:t xml:space="preserve"> </w:t>
            </w:r>
            <w:r>
              <w:rPr>
                <w:color w:val="5F5F5F"/>
                <w:sz w:val="18"/>
              </w:rPr>
              <w:t>and</w:t>
            </w:r>
            <w:r>
              <w:rPr>
                <w:color w:val="5F5F5F"/>
                <w:spacing w:val="-4"/>
                <w:sz w:val="18"/>
              </w:rPr>
              <w:t xml:space="preserve"> </w:t>
            </w:r>
            <w:r>
              <w:rPr>
                <w:color w:val="5F5F5F"/>
                <w:sz w:val="18"/>
              </w:rPr>
              <w:t>provisions</w:t>
            </w:r>
            <w:r>
              <w:rPr>
                <w:color w:val="5F5F5F"/>
                <w:spacing w:val="-3"/>
                <w:sz w:val="18"/>
              </w:rPr>
              <w:t xml:space="preserve"> </w:t>
            </w:r>
            <w:r>
              <w:rPr>
                <w:color w:val="5F5F5F"/>
                <w:sz w:val="18"/>
              </w:rPr>
              <w:t>related</w:t>
            </w:r>
            <w:r>
              <w:rPr>
                <w:color w:val="5F5F5F"/>
                <w:spacing w:val="-4"/>
                <w:sz w:val="18"/>
              </w:rPr>
              <w:t xml:space="preserve"> </w:t>
            </w:r>
            <w:r>
              <w:rPr>
                <w:color w:val="5F5F5F"/>
                <w:sz w:val="18"/>
              </w:rPr>
              <w:t>to</w:t>
            </w:r>
            <w:r>
              <w:rPr>
                <w:color w:val="5F5F5F"/>
                <w:spacing w:val="-4"/>
                <w:sz w:val="18"/>
              </w:rPr>
              <w:t xml:space="preserve"> </w:t>
            </w:r>
            <w:r>
              <w:rPr>
                <w:color w:val="5F5F5F"/>
                <w:sz w:val="18"/>
              </w:rPr>
              <w:t>driver</w:t>
            </w:r>
            <w:r>
              <w:rPr>
                <w:color w:val="5F5F5F"/>
                <w:spacing w:val="-2"/>
                <w:sz w:val="18"/>
              </w:rPr>
              <w:t xml:space="preserve"> </w:t>
            </w:r>
            <w:r>
              <w:rPr>
                <w:color w:val="5F5F5F"/>
                <w:sz w:val="18"/>
              </w:rPr>
              <w:t>licensing,</w:t>
            </w:r>
            <w:r>
              <w:rPr>
                <w:color w:val="5F5F5F"/>
                <w:spacing w:val="-1"/>
                <w:sz w:val="18"/>
              </w:rPr>
              <w:t xml:space="preserve"> </w:t>
            </w:r>
            <w:r>
              <w:rPr>
                <w:color w:val="5F5F5F"/>
                <w:sz w:val="18"/>
              </w:rPr>
              <w:t>road</w:t>
            </w:r>
            <w:r>
              <w:rPr>
                <w:color w:val="5F5F5F"/>
                <w:spacing w:val="-9"/>
                <w:sz w:val="18"/>
              </w:rPr>
              <w:t xml:space="preserve"> </w:t>
            </w:r>
            <w:r>
              <w:rPr>
                <w:color w:val="5F5F5F"/>
                <w:sz w:val="18"/>
              </w:rPr>
              <w:t>rules,</w:t>
            </w:r>
            <w:r>
              <w:rPr>
                <w:color w:val="5F5F5F"/>
                <w:spacing w:val="-1"/>
                <w:sz w:val="18"/>
              </w:rPr>
              <w:t xml:space="preserve"> </w:t>
            </w:r>
            <w:r>
              <w:rPr>
                <w:color w:val="5F5F5F"/>
                <w:sz w:val="18"/>
              </w:rPr>
              <w:t>vehicle standards, and enforcement measures to reduce road accidents and protect the wellbeing of road users.</w:t>
            </w:r>
          </w:p>
        </w:tc>
      </w:tr>
      <w:tr w:rsidR="00BC6A38" w14:paraId="1DAF22B6" w14:textId="77777777">
        <w:trPr>
          <w:trHeight w:val="643"/>
        </w:trPr>
        <w:tc>
          <w:tcPr>
            <w:tcW w:w="2399" w:type="dxa"/>
            <w:shd w:val="clear" w:color="auto" w:fill="D3E6F4"/>
          </w:tcPr>
          <w:p w14:paraId="41ADDC8F" w14:textId="77777777" w:rsidR="00BC6A38" w:rsidRDefault="00631552">
            <w:pPr>
              <w:pStyle w:val="TableParagraph"/>
              <w:ind w:right="117"/>
              <w:rPr>
                <w:sz w:val="18"/>
              </w:rPr>
            </w:pPr>
            <w:r>
              <w:rPr>
                <w:i/>
                <w:color w:val="5F5F5F"/>
                <w:sz w:val="18"/>
              </w:rPr>
              <w:t>Heavy Vehicle National Law</w:t>
            </w:r>
            <w:r>
              <w:rPr>
                <w:i/>
                <w:color w:val="5F5F5F"/>
                <w:spacing w:val="-12"/>
                <w:sz w:val="18"/>
              </w:rPr>
              <w:t xml:space="preserve"> </w:t>
            </w:r>
            <w:r>
              <w:rPr>
                <w:i/>
                <w:color w:val="5F5F5F"/>
                <w:sz w:val="18"/>
              </w:rPr>
              <w:t>2004</w:t>
            </w:r>
            <w:r>
              <w:rPr>
                <w:i/>
                <w:color w:val="5F5F5F"/>
                <w:spacing w:val="-13"/>
                <w:sz w:val="18"/>
              </w:rPr>
              <w:t xml:space="preserve"> </w:t>
            </w:r>
            <w:r>
              <w:rPr>
                <w:color w:val="5F5F5F"/>
                <w:sz w:val="18"/>
              </w:rPr>
              <w:t>(Cwlth)</w:t>
            </w:r>
            <w:r>
              <w:rPr>
                <w:color w:val="5F5F5F"/>
                <w:spacing w:val="-11"/>
                <w:sz w:val="18"/>
              </w:rPr>
              <w:t xml:space="preserve"> </w:t>
            </w:r>
            <w:r>
              <w:rPr>
                <w:color w:val="5F5F5F"/>
                <w:sz w:val="18"/>
              </w:rPr>
              <w:t>(HVNL)</w:t>
            </w:r>
          </w:p>
        </w:tc>
        <w:tc>
          <w:tcPr>
            <w:tcW w:w="7239" w:type="dxa"/>
            <w:shd w:val="clear" w:color="auto" w:fill="D3E6F4"/>
          </w:tcPr>
          <w:p w14:paraId="45F33117" w14:textId="77777777" w:rsidR="00BC6A38" w:rsidRDefault="00631552">
            <w:pPr>
              <w:pStyle w:val="TableParagraph"/>
              <w:ind w:left="120" w:right="108"/>
              <w:rPr>
                <w:sz w:val="18"/>
              </w:rPr>
            </w:pPr>
            <w:r>
              <w:rPr>
                <w:color w:val="5F5F5F"/>
                <w:sz w:val="18"/>
              </w:rPr>
              <w:t>Regulates</w:t>
            </w:r>
            <w:r>
              <w:rPr>
                <w:color w:val="5F5F5F"/>
                <w:spacing w:val="-5"/>
                <w:sz w:val="18"/>
              </w:rPr>
              <w:t xml:space="preserve"> </w:t>
            </w:r>
            <w:r>
              <w:rPr>
                <w:color w:val="5F5F5F"/>
                <w:sz w:val="18"/>
              </w:rPr>
              <w:t>the</w:t>
            </w:r>
            <w:r>
              <w:rPr>
                <w:color w:val="5F5F5F"/>
                <w:spacing w:val="-2"/>
                <w:sz w:val="18"/>
              </w:rPr>
              <w:t xml:space="preserve"> </w:t>
            </w:r>
            <w:r>
              <w:rPr>
                <w:color w:val="5F5F5F"/>
                <w:sz w:val="18"/>
              </w:rPr>
              <w:t>vehicle</w:t>
            </w:r>
            <w:r>
              <w:rPr>
                <w:color w:val="5F5F5F"/>
                <w:spacing w:val="-1"/>
                <w:sz w:val="18"/>
              </w:rPr>
              <w:t xml:space="preserve"> </w:t>
            </w:r>
            <w:r>
              <w:rPr>
                <w:color w:val="5F5F5F"/>
                <w:sz w:val="18"/>
              </w:rPr>
              <w:t>standards,</w:t>
            </w:r>
            <w:r>
              <w:rPr>
                <w:color w:val="5F5F5F"/>
                <w:spacing w:val="-3"/>
                <w:sz w:val="18"/>
              </w:rPr>
              <w:t xml:space="preserve"> </w:t>
            </w:r>
            <w:r>
              <w:rPr>
                <w:color w:val="5F5F5F"/>
                <w:sz w:val="18"/>
              </w:rPr>
              <w:t>mass</w:t>
            </w:r>
            <w:r>
              <w:rPr>
                <w:color w:val="5F5F5F"/>
                <w:spacing w:val="-5"/>
                <w:sz w:val="18"/>
              </w:rPr>
              <w:t xml:space="preserve"> </w:t>
            </w:r>
            <w:r>
              <w:rPr>
                <w:color w:val="5F5F5F"/>
                <w:sz w:val="18"/>
              </w:rPr>
              <w:t>and</w:t>
            </w:r>
            <w:r>
              <w:rPr>
                <w:color w:val="5F5F5F"/>
                <w:spacing w:val="-6"/>
                <w:sz w:val="18"/>
              </w:rPr>
              <w:t xml:space="preserve"> </w:t>
            </w:r>
            <w:r>
              <w:rPr>
                <w:color w:val="5F5F5F"/>
                <w:sz w:val="18"/>
              </w:rPr>
              <w:t>dimension</w:t>
            </w:r>
            <w:r>
              <w:rPr>
                <w:color w:val="5F5F5F"/>
                <w:spacing w:val="-1"/>
                <w:sz w:val="18"/>
              </w:rPr>
              <w:t xml:space="preserve"> </w:t>
            </w:r>
            <w:r>
              <w:rPr>
                <w:color w:val="5F5F5F"/>
                <w:sz w:val="18"/>
              </w:rPr>
              <w:t>limits</w:t>
            </w:r>
            <w:r>
              <w:rPr>
                <w:color w:val="5F5F5F"/>
                <w:spacing w:val="-5"/>
                <w:sz w:val="18"/>
              </w:rPr>
              <w:t xml:space="preserve"> </w:t>
            </w:r>
            <w:r>
              <w:rPr>
                <w:color w:val="5F5F5F"/>
                <w:sz w:val="18"/>
              </w:rPr>
              <w:t>and</w:t>
            </w:r>
            <w:r>
              <w:rPr>
                <w:color w:val="5F5F5F"/>
                <w:spacing w:val="-1"/>
                <w:sz w:val="18"/>
              </w:rPr>
              <w:t xml:space="preserve"> </w:t>
            </w:r>
            <w:r>
              <w:rPr>
                <w:color w:val="5F5F5F"/>
                <w:sz w:val="18"/>
              </w:rPr>
              <w:t>operator</w:t>
            </w:r>
            <w:r>
              <w:rPr>
                <w:color w:val="5F5F5F"/>
                <w:spacing w:val="-4"/>
                <w:sz w:val="18"/>
              </w:rPr>
              <w:t xml:space="preserve"> </w:t>
            </w:r>
            <w:r>
              <w:rPr>
                <w:color w:val="5F5F5F"/>
                <w:sz w:val="18"/>
              </w:rPr>
              <w:t>accreditation of vehicles over 4.5 tonnes (t) in gross vehicle mass.</w:t>
            </w:r>
          </w:p>
        </w:tc>
      </w:tr>
    </w:tbl>
    <w:p w14:paraId="62D37469" w14:textId="77777777" w:rsidR="00BC6A38" w:rsidRDefault="00BC6A38">
      <w:pPr>
        <w:pStyle w:val="BodyText"/>
        <w:spacing w:before="132"/>
      </w:pPr>
    </w:p>
    <w:p w14:paraId="6525C73E" w14:textId="77777777" w:rsidR="00BC6A38" w:rsidRDefault="00631552">
      <w:pPr>
        <w:pStyle w:val="Heading2"/>
        <w:numPr>
          <w:ilvl w:val="2"/>
          <w:numId w:val="3"/>
        </w:numPr>
        <w:tabs>
          <w:tab w:val="left" w:pos="1245"/>
        </w:tabs>
      </w:pPr>
      <w:bookmarkStart w:id="6" w:name="8.1.3_Assumptions_and_limitations"/>
      <w:bookmarkEnd w:id="6"/>
      <w:r>
        <w:rPr>
          <w:color w:val="18314A"/>
        </w:rPr>
        <w:t>Assumptions</w:t>
      </w:r>
      <w:r>
        <w:rPr>
          <w:color w:val="18314A"/>
          <w:spacing w:val="-10"/>
        </w:rPr>
        <w:t xml:space="preserve"> </w:t>
      </w:r>
      <w:r>
        <w:rPr>
          <w:color w:val="18314A"/>
        </w:rPr>
        <w:t>and</w:t>
      </w:r>
      <w:r>
        <w:rPr>
          <w:color w:val="18314A"/>
          <w:spacing w:val="-8"/>
        </w:rPr>
        <w:t xml:space="preserve"> </w:t>
      </w:r>
      <w:r>
        <w:rPr>
          <w:color w:val="18314A"/>
          <w:spacing w:val="-2"/>
        </w:rPr>
        <w:t>limitations</w:t>
      </w:r>
    </w:p>
    <w:p w14:paraId="75599353" w14:textId="77777777" w:rsidR="00BC6A38" w:rsidRDefault="00631552">
      <w:pPr>
        <w:pStyle w:val="BodyText"/>
        <w:spacing w:before="242"/>
        <w:ind w:left="112"/>
      </w:pPr>
      <w:r>
        <w:rPr>
          <w:color w:val="585858"/>
        </w:rPr>
        <w:t>The</w:t>
      </w:r>
      <w:r>
        <w:rPr>
          <w:color w:val="585858"/>
          <w:spacing w:val="-7"/>
        </w:rPr>
        <w:t xml:space="preserve"> </w:t>
      </w:r>
      <w:r>
        <w:rPr>
          <w:color w:val="585858"/>
        </w:rPr>
        <w:t>key</w:t>
      </w:r>
      <w:r>
        <w:rPr>
          <w:color w:val="585858"/>
          <w:spacing w:val="-4"/>
        </w:rPr>
        <w:t xml:space="preserve"> </w:t>
      </w:r>
      <w:r>
        <w:rPr>
          <w:color w:val="585858"/>
        </w:rPr>
        <w:t>assumptions</w:t>
      </w:r>
      <w:r>
        <w:rPr>
          <w:color w:val="585858"/>
          <w:spacing w:val="-4"/>
        </w:rPr>
        <w:t xml:space="preserve"> </w:t>
      </w:r>
      <w:r>
        <w:rPr>
          <w:color w:val="585858"/>
        </w:rPr>
        <w:t>and</w:t>
      </w:r>
      <w:r>
        <w:rPr>
          <w:color w:val="585858"/>
          <w:spacing w:val="-7"/>
        </w:rPr>
        <w:t xml:space="preserve"> </w:t>
      </w:r>
      <w:r>
        <w:rPr>
          <w:color w:val="585858"/>
        </w:rPr>
        <w:t>limitations</w:t>
      </w:r>
      <w:r>
        <w:rPr>
          <w:color w:val="585858"/>
          <w:spacing w:val="-4"/>
        </w:rPr>
        <w:t xml:space="preserve"> </w:t>
      </w:r>
      <w:r>
        <w:rPr>
          <w:color w:val="585858"/>
        </w:rPr>
        <w:t>of</w:t>
      </w:r>
      <w:r>
        <w:rPr>
          <w:color w:val="585858"/>
          <w:spacing w:val="-8"/>
        </w:rPr>
        <w:t xml:space="preserve"> </w:t>
      </w:r>
      <w:r>
        <w:rPr>
          <w:color w:val="585858"/>
        </w:rPr>
        <w:t>the</w:t>
      </w:r>
      <w:r>
        <w:rPr>
          <w:color w:val="585858"/>
          <w:spacing w:val="-11"/>
        </w:rPr>
        <w:t xml:space="preserve"> </w:t>
      </w:r>
      <w:r>
        <w:rPr>
          <w:color w:val="585858"/>
        </w:rPr>
        <w:t>transport</w:t>
      </w:r>
      <w:r>
        <w:rPr>
          <w:color w:val="585858"/>
          <w:spacing w:val="-4"/>
        </w:rPr>
        <w:t xml:space="preserve"> </w:t>
      </w:r>
      <w:r>
        <w:rPr>
          <w:color w:val="585858"/>
        </w:rPr>
        <w:t>and</w:t>
      </w:r>
      <w:r>
        <w:rPr>
          <w:color w:val="585858"/>
          <w:spacing w:val="-6"/>
        </w:rPr>
        <w:t xml:space="preserve"> </w:t>
      </w:r>
      <w:r>
        <w:rPr>
          <w:color w:val="585858"/>
        </w:rPr>
        <w:t>traffic</w:t>
      </w:r>
      <w:r>
        <w:rPr>
          <w:color w:val="585858"/>
          <w:spacing w:val="-9"/>
        </w:rPr>
        <w:t xml:space="preserve"> </w:t>
      </w:r>
      <w:r>
        <w:rPr>
          <w:color w:val="585858"/>
        </w:rPr>
        <w:t>assessment</w:t>
      </w:r>
      <w:r>
        <w:rPr>
          <w:color w:val="585858"/>
          <w:spacing w:val="-3"/>
        </w:rPr>
        <w:t xml:space="preserve"> </w:t>
      </w:r>
      <w:r>
        <w:rPr>
          <w:color w:val="585858"/>
          <w:spacing w:val="-4"/>
        </w:rPr>
        <w:t>are:</w:t>
      </w:r>
    </w:p>
    <w:p w14:paraId="0875D662" w14:textId="77777777" w:rsidR="00BC6A38" w:rsidRDefault="00BC6A38">
      <w:pPr>
        <w:pStyle w:val="BodyText"/>
      </w:pPr>
    </w:p>
    <w:p w14:paraId="2BAE3190" w14:textId="77777777" w:rsidR="00BC6A38" w:rsidRDefault="00631552">
      <w:pPr>
        <w:pStyle w:val="BodyText"/>
        <w:spacing w:line="360" w:lineRule="auto"/>
        <w:ind w:left="472" w:hanging="360"/>
      </w:pPr>
      <w:r>
        <w:rPr>
          <w:noProof/>
        </w:rPr>
        <w:drawing>
          <wp:inline distT="0" distB="0" distL="0" distR="0" wp14:anchorId="1684458C" wp14:editId="6B6CCD7F">
            <wp:extent cx="106679" cy="97154"/>
            <wp:effectExtent l="0" t="0" r="0" b="0"/>
            <wp:docPr id="126" name="Image 1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The</w:t>
      </w:r>
      <w:r>
        <w:rPr>
          <w:color w:val="5F5F5F"/>
          <w:spacing w:val="-2"/>
        </w:rPr>
        <w:t xml:space="preserve"> </w:t>
      </w:r>
      <w:r>
        <w:rPr>
          <w:color w:val="5F5F5F"/>
        </w:rPr>
        <w:t>baseline</w:t>
      </w:r>
      <w:r>
        <w:rPr>
          <w:color w:val="5F5F5F"/>
          <w:spacing w:val="-2"/>
        </w:rPr>
        <w:t xml:space="preserve"> </w:t>
      </w:r>
      <w:r>
        <w:rPr>
          <w:color w:val="5F5F5F"/>
        </w:rPr>
        <w:t>level</w:t>
      </w:r>
      <w:r>
        <w:rPr>
          <w:color w:val="5F5F5F"/>
          <w:spacing w:val="-2"/>
        </w:rPr>
        <w:t xml:space="preserve"> </w:t>
      </w:r>
      <w:r>
        <w:rPr>
          <w:color w:val="5F5F5F"/>
        </w:rPr>
        <w:t>of traffic assessed</w:t>
      </w:r>
      <w:r>
        <w:rPr>
          <w:color w:val="5F5F5F"/>
          <w:spacing w:val="-2"/>
        </w:rPr>
        <w:t xml:space="preserve"> </w:t>
      </w:r>
      <w:r>
        <w:rPr>
          <w:color w:val="5F5F5F"/>
        </w:rPr>
        <w:t>is</w:t>
      </w:r>
      <w:r>
        <w:rPr>
          <w:color w:val="5F5F5F"/>
          <w:spacing w:val="-5"/>
        </w:rPr>
        <w:t xml:space="preserve"> </w:t>
      </w:r>
      <w:r>
        <w:rPr>
          <w:color w:val="5F5F5F"/>
        </w:rPr>
        <w:t>representative</w:t>
      </w:r>
      <w:r>
        <w:rPr>
          <w:color w:val="5F5F5F"/>
          <w:spacing w:val="-7"/>
        </w:rPr>
        <w:t xml:space="preserve"> </w:t>
      </w:r>
      <w:r>
        <w:rPr>
          <w:color w:val="5F5F5F"/>
        </w:rPr>
        <w:t>of typical</w:t>
      </w:r>
      <w:r>
        <w:rPr>
          <w:color w:val="5F5F5F"/>
          <w:spacing w:val="-2"/>
        </w:rPr>
        <w:t xml:space="preserve"> </w:t>
      </w:r>
      <w:r>
        <w:rPr>
          <w:color w:val="5F5F5F"/>
        </w:rPr>
        <w:t>operating</w:t>
      </w:r>
      <w:r>
        <w:rPr>
          <w:color w:val="5F5F5F"/>
          <w:spacing w:val="-2"/>
        </w:rPr>
        <w:t xml:space="preserve"> </w:t>
      </w:r>
      <w:r>
        <w:rPr>
          <w:color w:val="5F5F5F"/>
        </w:rPr>
        <w:t>conditions.</w:t>
      </w:r>
      <w:r>
        <w:rPr>
          <w:color w:val="5F5F5F"/>
          <w:spacing w:val="-4"/>
        </w:rPr>
        <w:t xml:space="preserve"> </w:t>
      </w:r>
      <w:r>
        <w:rPr>
          <w:color w:val="5F5F5F"/>
        </w:rPr>
        <w:t>The</w:t>
      </w:r>
      <w:r>
        <w:rPr>
          <w:color w:val="5F5F5F"/>
          <w:spacing w:val="-2"/>
        </w:rPr>
        <w:t xml:space="preserve"> </w:t>
      </w:r>
      <w:r>
        <w:rPr>
          <w:color w:val="5F5F5F"/>
        </w:rPr>
        <w:t>assessment does not consider fluctuations experienced on the road network such as on travel routes to tourist destinations during holiday periods.</w:t>
      </w:r>
    </w:p>
    <w:p w14:paraId="54B0317C" w14:textId="77777777" w:rsidR="00BC6A38" w:rsidRDefault="00631552">
      <w:pPr>
        <w:pStyle w:val="BodyText"/>
        <w:spacing w:before="122" w:line="360" w:lineRule="auto"/>
        <w:ind w:left="472" w:hanging="360"/>
      </w:pPr>
      <w:r>
        <w:rPr>
          <w:noProof/>
        </w:rPr>
        <w:drawing>
          <wp:inline distT="0" distB="0" distL="0" distR="0" wp14:anchorId="48145F79" wp14:editId="509F72CF">
            <wp:extent cx="106679" cy="97154"/>
            <wp:effectExtent l="0" t="0" r="0" b="0"/>
            <wp:docPr id="127" name="Image 12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The travel routes of heavy construction vehicles to site are from Melbourne. This is a conservative assumption, as</w:t>
      </w:r>
      <w:r>
        <w:rPr>
          <w:color w:val="5F5F5F"/>
          <w:spacing w:val="-1"/>
        </w:rPr>
        <w:t xml:space="preserve"> </w:t>
      </w:r>
      <w:r>
        <w:rPr>
          <w:color w:val="5F5F5F"/>
        </w:rPr>
        <w:t>it</w:t>
      </w:r>
      <w:r>
        <w:rPr>
          <w:color w:val="5F5F5F"/>
          <w:spacing w:val="-4"/>
        </w:rPr>
        <w:t xml:space="preserve"> </w:t>
      </w:r>
      <w:r>
        <w:rPr>
          <w:color w:val="5F5F5F"/>
        </w:rPr>
        <w:t>assesses</w:t>
      </w:r>
      <w:r>
        <w:rPr>
          <w:color w:val="5F5F5F"/>
          <w:spacing w:val="-5"/>
        </w:rPr>
        <w:t xml:space="preserve"> </w:t>
      </w:r>
      <w:r>
        <w:rPr>
          <w:color w:val="5F5F5F"/>
        </w:rPr>
        <w:t>the</w:t>
      </w:r>
      <w:r>
        <w:rPr>
          <w:color w:val="5F5F5F"/>
          <w:spacing w:val="-3"/>
        </w:rPr>
        <w:t xml:space="preserve"> </w:t>
      </w:r>
      <w:r>
        <w:rPr>
          <w:color w:val="5F5F5F"/>
        </w:rPr>
        <w:t>higher</w:t>
      </w:r>
      <w:r>
        <w:rPr>
          <w:color w:val="5F5F5F"/>
          <w:spacing w:val="-1"/>
        </w:rPr>
        <w:t xml:space="preserve"> </w:t>
      </w:r>
      <w:r>
        <w:rPr>
          <w:color w:val="5F5F5F"/>
        </w:rPr>
        <w:t>impact</w:t>
      </w:r>
      <w:r>
        <w:rPr>
          <w:color w:val="5F5F5F"/>
          <w:spacing w:val="-4"/>
        </w:rPr>
        <w:t xml:space="preserve"> </w:t>
      </w:r>
      <w:r>
        <w:rPr>
          <w:color w:val="5F5F5F"/>
        </w:rPr>
        <w:t>scenario</w:t>
      </w:r>
      <w:r>
        <w:rPr>
          <w:color w:val="5F5F5F"/>
          <w:spacing w:val="-3"/>
        </w:rPr>
        <w:t xml:space="preserve"> </w:t>
      </w:r>
      <w:r>
        <w:rPr>
          <w:color w:val="5F5F5F"/>
        </w:rPr>
        <w:t>that all</w:t>
      </w:r>
      <w:r>
        <w:rPr>
          <w:color w:val="5F5F5F"/>
          <w:spacing w:val="-3"/>
        </w:rPr>
        <w:t xml:space="preserve"> </w:t>
      </w:r>
      <w:r>
        <w:rPr>
          <w:color w:val="5F5F5F"/>
        </w:rPr>
        <w:t>vehicles</w:t>
      </w:r>
      <w:r>
        <w:rPr>
          <w:color w:val="5F5F5F"/>
          <w:spacing w:val="-1"/>
        </w:rPr>
        <w:t xml:space="preserve"> </w:t>
      </w:r>
      <w:r>
        <w:rPr>
          <w:color w:val="5F5F5F"/>
        </w:rPr>
        <w:t>use</w:t>
      </w:r>
      <w:r>
        <w:rPr>
          <w:color w:val="5F5F5F"/>
          <w:spacing w:val="-3"/>
        </w:rPr>
        <w:t xml:space="preserve"> </w:t>
      </w:r>
      <w:r>
        <w:rPr>
          <w:color w:val="5F5F5F"/>
        </w:rPr>
        <w:t>the</w:t>
      </w:r>
      <w:r>
        <w:rPr>
          <w:color w:val="5F5F5F"/>
          <w:spacing w:val="-3"/>
        </w:rPr>
        <w:t xml:space="preserve"> </w:t>
      </w:r>
      <w:r>
        <w:rPr>
          <w:color w:val="5F5F5F"/>
        </w:rPr>
        <w:t>same</w:t>
      </w:r>
      <w:r>
        <w:rPr>
          <w:color w:val="5F5F5F"/>
          <w:spacing w:val="-3"/>
        </w:rPr>
        <w:t xml:space="preserve"> </w:t>
      </w:r>
      <w:r>
        <w:rPr>
          <w:color w:val="5F5F5F"/>
        </w:rPr>
        <w:t>portion</w:t>
      </w:r>
      <w:r>
        <w:rPr>
          <w:color w:val="5F5F5F"/>
          <w:spacing w:val="-3"/>
        </w:rPr>
        <w:t xml:space="preserve"> </w:t>
      </w:r>
      <w:r>
        <w:rPr>
          <w:color w:val="5F5F5F"/>
        </w:rPr>
        <w:t>of</w:t>
      </w:r>
      <w:r>
        <w:rPr>
          <w:color w:val="5F5F5F"/>
          <w:spacing w:val="-4"/>
        </w:rPr>
        <w:t xml:space="preserve"> </w:t>
      </w:r>
      <w:r>
        <w:rPr>
          <w:color w:val="5F5F5F"/>
        </w:rPr>
        <w:t>the</w:t>
      </w:r>
      <w:r>
        <w:rPr>
          <w:color w:val="5F5F5F"/>
          <w:spacing w:val="-3"/>
        </w:rPr>
        <w:t xml:space="preserve"> </w:t>
      </w:r>
      <w:r>
        <w:rPr>
          <w:color w:val="5F5F5F"/>
        </w:rPr>
        <w:t xml:space="preserve">road </w:t>
      </w:r>
      <w:r>
        <w:rPr>
          <w:color w:val="5F5F5F"/>
          <w:spacing w:val="-2"/>
        </w:rPr>
        <w:t>network.</w:t>
      </w:r>
    </w:p>
    <w:p w14:paraId="06674987" w14:textId="77777777" w:rsidR="00BC6A38" w:rsidRDefault="00631552">
      <w:pPr>
        <w:pStyle w:val="BodyText"/>
        <w:spacing w:before="122" w:line="357" w:lineRule="auto"/>
        <w:ind w:left="472" w:hanging="360"/>
      </w:pPr>
      <w:r>
        <w:rPr>
          <w:noProof/>
        </w:rPr>
        <w:drawing>
          <wp:inline distT="0" distB="0" distL="0" distR="0" wp14:anchorId="10043E7A" wp14:editId="0DDD888B">
            <wp:extent cx="106679" cy="97790"/>
            <wp:effectExtent l="0" t="0" r="0" b="0"/>
            <wp:docPr id="128" name="Image 12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spacing w:val="80"/>
          <w:w w:val="150"/>
        </w:rPr>
        <w:t xml:space="preserve"> </w:t>
      </w:r>
      <w:r>
        <w:rPr>
          <w:color w:val="5F5F5F"/>
        </w:rPr>
        <w:t>The</w:t>
      </w:r>
      <w:r>
        <w:rPr>
          <w:color w:val="5F5F5F"/>
          <w:spacing w:val="-2"/>
        </w:rPr>
        <w:t xml:space="preserve"> </w:t>
      </w:r>
      <w:r>
        <w:rPr>
          <w:color w:val="5F5F5F"/>
        </w:rPr>
        <w:t>distribution</w:t>
      </w:r>
      <w:r>
        <w:rPr>
          <w:color w:val="5F5F5F"/>
          <w:spacing w:val="-2"/>
        </w:rPr>
        <w:t xml:space="preserve"> </w:t>
      </w:r>
      <w:r>
        <w:rPr>
          <w:color w:val="5F5F5F"/>
        </w:rPr>
        <w:t>of employees arriving</w:t>
      </w:r>
      <w:r>
        <w:rPr>
          <w:color w:val="5F5F5F"/>
          <w:spacing w:val="-2"/>
        </w:rPr>
        <w:t xml:space="preserve"> </w:t>
      </w:r>
      <w:r>
        <w:rPr>
          <w:color w:val="5F5F5F"/>
        </w:rPr>
        <w:t>to</w:t>
      </w:r>
      <w:r>
        <w:rPr>
          <w:color w:val="5F5F5F"/>
          <w:spacing w:val="-7"/>
        </w:rPr>
        <w:t xml:space="preserve"> </w:t>
      </w:r>
      <w:r>
        <w:rPr>
          <w:color w:val="5F5F5F"/>
        </w:rPr>
        <w:t>site</w:t>
      </w:r>
      <w:r>
        <w:rPr>
          <w:color w:val="5F5F5F"/>
          <w:spacing w:val="-2"/>
        </w:rPr>
        <w:t xml:space="preserve"> </w:t>
      </w:r>
      <w:r>
        <w:rPr>
          <w:color w:val="5F5F5F"/>
        </w:rPr>
        <w:t>was</w:t>
      </w:r>
      <w:r>
        <w:rPr>
          <w:color w:val="5F5F5F"/>
          <w:spacing w:val="-5"/>
        </w:rPr>
        <w:t xml:space="preserve"> </w:t>
      </w:r>
      <w:r>
        <w:rPr>
          <w:color w:val="5F5F5F"/>
        </w:rPr>
        <w:t>based</w:t>
      </w:r>
      <w:r>
        <w:rPr>
          <w:color w:val="5F5F5F"/>
          <w:spacing w:val="-2"/>
        </w:rPr>
        <w:t xml:space="preserve"> </w:t>
      </w:r>
      <w:r>
        <w:rPr>
          <w:color w:val="5F5F5F"/>
        </w:rPr>
        <w:t>on</w:t>
      </w:r>
      <w:r>
        <w:rPr>
          <w:color w:val="5F5F5F"/>
          <w:spacing w:val="-2"/>
        </w:rPr>
        <w:t xml:space="preserve"> </w:t>
      </w:r>
      <w:r>
        <w:rPr>
          <w:color w:val="5F5F5F"/>
        </w:rPr>
        <w:t>the</w:t>
      </w:r>
      <w:r>
        <w:rPr>
          <w:color w:val="5F5F5F"/>
          <w:spacing w:val="-2"/>
        </w:rPr>
        <w:t xml:space="preserve"> </w:t>
      </w:r>
      <w:r>
        <w:rPr>
          <w:color w:val="5F5F5F"/>
        </w:rPr>
        <w:t>population</w:t>
      </w:r>
      <w:r>
        <w:rPr>
          <w:color w:val="5F5F5F"/>
          <w:spacing w:val="-2"/>
        </w:rPr>
        <w:t xml:space="preserve"> </w:t>
      </w:r>
      <w:r>
        <w:rPr>
          <w:color w:val="5F5F5F"/>
        </w:rPr>
        <w:t>of the</w:t>
      </w:r>
      <w:r>
        <w:rPr>
          <w:color w:val="5F5F5F"/>
          <w:spacing w:val="-2"/>
        </w:rPr>
        <w:t xml:space="preserve"> </w:t>
      </w:r>
      <w:r>
        <w:rPr>
          <w:color w:val="5F5F5F"/>
        </w:rPr>
        <w:t>surrounding</w:t>
      </w:r>
      <w:r>
        <w:rPr>
          <w:color w:val="5F5F5F"/>
          <w:spacing w:val="-2"/>
        </w:rPr>
        <w:t xml:space="preserve"> </w:t>
      </w:r>
      <w:r>
        <w:rPr>
          <w:color w:val="5F5F5F"/>
        </w:rPr>
        <w:t>towns.</w:t>
      </w:r>
      <w:r>
        <w:rPr>
          <w:color w:val="5F5F5F"/>
          <w:spacing w:val="-4"/>
        </w:rPr>
        <w:t xml:space="preserve"> </w:t>
      </w:r>
      <w:r>
        <w:rPr>
          <w:color w:val="5F5F5F"/>
        </w:rPr>
        <w:t>The assessment considered towns with populations greater than 1000 due to the likelihood of employees residing in towns greater than 1000 in population.</w:t>
      </w:r>
    </w:p>
    <w:p w14:paraId="437C6D99" w14:textId="77777777" w:rsidR="00BC6A38" w:rsidRDefault="00631552">
      <w:pPr>
        <w:pStyle w:val="BodyText"/>
        <w:spacing w:before="124" w:line="360" w:lineRule="auto"/>
        <w:ind w:left="472" w:hanging="360"/>
      </w:pPr>
      <w:r>
        <w:rPr>
          <w:noProof/>
        </w:rPr>
        <w:drawing>
          <wp:inline distT="0" distB="0" distL="0" distR="0" wp14:anchorId="06CBF525" wp14:editId="59884C34">
            <wp:extent cx="106679" cy="97790"/>
            <wp:effectExtent l="0" t="0" r="0" b="0"/>
            <wp:docPr id="129" name="Image 12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spacing w:val="80"/>
          <w:w w:val="150"/>
        </w:rPr>
        <w:t xml:space="preserve"> </w:t>
      </w:r>
      <w:r>
        <w:rPr>
          <w:color w:val="5F5F5F"/>
        </w:rPr>
        <w:t>The</w:t>
      </w:r>
      <w:r>
        <w:rPr>
          <w:color w:val="5F5F5F"/>
          <w:spacing w:val="-2"/>
        </w:rPr>
        <w:t xml:space="preserve"> </w:t>
      </w:r>
      <w:r>
        <w:rPr>
          <w:color w:val="5F5F5F"/>
        </w:rPr>
        <w:t>transformer</w:t>
      </w:r>
      <w:r>
        <w:rPr>
          <w:color w:val="5F5F5F"/>
          <w:spacing w:val="-5"/>
        </w:rPr>
        <w:t xml:space="preserve"> </w:t>
      </w:r>
      <w:r>
        <w:rPr>
          <w:color w:val="5F5F5F"/>
        </w:rPr>
        <w:t>transporter will</w:t>
      </w:r>
      <w:r>
        <w:rPr>
          <w:color w:val="5F5F5F"/>
          <w:spacing w:val="-2"/>
        </w:rPr>
        <w:t xml:space="preserve"> </w:t>
      </w:r>
      <w:r>
        <w:rPr>
          <w:color w:val="5F5F5F"/>
        </w:rPr>
        <w:t>travel</w:t>
      </w:r>
      <w:r>
        <w:rPr>
          <w:color w:val="5F5F5F"/>
          <w:spacing w:val="-7"/>
        </w:rPr>
        <w:t xml:space="preserve"> </w:t>
      </w:r>
      <w:r>
        <w:rPr>
          <w:color w:val="5F5F5F"/>
        </w:rPr>
        <w:t>from</w:t>
      </w:r>
      <w:r>
        <w:rPr>
          <w:color w:val="5F5F5F"/>
          <w:spacing w:val="-5"/>
        </w:rPr>
        <w:t xml:space="preserve"> </w:t>
      </w:r>
      <w:r>
        <w:rPr>
          <w:color w:val="5F5F5F"/>
        </w:rPr>
        <w:t>the</w:t>
      </w:r>
      <w:r>
        <w:rPr>
          <w:color w:val="5F5F5F"/>
          <w:spacing w:val="-2"/>
        </w:rPr>
        <w:t xml:space="preserve"> </w:t>
      </w:r>
      <w:r>
        <w:rPr>
          <w:color w:val="5F5F5F"/>
        </w:rPr>
        <w:t>Port</w:t>
      </w:r>
      <w:r>
        <w:rPr>
          <w:color w:val="5F5F5F"/>
          <w:spacing w:val="-4"/>
        </w:rPr>
        <w:t xml:space="preserve"> </w:t>
      </w:r>
      <w:r>
        <w:rPr>
          <w:color w:val="5F5F5F"/>
        </w:rPr>
        <w:t>of</w:t>
      </w:r>
      <w:r>
        <w:rPr>
          <w:color w:val="5F5F5F"/>
          <w:spacing w:val="-8"/>
        </w:rPr>
        <w:t xml:space="preserve"> </w:t>
      </w:r>
      <w:r>
        <w:rPr>
          <w:color w:val="5F5F5F"/>
        </w:rPr>
        <w:t>Melbourne</w:t>
      </w:r>
      <w:r>
        <w:rPr>
          <w:color w:val="5F5F5F"/>
          <w:spacing w:val="-2"/>
        </w:rPr>
        <w:t xml:space="preserve"> </w:t>
      </w:r>
      <w:r>
        <w:rPr>
          <w:color w:val="5F5F5F"/>
        </w:rPr>
        <w:t>to</w:t>
      </w:r>
      <w:r>
        <w:rPr>
          <w:color w:val="5F5F5F"/>
          <w:spacing w:val="-2"/>
        </w:rPr>
        <w:t xml:space="preserve"> </w:t>
      </w:r>
      <w:r>
        <w:rPr>
          <w:color w:val="5F5F5F"/>
        </w:rPr>
        <w:t>site</w:t>
      </w:r>
      <w:r>
        <w:rPr>
          <w:color w:val="5F5F5F"/>
          <w:spacing w:val="-2"/>
        </w:rPr>
        <w:t xml:space="preserve"> </w:t>
      </w:r>
      <w:r>
        <w:rPr>
          <w:color w:val="5F5F5F"/>
        </w:rPr>
        <w:t>and</w:t>
      </w:r>
      <w:r>
        <w:rPr>
          <w:color w:val="5F5F5F"/>
          <w:spacing w:val="-2"/>
        </w:rPr>
        <w:t xml:space="preserve"> </w:t>
      </w:r>
      <w:proofErr w:type="spellStart"/>
      <w:r>
        <w:rPr>
          <w:color w:val="5F5F5F"/>
        </w:rPr>
        <w:t>utilise</w:t>
      </w:r>
      <w:proofErr w:type="spellEnd"/>
      <w:r>
        <w:rPr>
          <w:color w:val="5F5F5F"/>
          <w:spacing w:val="-2"/>
        </w:rPr>
        <w:t xml:space="preserve"> </w:t>
      </w:r>
      <w:r>
        <w:rPr>
          <w:color w:val="5F5F5F"/>
        </w:rPr>
        <w:t>the</w:t>
      </w:r>
      <w:r>
        <w:rPr>
          <w:color w:val="5F5F5F"/>
          <w:spacing w:val="-2"/>
        </w:rPr>
        <w:t xml:space="preserve"> </w:t>
      </w:r>
      <w:r>
        <w:rPr>
          <w:color w:val="5F5F5F"/>
        </w:rPr>
        <w:t>over-dimensional road network where possible.</w:t>
      </w:r>
    </w:p>
    <w:p w14:paraId="17857135" w14:textId="77777777" w:rsidR="00BC6A38" w:rsidRDefault="00631552">
      <w:pPr>
        <w:pStyle w:val="BodyText"/>
        <w:spacing w:before="121" w:line="360" w:lineRule="auto"/>
        <w:ind w:left="472" w:hanging="360"/>
      </w:pPr>
      <w:r>
        <w:rPr>
          <w:noProof/>
        </w:rPr>
        <w:drawing>
          <wp:inline distT="0" distB="0" distL="0" distR="0" wp14:anchorId="5CE056D5" wp14:editId="25701175">
            <wp:extent cx="106679" cy="97154"/>
            <wp:effectExtent l="0" t="0" r="0" b="0"/>
            <wp:docPr id="130" name="Image 13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Heavy construction</w:t>
      </w:r>
      <w:r>
        <w:rPr>
          <w:color w:val="5F5F5F"/>
          <w:spacing w:val="-2"/>
        </w:rPr>
        <w:t xml:space="preserve"> </w:t>
      </w:r>
      <w:r>
        <w:rPr>
          <w:color w:val="5F5F5F"/>
        </w:rPr>
        <w:t>vehicles will</w:t>
      </w:r>
      <w:r>
        <w:rPr>
          <w:color w:val="5F5F5F"/>
          <w:spacing w:val="-2"/>
        </w:rPr>
        <w:t xml:space="preserve"> </w:t>
      </w:r>
      <w:proofErr w:type="spellStart"/>
      <w:r>
        <w:rPr>
          <w:color w:val="5F5F5F"/>
        </w:rPr>
        <w:t>utilise</w:t>
      </w:r>
      <w:proofErr w:type="spellEnd"/>
      <w:r>
        <w:rPr>
          <w:color w:val="5F5F5F"/>
          <w:spacing w:val="-2"/>
        </w:rPr>
        <w:t xml:space="preserve"> </w:t>
      </w:r>
      <w:r>
        <w:rPr>
          <w:color w:val="5F5F5F"/>
        </w:rPr>
        <w:t>the</w:t>
      </w:r>
      <w:r>
        <w:rPr>
          <w:color w:val="5F5F5F"/>
          <w:spacing w:val="-2"/>
        </w:rPr>
        <w:t xml:space="preserve"> </w:t>
      </w:r>
      <w:r>
        <w:rPr>
          <w:color w:val="5F5F5F"/>
        </w:rPr>
        <w:t>B-Double</w:t>
      </w:r>
      <w:r>
        <w:rPr>
          <w:color w:val="5F5F5F"/>
          <w:spacing w:val="-2"/>
        </w:rPr>
        <w:t xml:space="preserve"> </w:t>
      </w:r>
      <w:r>
        <w:rPr>
          <w:color w:val="5F5F5F"/>
        </w:rPr>
        <w:t>road</w:t>
      </w:r>
      <w:r>
        <w:rPr>
          <w:color w:val="5F5F5F"/>
          <w:spacing w:val="-2"/>
        </w:rPr>
        <w:t xml:space="preserve"> </w:t>
      </w:r>
      <w:r>
        <w:rPr>
          <w:color w:val="5F5F5F"/>
        </w:rPr>
        <w:t>network, where</w:t>
      </w:r>
      <w:r>
        <w:rPr>
          <w:color w:val="5F5F5F"/>
          <w:spacing w:val="-2"/>
        </w:rPr>
        <w:t xml:space="preserve"> </w:t>
      </w:r>
      <w:r>
        <w:rPr>
          <w:color w:val="5F5F5F"/>
        </w:rPr>
        <w:t>possible</w:t>
      </w:r>
      <w:r>
        <w:rPr>
          <w:color w:val="5F5F5F"/>
          <w:spacing w:val="-3"/>
        </w:rPr>
        <w:t xml:space="preserve"> </w:t>
      </w:r>
      <w:r>
        <w:rPr>
          <w:color w:val="5F5F5F"/>
        </w:rPr>
        <w:t>and</w:t>
      </w:r>
      <w:r>
        <w:rPr>
          <w:color w:val="5F5F5F"/>
          <w:spacing w:val="-2"/>
        </w:rPr>
        <w:t xml:space="preserve"> </w:t>
      </w:r>
      <w:r>
        <w:rPr>
          <w:color w:val="5F5F5F"/>
        </w:rPr>
        <w:t>are</w:t>
      </w:r>
      <w:r>
        <w:rPr>
          <w:color w:val="5F5F5F"/>
          <w:spacing w:val="-2"/>
        </w:rPr>
        <w:t xml:space="preserve"> </w:t>
      </w:r>
      <w:r>
        <w:rPr>
          <w:color w:val="5F5F5F"/>
        </w:rPr>
        <w:t>assumed</w:t>
      </w:r>
      <w:r>
        <w:rPr>
          <w:color w:val="5F5F5F"/>
          <w:spacing w:val="-7"/>
        </w:rPr>
        <w:t xml:space="preserve"> </w:t>
      </w:r>
      <w:r>
        <w:rPr>
          <w:color w:val="5F5F5F"/>
        </w:rPr>
        <w:t>to currently be of a standard to accommodate B-Double vehicles.</w:t>
      </w:r>
    </w:p>
    <w:p w14:paraId="7554C3EF" w14:textId="77777777" w:rsidR="00BC6A38" w:rsidRDefault="00631552">
      <w:pPr>
        <w:pStyle w:val="BodyText"/>
        <w:spacing w:before="122" w:line="360" w:lineRule="auto"/>
        <w:ind w:left="472" w:right="190" w:hanging="360"/>
      </w:pPr>
      <w:r>
        <w:rPr>
          <w:noProof/>
        </w:rPr>
        <w:drawing>
          <wp:inline distT="0" distB="0" distL="0" distR="0" wp14:anchorId="575A7471" wp14:editId="44320312">
            <wp:extent cx="106679" cy="97154"/>
            <wp:effectExtent l="0" t="0" r="0" b="0"/>
            <wp:docPr id="131" name="Image 13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The</w:t>
      </w:r>
      <w:r>
        <w:rPr>
          <w:color w:val="5F5F5F"/>
          <w:spacing w:val="-2"/>
        </w:rPr>
        <w:t xml:space="preserve"> </w:t>
      </w:r>
      <w:r>
        <w:rPr>
          <w:color w:val="5F5F5F"/>
        </w:rPr>
        <w:t>DTP</w:t>
      </w:r>
      <w:r>
        <w:rPr>
          <w:color w:val="5F5F5F"/>
          <w:spacing w:val="-5"/>
        </w:rPr>
        <w:t xml:space="preserve"> </w:t>
      </w:r>
      <w:r>
        <w:rPr>
          <w:color w:val="5F5F5F"/>
        </w:rPr>
        <w:t>approved</w:t>
      </w:r>
      <w:r>
        <w:rPr>
          <w:color w:val="5F5F5F"/>
          <w:spacing w:val="-2"/>
        </w:rPr>
        <w:t xml:space="preserve"> </w:t>
      </w:r>
      <w:r>
        <w:rPr>
          <w:color w:val="5F5F5F"/>
        </w:rPr>
        <w:t>B-double</w:t>
      </w:r>
      <w:r>
        <w:rPr>
          <w:color w:val="5F5F5F"/>
          <w:spacing w:val="-2"/>
        </w:rPr>
        <w:t xml:space="preserve"> </w:t>
      </w:r>
      <w:r>
        <w:rPr>
          <w:color w:val="5F5F5F"/>
        </w:rPr>
        <w:t>road</w:t>
      </w:r>
      <w:r>
        <w:rPr>
          <w:color w:val="5F5F5F"/>
          <w:spacing w:val="-2"/>
        </w:rPr>
        <w:t xml:space="preserve"> </w:t>
      </w:r>
      <w:r>
        <w:rPr>
          <w:color w:val="5F5F5F"/>
        </w:rPr>
        <w:t>network can</w:t>
      </w:r>
      <w:r>
        <w:rPr>
          <w:color w:val="5F5F5F"/>
          <w:spacing w:val="-3"/>
        </w:rPr>
        <w:t xml:space="preserve"> </w:t>
      </w:r>
      <w:r>
        <w:rPr>
          <w:color w:val="5F5F5F"/>
        </w:rPr>
        <w:t>accommodate</w:t>
      </w:r>
      <w:r>
        <w:rPr>
          <w:color w:val="5F5F5F"/>
          <w:spacing w:val="-2"/>
        </w:rPr>
        <w:t xml:space="preserve"> </w:t>
      </w:r>
      <w:r>
        <w:rPr>
          <w:color w:val="5F5F5F"/>
        </w:rPr>
        <w:t>the</w:t>
      </w:r>
      <w:r>
        <w:rPr>
          <w:color w:val="5F5F5F"/>
          <w:spacing w:val="-2"/>
        </w:rPr>
        <w:t xml:space="preserve"> </w:t>
      </w:r>
      <w:r>
        <w:rPr>
          <w:color w:val="5F5F5F"/>
        </w:rPr>
        <w:t>physical</w:t>
      </w:r>
      <w:r>
        <w:rPr>
          <w:color w:val="5F5F5F"/>
          <w:spacing w:val="-2"/>
        </w:rPr>
        <w:t xml:space="preserve"> </w:t>
      </w:r>
      <w:r>
        <w:rPr>
          <w:color w:val="5F5F5F"/>
        </w:rPr>
        <w:t>requirements</w:t>
      </w:r>
      <w:r>
        <w:rPr>
          <w:color w:val="5F5F5F"/>
          <w:spacing w:val="-5"/>
        </w:rPr>
        <w:t xml:space="preserve"> </w:t>
      </w:r>
      <w:r>
        <w:rPr>
          <w:color w:val="5F5F5F"/>
        </w:rPr>
        <w:t>for a</w:t>
      </w:r>
      <w:r>
        <w:rPr>
          <w:color w:val="5F5F5F"/>
          <w:spacing w:val="-2"/>
        </w:rPr>
        <w:t xml:space="preserve"> </w:t>
      </w:r>
      <w:r>
        <w:rPr>
          <w:color w:val="5F5F5F"/>
        </w:rPr>
        <w:t>semi- trailer. Semi-trailer swept paths are therefore not required to be completed on these roads.</w:t>
      </w:r>
    </w:p>
    <w:p w14:paraId="4FEDA52E" w14:textId="77777777" w:rsidR="00BC6A38" w:rsidRDefault="00BC6A38">
      <w:pPr>
        <w:spacing w:line="360" w:lineRule="auto"/>
        <w:sectPr w:rsidR="00BC6A38">
          <w:headerReference w:type="default" r:id="rId12"/>
          <w:footerReference w:type="default" r:id="rId13"/>
          <w:pgSz w:w="11910" w:h="16840"/>
          <w:pgMar w:top="1500" w:right="1020" w:bottom="800" w:left="1020" w:header="467" w:footer="612" w:gutter="0"/>
          <w:pgNumType w:start="5"/>
          <w:cols w:space="720"/>
        </w:sectPr>
      </w:pPr>
    </w:p>
    <w:p w14:paraId="6AE6AB34" w14:textId="77777777" w:rsidR="00BC6A38" w:rsidRDefault="00631552">
      <w:pPr>
        <w:pStyle w:val="BodyText"/>
        <w:spacing w:before="91" w:line="355" w:lineRule="auto"/>
        <w:ind w:left="472" w:right="190" w:hanging="360"/>
      </w:pPr>
      <w:r>
        <w:rPr>
          <w:noProof/>
        </w:rPr>
        <w:lastRenderedPageBreak/>
        <w:drawing>
          <wp:inline distT="0" distB="0" distL="0" distR="0" wp14:anchorId="4DAC9238" wp14:editId="70724F86">
            <wp:extent cx="106679" cy="97789"/>
            <wp:effectExtent l="0" t="0" r="0" b="0"/>
            <wp:docPr id="132" name="Image 13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descr="*"/>
                    <pic:cNvPicPr/>
                  </pic:nvPicPr>
                  <pic:blipFill>
                    <a:blip r:embed="rId7" cstate="print"/>
                    <a:stretch>
                      <a:fillRect/>
                    </a:stretch>
                  </pic:blipFill>
                  <pic:spPr>
                    <a:xfrm>
                      <a:off x="0" y="0"/>
                      <a:ext cx="106679" cy="97789"/>
                    </a:xfrm>
                    <a:prstGeom prst="rect">
                      <a:avLst/>
                    </a:prstGeom>
                  </pic:spPr>
                </pic:pic>
              </a:graphicData>
            </a:graphic>
          </wp:inline>
        </w:drawing>
      </w:r>
      <w:r>
        <w:rPr>
          <w:rFonts w:ascii="Times New Roman"/>
          <w:spacing w:val="80"/>
          <w:w w:val="150"/>
        </w:rPr>
        <w:t xml:space="preserve"> </w:t>
      </w:r>
      <w:r>
        <w:rPr>
          <w:color w:val="5F5F5F"/>
        </w:rPr>
        <w:t>The</w:t>
      </w:r>
      <w:r>
        <w:rPr>
          <w:color w:val="5F5F5F"/>
          <w:spacing w:val="-2"/>
        </w:rPr>
        <w:t xml:space="preserve"> </w:t>
      </w:r>
      <w:r>
        <w:rPr>
          <w:color w:val="5F5F5F"/>
        </w:rPr>
        <w:t>higher level</w:t>
      </w:r>
      <w:r>
        <w:rPr>
          <w:color w:val="5F5F5F"/>
          <w:spacing w:val="-2"/>
        </w:rPr>
        <w:t xml:space="preserve"> </w:t>
      </w:r>
      <w:r>
        <w:rPr>
          <w:color w:val="5F5F5F"/>
        </w:rPr>
        <w:t>of pavement composition</w:t>
      </w:r>
      <w:r>
        <w:rPr>
          <w:color w:val="5F5F5F"/>
          <w:spacing w:val="-2"/>
        </w:rPr>
        <w:t xml:space="preserve"> </w:t>
      </w:r>
      <w:r>
        <w:rPr>
          <w:color w:val="5F5F5F"/>
        </w:rPr>
        <w:t>along</w:t>
      </w:r>
      <w:r>
        <w:rPr>
          <w:color w:val="5F5F5F"/>
          <w:spacing w:val="-2"/>
        </w:rPr>
        <w:t xml:space="preserve"> </w:t>
      </w:r>
      <w:r>
        <w:rPr>
          <w:color w:val="5F5F5F"/>
        </w:rPr>
        <w:t>DTP</w:t>
      </w:r>
      <w:r>
        <w:rPr>
          <w:color w:val="5F5F5F"/>
          <w:spacing w:val="-13"/>
        </w:rPr>
        <w:t xml:space="preserve"> </w:t>
      </w:r>
      <w:r>
        <w:rPr>
          <w:color w:val="5F5F5F"/>
        </w:rPr>
        <w:t>managed</w:t>
      </w:r>
      <w:r>
        <w:rPr>
          <w:color w:val="5F5F5F"/>
          <w:spacing w:val="-2"/>
        </w:rPr>
        <w:t xml:space="preserve"> </w:t>
      </w:r>
      <w:r>
        <w:rPr>
          <w:color w:val="5F5F5F"/>
        </w:rPr>
        <w:t>arterial</w:t>
      </w:r>
      <w:r>
        <w:rPr>
          <w:color w:val="5F5F5F"/>
          <w:spacing w:val="-2"/>
        </w:rPr>
        <w:t xml:space="preserve"> </w:t>
      </w:r>
      <w:r>
        <w:rPr>
          <w:color w:val="5F5F5F"/>
        </w:rPr>
        <w:t>roads can</w:t>
      </w:r>
      <w:r>
        <w:rPr>
          <w:color w:val="5F5F5F"/>
          <w:spacing w:val="-3"/>
        </w:rPr>
        <w:t xml:space="preserve"> </w:t>
      </w:r>
      <w:r>
        <w:rPr>
          <w:color w:val="5F5F5F"/>
        </w:rPr>
        <w:t>accommodate</w:t>
      </w:r>
      <w:r>
        <w:rPr>
          <w:color w:val="5F5F5F"/>
          <w:spacing w:val="-2"/>
        </w:rPr>
        <w:t xml:space="preserve"> </w:t>
      </w:r>
      <w:r>
        <w:rPr>
          <w:color w:val="5F5F5F"/>
        </w:rPr>
        <w:t>the project generated traffic and vehicle types.</w:t>
      </w:r>
    </w:p>
    <w:p w14:paraId="2E42CD66" w14:textId="77777777" w:rsidR="00BC6A38" w:rsidRDefault="00631552">
      <w:pPr>
        <w:pStyle w:val="BodyText"/>
        <w:spacing w:before="126" w:line="360" w:lineRule="auto"/>
        <w:ind w:left="472" w:hanging="360"/>
      </w:pPr>
      <w:r>
        <w:rPr>
          <w:noProof/>
        </w:rPr>
        <w:drawing>
          <wp:inline distT="0" distB="0" distL="0" distR="0" wp14:anchorId="6C61B812" wp14:editId="7BDF760F">
            <wp:extent cx="106679" cy="97141"/>
            <wp:effectExtent l="0" t="0" r="0" b="0"/>
            <wp:docPr id="133" name="Image 13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descr="*"/>
                    <pic:cNvPicPr/>
                  </pic:nvPicPr>
                  <pic:blipFill>
                    <a:blip r:embed="rId7" cstate="print"/>
                    <a:stretch>
                      <a:fillRect/>
                    </a:stretch>
                  </pic:blipFill>
                  <pic:spPr>
                    <a:xfrm>
                      <a:off x="0" y="0"/>
                      <a:ext cx="106679" cy="97141"/>
                    </a:xfrm>
                    <a:prstGeom prst="rect">
                      <a:avLst/>
                    </a:prstGeom>
                  </pic:spPr>
                </pic:pic>
              </a:graphicData>
            </a:graphic>
          </wp:inline>
        </w:drawing>
      </w:r>
      <w:r>
        <w:rPr>
          <w:rFonts w:ascii="Times New Roman" w:hAnsi="Times New Roman"/>
          <w:spacing w:val="80"/>
          <w:w w:val="150"/>
        </w:rPr>
        <w:t xml:space="preserve"> </w:t>
      </w:r>
      <w:r>
        <w:rPr>
          <w:color w:val="5F5F5F"/>
        </w:rPr>
        <w:t>School</w:t>
      </w:r>
      <w:r>
        <w:rPr>
          <w:color w:val="5F5F5F"/>
          <w:spacing w:val="-2"/>
        </w:rPr>
        <w:t xml:space="preserve"> </w:t>
      </w:r>
      <w:r>
        <w:rPr>
          <w:color w:val="5F5F5F"/>
        </w:rPr>
        <w:t>bus routes throughout</w:t>
      </w:r>
      <w:r>
        <w:rPr>
          <w:color w:val="5F5F5F"/>
          <w:spacing w:val="-4"/>
        </w:rPr>
        <w:t xml:space="preserve"> </w:t>
      </w:r>
      <w:r>
        <w:rPr>
          <w:color w:val="5F5F5F"/>
        </w:rPr>
        <w:t>the</w:t>
      </w:r>
      <w:r>
        <w:rPr>
          <w:color w:val="5F5F5F"/>
          <w:spacing w:val="-2"/>
        </w:rPr>
        <w:t xml:space="preserve"> </w:t>
      </w:r>
      <w:r>
        <w:rPr>
          <w:color w:val="5F5F5F"/>
        </w:rPr>
        <w:t>area</w:t>
      </w:r>
      <w:r>
        <w:rPr>
          <w:color w:val="5F5F5F"/>
          <w:spacing w:val="-2"/>
        </w:rPr>
        <w:t xml:space="preserve"> </w:t>
      </w:r>
      <w:r>
        <w:rPr>
          <w:color w:val="5F5F5F"/>
        </w:rPr>
        <w:t>are</w:t>
      </w:r>
      <w:r>
        <w:rPr>
          <w:color w:val="5F5F5F"/>
          <w:spacing w:val="-2"/>
        </w:rPr>
        <w:t xml:space="preserve"> </w:t>
      </w:r>
      <w:r>
        <w:rPr>
          <w:color w:val="5F5F5F"/>
        </w:rPr>
        <w:t>subject</w:t>
      </w:r>
      <w:r>
        <w:rPr>
          <w:color w:val="5F5F5F"/>
          <w:spacing w:val="-4"/>
        </w:rPr>
        <w:t xml:space="preserve"> </w:t>
      </w:r>
      <w:r>
        <w:rPr>
          <w:color w:val="5F5F5F"/>
        </w:rPr>
        <w:t>to</w:t>
      </w:r>
      <w:r>
        <w:rPr>
          <w:color w:val="5F5F5F"/>
          <w:spacing w:val="-2"/>
        </w:rPr>
        <w:t xml:space="preserve"> </w:t>
      </w:r>
      <w:r>
        <w:rPr>
          <w:color w:val="5F5F5F"/>
        </w:rPr>
        <w:t>change</w:t>
      </w:r>
      <w:r>
        <w:rPr>
          <w:color w:val="5F5F5F"/>
          <w:spacing w:val="-2"/>
        </w:rPr>
        <w:t xml:space="preserve"> </w:t>
      </w:r>
      <w:r>
        <w:rPr>
          <w:color w:val="5F5F5F"/>
        </w:rPr>
        <w:t>based</w:t>
      </w:r>
      <w:r>
        <w:rPr>
          <w:color w:val="5F5F5F"/>
          <w:spacing w:val="-2"/>
        </w:rPr>
        <w:t xml:space="preserve"> </w:t>
      </w:r>
      <w:r>
        <w:rPr>
          <w:color w:val="5F5F5F"/>
        </w:rPr>
        <w:t>on</w:t>
      </w:r>
      <w:r>
        <w:rPr>
          <w:color w:val="5F5F5F"/>
          <w:spacing w:val="-2"/>
        </w:rPr>
        <w:t xml:space="preserve"> </w:t>
      </w:r>
      <w:r>
        <w:rPr>
          <w:color w:val="5F5F5F"/>
        </w:rPr>
        <w:t>each</w:t>
      </w:r>
      <w:r>
        <w:rPr>
          <w:color w:val="5F5F5F"/>
          <w:spacing w:val="-2"/>
        </w:rPr>
        <w:t xml:space="preserve"> </w:t>
      </w:r>
      <w:r>
        <w:rPr>
          <w:color w:val="5F5F5F"/>
        </w:rPr>
        <w:t>years’</w:t>
      </w:r>
      <w:r>
        <w:rPr>
          <w:color w:val="5F5F5F"/>
          <w:spacing w:val="-2"/>
        </w:rPr>
        <w:t xml:space="preserve"> </w:t>
      </w:r>
      <w:r>
        <w:rPr>
          <w:color w:val="5F5F5F"/>
        </w:rPr>
        <w:t>school</w:t>
      </w:r>
      <w:r>
        <w:rPr>
          <w:color w:val="5F5F5F"/>
          <w:spacing w:val="-2"/>
        </w:rPr>
        <w:t xml:space="preserve"> </w:t>
      </w:r>
      <w:r>
        <w:rPr>
          <w:color w:val="5F5F5F"/>
        </w:rPr>
        <w:t>children population and their differing addresses.</w:t>
      </w:r>
    </w:p>
    <w:p w14:paraId="53CE7DEC" w14:textId="77777777" w:rsidR="00BC6A38" w:rsidRDefault="00631552">
      <w:pPr>
        <w:pStyle w:val="BodyText"/>
        <w:spacing w:before="121" w:line="360" w:lineRule="auto"/>
        <w:ind w:left="472" w:right="190" w:hanging="360"/>
      </w:pPr>
      <w:r>
        <w:rPr>
          <w:noProof/>
        </w:rPr>
        <w:drawing>
          <wp:inline distT="0" distB="0" distL="0" distR="0" wp14:anchorId="46C11077" wp14:editId="77A1782C">
            <wp:extent cx="106679" cy="97154"/>
            <wp:effectExtent l="0" t="0" r="0" b="0"/>
            <wp:docPr id="134" name="Image 13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The</w:t>
      </w:r>
      <w:r>
        <w:rPr>
          <w:color w:val="5F5F5F"/>
          <w:spacing w:val="-2"/>
        </w:rPr>
        <w:t xml:space="preserve"> </w:t>
      </w:r>
      <w:r>
        <w:rPr>
          <w:color w:val="5F5F5F"/>
        </w:rPr>
        <w:t>cable</w:t>
      </w:r>
      <w:r>
        <w:rPr>
          <w:color w:val="5F5F5F"/>
          <w:spacing w:val="-2"/>
        </w:rPr>
        <w:t xml:space="preserve"> </w:t>
      </w:r>
      <w:r>
        <w:rPr>
          <w:color w:val="5F5F5F"/>
        </w:rPr>
        <w:t>drum vehicles assumed</w:t>
      </w:r>
      <w:r>
        <w:rPr>
          <w:color w:val="5F5F5F"/>
          <w:spacing w:val="-7"/>
        </w:rPr>
        <w:t xml:space="preserve"> </w:t>
      </w:r>
      <w:r>
        <w:rPr>
          <w:color w:val="5F5F5F"/>
        </w:rPr>
        <w:t>to</w:t>
      </w:r>
      <w:r>
        <w:rPr>
          <w:color w:val="5F5F5F"/>
          <w:spacing w:val="-4"/>
        </w:rPr>
        <w:t xml:space="preserve"> </w:t>
      </w:r>
      <w:r>
        <w:rPr>
          <w:color w:val="5F5F5F"/>
        </w:rPr>
        <w:t>weigh</w:t>
      </w:r>
      <w:r>
        <w:rPr>
          <w:color w:val="5F5F5F"/>
          <w:spacing w:val="-2"/>
        </w:rPr>
        <w:t xml:space="preserve"> </w:t>
      </w:r>
      <w:r>
        <w:rPr>
          <w:color w:val="5F5F5F"/>
        </w:rPr>
        <w:t>approximately 34</w:t>
      </w:r>
      <w:r>
        <w:rPr>
          <w:color w:val="5F5F5F"/>
          <w:spacing w:val="-3"/>
        </w:rPr>
        <w:t xml:space="preserve"> </w:t>
      </w:r>
      <w:r>
        <w:rPr>
          <w:color w:val="5F5F5F"/>
        </w:rPr>
        <w:t>t and</w:t>
      </w:r>
      <w:r>
        <w:rPr>
          <w:color w:val="5F5F5F"/>
          <w:spacing w:val="-2"/>
        </w:rPr>
        <w:t xml:space="preserve"> </w:t>
      </w:r>
      <w:r>
        <w:rPr>
          <w:color w:val="5F5F5F"/>
        </w:rPr>
        <w:t>the</w:t>
      </w:r>
      <w:r>
        <w:rPr>
          <w:color w:val="5F5F5F"/>
          <w:spacing w:val="-7"/>
        </w:rPr>
        <w:t xml:space="preserve"> </w:t>
      </w:r>
      <w:r>
        <w:rPr>
          <w:color w:val="5F5F5F"/>
        </w:rPr>
        <w:t>transformer transport vehicle</w:t>
      </w:r>
      <w:r>
        <w:rPr>
          <w:color w:val="5F5F5F"/>
          <w:spacing w:val="-2"/>
        </w:rPr>
        <w:t xml:space="preserve"> </w:t>
      </w:r>
      <w:r>
        <w:rPr>
          <w:color w:val="5F5F5F"/>
        </w:rPr>
        <w:t>is 650 t.</w:t>
      </w:r>
    </w:p>
    <w:p w14:paraId="33C1A598" w14:textId="77777777" w:rsidR="00BC6A38" w:rsidRDefault="00631552">
      <w:pPr>
        <w:pStyle w:val="BodyText"/>
        <w:spacing w:before="122" w:line="360" w:lineRule="auto"/>
        <w:ind w:left="472" w:right="190" w:hanging="360"/>
      </w:pPr>
      <w:r>
        <w:rPr>
          <w:noProof/>
        </w:rPr>
        <w:drawing>
          <wp:inline distT="0" distB="0" distL="0" distR="0" wp14:anchorId="088C331D" wp14:editId="05918E38">
            <wp:extent cx="106679" cy="97790"/>
            <wp:effectExtent l="0" t="0" r="0" b="0"/>
            <wp:docPr id="135" name="Image 13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spacing w:val="80"/>
          <w:w w:val="150"/>
        </w:rPr>
        <w:t xml:space="preserve"> </w:t>
      </w:r>
      <w:r>
        <w:rPr>
          <w:color w:val="5F5F5F"/>
        </w:rPr>
        <w:t>150</w:t>
      </w:r>
      <w:r>
        <w:rPr>
          <w:color w:val="5F5F5F"/>
          <w:spacing w:val="-2"/>
        </w:rPr>
        <w:t xml:space="preserve"> </w:t>
      </w:r>
      <w:r>
        <w:rPr>
          <w:color w:val="5F5F5F"/>
        </w:rPr>
        <w:t>vehicles per day</w:t>
      </w:r>
      <w:r>
        <w:rPr>
          <w:color w:val="5F5F5F"/>
          <w:spacing w:val="-1"/>
        </w:rPr>
        <w:t xml:space="preserve"> </w:t>
      </w:r>
      <w:r>
        <w:rPr>
          <w:color w:val="5F5F5F"/>
        </w:rPr>
        <w:t>(vpd)</w:t>
      </w:r>
      <w:r>
        <w:rPr>
          <w:color w:val="5F5F5F"/>
          <w:spacing w:val="-1"/>
        </w:rPr>
        <w:t xml:space="preserve"> </w:t>
      </w:r>
      <w:r>
        <w:rPr>
          <w:color w:val="5F5F5F"/>
        </w:rPr>
        <w:t>is</w:t>
      </w:r>
      <w:r>
        <w:rPr>
          <w:color w:val="5F5F5F"/>
          <w:spacing w:val="-5"/>
        </w:rPr>
        <w:t xml:space="preserve"> </w:t>
      </w:r>
      <w:r>
        <w:rPr>
          <w:color w:val="5F5F5F"/>
        </w:rPr>
        <w:t>the</w:t>
      </w:r>
      <w:r>
        <w:rPr>
          <w:color w:val="5F5F5F"/>
          <w:spacing w:val="-2"/>
        </w:rPr>
        <w:t xml:space="preserve"> </w:t>
      </w:r>
      <w:r>
        <w:rPr>
          <w:color w:val="5F5F5F"/>
        </w:rPr>
        <w:t>threshold</w:t>
      </w:r>
      <w:r>
        <w:rPr>
          <w:color w:val="5F5F5F"/>
          <w:spacing w:val="-2"/>
        </w:rPr>
        <w:t xml:space="preserve"> </w:t>
      </w:r>
      <w:r>
        <w:rPr>
          <w:color w:val="5F5F5F"/>
        </w:rPr>
        <w:t>for</w:t>
      </w:r>
      <w:r>
        <w:rPr>
          <w:color w:val="5F5F5F"/>
          <w:spacing w:val="-5"/>
        </w:rPr>
        <w:t xml:space="preserve"> </w:t>
      </w:r>
      <w:r>
        <w:rPr>
          <w:color w:val="5F5F5F"/>
        </w:rPr>
        <w:t>when</w:t>
      </w:r>
      <w:r>
        <w:rPr>
          <w:color w:val="5F5F5F"/>
          <w:spacing w:val="-2"/>
        </w:rPr>
        <w:t xml:space="preserve"> </w:t>
      </w:r>
      <w:r>
        <w:rPr>
          <w:color w:val="5F5F5F"/>
        </w:rPr>
        <w:t>to</w:t>
      </w:r>
      <w:r>
        <w:rPr>
          <w:color w:val="5F5F5F"/>
          <w:spacing w:val="-7"/>
        </w:rPr>
        <w:t xml:space="preserve"> </w:t>
      </w:r>
      <w:r>
        <w:rPr>
          <w:color w:val="5F5F5F"/>
        </w:rPr>
        <w:t>consider sealing</w:t>
      </w:r>
      <w:r>
        <w:rPr>
          <w:color w:val="5F5F5F"/>
          <w:spacing w:val="-2"/>
        </w:rPr>
        <w:t xml:space="preserve"> </w:t>
      </w:r>
      <w:r>
        <w:rPr>
          <w:color w:val="5F5F5F"/>
        </w:rPr>
        <w:t>an</w:t>
      </w:r>
      <w:r>
        <w:rPr>
          <w:color w:val="5F5F5F"/>
          <w:spacing w:val="-2"/>
        </w:rPr>
        <w:t xml:space="preserve"> </w:t>
      </w:r>
      <w:r>
        <w:rPr>
          <w:color w:val="5F5F5F"/>
        </w:rPr>
        <w:t>unsealed</w:t>
      </w:r>
      <w:r>
        <w:rPr>
          <w:color w:val="5F5F5F"/>
          <w:spacing w:val="-2"/>
        </w:rPr>
        <w:t xml:space="preserve"> </w:t>
      </w:r>
      <w:r>
        <w:rPr>
          <w:color w:val="5F5F5F"/>
        </w:rPr>
        <w:t>road</w:t>
      </w:r>
      <w:r>
        <w:rPr>
          <w:color w:val="5F5F5F"/>
          <w:spacing w:val="-2"/>
        </w:rPr>
        <w:t xml:space="preserve"> </w:t>
      </w:r>
      <w:r>
        <w:rPr>
          <w:color w:val="5F5F5F"/>
        </w:rPr>
        <w:t>(refer to Section 6.3.1.3 of Technical Appendix W: Traffic and transport).</w:t>
      </w:r>
    </w:p>
    <w:p w14:paraId="26FA9069" w14:textId="77777777" w:rsidR="00BC6A38" w:rsidRDefault="00631552">
      <w:pPr>
        <w:pStyle w:val="BodyText"/>
        <w:spacing w:before="121" w:line="357" w:lineRule="auto"/>
        <w:ind w:left="472" w:right="190" w:hanging="360"/>
      </w:pPr>
      <w:r>
        <w:rPr>
          <w:noProof/>
        </w:rPr>
        <w:drawing>
          <wp:inline distT="0" distB="0" distL="0" distR="0" wp14:anchorId="3C09B40A" wp14:editId="5B4CB83A">
            <wp:extent cx="106679" cy="97789"/>
            <wp:effectExtent l="0" t="0" r="0" b="0"/>
            <wp:docPr id="136" name="Image 13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descr="*"/>
                    <pic:cNvPicPr/>
                  </pic:nvPicPr>
                  <pic:blipFill>
                    <a:blip r:embed="rId7" cstate="print"/>
                    <a:stretch>
                      <a:fillRect/>
                    </a:stretch>
                  </pic:blipFill>
                  <pic:spPr>
                    <a:xfrm>
                      <a:off x="0" y="0"/>
                      <a:ext cx="106679" cy="97789"/>
                    </a:xfrm>
                    <a:prstGeom prst="rect">
                      <a:avLst/>
                    </a:prstGeom>
                  </pic:spPr>
                </pic:pic>
              </a:graphicData>
            </a:graphic>
          </wp:inline>
        </w:drawing>
      </w:r>
      <w:r>
        <w:rPr>
          <w:rFonts w:ascii="Times New Roman"/>
          <w:spacing w:val="80"/>
          <w:w w:val="150"/>
        </w:rPr>
        <w:t xml:space="preserve"> </w:t>
      </w:r>
      <w:r>
        <w:rPr>
          <w:color w:val="5F5F5F"/>
        </w:rPr>
        <w:t>An</w:t>
      </w:r>
      <w:r>
        <w:rPr>
          <w:color w:val="5F5F5F"/>
          <w:spacing w:val="-3"/>
        </w:rPr>
        <w:t xml:space="preserve"> </w:t>
      </w:r>
      <w:r>
        <w:rPr>
          <w:color w:val="5F5F5F"/>
        </w:rPr>
        <w:t>onsite</w:t>
      </w:r>
      <w:r>
        <w:rPr>
          <w:color w:val="5F5F5F"/>
          <w:spacing w:val="-3"/>
        </w:rPr>
        <w:t xml:space="preserve"> </w:t>
      </w:r>
      <w:r>
        <w:rPr>
          <w:color w:val="5F5F5F"/>
        </w:rPr>
        <w:t>inspection</w:t>
      </w:r>
      <w:r>
        <w:rPr>
          <w:color w:val="5F5F5F"/>
          <w:spacing w:val="-3"/>
        </w:rPr>
        <w:t xml:space="preserve"> </w:t>
      </w:r>
      <w:r>
        <w:rPr>
          <w:color w:val="5F5F5F"/>
        </w:rPr>
        <w:t>of culverts</w:t>
      </w:r>
      <w:r>
        <w:rPr>
          <w:color w:val="5F5F5F"/>
          <w:spacing w:val="-1"/>
        </w:rPr>
        <w:t xml:space="preserve"> </w:t>
      </w:r>
      <w:r>
        <w:rPr>
          <w:color w:val="5F5F5F"/>
        </w:rPr>
        <w:t>and</w:t>
      </w:r>
      <w:r>
        <w:rPr>
          <w:color w:val="5F5F5F"/>
          <w:spacing w:val="-3"/>
        </w:rPr>
        <w:t xml:space="preserve"> </w:t>
      </w:r>
      <w:r>
        <w:rPr>
          <w:color w:val="5F5F5F"/>
        </w:rPr>
        <w:t>bridges</w:t>
      </w:r>
      <w:r>
        <w:rPr>
          <w:color w:val="5F5F5F"/>
          <w:spacing w:val="-1"/>
        </w:rPr>
        <w:t xml:space="preserve"> </w:t>
      </w:r>
      <w:r>
        <w:rPr>
          <w:color w:val="5F5F5F"/>
        </w:rPr>
        <w:t>and</w:t>
      </w:r>
      <w:r>
        <w:rPr>
          <w:color w:val="5F5F5F"/>
          <w:spacing w:val="-3"/>
        </w:rPr>
        <w:t xml:space="preserve"> </w:t>
      </w:r>
      <w:r>
        <w:rPr>
          <w:color w:val="5F5F5F"/>
        </w:rPr>
        <w:t>review</w:t>
      </w:r>
      <w:r>
        <w:rPr>
          <w:color w:val="5F5F5F"/>
          <w:spacing w:val="-3"/>
        </w:rPr>
        <w:t xml:space="preserve"> </w:t>
      </w:r>
      <w:r>
        <w:rPr>
          <w:color w:val="5F5F5F"/>
        </w:rPr>
        <w:t>of local</w:t>
      </w:r>
      <w:r>
        <w:rPr>
          <w:color w:val="5F5F5F"/>
          <w:spacing w:val="-3"/>
        </w:rPr>
        <w:t xml:space="preserve"> </w:t>
      </w:r>
      <w:r>
        <w:rPr>
          <w:color w:val="5F5F5F"/>
        </w:rPr>
        <w:t>government bridges</w:t>
      </w:r>
      <w:r>
        <w:rPr>
          <w:color w:val="5F5F5F"/>
          <w:spacing w:val="-1"/>
        </w:rPr>
        <w:t xml:space="preserve"> </w:t>
      </w:r>
      <w:r>
        <w:rPr>
          <w:color w:val="5F5F5F"/>
        </w:rPr>
        <w:t>and</w:t>
      </w:r>
      <w:r>
        <w:rPr>
          <w:color w:val="5F5F5F"/>
          <w:spacing w:val="-3"/>
        </w:rPr>
        <w:t xml:space="preserve"> </w:t>
      </w:r>
      <w:r>
        <w:rPr>
          <w:color w:val="5F5F5F"/>
        </w:rPr>
        <w:t xml:space="preserve">culverts databases for capacity, location and integrity assessment was not undertaken as part of this </w:t>
      </w:r>
      <w:r>
        <w:rPr>
          <w:color w:val="5F5F5F"/>
          <w:spacing w:val="-2"/>
        </w:rPr>
        <w:t>assessment.</w:t>
      </w:r>
    </w:p>
    <w:p w14:paraId="7582DDF7" w14:textId="77777777" w:rsidR="00BC6A38" w:rsidRDefault="00631552">
      <w:pPr>
        <w:pStyle w:val="BodyText"/>
        <w:spacing w:before="124"/>
        <w:ind w:left="112"/>
      </w:pPr>
      <w:r>
        <w:rPr>
          <w:noProof/>
        </w:rPr>
        <w:drawing>
          <wp:inline distT="0" distB="0" distL="0" distR="0" wp14:anchorId="294465AF" wp14:editId="3FFDB188">
            <wp:extent cx="106679" cy="97789"/>
            <wp:effectExtent l="0" t="0" r="0" b="0"/>
            <wp:docPr id="137" name="Image 13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descr="*"/>
                    <pic:cNvPicPr/>
                  </pic:nvPicPr>
                  <pic:blipFill>
                    <a:blip r:embed="rId7" cstate="print"/>
                    <a:stretch>
                      <a:fillRect/>
                    </a:stretch>
                  </pic:blipFill>
                  <pic:spPr>
                    <a:xfrm>
                      <a:off x="0" y="0"/>
                      <a:ext cx="106679" cy="97789"/>
                    </a:xfrm>
                    <a:prstGeom prst="rect">
                      <a:avLst/>
                    </a:prstGeom>
                  </pic:spPr>
                </pic:pic>
              </a:graphicData>
            </a:graphic>
          </wp:inline>
        </w:drawing>
      </w:r>
      <w:r>
        <w:rPr>
          <w:rFonts w:ascii="Times New Roman"/>
          <w:spacing w:val="40"/>
        </w:rPr>
        <w:t xml:space="preserve">  </w:t>
      </w:r>
      <w:r>
        <w:rPr>
          <w:color w:val="5F5F5F"/>
        </w:rPr>
        <w:t>All construction equipment that needs to go</w:t>
      </w:r>
      <w:r>
        <w:rPr>
          <w:color w:val="5F5F5F"/>
          <w:spacing w:val="-2"/>
        </w:rPr>
        <w:t xml:space="preserve"> </w:t>
      </w:r>
      <w:r>
        <w:rPr>
          <w:color w:val="5F5F5F"/>
        </w:rPr>
        <w:t>to</w:t>
      </w:r>
      <w:r>
        <w:rPr>
          <w:color w:val="5F5F5F"/>
          <w:spacing w:val="-2"/>
        </w:rPr>
        <w:t xml:space="preserve"> </w:t>
      </w:r>
      <w:r>
        <w:rPr>
          <w:color w:val="5F5F5F"/>
        </w:rPr>
        <w:t>the cable route will go to the</w:t>
      </w:r>
      <w:r>
        <w:rPr>
          <w:color w:val="5F5F5F"/>
          <w:spacing w:val="-2"/>
        </w:rPr>
        <w:t xml:space="preserve"> </w:t>
      </w:r>
      <w:r>
        <w:rPr>
          <w:color w:val="5F5F5F"/>
        </w:rPr>
        <w:t>laydown area first.</w:t>
      </w:r>
    </w:p>
    <w:p w14:paraId="388A340F" w14:textId="77777777" w:rsidR="00BC6A38" w:rsidRDefault="00BC6A38">
      <w:pPr>
        <w:pStyle w:val="BodyText"/>
      </w:pPr>
    </w:p>
    <w:p w14:paraId="28FBE982" w14:textId="77777777" w:rsidR="00BC6A38" w:rsidRDefault="00BC6A38">
      <w:pPr>
        <w:pStyle w:val="BodyText"/>
        <w:spacing w:before="14"/>
      </w:pPr>
    </w:p>
    <w:p w14:paraId="6339F3B2" w14:textId="77777777" w:rsidR="00BC6A38" w:rsidRDefault="00631552">
      <w:pPr>
        <w:pStyle w:val="Heading1"/>
        <w:numPr>
          <w:ilvl w:val="1"/>
          <w:numId w:val="3"/>
        </w:numPr>
        <w:tabs>
          <w:tab w:val="left" w:pos="960"/>
        </w:tabs>
        <w:spacing w:before="1"/>
        <w:ind w:left="960" w:hanging="848"/>
        <w:jc w:val="left"/>
      </w:pPr>
      <w:bookmarkStart w:id="7" w:name="8.2_Existing_conditions"/>
      <w:bookmarkEnd w:id="7"/>
      <w:r>
        <w:rPr>
          <w:color w:val="18314A"/>
        </w:rPr>
        <w:t>Existing</w:t>
      </w:r>
      <w:r>
        <w:rPr>
          <w:color w:val="18314A"/>
          <w:spacing w:val="-6"/>
        </w:rPr>
        <w:t xml:space="preserve"> </w:t>
      </w:r>
      <w:r>
        <w:rPr>
          <w:color w:val="18314A"/>
          <w:spacing w:val="-2"/>
        </w:rPr>
        <w:t>conditions</w:t>
      </w:r>
    </w:p>
    <w:p w14:paraId="4146DAD7" w14:textId="77777777" w:rsidR="00BC6A38" w:rsidRDefault="00631552">
      <w:pPr>
        <w:pStyle w:val="BodyText"/>
        <w:spacing w:before="320" w:line="360" w:lineRule="auto"/>
        <w:ind w:left="112"/>
      </w:pPr>
      <w:r>
        <w:rPr>
          <w:color w:val="585858"/>
        </w:rPr>
        <w:t>This section</w:t>
      </w:r>
      <w:r>
        <w:rPr>
          <w:color w:val="585858"/>
          <w:spacing w:val="-2"/>
        </w:rPr>
        <w:t xml:space="preserve"> </w:t>
      </w:r>
      <w:r>
        <w:rPr>
          <w:color w:val="585858"/>
        </w:rPr>
        <w:t>describes</w:t>
      </w:r>
      <w:r>
        <w:rPr>
          <w:color w:val="585858"/>
          <w:spacing w:val="-6"/>
        </w:rPr>
        <w:t xml:space="preserve"> </w:t>
      </w:r>
      <w:r>
        <w:rPr>
          <w:color w:val="585858"/>
        </w:rPr>
        <w:t>the</w:t>
      </w:r>
      <w:r>
        <w:rPr>
          <w:color w:val="585858"/>
          <w:spacing w:val="-2"/>
        </w:rPr>
        <w:t xml:space="preserve"> </w:t>
      </w:r>
      <w:r>
        <w:rPr>
          <w:color w:val="585858"/>
        </w:rPr>
        <w:t>existing</w:t>
      </w:r>
      <w:r>
        <w:rPr>
          <w:color w:val="585858"/>
          <w:spacing w:val="-2"/>
        </w:rPr>
        <w:t xml:space="preserve"> </w:t>
      </w:r>
      <w:r>
        <w:rPr>
          <w:color w:val="585858"/>
        </w:rPr>
        <w:t>traffic</w:t>
      </w:r>
      <w:r>
        <w:rPr>
          <w:color w:val="585858"/>
          <w:spacing w:val="-5"/>
        </w:rPr>
        <w:t xml:space="preserve"> </w:t>
      </w:r>
      <w:r>
        <w:rPr>
          <w:color w:val="585858"/>
        </w:rPr>
        <w:t>and</w:t>
      </w:r>
      <w:r>
        <w:rPr>
          <w:color w:val="585858"/>
          <w:spacing w:val="-2"/>
        </w:rPr>
        <w:t xml:space="preserve"> </w:t>
      </w:r>
      <w:r>
        <w:rPr>
          <w:color w:val="585858"/>
        </w:rPr>
        <w:t>transport</w:t>
      </w:r>
      <w:r>
        <w:rPr>
          <w:color w:val="585858"/>
          <w:spacing w:val="-5"/>
        </w:rPr>
        <w:t xml:space="preserve"> </w:t>
      </w:r>
      <w:r>
        <w:rPr>
          <w:color w:val="585858"/>
        </w:rPr>
        <w:t>conditions and</w:t>
      </w:r>
      <w:r>
        <w:rPr>
          <w:color w:val="585858"/>
          <w:spacing w:val="-2"/>
        </w:rPr>
        <w:t xml:space="preserve"> </w:t>
      </w:r>
      <w:r>
        <w:rPr>
          <w:color w:val="585858"/>
        </w:rPr>
        <w:t>values in</w:t>
      </w:r>
      <w:r>
        <w:rPr>
          <w:color w:val="585858"/>
          <w:spacing w:val="-2"/>
        </w:rPr>
        <w:t xml:space="preserve"> </w:t>
      </w:r>
      <w:r>
        <w:rPr>
          <w:color w:val="585858"/>
        </w:rPr>
        <w:t>the</w:t>
      </w:r>
      <w:r>
        <w:rPr>
          <w:color w:val="585858"/>
          <w:spacing w:val="-2"/>
        </w:rPr>
        <w:t xml:space="preserve"> </w:t>
      </w:r>
      <w:r>
        <w:rPr>
          <w:color w:val="585858"/>
        </w:rPr>
        <w:t>study area.</w:t>
      </w:r>
      <w:r>
        <w:rPr>
          <w:color w:val="585858"/>
          <w:spacing w:val="-4"/>
        </w:rPr>
        <w:t xml:space="preserve"> </w:t>
      </w:r>
      <w:r>
        <w:rPr>
          <w:color w:val="585858"/>
        </w:rPr>
        <w:t>The assessment considered the following features:</w:t>
      </w:r>
    </w:p>
    <w:p w14:paraId="56464884" w14:textId="77777777" w:rsidR="00BC6A38" w:rsidRDefault="00631552">
      <w:pPr>
        <w:pStyle w:val="BodyText"/>
        <w:spacing w:before="121"/>
        <w:ind w:left="112"/>
      </w:pPr>
      <w:r>
        <w:rPr>
          <w:noProof/>
        </w:rPr>
        <w:drawing>
          <wp:inline distT="0" distB="0" distL="0" distR="0" wp14:anchorId="029088C6" wp14:editId="7DDBC9A6">
            <wp:extent cx="106679" cy="97789"/>
            <wp:effectExtent l="0" t="0" r="0" b="0"/>
            <wp:docPr id="138" name="Image 13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descr="*"/>
                    <pic:cNvPicPr/>
                  </pic:nvPicPr>
                  <pic:blipFill>
                    <a:blip r:embed="rId7" cstate="print"/>
                    <a:stretch>
                      <a:fillRect/>
                    </a:stretch>
                  </pic:blipFill>
                  <pic:spPr>
                    <a:xfrm>
                      <a:off x="0" y="0"/>
                      <a:ext cx="106679" cy="97789"/>
                    </a:xfrm>
                    <a:prstGeom prst="rect">
                      <a:avLst/>
                    </a:prstGeom>
                  </pic:spPr>
                </pic:pic>
              </a:graphicData>
            </a:graphic>
          </wp:inline>
        </w:drawing>
      </w:r>
      <w:r>
        <w:rPr>
          <w:rFonts w:ascii="Times New Roman"/>
          <w:spacing w:val="80"/>
          <w:w w:val="150"/>
        </w:rPr>
        <w:t xml:space="preserve"> </w:t>
      </w:r>
      <w:r>
        <w:rPr>
          <w:color w:val="5F5F5F"/>
        </w:rPr>
        <w:t>road network</w:t>
      </w:r>
    </w:p>
    <w:p w14:paraId="6158C4B2" w14:textId="77777777" w:rsidR="00BC6A38" w:rsidRDefault="00BC6A38">
      <w:pPr>
        <w:pStyle w:val="BodyText"/>
        <w:spacing w:before="6"/>
      </w:pPr>
    </w:p>
    <w:p w14:paraId="257ECB37" w14:textId="77777777" w:rsidR="00BC6A38" w:rsidRDefault="00631552">
      <w:pPr>
        <w:pStyle w:val="BodyText"/>
        <w:ind w:left="112"/>
      </w:pPr>
      <w:r>
        <w:rPr>
          <w:noProof/>
        </w:rPr>
        <w:drawing>
          <wp:inline distT="0" distB="0" distL="0" distR="0" wp14:anchorId="73D3EE93" wp14:editId="24746554">
            <wp:extent cx="106679" cy="97154"/>
            <wp:effectExtent l="0" t="0" r="0" b="0"/>
            <wp:docPr id="139" name="Image 13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road pavement</w:t>
      </w:r>
    </w:p>
    <w:p w14:paraId="0C46BBB3" w14:textId="77777777" w:rsidR="00BC6A38" w:rsidRDefault="00BC6A38">
      <w:pPr>
        <w:pStyle w:val="BodyText"/>
        <w:spacing w:before="5"/>
      </w:pPr>
    </w:p>
    <w:p w14:paraId="109B76C8" w14:textId="77777777" w:rsidR="00BC6A38" w:rsidRDefault="00631552">
      <w:pPr>
        <w:pStyle w:val="BodyText"/>
        <w:spacing w:before="1"/>
        <w:ind w:left="112"/>
      </w:pPr>
      <w:r>
        <w:rPr>
          <w:noProof/>
        </w:rPr>
        <w:drawing>
          <wp:inline distT="0" distB="0" distL="0" distR="0" wp14:anchorId="20601EF6" wp14:editId="229075DF">
            <wp:extent cx="106679" cy="97789"/>
            <wp:effectExtent l="0" t="0" r="0" b="0"/>
            <wp:docPr id="140" name="Image 14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descr="*"/>
                    <pic:cNvPicPr/>
                  </pic:nvPicPr>
                  <pic:blipFill>
                    <a:blip r:embed="rId7" cstate="print"/>
                    <a:stretch>
                      <a:fillRect/>
                    </a:stretch>
                  </pic:blipFill>
                  <pic:spPr>
                    <a:xfrm>
                      <a:off x="0" y="0"/>
                      <a:ext cx="106679" cy="97789"/>
                    </a:xfrm>
                    <a:prstGeom prst="rect">
                      <a:avLst/>
                    </a:prstGeom>
                  </pic:spPr>
                </pic:pic>
              </a:graphicData>
            </a:graphic>
          </wp:inline>
        </w:drawing>
      </w:r>
      <w:r>
        <w:rPr>
          <w:rFonts w:ascii="Times New Roman"/>
          <w:spacing w:val="80"/>
          <w:w w:val="150"/>
        </w:rPr>
        <w:t xml:space="preserve"> </w:t>
      </w:r>
      <w:r>
        <w:rPr>
          <w:color w:val="5F5F5F"/>
        </w:rPr>
        <w:t>bridges and culverts</w:t>
      </w:r>
    </w:p>
    <w:p w14:paraId="37288556" w14:textId="77777777" w:rsidR="00BC6A38" w:rsidRDefault="00BC6A38">
      <w:pPr>
        <w:pStyle w:val="BodyText"/>
      </w:pPr>
    </w:p>
    <w:p w14:paraId="2890144D" w14:textId="77777777" w:rsidR="00BC6A38" w:rsidRDefault="00631552">
      <w:pPr>
        <w:pStyle w:val="BodyText"/>
        <w:spacing w:before="1"/>
        <w:ind w:left="112"/>
      </w:pPr>
      <w:r>
        <w:rPr>
          <w:noProof/>
        </w:rPr>
        <w:drawing>
          <wp:inline distT="0" distB="0" distL="0" distR="0" wp14:anchorId="1B06AFD3" wp14:editId="6A93F3E3">
            <wp:extent cx="106679" cy="97789"/>
            <wp:effectExtent l="0" t="0" r="0" b="0"/>
            <wp:docPr id="141" name="Image 14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descr="*"/>
                    <pic:cNvPicPr/>
                  </pic:nvPicPr>
                  <pic:blipFill>
                    <a:blip r:embed="rId7" cstate="print"/>
                    <a:stretch>
                      <a:fillRect/>
                    </a:stretch>
                  </pic:blipFill>
                  <pic:spPr>
                    <a:xfrm>
                      <a:off x="0" y="0"/>
                      <a:ext cx="106679" cy="97789"/>
                    </a:xfrm>
                    <a:prstGeom prst="rect">
                      <a:avLst/>
                    </a:prstGeom>
                  </pic:spPr>
                </pic:pic>
              </a:graphicData>
            </a:graphic>
          </wp:inline>
        </w:drawing>
      </w:r>
      <w:r>
        <w:rPr>
          <w:rFonts w:ascii="Times New Roman"/>
          <w:spacing w:val="80"/>
          <w:w w:val="150"/>
        </w:rPr>
        <w:t xml:space="preserve"> </w:t>
      </w:r>
      <w:r>
        <w:rPr>
          <w:color w:val="5F5F5F"/>
        </w:rPr>
        <w:t>vehicle crashes</w:t>
      </w:r>
    </w:p>
    <w:p w14:paraId="3A67A291" w14:textId="77777777" w:rsidR="00BC6A38" w:rsidRDefault="00BC6A38">
      <w:pPr>
        <w:pStyle w:val="BodyText"/>
        <w:spacing w:before="5"/>
      </w:pPr>
    </w:p>
    <w:p w14:paraId="34D4714A" w14:textId="77777777" w:rsidR="00BC6A38" w:rsidRDefault="00631552">
      <w:pPr>
        <w:pStyle w:val="BodyText"/>
        <w:ind w:left="112"/>
      </w:pPr>
      <w:r>
        <w:rPr>
          <w:noProof/>
        </w:rPr>
        <w:drawing>
          <wp:inline distT="0" distB="0" distL="0" distR="0" wp14:anchorId="49003B2F" wp14:editId="28EB4D3F">
            <wp:extent cx="106679" cy="97154"/>
            <wp:effectExtent l="0" t="0" r="0" b="0"/>
            <wp:docPr id="142" name="Image 14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public transport</w:t>
      </w:r>
    </w:p>
    <w:p w14:paraId="550AEAD7" w14:textId="77777777" w:rsidR="00BC6A38" w:rsidRDefault="00BC6A38">
      <w:pPr>
        <w:pStyle w:val="BodyText"/>
        <w:spacing w:before="5"/>
      </w:pPr>
    </w:p>
    <w:p w14:paraId="1EE01479" w14:textId="77777777" w:rsidR="00BC6A38" w:rsidRDefault="00631552">
      <w:pPr>
        <w:pStyle w:val="BodyText"/>
        <w:spacing w:before="1"/>
        <w:ind w:left="112"/>
      </w:pPr>
      <w:r>
        <w:rPr>
          <w:noProof/>
        </w:rPr>
        <w:drawing>
          <wp:inline distT="0" distB="0" distL="0" distR="0" wp14:anchorId="65FF3530" wp14:editId="0AA86156">
            <wp:extent cx="106679" cy="97790"/>
            <wp:effectExtent l="0" t="0" r="0" b="0"/>
            <wp:docPr id="143" name="Image 14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spacing w:val="80"/>
          <w:w w:val="150"/>
        </w:rPr>
        <w:t xml:space="preserve"> </w:t>
      </w:r>
      <w:r>
        <w:rPr>
          <w:color w:val="5F5F5F"/>
        </w:rPr>
        <w:t>walking and cycling network.</w:t>
      </w:r>
    </w:p>
    <w:p w14:paraId="157E1BAF" w14:textId="77777777" w:rsidR="00BC6A38" w:rsidRDefault="00BC6A38">
      <w:pPr>
        <w:pStyle w:val="BodyText"/>
        <w:spacing w:before="107"/>
        <w:rPr>
          <w:sz w:val="32"/>
        </w:rPr>
      </w:pPr>
    </w:p>
    <w:p w14:paraId="21F8C51E" w14:textId="77777777" w:rsidR="00BC6A38" w:rsidRDefault="00631552">
      <w:pPr>
        <w:pStyle w:val="Heading2"/>
        <w:numPr>
          <w:ilvl w:val="2"/>
          <w:numId w:val="3"/>
        </w:numPr>
        <w:tabs>
          <w:tab w:val="left" w:pos="1245"/>
        </w:tabs>
      </w:pPr>
      <w:bookmarkStart w:id="8" w:name="_bookmark2"/>
      <w:bookmarkStart w:id="9" w:name="8.2.1_Road_network"/>
      <w:bookmarkEnd w:id="8"/>
      <w:bookmarkEnd w:id="9"/>
      <w:r>
        <w:rPr>
          <w:color w:val="18314A"/>
        </w:rPr>
        <w:t>Road</w:t>
      </w:r>
      <w:r>
        <w:rPr>
          <w:color w:val="18314A"/>
          <w:spacing w:val="-5"/>
        </w:rPr>
        <w:t xml:space="preserve"> </w:t>
      </w:r>
      <w:r>
        <w:rPr>
          <w:color w:val="18314A"/>
          <w:spacing w:val="-2"/>
        </w:rPr>
        <w:t>network</w:t>
      </w:r>
    </w:p>
    <w:p w14:paraId="5FAEE0BF" w14:textId="77777777" w:rsidR="00BC6A38" w:rsidRDefault="00631552">
      <w:pPr>
        <w:pStyle w:val="BodyText"/>
        <w:spacing w:before="242" w:line="360" w:lineRule="auto"/>
        <w:ind w:left="112" w:right="190"/>
      </w:pPr>
      <w:r>
        <w:rPr>
          <w:color w:val="585858"/>
        </w:rPr>
        <w:t>The assessment investigated the 60 roads in the study area that are likely to be utilised for the project. These</w:t>
      </w:r>
      <w:r>
        <w:rPr>
          <w:color w:val="585858"/>
          <w:spacing w:val="-2"/>
        </w:rPr>
        <w:t xml:space="preserve"> </w:t>
      </w:r>
      <w:r>
        <w:rPr>
          <w:color w:val="585858"/>
        </w:rPr>
        <w:t>roads</w:t>
      </w:r>
      <w:r>
        <w:rPr>
          <w:color w:val="585858"/>
          <w:spacing w:val="-1"/>
        </w:rPr>
        <w:t xml:space="preserve"> </w:t>
      </w:r>
      <w:r>
        <w:rPr>
          <w:color w:val="585858"/>
        </w:rPr>
        <w:t>include</w:t>
      </w:r>
      <w:r>
        <w:rPr>
          <w:color w:val="585858"/>
          <w:spacing w:val="-2"/>
        </w:rPr>
        <w:t xml:space="preserve"> </w:t>
      </w:r>
      <w:r>
        <w:rPr>
          <w:color w:val="585858"/>
        </w:rPr>
        <w:t>freeways, highways</w:t>
      </w:r>
      <w:r>
        <w:rPr>
          <w:color w:val="585858"/>
          <w:spacing w:val="-1"/>
        </w:rPr>
        <w:t xml:space="preserve"> </w:t>
      </w:r>
      <w:r>
        <w:rPr>
          <w:color w:val="585858"/>
        </w:rPr>
        <w:t>and</w:t>
      </w:r>
      <w:r>
        <w:rPr>
          <w:color w:val="585858"/>
          <w:spacing w:val="-2"/>
        </w:rPr>
        <w:t xml:space="preserve"> </w:t>
      </w:r>
      <w:r>
        <w:rPr>
          <w:color w:val="585858"/>
        </w:rPr>
        <w:t>rural</w:t>
      </w:r>
      <w:r>
        <w:rPr>
          <w:color w:val="585858"/>
          <w:spacing w:val="-2"/>
        </w:rPr>
        <w:t xml:space="preserve"> </w:t>
      </w:r>
      <w:r>
        <w:rPr>
          <w:color w:val="585858"/>
        </w:rPr>
        <w:t>roads</w:t>
      </w:r>
      <w:r>
        <w:rPr>
          <w:color w:val="585858"/>
          <w:spacing w:val="-1"/>
        </w:rPr>
        <w:t xml:space="preserve"> </w:t>
      </w:r>
      <w:r>
        <w:rPr>
          <w:color w:val="585858"/>
        </w:rPr>
        <w:t>that</w:t>
      </w:r>
      <w:r>
        <w:rPr>
          <w:color w:val="585858"/>
          <w:spacing w:val="-4"/>
        </w:rPr>
        <w:t xml:space="preserve"> </w:t>
      </w:r>
      <w:r>
        <w:rPr>
          <w:color w:val="585858"/>
        </w:rPr>
        <w:t>vary</w:t>
      </w:r>
      <w:r>
        <w:rPr>
          <w:color w:val="585858"/>
          <w:spacing w:val="-1"/>
        </w:rPr>
        <w:t xml:space="preserve"> </w:t>
      </w:r>
      <w:r>
        <w:rPr>
          <w:color w:val="585858"/>
        </w:rPr>
        <w:t>in</w:t>
      </w:r>
      <w:r>
        <w:rPr>
          <w:color w:val="585858"/>
          <w:spacing w:val="-2"/>
        </w:rPr>
        <w:t xml:space="preserve"> </w:t>
      </w:r>
      <w:r>
        <w:rPr>
          <w:color w:val="585858"/>
        </w:rPr>
        <w:t>capacity</w:t>
      </w:r>
      <w:r>
        <w:rPr>
          <w:color w:val="585858"/>
          <w:spacing w:val="-8"/>
        </w:rPr>
        <w:t xml:space="preserve"> </w:t>
      </w:r>
      <w:r>
        <w:rPr>
          <w:color w:val="585858"/>
        </w:rPr>
        <w:t>(in</w:t>
      </w:r>
      <w:r>
        <w:rPr>
          <w:color w:val="585858"/>
          <w:spacing w:val="-2"/>
        </w:rPr>
        <w:t xml:space="preserve"> </w:t>
      </w:r>
      <w:r>
        <w:rPr>
          <w:color w:val="585858"/>
        </w:rPr>
        <w:t>vpd)</w:t>
      </w:r>
      <w:r>
        <w:rPr>
          <w:color w:val="585858"/>
          <w:spacing w:val="-5"/>
        </w:rPr>
        <w:t xml:space="preserve"> </w:t>
      </w:r>
      <w:r>
        <w:rPr>
          <w:color w:val="585858"/>
        </w:rPr>
        <w:t>from</w:t>
      </w:r>
      <w:r>
        <w:rPr>
          <w:color w:val="585858"/>
          <w:spacing w:val="-1"/>
        </w:rPr>
        <w:t xml:space="preserve"> </w:t>
      </w:r>
      <w:r>
        <w:rPr>
          <w:color w:val="585858"/>
        </w:rPr>
        <w:t>around</w:t>
      </w:r>
      <w:r>
        <w:rPr>
          <w:color w:val="585858"/>
          <w:spacing w:val="-2"/>
        </w:rPr>
        <w:t xml:space="preserve"> </w:t>
      </w:r>
      <w:r>
        <w:rPr>
          <w:color w:val="585858"/>
        </w:rPr>
        <w:t>100</w:t>
      </w:r>
      <w:r>
        <w:rPr>
          <w:color w:val="585858"/>
          <w:spacing w:val="-3"/>
        </w:rPr>
        <w:t xml:space="preserve"> </w:t>
      </w:r>
      <w:r>
        <w:rPr>
          <w:color w:val="585858"/>
        </w:rPr>
        <w:t>vpd, to over 3000 vpd and vary in type from single-lane unsealed roads to two-lane, two-way freeways with occasional overtaking lanes.</w:t>
      </w:r>
    </w:p>
    <w:p w14:paraId="52F0D8DA" w14:textId="77777777" w:rsidR="00BC6A38" w:rsidRDefault="00631552">
      <w:pPr>
        <w:pStyle w:val="BodyText"/>
        <w:spacing w:before="117" w:line="360" w:lineRule="auto"/>
        <w:ind w:left="112"/>
      </w:pPr>
      <w:r>
        <w:rPr>
          <w:color w:val="585858"/>
        </w:rPr>
        <w:t>The assessment investigated 67 intersections in the study area likely to be utilised for the project. Most intersections will</w:t>
      </w:r>
      <w:r>
        <w:rPr>
          <w:color w:val="585858"/>
          <w:spacing w:val="-2"/>
        </w:rPr>
        <w:t xml:space="preserve"> </w:t>
      </w:r>
      <w:r>
        <w:rPr>
          <w:color w:val="585858"/>
        </w:rPr>
        <w:t>be</w:t>
      </w:r>
      <w:r>
        <w:rPr>
          <w:color w:val="585858"/>
          <w:spacing w:val="-2"/>
        </w:rPr>
        <w:t xml:space="preserve"> </w:t>
      </w:r>
      <w:r>
        <w:rPr>
          <w:color w:val="585858"/>
        </w:rPr>
        <w:t>used</w:t>
      </w:r>
      <w:r>
        <w:rPr>
          <w:color w:val="585858"/>
          <w:spacing w:val="-2"/>
        </w:rPr>
        <w:t xml:space="preserve"> </w:t>
      </w:r>
      <w:r>
        <w:rPr>
          <w:color w:val="585858"/>
        </w:rPr>
        <w:t>by all</w:t>
      </w:r>
      <w:r>
        <w:rPr>
          <w:color w:val="585858"/>
          <w:spacing w:val="-2"/>
        </w:rPr>
        <w:t xml:space="preserve"> </w:t>
      </w:r>
      <w:r>
        <w:rPr>
          <w:color w:val="585858"/>
        </w:rPr>
        <w:t>project</w:t>
      </w:r>
      <w:r>
        <w:rPr>
          <w:color w:val="585858"/>
          <w:spacing w:val="-4"/>
        </w:rPr>
        <w:t xml:space="preserve"> </w:t>
      </w:r>
      <w:r>
        <w:rPr>
          <w:color w:val="585858"/>
        </w:rPr>
        <w:t>traffic and</w:t>
      </w:r>
      <w:r>
        <w:rPr>
          <w:color w:val="585858"/>
          <w:spacing w:val="-9"/>
        </w:rPr>
        <w:t xml:space="preserve"> </w:t>
      </w:r>
      <w:r>
        <w:rPr>
          <w:color w:val="585858"/>
        </w:rPr>
        <w:t>the</w:t>
      </w:r>
      <w:r>
        <w:rPr>
          <w:color w:val="585858"/>
          <w:spacing w:val="-2"/>
        </w:rPr>
        <w:t xml:space="preserve"> </w:t>
      </w:r>
      <w:r>
        <w:rPr>
          <w:color w:val="585858"/>
        </w:rPr>
        <w:t>remainder</w:t>
      </w:r>
      <w:r>
        <w:rPr>
          <w:color w:val="585858"/>
          <w:spacing w:val="-1"/>
        </w:rPr>
        <w:t xml:space="preserve"> </w:t>
      </w:r>
      <w:r>
        <w:rPr>
          <w:color w:val="585858"/>
        </w:rPr>
        <w:t>used</w:t>
      </w:r>
      <w:r>
        <w:rPr>
          <w:color w:val="585858"/>
          <w:spacing w:val="-2"/>
        </w:rPr>
        <w:t xml:space="preserve"> </w:t>
      </w:r>
      <w:r>
        <w:rPr>
          <w:color w:val="585858"/>
        </w:rPr>
        <w:t>by one</w:t>
      </w:r>
      <w:r>
        <w:rPr>
          <w:color w:val="585858"/>
          <w:spacing w:val="-2"/>
        </w:rPr>
        <w:t xml:space="preserve"> </w:t>
      </w:r>
      <w:r>
        <w:rPr>
          <w:color w:val="585858"/>
        </w:rPr>
        <w:t>of, or</w:t>
      </w:r>
      <w:r>
        <w:rPr>
          <w:color w:val="585858"/>
          <w:spacing w:val="-6"/>
        </w:rPr>
        <w:t xml:space="preserve"> </w:t>
      </w:r>
      <w:r>
        <w:rPr>
          <w:color w:val="585858"/>
        </w:rPr>
        <w:t>a</w:t>
      </w:r>
      <w:r>
        <w:rPr>
          <w:color w:val="585858"/>
          <w:spacing w:val="-2"/>
        </w:rPr>
        <w:t xml:space="preserve"> </w:t>
      </w:r>
      <w:r>
        <w:rPr>
          <w:color w:val="585858"/>
        </w:rPr>
        <w:t>combination</w:t>
      </w:r>
      <w:r>
        <w:rPr>
          <w:color w:val="585858"/>
          <w:spacing w:val="-2"/>
        </w:rPr>
        <w:t xml:space="preserve"> </w:t>
      </w:r>
      <w:r>
        <w:rPr>
          <w:color w:val="585858"/>
        </w:rPr>
        <w:t>of, heavy vehicles, workers or</w:t>
      </w:r>
      <w:r>
        <w:rPr>
          <w:color w:val="585858"/>
          <w:spacing w:val="-5"/>
        </w:rPr>
        <w:t xml:space="preserve"> </w:t>
      </w:r>
      <w:r>
        <w:rPr>
          <w:color w:val="585858"/>
        </w:rPr>
        <w:t>the</w:t>
      </w:r>
      <w:r>
        <w:rPr>
          <w:color w:val="585858"/>
          <w:spacing w:val="-2"/>
        </w:rPr>
        <w:t xml:space="preserve"> </w:t>
      </w:r>
      <w:r>
        <w:rPr>
          <w:color w:val="585858"/>
        </w:rPr>
        <w:t>transformer</w:t>
      </w:r>
      <w:r>
        <w:rPr>
          <w:color w:val="585858"/>
          <w:spacing w:val="-5"/>
        </w:rPr>
        <w:t xml:space="preserve"> </w:t>
      </w:r>
      <w:r>
        <w:rPr>
          <w:color w:val="585858"/>
        </w:rPr>
        <w:t>transport vehicle.</w:t>
      </w:r>
      <w:r>
        <w:rPr>
          <w:color w:val="585858"/>
          <w:spacing w:val="-5"/>
        </w:rPr>
        <w:t xml:space="preserve"> </w:t>
      </w:r>
      <w:r>
        <w:rPr>
          <w:color w:val="585858"/>
        </w:rPr>
        <w:t>The</w:t>
      </w:r>
      <w:r>
        <w:rPr>
          <w:color w:val="585858"/>
          <w:spacing w:val="-2"/>
        </w:rPr>
        <w:t xml:space="preserve"> </w:t>
      </w:r>
      <w:r>
        <w:rPr>
          <w:color w:val="585858"/>
        </w:rPr>
        <w:t>available</w:t>
      </w:r>
      <w:r>
        <w:rPr>
          <w:color w:val="585858"/>
          <w:spacing w:val="-2"/>
        </w:rPr>
        <w:t xml:space="preserve"> </w:t>
      </w:r>
      <w:r>
        <w:rPr>
          <w:color w:val="585858"/>
        </w:rPr>
        <w:t>sight distance</w:t>
      </w:r>
      <w:r>
        <w:rPr>
          <w:color w:val="585858"/>
          <w:spacing w:val="-2"/>
        </w:rPr>
        <w:t xml:space="preserve"> </w:t>
      </w:r>
      <w:r>
        <w:rPr>
          <w:color w:val="585858"/>
        </w:rPr>
        <w:t>at these</w:t>
      </w:r>
      <w:r>
        <w:rPr>
          <w:color w:val="585858"/>
          <w:spacing w:val="-2"/>
        </w:rPr>
        <w:t xml:space="preserve"> </w:t>
      </w:r>
      <w:r>
        <w:rPr>
          <w:color w:val="585858"/>
        </w:rPr>
        <w:t>intersections is generally acceptable, except for four, where there is a potential issue.</w:t>
      </w:r>
    </w:p>
    <w:p w14:paraId="7CBBF863" w14:textId="77777777" w:rsidR="00BC6A38" w:rsidRDefault="00BC6A38">
      <w:pPr>
        <w:spacing w:line="360" w:lineRule="auto"/>
        <w:sectPr w:rsidR="00BC6A38">
          <w:pgSz w:w="11910" w:h="16840"/>
          <w:pgMar w:top="1500" w:right="1020" w:bottom="800" w:left="1020" w:header="467" w:footer="612" w:gutter="0"/>
          <w:cols w:space="720"/>
        </w:sectPr>
      </w:pPr>
    </w:p>
    <w:p w14:paraId="5234DBF5" w14:textId="77777777" w:rsidR="00BC6A38" w:rsidRDefault="00631552">
      <w:pPr>
        <w:pStyle w:val="BodyText"/>
        <w:spacing w:before="91"/>
        <w:ind w:left="112"/>
      </w:pPr>
      <w:r>
        <w:rPr>
          <w:color w:val="585858"/>
        </w:rPr>
        <w:lastRenderedPageBreak/>
        <w:t>Roads</w:t>
      </w:r>
      <w:r>
        <w:rPr>
          <w:color w:val="585858"/>
          <w:spacing w:val="-5"/>
        </w:rPr>
        <w:t xml:space="preserve"> </w:t>
      </w:r>
      <w:r>
        <w:rPr>
          <w:color w:val="585858"/>
        </w:rPr>
        <w:t>and</w:t>
      </w:r>
      <w:r>
        <w:rPr>
          <w:color w:val="585858"/>
          <w:spacing w:val="-6"/>
        </w:rPr>
        <w:t xml:space="preserve"> </w:t>
      </w:r>
      <w:r>
        <w:rPr>
          <w:color w:val="585858"/>
        </w:rPr>
        <w:t>associated</w:t>
      </w:r>
      <w:r>
        <w:rPr>
          <w:color w:val="585858"/>
          <w:spacing w:val="-6"/>
        </w:rPr>
        <w:t xml:space="preserve"> </w:t>
      </w:r>
      <w:r>
        <w:rPr>
          <w:color w:val="585858"/>
        </w:rPr>
        <w:t>intersections</w:t>
      </w:r>
      <w:r>
        <w:rPr>
          <w:color w:val="585858"/>
          <w:spacing w:val="-6"/>
        </w:rPr>
        <w:t xml:space="preserve"> </w:t>
      </w:r>
      <w:r>
        <w:rPr>
          <w:color w:val="585858"/>
        </w:rPr>
        <w:t>that</w:t>
      </w:r>
      <w:r>
        <w:rPr>
          <w:color w:val="585858"/>
          <w:spacing w:val="-7"/>
        </w:rPr>
        <w:t xml:space="preserve"> </w:t>
      </w:r>
      <w:r>
        <w:rPr>
          <w:color w:val="585858"/>
        </w:rPr>
        <w:t>were</w:t>
      </w:r>
      <w:r>
        <w:rPr>
          <w:color w:val="585858"/>
          <w:spacing w:val="-6"/>
        </w:rPr>
        <w:t xml:space="preserve"> </w:t>
      </w:r>
      <w:r>
        <w:rPr>
          <w:color w:val="585858"/>
        </w:rPr>
        <w:t>the</w:t>
      </w:r>
      <w:r>
        <w:rPr>
          <w:color w:val="585858"/>
          <w:spacing w:val="-10"/>
        </w:rPr>
        <w:t xml:space="preserve"> </w:t>
      </w:r>
      <w:r>
        <w:rPr>
          <w:color w:val="585858"/>
        </w:rPr>
        <w:t>focus</w:t>
      </w:r>
      <w:r>
        <w:rPr>
          <w:color w:val="585858"/>
          <w:spacing w:val="-9"/>
        </w:rPr>
        <w:t xml:space="preserve"> </w:t>
      </w:r>
      <w:r>
        <w:rPr>
          <w:color w:val="585858"/>
        </w:rPr>
        <w:t>of</w:t>
      </w:r>
      <w:r>
        <w:rPr>
          <w:color w:val="585858"/>
          <w:spacing w:val="-7"/>
        </w:rPr>
        <w:t xml:space="preserve"> </w:t>
      </w:r>
      <w:r>
        <w:rPr>
          <w:color w:val="585858"/>
        </w:rPr>
        <w:t>the</w:t>
      </w:r>
      <w:r>
        <w:rPr>
          <w:color w:val="585858"/>
          <w:spacing w:val="-7"/>
        </w:rPr>
        <w:t xml:space="preserve"> </w:t>
      </w:r>
      <w:r>
        <w:rPr>
          <w:color w:val="585858"/>
        </w:rPr>
        <w:t>assessment</w:t>
      </w:r>
      <w:r>
        <w:rPr>
          <w:color w:val="585858"/>
          <w:spacing w:val="-7"/>
        </w:rPr>
        <w:t xml:space="preserve"> </w:t>
      </w:r>
      <w:r>
        <w:rPr>
          <w:color w:val="585858"/>
          <w:spacing w:val="-2"/>
        </w:rPr>
        <w:t>included:</w:t>
      </w:r>
    </w:p>
    <w:p w14:paraId="50E738B8" w14:textId="77777777" w:rsidR="00BC6A38" w:rsidRDefault="00BC6A38">
      <w:pPr>
        <w:pStyle w:val="BodyText"/>
        <w:spacing w:before="1"/>
      </w:pPr>
    </w:p>
    <w:p w14:paraId="5177C834" w14:textId="77777777" w:rsidR="00BC6A38" w:rsidRDefault="00631552">
      <w:pPr>
        <w:pStyle w:val="BodyText"/>
        <w:ind w:left="112"/>
      </w:pPr>
      <w:r>
        <w:rPr>
          <w:noProof/>
        </w:rPr>
        <w:drawing>
          <wp:inline distT="0" distB="0" distL="0" distR="0" wp14:anchorId="78AACD1F" wp14:editId="4B8C16E5">
            <wp:extent cx="106679" cy="97789"/>
            <wp:effectExtent l="0" t="0" r="0" b="0"/>
            <wp:docPr id="144" name="Image 14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descr="*"/>
                    <pic:cNvPicPr/>
                  </pic:nvPicPr>
                  <pic:blipFill>
                    <a:blip r:embed="rId7" cstate="print"/>
                    <a:stretch>
                      <a:fillRect/>
                    </a:stretch>
                  </pic:blipFill>
                  <pic:spPr>
                    <a:xfrm>
                      <a:off x="0" y="0"/>
                      <a:ext cx="106679" cy="97789"/>
                    </a:xfrm>
                    <a:prstGeom prst="rect">
                      <a:avLst/>
                    </a:prstGeom>
                  </pic:spPr>
                </pic:pic>
              </a:graphicData>
            </a:graphic>
          </wp:inline>
        </w:drawing>
      </w:r>
      <w:r>
        <w:rPr>
          <w:rFonts w:ascii="Times New Roman"/>
          <w:spacing w:val="40"/>
        </w:rPr>
        <w:t xml:space="preserve">  </w:t>
      </w:r>
      <w:r>
        <w:rPr>
          <w:color w:val="5F5F5F"/>
        </w:rPr>
        <w:t>Roads to and from laydown areas, due to</w:t>
      </w:r>
      <w:r>
        <w:rPr>
          <w:color w:val="5F5F5F"/>
          <w:spacing w:val="-2"/>
        </w:rPr>
        <w:t xml:space="preserve"> </w:t>
      </w:r>
      <w:r>
        <w:rPr>
          <w:color w:val="5F5F5F"/>
        </w:rPr>
        <w:t>the most project traffic being generated on these roads.</w:t>
      </w:r>
    </w:p>
    <w:p w14:paraId="7B48592A" w14:textId="77777777" w:rsidR="00BC6A38" w:rsidRDefault="00BC6A38">
      <w:pPr>
        <w:pStyle w:val="BodyText"/>
        <w:spacing w:before="5"/>
      </w:pPr>
    </w:p>
    <w:p w14:paraId="21919E24" w14:textId="77777777" w:rsidR="00BC6A38" w:rsidRDefault="00631552">
      <w:pPr>
        <w:pStyle w:val="BodyText"/>
        <w:spacing w:before="1"/>
        <w:ind w:left="112"/>
      </w:pPr>
      <w:r>
        <w:rPr>
          <w:noProof/>
        </w:rPr>
        <w:drawing>
          <wp:inline distT="0" distB="0" distL="0" distR="0" wp14:anchorId="58573A1D" wp14:editId="255D4C18">
            <wp:extent cx="106679" cy="97154"/>
            <wp:effectExtent l="0" t="0" r="0" b="0"/>
            <wp:docPr id="145" name="Image 14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Roads that require treatment or intersection treatments.</w:t>
      </w:r>
    </w:p>
    <w:p w14:paraId="6A6C848C" w14:textId="77777777" w:rsidR="00BC6A38" w:rsidRDefault="00631552">
      <w:pPr>
        <w:pStyle w:val="BodyText"/>
        <w:spacing w:before="164"/>
      </w:pPr>
      <w:r>
        <w:rPr>
          <w:noProof/>
        </w:rPr>
        <w:drawing>
          <wp:anchor distT="0" distB="0" distL="0" distR="0" simplePos="0" relativeHeight="487621120" behindDoc="1" locked="0" layoutInCell="1" allowOverlap="1" wp14:anchorId="073CFB3B" wp14:editId="497EB6FD">
            <wp:simplePos x="0" y="0"/>
            <wp:positionH relativeFrom="page">
              <wp:posOffset>713231</wp:posOffset>
            </wp:positionH>
            <wp:positionV relativeFrom="paragraph">
              <wp:posOffset>265672</wp:posOffset>
            </wp:positionV>
            <wp:extent cx="3279648" cy="149351"/>
            <wp:effectExtent l="0" t="0" r="0" b="0"/>
            <wp:wrapTopAndBottom/>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14" cstate="print"/>
                    <a:stretch>
                      <a:fillRect/>
                    </a:stretch>
                  </pic:blipFill>
                  <pic:spPr>
                    <a:xfrm>
                      <a:off x="0" y="0"/>
                      <a:ext cx="3279648" cy="149351"/>
                    </a:xfrm>
                    <a:prstGeom prst="rect">
                      <a:avLst/>
                    </a:prstGeom>
                  </pic:spPr>
                </pic:pic>
              </a:graphicData>
            </a:graphic>
          </wp:anchor>
        </w:drawing>
      </w:r>
    </w:p>
    <w:p w14:paraId="6025D4E9" w14:textId="77777777" w:rsidR="00BC6A38" w:rsidRDefault="00631552">
      <w:pPr>
        <w:pStyle w:val="BodyText"/>
        <w:spacing w:before="167" w:line="360" w:lineRule="auto"/>
        <w:ind w:left="112" w:right="69"/>
      </w:pPr>
      <w:bookmarkStart w:id="10" w:name="Traffic_volumes_and_road_classification"/>
      <w:bookmarkEnd w:id="10"/>
      <w:r>
        <w:rPr>
          <w:color w:val="585858"/>
        </w:rPr>
        <w:t>The assessment averaged two-way traffic volumes on</w:t>
      </w:r>
      <w:r>
        <w:rPr>
          <w:color w:val="585858"/>
          <w:spacing w:val="-2"/>
        </w:rPr>
        <w:t xml:space="preserve"> </w:t>
      </w:r>
      <w:r>
        <w:rPr>
          <w:color w:val="585858"/>
        </w:rPr>
        <w:t>these key roads during peak times and</w:t>
      </w:r>
      <w:r>
        <w:rPr>
          <w:color w:val="585858"/>
          <w:spacing w:val="-2"/>
        </w:rPr>
        <w:t xml:space="preserve"> </w:t>
      </w:r>
      <w:r>
        <w:rPr>
          <w:color w:val="585858"/>
        </w:rPr>
        <w:t>the total daily volume during the survey. The results of the surveys show that Mardan Road was over capacity by 86 vpd. The busiest roads identified in the survey were Monash Way, the Strzelecki Highway and South Gippsland Highway. The</w:t>
      </w:r>
      <w:r>
        <w:rPr>
          <w:color w:val="585858"/>
          <w:spacing w:val="-2"/>
        </w:rPr>
        <w:t xml:space="preserve"> </w:t>
      </w:r>
      <w:r>
        <w:rPr>
          <w:color w:val="585858"/>
        </w:rPr>
        <w:t>results of</w:t>
      </w:r>
      <w:r>
        <w:rPr>
          <w:color w:val="585858"/>
          <w:spacing w:val="-4"/>
        </w:rPr>
        <w:t xml:space="preserve"> </w:t>
      </w:r>
      <w:r>
        <w:rPr>
          <w:color w:val="585858"/>
        </w:rPr>
        <w:t>the</w:t>
      </w:r>
      <w:r>
        <w:rPr>
          <w:color w:val="585858"/>
          <w:spacing w:val="-2"/>
        </w:rPr>
        <w:t xml:space="preserve"> </w:t>
      </w:r>
      <w:r>
        <w:rPr>
          <w:color w:val="585858"/>
        </w:rPr>
        <w:t>ATC</w:t>
      </w:r>
      <w:r>
        <w:rPr>
          <w:color w:val="585858"/>
          <w:spacing w:val="-7"/>
        </w:rPr>
        <w:t xml:space="preserve"> </w:t>
      </w:r>
      <w:r>
        <w:rPr>
          <w:color w:val="585858"/>
        </w:rPr>
        <w:t>surveys</w:t>
      </w:r>
      <w:r>
        <w:rPr>
          <w:color w:val="585858"/>
          <w:spacing w:val="-5"/>
        </w:rPr>
        <w:t xml:space="preserve"> </w:t>
      </w:r>
      <w:r>
        <w:rPr>
          <w:color w:val="585858"/>
        </w:rPr>
        <w:t>and</w:t>
      </w:r>
      <w:r>
        <w:rPr>
          <w:color w:val="585858"/>
          <w:spacing w:val="-2"/>
        </w:rPr>
        <w:t xml:space="preserve"> </w:t>
      </w:r>
      <w:r>
        <w:rPr>
          <w:color w:val="585858"/>
        </w:rPr>
        <w:t>their locations are</w:t>
      </w:r>
      <w:r>
        <w:rPr>
          <w:color w:val="585858"/>
          <w:spacing w:val="-2"/>
        </w:rPr>
        <w:t xml:space="preserve"> </w:t>
      </w:r>
      <w:r>
        <w:rPr>
          <w:color w:val="585858"/>
        </w:rPr>
        <w:t>presented</w:t>
      </w:r>
      <w:r>
        <w:rPr>
          <w:color w:val="585858"/>
          <w:spacing w:val="-5"/>
        </w:rPr>
        <w:t xml:space="preserve"> </w:t>
      </w:r>
      <w:r>
        <w:rPr>
          <w:color w:val="585858"/>
        </w:rPr>
        <w:t>below</w:t>
      </w:r>
      <w:r>
        <w:rPr>
          <w:color w:val="585858"/>
          <w:spacing w:val="-2"/>
        </w:rPr>
        <w:t xml:space="preserve"> </w:t>
      </w:r>
      <w:r>
        <w:rPr>
          <w:color w:val="585858"/>
        </w:rPr>
        <w:t>in</w:t>
      </w:r>
      <w:r>
        <w:rPr>
          <w:color w:val="585858"/>
          <w:spacing w:val="-2"/>
        </w:rPr>
        <w:t xml:space="preserve"> </w:t>
      </w:r>
      <w:hyperlink w:anchor="_bookmark3" w:history="1">
        <w:r>
          <w:rPr>
            <w:color w:val="585858"/>
          </w:rPr>
          <w:t>Table</w:t>
        </w:r>
        <w:r>
          <w:rPr>
            <w:color w:val="585858"/>
            <w:spacing w:val="-2"/>
          </w:rPr>
          <w:t xml:space="preserve"> </w:t>
        </w:r>
        <w:r>
          <w:rPr>
            <w:color w:val="585858"/>
          </w:rPr>
          <w:t>8-2.</w:t>
        </w:r>
      </w:hyperlink>
      <w:r>
        <w:rPr>
          <w:color w:val="585858"/>
          <w:spacing w:val="-4"/>
        </w:rPr>
        <w:t xml:space="preserve"> </w:t>
      </w:r>
      <w:r>
        <w:rPr>
          <w:color w:val="585858"/>
        </w:rPr>
        <w:t>The</w:t>
      </w:r>
      <w:r>
        <w:rPr>
          <w:color w:val="585858"/>
          <w:spacing w:val="-2"/>
        </w:rPr>
        <w:t xml:space="preserve"> </w:t>
      </w:r>
      <w:r>
        <w:rPr>
          <w:color w:val="585858"/>
        </w:rPr>
        <w:t xml:space="preserve">locations of the ATC surveys in the study area are shown in </w:t>
      </w:r>
      <w:hyperlink w:anchor="_bookmark4" w:history="1">
        <w:r>
          <w:rPr>
            <w:color w:val="585858"/>
          </w:rPr>
          <w:t>Figure 4-41.</w:t>
        </w:r>
      </w:hyperlink>
    </w:p>
    <w:p w14:paraId="2665D79F" w14:textId="77777777" w:rsidR="00BC6A38" w:rsidRDefault="00631552">
      <w:pPr>
        <w:pStyle w:val="BodyText"/>
        <w:spacing w:before="190"/>
        <w:ind w:left="113"/>
      </w:pPr>
      <w:r>
        <w:rPr>
          <w:color w:val="585858"/>
        </w:rPr>
        <w:t>The</w:t>
      </w:r>
      <w:r>
        <w:rPr>
          <w:color w:val="585858"/>
          <w:spacing w:val="-7"/>
        </w:rPr>
        <w:t xml:space="preserve"> </w:t>
      </w:r>
      <w:r>
        <w:rPr>
          <w:color w:val="585858"/>
        </w:rPr>
        <w:t>table</w:t>
      </w:r>
      <w:r>
        <w:rPr>
          <w:color w:val="585858"/>
          <w:spacing w:val="-6"/>
        </w:rPr>
        <w:t xml:space="preserve"> </w:t>
      </w:r>
      <w:r>
        <w:rPr>
          <w:color w:val="585858"/>
        </w:rPr>
        <w:t>provides</w:t>
      </w:r>
      <w:r>
        <w:rPr>
          <w:color w:val="585858"/>
          <w:spacing w:val="-5"/>
        </w:rPr>
        <w:t xml:space="preserve"> </w:t>
      </w:r>
      <w:r>
        <w:rPr>
          <w:color w:val="585858"/>
        </w:rPr>
        <w:t>the</w:t>
      </w:r>
      <w:r>
        <w:rPr>
          <w:color w:val="585858"/>
          <w:spacing w:val="-10"/>
        </w:rPr>
        <w:t xml:space="preserve"> </w:t>
      </w:r>
      <w:r>
        <w:rPr>
          <w:color w:val="585858"/>
        </w:rPr>
        <w:t>following</w:t>
      </w:r>
      <w:r>
        <w:rPr>
          <w:color w:val="585858"/>
          <w:spacing w:val="-6"/>
        </w:rPr>
        <w:t xml:space="preserve"> </w:t>
      </w:r>
      <w:r>
        <w:rPr>
          <w:color w:val="585858"/>
          <w:spacing w:val="-2"/>
        </w:rPr>
        <w:t>information:</w:t>
      </w:r>
    </w:p>
    <w:p w14:paraId="2C0DB499" w14:textId="77777777" w:rsidR="00BC6A38" w:rsidRDefault="00BC6A38">
      <w:pPr>
        <w:pStyle w:val="BodyText"/>
        <w:spacing w:before="30"/>
      </w:pPr>
    </w:p>
    <w:p w14:paraId="24D61026" w14:textId="77777777" w:rsidR="00BC6A38" w:rsidRDefault="00631552">
      <w:pPr>
        <w:pStyle w:val="BodyText"/>
        <w:ind w:left="112"/>
      </w:pPr>
      <w:r>
        <w:rPr>
          <w:noProof/>
        </w:rPr>
        <w:drawing>
          <wp:inline distT="0" distB="0" distL="0" distR="0" wp14:anchorId="1D3ED65D" wp14:editId="0EB26815">
            <wp:extent cx="106679" cy="97154"/>
            <wp:effectExtent l="0" t="0" r="0" b="0"/>
            <wp:docPr id="147" name="Image 14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hAnsi="Times New Roman"/>
          <w:spacing w:val="40"/>
        </w:rPr>
        <w:t xml:space="preserve">  </w:t>
      </w:r>
      <w:r>
        <w:rPr>
          <w:color w:val="5F5F5F"/>
        </w:rPr>
        <w:t>Road classification – The VicRoads classification of the road section.</w:t>
      </w:r>
    </w:p>
    <w:p w14:paraId="43364EFB" w14:textId="77777777" w:rsidR="00BC6A38" w:rsidRDefault="00BC6A38">
      <w:pPr>
        <w:pStyle w:val="BodyText"/>
        <w:spacing w:before="6"/>
      </w:pPr>
    </w:p>
    <w:p w14:paraId="1580D079" w14:textId="77777777" w:rsidR="00BC6A38" w:rsidRDefault="00631552">
      <w:pPr>
        <w:pStyle w:val="BodyText"/>
        <w:ind w:left="112"/>
      </w:pPr>
      <w:r>
        <w:rPr>
          <w:noProof/>
        </w:rPr>
        <w:drawing>
          <wp:inline distT="0" distB="0" distL="0" distR="0" wp14:anchorId="6D4FAD3E" wp14:editId="24B60588">
            <wp:extent cx="106679" cy="97776"/>
            <wp:effectExtent l="0" t="0" r="0" b="0"/>
            <wp:docPr id="148" name="Image 14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descr="*"/>
                    <pic:cNvPicPr/>
                  </pic:nvPicPr>
                  <pic:blipFill>
                    <a:blip r:embed="rId7" cstate="print"/>
                    <a:stretch>
                      <a:fillRect/>
                    </a:stretch>
                  </pic:blipFill>
                  <pic:spPr>
                    <a:xfrm>
                      <a:off x="0" y="0"/>
                      <a:ext cx="106679" cy="97776"/>
                    </a:xfrm>
                    <a:prstGeom prst="rect">
                      <a:avLst/>
                    </a:prstGeom>
                  </pic:spPr>
                </pic:pic>
              </a:graphicData>
            </a:graphic>
          </wp:inline>
        </w:drawing>
      </w:r>
      <w:r>
        <w:rPr>
          <w:rFonts w:ascii="Times New Roman" w:hAnsi="Times New Roman"/>
          <w:spacing w:val="40"/>
        </w:rPr>
        <w:t xml:space="preserve">  </w:t>
      </w:r>
      <w:r>
        <w:rPr>
          <w:color w:val="5F5F5F"/>
        </w:rPr>
        <w:t xml:space="preserve">Road capacity – The theoretical capacities based upon </w:t>
      </w:r>
      <w:proofErr w:type="spellStart"/>
      <w:r>
        <w:rPr>
          <w:color w:val="5F5F5F"/>
        </w:rPr>
        <w:t>Austroads</w:t>
      </w:r>
      <w:proofErr w:type="spellEnd"/>
      <w:r>
        <w:rPr>
          <w:color w:val="5F5F5F"/>
        </w:rPr>
        <w:t xml:space="preserve"> guidelines.</w:t>
      </w:r>
    </w:p>
    <w:p w14:paraId="09CA6AE8" w14:textId="77777777" w:rsidR="00BC6A38" w:rsidRDefault="00BC6A38">
      <w:pPr>
        <w:pStyle w:val="BodyText"/>
        <w:spacing w:before="1"/>
      </w:pPr>
    </w:p>
    <w:p w14:paraId="3573FB8E" w14:textId="77777777" w:rsidR="00BC6A38" w:rsidRDefault="00631552">
      <w:pPr>
        <w:pStyle w:val="BodyText"/>
        <w:ind w:left="112"/>
      </w:pPr>
      <w:r>
        <w:rPr>
          <w:noProof/>
        </w:rPr>
        <w:drawing>
          <wp:inline distT="0" distB="0" distL="0" distR="0" wp14:anchorId="75FEFC5C" wp14:editId="522439FA">
            <wp:extent cx="106679" cy="97776"/>
            <wp:effectExtent l="0" t="0" r="0" b="0"/>
            <wp:docPr id="149" name="Image 14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descr="*"/>
                    <pic:cNvPicPr/>
                  </pic:nvPicPr>
                  <pic:blipFill>
                    <a:blip r:embed="rId7" cstate="print"/>
                    <a:stretch>
                      <a:fillRect/>
                    </a:stretch>
                  </pic:blipFill>
                  <pic:spPr>
                    <a:xfrm>
                      <a:off x="0" y="0"/>
                      <a:ext cx="106679" cy="97776"/>
                    </a:xfrm>
                    <a:prstGeom prst="rect">
                      <a:avLst/>
                    </a:prstGeom>
                  </pic:spPr>
                </pic:pic>
              </a:graphicData>
            </a:graphic>
          </wp:inline>
        </w:drawing>
      </w:r>
      <w:r>
        <w:rPr>
          <w:rFonts w:ascii="Times New Roman"/>
          <w:spacing w:val="40"/>
        </w:rPr>
        <w:t xml:space="preserve">  </w:t>
      </w:r>
      <w:r>
        <w:rPr>
          <w:color w:val="5F5F5F"/>
        </w:rPr>
        <w:t>Project traffic that uses this road:</w:t>
      </w:r>
    </w:p>
    <w:p w14:paraId="3D86560C" w14:textId="77777777" w:rsidR="00BC6A38" w:rsidRDefault="00BC6A38">
      <w:pPr>
        <w:pStyle w:val="BodyText"/>
        <w:spacing w:before="5"/>
      </w:pPr>
    </w:p>
    <w:p w14:paraId="659FCD91" w14:textId="77777777" w:rsidR="00BC6A38" w:rsidRDefault="00631552">
      <w:pPr>
        <w:pStyle w:val="ListParagraph"/>
        <w:numPr>
          <w:ilvl w:val="0"/>
          <w:numId w:val="2"/>
        </w:numPr>
        <w:tabs>
          <w:tab w:val="left" w:pos="827"/>
        </w:tabs>
        <w:spacing w:before="1"/>
        <w:rPr>
          <w:rFonts w:ascii="Arial" w:hAnsi="Arial"/>
          <w:sz w:val="20"/>
        </w:rPr>
      </w:pPr>
      <w:r>
        <w:rPr>
          <w:rFonts w:ascii="Arial" w:hAnsi="Arial"/>
          <w:color w:val="5F5F5F"/>
          <w:sz w:val="20"/>
        </w:rPr>
        <w:t>W</w:t>
      </w:r>
      <w:r>
        <w:rPr>
          <w:rFonts w:ascii="Arial" w:hAnsi="Arial"/>
          <w:color w:val="5F5F5F"/>
          <w:spacing w:val="-2"/>
          <w:sz w:val="20"/>
        </w:rPr>
        <w:t xml:space="preserve"> </w:t>
      </w:r>
      <w:r>
        <w:rPr>
          <w:rFonts w:ascii="Arial" w:hAnsi="Arial"/>
          <w:color w:val="5F5F5F"/>
          <w:sz w:val="20"/>
        </w:rPr>
        <w:t>–</w:t>
      </w:r>
      <w:r>
        <w:rPr>
          <w:rFonts w:ascii="Arial" w:hAnsi="Arial"/>
          <w:color w:val="5F5F5F"/>
          <w:spacing w:val="-5"/>
          <w:sz w:val="20"/>
        </w:rPr>
        <w:t xml:space="preserve"> </w:t>
      </w:r>
      <w:r>
        <w:rPr>
          <w:rFonts w:ascii="Arial" w:hAnsi="Arial"/>
          <w:color w:val="5F5F5F"/>
          <w:sz w:val="20"/>
        </w:rPr>
        <w:t>routes</w:t>
      </w:r>
      <w:r>
        <w:rPr>
          <w:rFonts w:ascii="Arial" w:hAnsi="Arial"/>
          <w:color w:val="5F5F5F"/>
          <w:spacing w:val="-2"/>
          <w:sz w:val="20"/>
        </w:rPr>
        <w:t xml:space="preserve"> </w:t>
      </w:r>
      <w:r>
        <w:rPr>
          <w:rFonts w:ascii="Arial" w:hAnsi="Arial"/>
          <w:color w:val="5F5F5F"/>
          <w:sz w:val="20"/>
        </w:rPr>
        <w:t>used</w:t>
      </w:r>
      <w:r>
        <w:rPr>
          <w:rFonts w:ascii="Arial" w:hAnsi="Arial"/>
          <w:color w:val="5F5F5F"/>
          <w:spacing w:val="-5"/>
          <w:sz w:val="20"/>
        </w:rPr>
        <w:t xml:space="preserve"> </w:t>
      </w:r>
      <w:r>
        <w:rPr>
          <w:rFonts w:ascii="Arial" w:hAnsi="Arial"/>
          <w:color w:val="5F5F5F"/>
          <w:sz w:val="20"/>
        </w:rPr>
        <w:t>by</w:t>
      </w:r>
      <w:r>
        <w:rPr>
          <w:rFonts w:ascii="Arial" w:hAnsi="Arial"/>
          <w:color w:val="5F5F5F"/>
          <w:spacing w:val="-7"/>
          <w:sz w:val="20"/>
        </w:rPr>
        <w:t xml:space="preserve"> </w:t>
      </w:r>
      <w:r>
        <w:rPr>
          <w:rFonts w:ascii="Arial" w:hAnsi="Arial"/>
          <w:color w:val="5F5F5F"/>
          <w:sz w:val="20"/>
        </w:rPr>
        <w:t>workers</w:t>
      </w:r>
      <w:r>
        <w:rPr>
          <w:rFonts w:ascii="Arial" w:hAnsi="Arial"/>
          <w:color w:val="5F5F5F"/>
          <w:spacing w:val="-7"/>
          <w:sz w:val="20"/>
        </w:rPr>
        <w:t xml:space="preserve"> </w:t>
      </w:r>
      <w:r>
        <w:rPr>
          <w:rFonts w:ascii="Arial" w:hAnsi="Arial"/>
          <w:color w:val="5F5F5F"/>
          <w:sz w:val="20"/>
        </w:rPr>
        <w:t>travelling</w:t>
      </w:r>
      <w:r>
        <w:rPr>
          <w:rFonts w:ascii="Arial" w:hAnsi="Arial"/>
          <w:color w:val="5F5F5F"/>
          <w:spacing w:val="-5"/>
          <w:sz w:val="20"/>
        </w:rPr>
        <w:t xml:space="preserve"> </w:t>
      </w:r>
      <w:r>
        <w:rPr>
          <w:rFonts w:ascii="Arial" w:hAnsi="Arial"/>
          <w:color w:val="5F5F5F"/>
          <w:sz w:val="20"/>
        </w:rPr>
        <w:t>to</w:t>
      </w:r>
      <w:r>
        <w:rPr>
          <w:rFonts w:ascii="Arial" w:hAnsi="Arial"/>
          <w:color w:val="5F5F5F"/>
          <w:spacing w:val="-4"/>
          <w:sz w:val="20"/>
        </w:rPr>
        <w:t xml:space="preserve"> </w:t>
      </w:r>
      <w:r>
        <w:rPr>
          <w:rFonts w:ascii="Arial" w:hAnsi="Arial"/>
          <w:color w:val="5F5F5F"/>
          <w:sz w:val="20"/>
        </w:rPr>
        <w:t>and</w:t>
      </w:r>
      <w:r>
        <w:rPr>
          <w:rFonts w:ascii="Arial" w:hAnsi="Arial"/>
          <w:color w:val="5F5F5F"/>
          <w:spacing w:val="-4"/>
          <w:sz w:val="20"/>
        </w:rPr>
        <w:t xml:space="preserve"> </w:t>
      </w:r>
      <w:r>
        <w:rPr>
          <w:rFonts w:ascii="Arial" w:hAnsi="Arial"/>
          <w:color w:val="5F5F5F"/>
          <w:sz w:val="20"/>
        </w:rPr>
        <w:t>from</w:t>
      </w:r>
      <w:r>
        <w:rPr>
          <w:rFonts w:ascii="Arial" w:hAnsi="Arial"/>
          <w:color w:val="5F5F5F"/>
          <w:spacing w:val="-8"/>
          <w:sz w:val="20"/>
        </w:rPr>
        <w:t xml:space="preserve"> </w:t>
      </w:r>
      <w:r>
        <w:rPr>
          <w:rFonts w:ascii="Arial" w:hAnsi="Arial"/>
          <w:color w:val="5F5F5F"/>
          <w:sz w:val="20"/>
        </w:rPr>
        <w:t>the</w:t>
      </w:r>
      <w:r>
        <w:rPr>
          <w:rFonts w:ascii="Arial" w:hAnsi="Arial"/>
          <w:color w:val="5F5F5F"/>
          <w:spacing w:val="-4"/>
          <w:sz w:val="20"/>
        </w:rPr>
        <w:t xml:space="preserve"> </w:t>
      </w:r>
      <w:r>
        <w:rPr>
          <w:rFonts w:ascii="Arial" w:hAnsi="Arial"/>
          <w:color w:val="5F5F5F"/>
          <w:sz w:val="20"/>
        </w:rPr>
        <w:t>laydown</w:t>
      </w:r>
      <w:r>
        <w:rPr>
          <w:rFonts w:ascii="Arial" w:hAnsi="Arial"/>
          <w:color w:val="5F5F5F"/>
          <w:spacing w:val="-4"/>
          <w:sz w:val="20"/>
        </w:rPr>
        <w:t xml:space="preserve"> </w:t>
      </w:r>
      <w:r>
        <w:rPr>
          <w:rFonts w:ascii="Arial" w:hAnsi="Arial"/>
          <w:color w:val="5F5F5F"/>
          <w:spacing w:val="-2"/>
          <w:sz w:val="20"/>
        </w:rPr>
        <w:t>areas</w:t>
      </w:r>
    </w:p>
    <w:p w14:paraId="3E9E3142" w14:textId="77777777" w:rsidR="00BC6A38" w:rsidRDefault="00BC6A38">
      <w:pPr>
        <w:pStyle w:val="BodyText"/>
        <w:spacing w:before="4"/>
      </w:pPr>
    </w:p>
    <w:p w14:paraId="55D474EF" w14:textId="77777777" w:rsidR="00BC6A38" w:rsidRDefault="00631552">
      <w:pPr>
        <w:pStyle w:val="ListParagraph"/>
        <w:numPr>
          <w:ilvl w:val="0"/>
          <w:numId w:val="2"/>
        </w:numPr>
        <w:tabs>
          <w:tab w:val="left" w:pos="827"/>
        </w:tabs>
        <w:rPr>
          <w:rFonts w:ascii="Arial" w:hAnsi="Arial"/>
          <w:sz w:val="20"/>
        </w:rPr>
      </w:pPr>
      <w:r>
        <w:rPr>
          <w:rFonts w:ascii="Arial" w:hAnsi="Arial"/>
          <w:color w:val="5F5F5F"/>
          <w:sz w:val="20"/>
        </w:rPr>
        <w:t>T</w:t>
      </w:r>
      <w:r>
        <w:rPr>
          <w:rFonts w:ascii="Arial" w:hAnsi="Arial"/>
          <w:color w:val="5F5F5F"/>
          <w:spacing w:val="-3"/>
          <w:sz w:val="20"/>
        </w:rPr>
        <w:t xml:space="preserve"> </w:t>
      </w:r>
      <w:r>
        <w:rPr>
          <w:rFonts w:ascii="Arial" w:hAnsi="Arial"/>
          <w:color w:val="5F5F5F"/>
          <w:sz w:val="20"/>
        </w:rPr>
        <w:t>–</w:t>
      </w:r>
      <w:r>
        <w:rPr>
          <w:rFonts w:ascii="Arial" w:hAnsi="Arial"/>
          <w:color w:val="5F5F5F"/>
          <w:spacing w:val="-8"/>
          <w:sz w:val="20"/>
        </w:rPr>
        <w:t xml:space="preserve"> </w:t>
      </w:r>
      <w:r>
        <w:rPr>
          <w:rFonts w:ascii="Arial" w:hAnsi="Arial"/>
          <w:color w:val="5F5F5F"/>
          <w:sz w:val="20"/>
        </w:rPr>
        <w:t>the</w:t>
      </w:r>
      <w:r>
        <w:rPr>
          <w:rFonts w:ascii="Arial" w:hAnsi="Arial"/>
          <w:color w:val="5F5F5F"/>
          <w:spacing w:val="-3"/>
          <w:sz w:val="20"/>
        </w:rPr>
        <w:t xml:space="preserve"> </w:t>
      </w:r>
      <w:r>
        <w:rPr>
          <w:rFonts w:ascii="Arial" w:hAnsi="Arial"/>
          <w:color w:val="5F5F5F"/>
          <w:sz w:val="20"/>
        </w:rPr>
        <w:t>routes</w:t>
      </w:r>
      <w:r>
        <w:rPr>
          <w:rFonts w:ascii="Arial" w:hAnsi="Arial"/>
          <w:color w:val="5F5F5F"/>
          <w:spacing w:val="-2"/>
          <w:sz w:val="20"/>
        </w:rPr>
        <w:t xml:space="preserve"> </w:t>
      </w:r>
      <w:r>
        <w:rPr>
          <w:rFonts w:ascii="Arial" w:hAnsi="Arial"/>
          <w:color w:val="5F5F5F"/>
          <w:sz w:val="20"/>
        </w:rPr>
        <w:t>used</w:t>
      </w:r>
      <w:r>
        <w:rPr>
          <w:rFonts w:ascii="Arial" w:hAnsi="Arial"/>
          <w:color w:val="5F5F5F"/>
          <w:spacing w:val="-3"/>
          <w:sz w:val="20"/>
        </w:rPr>
        <w:t xml:space="preserve"> </w:t>
      </w:r>
      <w:r>
        <w:rPr>
          <w:rFonts w:ascii="Arial" w:hAnsi="Arial"/>
          <w:color w:val="5F5F5F"/>
          <w:sz w:val="20"/>
        </w:rPr>
        <w:t>by</w:t>
      </w:r>
      <w:r>
        <w:rPr>
          <w:rFonts w:ascii="Arial" w:hAnsi="Arial"/>
          <w:color w:val="5F5F5F"/>
          <w:spacing w:val="-7"/>
          <w:sz w:val="20"/>
        </w:rPr>
        <w:t xml:space="preserve"> </w:t>
      </w:r>
      <w:r>
        <w:rPr>
          <w:rFonts w:ascii="Arial" w:hAnsi="Arial"/>
          <w:color w:val="5F5F5F"/>
          <w:sz w:val="20"/>
        </w:rPr>
        <w:t>the</w:t>
      </w:r>
      <w:r>
        <w:rPr>
          <w:rFonts w:ascii="Arial" w:hAnsi="Arial"/>
          <w:color w:val="5F5F5F"/>
          <w:spacing w:val="-8"/>
          <w:sz w:val="20"/>
        </w:rPr>
        <w:t xml:space="preserve"> </w:t>
      </w:r>
      <w:r>
        <w:rPr>
          <w:rFonts w:ascii="Arial" w:hAnsi="Arial"/>
          <w:color w:val="5F5F5F"/>
          <w:sz w:val="20"/>
        </w:rPr>
        <w:t>transformer</w:t>
      </w:r>
      <w:r>
        <w:rPr>
          <w:rFonts w:ascii="Arial" w:hAnsi="Arial"/>
          <w:color w:val="5F5F5F"/>
          <w:spacing w:val="-6"/>
          <w:sz w:val="20"/>
        </w:rPr>
        <w:t xml:space="preserve"> </w:t>
      </w:r>
      <w:r>
        <w:rPr>
          <w:rFonts w:ascii="Arial" w:hAnsi="Arial"/>
          <w:color w:val="5F5F5F"/>
          <w:sz w:val="20"/>
        </w:rPr>
        <w:t>vehicle</w:t>
      </w:r>
      <w:r>
        <w:rPr>
          <w:rFonts w:ascii="Arial" w:hAnsi="Arial"/>
          <w:color w:val="5F5F5F"/>
          <w:spacing w:val="-3"/>
          <w:sz w:val="20"/>
        </w:rPr>
        <w:t xml:space="preserve"> </w:t>
      </w:r>
      <w:r>
        <w:rPr>
          <w:rFonts w:ascii="Arial" w:hAnsi="Arial"/>
          <w:color w:val="5F5F5F"/>
          <w:sz w:val="20"/>
        </w:rPr>
        <w:t>delivering</w:t>
      </w:r>
      <w:r>
        <w:rPr>
          <w:rFonts w:ascii="Arial" w:hAnsi="Arial"/>
          <w:color w:val="5F5F5F"/>
          <w:spacing w:val="-4"/>
          <w:sz w:val="20"/>
        </w:rPr>
        <w:t xml:space="preserve"> </w:t>
      </w:r>
      <w:r>
        <w:rPr>
          <w:rFonts w:ascii="Arial" w:hAnsi="Arial"/>
          <w:color w:val="5F5F5F"/>
          <w:sz w:val="20"/>
        </w:rPr>
        <w:t>to</w:t>
      </w:r>
      <w:r>
        <w:rPr>
          <w:rFonts w:ascii="Arial" w:hAnsi="Arial"/>
          <w:color w:val="5F5F5F"/>
          <w:spacing w:val="-3"/>
          <w:sz w:val="20"/>
        </w:rPr>
        <w:t xml:space="preserve"> </w:t>
      </w:r>
      <w:r>
        <w:rPr>
          <w:rFonts w:ascii="Arial" w:hAnsi="Arial"/>
          <w:color w:val="5F5F5F"/>
          <w:sz w:val="20"/>
        </w:rPr>
        <w:t>the</w:t>
      </w:r>
      <w:r>
        <w:rPr>
          <w:rFonts w:ascii="Arial" w:hAnsi="Arial"/>
          <w:color w:val="5F5F5F"/>
          <w:spacing w:val="-8"/>
          <w:sz w:val="20"/>
        </w:rPr>
        <w:t xml:space="preserve"> </w:t>
      </w:r>
      <w:r>
        <w:rPr>
          <w:rFonts w:ascii="Arial" w:hAnsi="Arial"/>
          <w:color w:val="5F5F5F"/>
          <w:sz w:val="20"/>
        </w:rPr>
        <w:t>converter</w:t>
      </w:r>
      <w:r>
        <w:rPr>
          <w:rFonts w:ascii="Arial" w:hAnsi="Arial"/>
          <w:color w:val="5F5F5F"/>
          <w:spacing w:val="-1"/>
          <w:sz w:val="20"/>
        </w:rPr>
        <w:t xml:space="preserve"> </w:t>
      </w:r>
      <w:r>
        <w:rPr>
          <w:rFonts w:ascii="Arial" w:hAnsi="Arial"/>
          <w:color w:val="5F5F5F"/>
          <w:spacing w:val="-2"/>
          <w:sz w:val="20"/>
        </w:rPr>
        <w:t>station</w:t>
      </w:r>
    </w:p>
    <w:p w14:paraId="5296EB5C" w14:textId="77777777" w:rsidR="00BC6A38" w:rsidRDefault="00BC6A38">
      <w:pPr>
        <w:pStyle w:val="BodyText"/>
        <w:spacing w:before="5"/>
      </w:pPr>
    </w:p>
    <w:p w14:paraId="02D00FE7" w14:textId="77777777" w:rsidR="00BC6A38" w:rsidRDefault="00631552">
      <w:pPr>
        <w:pStyle w:val="ListParagraph"/>
        <w:numPr>
          <w:ilvl w:val="0"/>
          <w:numId w:val="2"/>
        </w:numPr>
        <w:tabs>
          <w:tab w:val="left" w:pos="827"/>
        </w:tabs>
        <w:rPr>
          <w:rFonts w:ascii="Arial" w:hAnsi="Arial"/>
          <w:sz w:val="20"/>
        </w:rPr>
      </w:pPr>
      <w:r>
        <w:rPr>
          <w:rFonts w:ascii="Arial" w:hAnsi="Arial"/>
          <w:color w:val="5F5F5F"/>
          <w:sz w:val="20"/>
        </w:rPr>
        <w:t>HV</w:t>
      </w:r>
      <w:r>
        <w:rPr>
          <w:rFonts w:ascii="Arial" w:hAnsi="Arial"/>
          <w:color w:val="5F5F5F"/>
          <w:spacing w:val="-4"/>
          <w:sz w:val="20"/>
        </w:rPr>
        <w:t xml:space="preserve"> </w:t>
      </w:r>
      <w:r>
        <w:rPr>
          <w:rFonts w:ascii="Arial" w:hAnsi="Arial"/>
          <w:color w:val="5F5F5F"/>
          <w:sz w:val="20"/>
        </w:rPr>
        <w:t>–</w:t>
      </w:r>
      <w:r>
        <w:rPr>
          <w:rFonts w:ascii="Arial" w:hAnsi="Arial"/>
          <w:color w:val="5F5F5F"/>
          <w:spacing w:val="-4"/>
          <w:sz w:val="20"/>
        </w:rPr>
        <w:t xml:space="preserve"> </w:t>
      </w:r>
      <w:r>
        <w:rPr>
          <w:rFonts w:ascii="Arial" w:hAnsi="Arial"/>
          <w:color w:val="5F5F5F"/>
          <w:sz w:val="20"/>
        </w:rPr>
        <w:t>the</w:t>
      </w:r>
      <w:r>
        <w:rPr>
          <w:rFonts w:ascii="Arial" w:hAnsi="Arial"/>
          <w:color w:val="5F5F5F"/>
          <w:spacing w:val="-4"/>
          <w:sz w:val="20"/>
        </w:rPr>
        <w:t xml:space="preserve"> </w:t>
      </w:r>
      <w:r>
        <w:rPr>
          <w:rFonts w:ascii="Arial" w:hAnsi="Arial"/>
          <w:color w:val="5F5F5F"/>
          <w:sz w:val="20"/>
        </w:rPr>
        <w:t>routes</w:t>
      </w:r>
      <w:r>
        <w:rPr>
          <w:rFonts w:ascii="Arial" w:hAnsi="Arial"/>
          <w:color w:val="5F5F5F"/>
          <w:spacing w:val="-2"/>
          <w:sz w:val="20"/>
        </w:rPr>
        <w:t xml:space="preserve"> </w:t>
      </w:r>
      <w:r>
        <w:rPr>
          <w:rFonts w:ascii="Arial" w:hAnsi="Arial"/>
          <w:color w:val="5F5F5F"/>
          <w:sz w:val="20"/>
        </w:rPr>
        <w:t>used</w:t>
      </w:r>
      <w:r>
        <w:rPr>
          <w:rFonts w:ascii="Arial" w:hAnsi="Arial"/>
          <w:color w:val="5F5F5F"/>
          <w:spacing w:val="-4"/>
          <w:sz w:val="20"/>
        </w:rPr>
        <w:t xml:space="preserve"> </w:t>
      </w:r>
      <w:r>
        <w:rPr>
          <w:rFonts w:ascii="Arial" w:hAnsi="Arial"/>
          <w:color w:val="5F5F5F"/>
          <w:sz w:val="20"/>
        </w:rPr>
        <w:t>by</w:t>
      </w:r>
      <w:r>
        <w:rPr>
          <w:rFonts w:ascii="Arial" w:hAnsi="Arial"/>
          <w:color w:val="5F5F5F"/>
          <w:spacing w:val="-2"/>
          <w:sz w:val="20"/>
        </w:rPr>
        <w:t xml:space="preserve"> </w:t>
      </w:r>
      <w:r>
        <w:rPr>
          <w:rFonts w:ascii="Arial" w:hAnsi="Arial"/>
          <w:color w:val="5F5F5F"/>
          <w:sz w:val="20"/>
        </w:rPr>
        <w:t>heavy</w:t>
      </w:r>
      <w:r>
        <w:rPr>
          <w:rFonts w:ascii="Arial" w:hAnsi="Arial"/>
          <w:color w:val="5F5F5F"/>
          <w:spacing w:val="-7"/>
          <w:sz w:val="20"/>
        </w:rPr>
        <w:t xml:space="preserve"> </w:t>
      </w:r>
      <w:r>
        <w:rPr>
          <w:rFonts w:ascii="Arial" w:hAnsi="Arial"/>
          <w:color w:val="5F5F5F"/>
          <w:sz w:val="20"/>
        </w:rPr>
        <w:t>vehicles</w:t>
      </w:r>
      <w:r>
        <w:rPr>
          <w:rFonts w:ascii="Arial" w:hAnsi="Arial"/>
          <w:color w:val="5F5F5F"/>
          <w:spacing w:val="-3"/>
          <w:sz w:val="20"/>
        </w:rPr>
        <w:t xml:space="preserve"> </w:t>
      </w:r>
      <w:r>
        <w:rPr>
          <w:rFonts w:ascii="Arial" w:hAnsi="Arial"/>
          <w:color w:val="5F5F5F"/>
          <w:sz w:val="20"/>
        </w:rPr>
        <w:t>to</w:t>
      </w:r>
      <w:r>
        <w:rPr>
          <w:rFonts w:ascii="Arial" w:hAnsi="Arial"/>
          <w:color w:val="5F5F5F"/>
          <w:spacing w:val="-8"/>
          <w:sz w:val="20"/>
        </w:rPr>
        <w:t xml:space="preserve"> </w:t>
      </w:r>
      <w:r>
        <w:rPr>
          <w:rFonts w:ascii="Arial" w:hAnsi="Arial"/>
          <w:color w:val="5F5F5F"/>
          <w:sz w:val="20"/>
        </w:rPr>
        <w:t>the</w:t>
      </w:r>
      <w:r>
        <w:rPr>
          <w:rFonts w:ascii="Arial" w:hAnsi="Arial"/>
          <w:color w:val="5F5F5F"/>
          <w:spacing w:val="-4"/>
          <w:sz w:val="20"/>
        </w:rPr>
        <w:t xml:space="preserve"> </w:t>
      </w:r>
      <w:r>
        <w:rPr>
          <w:rFonts w:ascii="Arial" w:hAnsi="Arial"/>
          <w:color w:val="5F5F5F"/>
          <w:sz w:val="20"/>
        </w:rPr>
        <w:t>laydown</w:t>
      </w:r>
      <w:r>
        <w:rPr>
          <w:rFonts w:ascii="Arial" w:hAnsi="Arial"/>
          <w:color w:val="5F5F5F"/>
          <w:spacing w:val="-4"/>
          <w:sz w:val="20"/>
        </w:rPr>
        <w:t xml:space="preserve"> </w:t>
      </w:r>
      <w:r>
        <w:rPr>
          <w:rFonts w:ascii="Arial" w:hAnsi="Arial"/>
          <w:color w:val="5F5F5F"/>
          <w:spacing w:val="-2"/>
          <w:sz w:val="20"/>
        </w:rPr>
        <w:t>areas</w:t>
      </w:r>
    </w:p>
    <w:p w14:paraId="02FEBE7A" w14:textId="77777777" w:rsidR="00BC6A38" w:rsidRDefault="00BC6A38">
      <w:pPr>
        <w:pStyle w:val="BodyText"/>
        <w:spacing w:before="5"/>
      </w:pPr>
    </w:p>
    <w:p w14:paraId="01DE1296" w14:textId="77777777" w:rsidR="00BC6A38" w:rsidRDefault="00631552">
      <w:pPr>
        <w:pStyle w:val="ListParagraph"/>
        <w:numPr>
          <w:ilvl w:val="0"/>
          <w:numId w:val="2"/>
        </w:numPr>
        <w:tabs>
          <w:tab w:val="left" w:pos="827"/>
        </w:tabs>
        <w:rPr>
          <w:rFonts w:ascii="Arial" w:hAnsi="Arial"/>
          <w:sz w:val="20"/>
        </w:rPr>
      </w:pPr>
      <w:r>
        <w:rPr>
          <w:rFonts w:ascii="Arial" w:hAnsi="Arial"/>
          <w:color w:val="5F5F5F"/>
          <w:sz w:val="20"/>
        </w:rPr>
        <w:t>AT</w:t>
      </w:r>
      <w:r>
        <w:rPr>
          <w:rFonts w:ascii="Arial" w:hAnsi="Arial"/>
          <w:color w:val="5F5F5F"/>
          <w:spacing w:val="-1"/>
          <w:sz w:val="20"/>
        </w:rPr>
        <w:t xml:space="preserve"> </w:t>
      </w:r>
      <w:r>
        <w:rPr>
          <w:rFonts w:ascii="Arial" w:hAnsi="Arial"/>
          <w:color w:val="5F5F5F"/>
          <w:sz w:val="20"/>
        </w:rPr>
        <w:t>–</w:t>
      </w:r>
      <w:r>
        <w:rPr>
          <w:rFonts w:ascii="Arial" w:hAnsi="Arial"/>
          <w:color w:val="5F5F5F"/>
          <w:spacing w:val="-9"/>
          <w:sz w:val="20"/>
        </w:rPr>
        <w:t xml:space="preserve"> </w:t>
      </w:r>
      <w:r>
        <w:rPr>
          <w:rFonts w:ascii="Arial" w:hAnsi="Arial"/>
          <w:color w:val="5F5F5F"/>
          <w:sz w:val="20"/>
        </w:rPr>
        <w:t>routes</w:t>
      </w:r>
      <w:r>
        <w:rPr>
          <w:rFonts w:ascii="Arial" w:hAnsi="Arial"/>
          <w:color w:val="5F5F5F"/>
          <w:spacing w:val="-2"/>
          <w:sz w:val="20"/>
        </w:rPr>
        <w:t xml:space="preserve"> </w:t>
      </w:r>
      <w:r>
        <w:rPr>
          <w:rFonts w:ascii="Arial" w:hAnsi="Arial"/>
          <w:color w:val="5F5F5F"/>
          <w:sz w:val="20"/>
        </w:rPr>
        <w:t>used</w:t>
      </w:r>
      <w:r>
        <w:rPr>
          <w:rFonts w:ascii="Arial" w:hAnsi="Arial"/>
          <w:color w:val="5F5F5F"/>
          <w:spacing w:val="-3"/>
          <w:sz w:val="20"/>
        </w:rPr>
        <w:t xml:space="preserve"> </w:t>
      </w:r>
      <w:r>
        <w:rPr>
          <w:rFonts w:ascii="Arial" w:hAnsi="Arial"/>
          <w:color w:val="5F5F5F"/>
          <w:sz w:val="20"/>
        </w:rPr>
        <w:t>by</w:t>
      </w:r>
      <w:r>
        <w:rPr>
          <w:rFonts w:ascii="Arial" w:hAnsi="Arial"/>
          <w:color w:val="5F5F5F"/>
          <w:spacing w:val="-7"/>
          <w:sz w:val="20"/>
        </w:rPr>
        <w:t xml:space="preserve"> </w:t>
      </w:r>
      <w:r>
        <w:rPr>
          <w:rFonts w:ascii="Arial" w:hAnsi="Arial"/>
          <w:color w:val="5F5F5F"/>
          <w:sz w:val="20"/>
        </w:rPr>
        <w:t>all</w:t>
      </w:r>
      <w:r>
        <w:rPr>
          <w:rFonts w:ascii="Arial" w:hAnsi="Arial"/>
          <w:color w:val="5F5F5F"/>
          <w:spacing w:val="-3"/>
          <w:sz w:val="20"/>
        </w:rPr>
        <w:t xml:space="preserve"> </w:t>
      </w:r>
      <w:r>
        <w:rPr>
          <w:rFonts w:ascii="Arial" w:hAnsi="Arial"/>
          <w:color w:val="5F5F5F"/>
          <w:sz w:val="20"/>
        </w:rPr>
        <w:t>construction</w:t>
      </w:r>
      <w:r>
        <w:rPr>
          <w:rFonts w:ascii="Arial" w:hAnsi="Arial"/>
          <w:color w:val="5F5F5F"/>
          <w:spacing w:val="-9"/>
          <w:sz w:val="20"/>
        </w:rPr>
        <w:t xml:space="preserve"> </w:t>
      </w:r>
      <w:r>
        <w:rPr>
          <w:rFonts w:ascii="Arial" w:hAnsi="Arial"/>
          <w:color w:val="5F5F5F"/>
          <w:sz w:val="20"/>
        </w:rPr>
        <w:t>traffic</w:t>
      </w:r>
      <w:r>
        <w:rPr>
          <w:rFonts w:ascii="Arial" w:hAnsi="Arial"/>
          <w:color w:val="5F5F5F"/>
          <w:spacing w:val="-6"/>
          <w:sz w:val="20"/>
        </w:rPr>
        <w:t xml:space="preserve"> </w:t>
      </w:r>
      <w:r>
        <w:rPr>
          <w:rFonts w:ascii="Arial" w:hAnsi="Arial"/>
          <w:color w:val="5F5F5F"/>
          <w:sz w:val="20"/>
        </w:rPr>
        <w:t>to</w:t>
      </w:r>
      <w:r>
        <w:rPr>
          <w:rFonts w:ascii="Arial" w:hAnsi="Arial"/>
          <w:color w:val="5F5F5F"/>
          <w:spacing w:val="-4"/>
          <w:sz w:val="20"/>
        </w:rPr>
        <w:t xml:space="preserve"> </w:t>
      </w:r>
      <w:r>
        <w:rPr>
          <w:rFonts w:ascii="Arial" w:hAnsi="Arial"/>
          <w:color w:val="5F5F5F"/>
          <w:sz w:val="20"/>
        </w:rPr>
        <w:t>and</w:t>
      </w:r>
      <w:r>
        <w:rPr>
          <w:rFonts w:ascii="Arial" w:hAnsi="Arial"/>
          <w:color w:val="5F5F5F"/>
          <w:spacing w:val="-8"/>
          <w:sz w:val="20"/>
        </w:rPr>
        <w:t xml:space="preserve"> </w:t>
      </w:r>
      <w:r>
        <w:rPr>
          <w:rFonts w:ascii="Arial" w:hAnsi="Arial"/>
          <w:color w:val="5F5F5F"/>
          <w:sz w:val="20"/>
        </w:rPr>
        <w:t>from</w:t>
      </w:r>
      <w:r>
        <w:rPr>
          <w:rFonts w:ascii="Arial" w:hAnsi="Arial"/>
          <w:color w:val="5F5F5F"/>
          <w:spacing w:val="-7"/>
          <w:sz w:val="20"/>
        </w:rPr>
        <w:t xml:space="preserve"> </w:t>
      </w:r>
      <w:r>
        <w:rPr>
          <w:rFonts w:ascii="Arial" w:hAnsi="Arial"/>
          <w:color w:val="5F5F5F"/>
          <w:sz w:val="20"/>
        </w:rPr>
        <w:t>the</w:t>
      </w:r>
      <w:r>
        <w:rPr>
          <w:rFonts w:ascii="Arial" w:hAnsi="Arial"/>
          <w:color w:val="5F5F5F"/>
          <w:spacing w:val="-3"/>
          <w:sz w:val="20"/>
        </w:rPr>
        <w:t xml:space="preserve"> </w:t>
      </w:r>
      <w:r>
        <w:rPr>
          <w:rFonts w:ascii="Arial" w:hAnsi="Arial"/>
          <w:color w:val="5F5F5F"/>
          <w:sz w:val="20"/>
        </w:rPr>
        <w:t>laydown</w:t>
      </w:r>
      <w:r>
        <w:rPr>
          <w:rFonts w:ascii="Arial" w:hAnsi="Arial"/>
          <w:color w:val="5F5F5F"/>
          <w:spacing w:val="-4"/>
          <w:sz w:val="20"/>
        </w:rPr>
        <w:t xml:space="preserve"> </w:t>
      </w:r>
      <w:r>
        <w:rPr>
          <w:rFonts w:ascii="Arial" w:hAnsi="Arial"/>
          <w:color w:val="5F5F5F"/>
          <w:sz w:val="20"/>
        </w:rPr>
        <w:t>areas</w:t>
      </w:r>
      <w:r>
        <w:rPr>
          <w:rFonts w:ascii="Arial" w:hAnsi="Arial"/>
          <w:color w:val="5F5F5F"/>
          <w:spacing w:val="-2"/>
          <w:sz w:val="20"/>
        </w:rPr>
        <w:t xml:space="preserve"> </w:t>
      </w:r>
      <w:r>
        <w:rPr>
          <w:rFonts w:ascii="Arial" w:hAnsi="Arial"/>
          <w:color w:val="5F5F5F"/>
          <w:sz w:val="20"/>
        </w:rPr>
        <w:t>and</w:t>
      </w:r>
      <w:r>
        <w:rPr>
          <w:rFonts w:ascii="Arial" w:hAnsi="Arial"/>
          <w:color w:val="5F5F5F"/>
          <w:spacing w:val="-4"/>
          <w:sz w:val="20"/>
        </w:rPr>
        <w:t xml:space="preserve"> </w:t>
      </w:r>
      <w:r>
        <w:rPr>
          <w:rFonts w:ascii="Arial" w:hAnsi="Arial"/>
          <w:color w:val="5F5F5F"/>
          <w:sz w:val="20"/>
        </w:rPr>
        <w:t>access</w:t>
      </w:r>
      <w:r>
        <w:rPr>
          <w:rFonts w:ascii="Arial" w:hAnsi="Arial"/>
          <w:color w:val="5F5F5F"/>
          <w:spacing w:val="-1"/>
          <w:sz w:val="20"/>
        </w:rPr>
        <w:t xml:space="preserve"> </w:t>
      </w:r>
      <w:r>
        <w:rPr>
          <w:rFonts w:ascii="Arial" w:hAnsi="Arial"/>
          <w:color w:val="5F5F5F"/>
          <w:spacing w:val="-2"/>
          <w:sz w:val="20"/>
        </w:rPr>
        <w:t>tracks.</w:t>
      </w:r>
    </w:p>
    <w:p w14:paraId="3F7BBAD0" w14:textId="77777777" w:rsidR="00BC6A38" w:rsidRDefault="00BC6A38">
      <w:pPr>
        <w:pStyle w:val="BodyText"/>
        <w:spacing w:before="5"/>
      </w:pPr>
    </w:p>
    <w:p w14:paraId="08BA83DE" w14:textId="77777777" w:rsidR="00BC6A38" w:rsidRDefault="00631552">
      <w:pPr>
        <w:pStyle w:val="BodyText"/>
        <w:ind w:left="112"/>
      </w:pPr>
      <w:r>
        <w:rPr>
          <w:noProof/>
        </w:rPr>
        <w:drawing>
          <wp:inline distT="0" distB="0" distL="0" distR="0" wp14:anchorId="52D0FCAB" wp14:editId="367A0596">
            <wp:extent cx="106679" cy="97777"/>
            <wp:effectExtent l="0" t="0" r="0" b="0"/>
            <wp:docPr id="150" name="Image 15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descr="*"/>
                    <pic:cNvPicPr/>
                  </pic:nvPicPr>
                  <pic:blipFill>
                    <a:blip r:embed="rId7" cstate="print"/>
                    <a:stretch>
                      <a:fillRect/>
                    </a:stretch>
                  </pic:blipFill>
                  <pic:spPr>
                    <a:xfrm>
                      <a:off x="0" y="0"/>
                      <a:ext cx="106679" cy="97777"/>
                    </a:xfrm>
                    <a:prstGeom prst="rect">
                      <a:avLst/>
                    </a:prstGeom>
                  </pic:spPr>
                </pic:pic>
              </a:graphicData>
            </a:graphic>
          </wp:inline>
        </w:drawing>
      </w:r>
      <w:r>
        <w:rPr>
          <w:rFonts w:ascii="Times New Roman" w:hAnsi="Times New Roman"/>
          <w:spacing w:val="40"/>
        </w:rPr>
        <w:t xml:space="preserve">  </w:t>
      </w:r>
      <w:r>
        <w:rPr>
          <w:color w:val="5F5F5F"/>
        </w:rPr>
        <w:t>Vehicles per day – surveyed annual average daily traffic (AADT) values at each section of road.</w:t>
      </w:r>
    </w:p>
    <w:p w14:paraId="76617EC9" w14:textId="77777777" w:rsidR="00BC6A38" w:rsidRDefault="00BC6A38">
      <w:pPr>
        <w:sectPr w:rsidR="00BC6A38">
          <w:pgSz w:w="11910" w:h="16840"/>
          <w:pgMar w:top="1500" w:right="1020" w:bottom="800" w:left="1020" w:header="467" w:footer="612" w:gutter="0"/>
          <w:cols w:space="720"/>
        </w:sectPr>
      </w:pPr>
    </w:p>
    <w:p w14:paraId="1549EC7E" w14:textId="77777777" w:rsidR="00BC6A38" w:rsidRDefault="00BC6A38">
      <w:pPr>
        <w:pStyle w:val="BodyText"/>
        <w:spacing w:before="59"/>
      </w:pPr>
    </w:p>
    <w:p w14:paraId="500260D5" w14:textId="77777777" w:rsidR="00BC6A38" w:rsidRDefault="00631552">
      <w:pPr>
        <w:pStyle w:val="BodyText"/>
        <w:spacing w:line="216" w:lineRule="exact"/>
        <w:ind w:left="103"/>
      </w:pPr>
      <w:r>
        <w:rPr>
          <w:noProof/>
          <w:position w:val="-3"/>
        </w:rPr>
        <w:drawing>
          <wp:inline distT="0" distB="0" distL="0" distR="0" wp14:anchorId="023520B1" wp14:editId="4B33C792">
            <wp:extent cx="5486399" cy="137160"/>
            <wp:effectExtent l="0" t="0" r="0" b="0"/>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5" cstate="print"/>
                    <a:stretch>
                      <a:fillRect/>
                    </a:stretch>
                  </pic:blipFill>
                  <pic:spPr>
                    <a:xfrm>
                      <a:off x="0" y="0"/>
                      <a:ext cx="5486399" cy="137160"/>
                    </a:xfrm>
                    <a:prstGeom prst="rect">
                      <a:avLst/>
                    </a:prstGeom>
                  </pic:spPr>
                </pic:pic>
              </a:graphicData>
            </a:graphic>
          </wp:inline>
        </w:drawing>
      </w:r>
    </w:p>
    <w:p w14:paraId="0649BB07" w14:textId="77777777" w:rsidR="00BC6A38" w:rsidRDefault="00BC6A38">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3249"/>
        <w:gridCol w:w="5360"/>
        <w:gridCol w:w="1260"/>
        <w:gridCol w:w="1138"/>
        <w:gridCol w:w="807"/>
        <w:gridCol w:w="1287"/>
        <w:gridCol w:w="1474"/>
      </w:tblGrid>
      <w:tr w:rsidR="00BC6A38" w14:paraId="5B73FC06" w14:textId="77777777">
        <w:trPr>
          <w:trHeight w:val="371"/>
        </w:trPr>
        <w:tc>
          <w:tcPr>
            <w:tcW w:w="14575" w:type="dxa"/>
            <w:gridSpan w:val="7"/>
            <w:shd w:val="clear" w:color="auto" w:fill="133149"/>
          </w:tcPr>
          <w:p w14:paraId="5598A161" w14:textId="77777777" w:rsidR="00BC6A38" w:rsidRDefault="00631552">
            <w:pPr>
              <w:pStyle w:val="TableParagraph"/>
              <w:tabs>
                <w:tab w:val="left" w:pos="3513"/>
                <w:tab w:val="left" w:pos="8879"/>
                <w:tab w:val="left" w:pos="12004"/>
                <w:tab w:val="left" w:pos="13329"/>
              </w:tabs>
              <w:spacing w:before="76"/>
              <w:rPr>
                <w:b/>
                <w:sz w:val="18"/>
              </w:rPr>
            </w:pPr>
            <w:bookmarkStart w:id="11" w:name="_bookmark3"/>
            <w:bookmarkEnd w:id="11"/>
            <w:r>
              <w:rPr>
                <w:b/>
                <w:color w:val="FFFFFF"/>
                <w:spacing w:val="-4"/>
                <w:sz w:val="18"/>
              </w:rPr>
              <w:t>Road</w:t>
            </w:r>
            <w:r>
              <w:rPr>
                <w:b/>
                <w:color w:val="FFFFFF"/>
                <w:sz w:val="18"/>
              </w:rPr>
              <w:tab/>
            </w:r>
            <w:proofErr w:type="spellStart"/>
            <w:r>
              <w:rPr>
                <w:b/>
                <w:color w:val="FFFFFF"/>
                <w:sz w:val="18"/>
              </w:rPr>
              <w:t>Road</w:t>
            </w:r>
            <w:proofErr w:type="spellEnd"/>
            <w:r>
              <w:rPr>
                <w:b/>
                <w:color w:val="FFFFFF"/>
                <w:spacing w:val="-1"/>
                <w:sz w:val="18"/>
              </w:rPr>
              <w:t xml:space="preserve"> </w:t>
            </w:r>
            <w:r>
              <w:rPr>
                <w:b/>
                <w:color w:val="FFFFFF"/>
                <w:spacing w:val="-2"/>
                <w:sz w:val="18"/>
              </w:rPr>
              <w:t>classification</w:t>
            </w:r>
            <w:r>
              <w:rPr>
                <w:b/>
                <w:color w:val="FFFFFF"/>
                <w:sz w:val="18"/>
              </w:rPr>
              <w:tab/>
              <w:t>Average</w:t>
            </w:r>
            <w:r>
              <w:rPr>
                <w:b/>
                <w:color w:val="FFFFFF"/>
                <w:spacing w:val="-5"/>
                <w:sz w:val="18"/>
              </w:rPr>
              <w:t xml:space="preserve"> </w:t>
            </w:r>
            <w:r>
              <w:rPr>
                <w:b/>
                <w:color w:val="FFFFFF"/>
                <w:sz w:val="18"/>
              </w:rPr>
              <w:t>two-way</w:t>
            </w:r>
            <w:r>
              <w:rPr>
                <w:b/>
                <w:color w:val="FFFFFF"/>
                <w:spacing w:val="-5"/>
                <w:sz w:val="18"/>
              </w:rPr>
              <w:t xml:space="preserve"> </w:t>
            </w:r>
            <w:r>
              <w:rPr>
                <w:b/>
                <w:color w:val="FFFFFF"/>
                <w:sz w:val="18"/>
              </w:rPr>
              <w:t>traffic</w:t>
            </w:r>
            <w:r>
              <w:rPr>
                <w:b/>
                <w:color w:val="FFFFFF"/>
                <w:spacing w:val="-4"/>
                <w:sz w:val="18"/>
              </w:rPr>
              <w:t xml:space="preserve"> </w:t>
            </w:r>
            <w:r>
              <w:rPr>
                <w:b/>
                <w:color w:val="FFFFFF"/>
                <w:spacing w:val="-2"/>
                <w:sz w:val="18"/>
              </w:rPr>
              <w:t>volumes</w:t>
            </w:r>
            <w:r>
              <w:rPr>
                <w:b/>
                <w:color w:val="FFFFFF"/>
                <w:sz w:val="18"/>
              </w:rPr>
              <w:tab/>
            </w:r>
            <w:r>
              <w:rPr>
                <w:b/>
                <w:color w:val="FFFFFF"/>
                <w:spacing w:val="-4"/>
                <w:sz w:val="18"/>
              </w:rPr>
              <w:t>Road</w:t>
            </w:r>
            <w:r>
              <w:rPr>
                <w:b/>
                <w:color w:val="FFFFFF"/>
                <w:sz w:val="18"/>
              </w:rPr>
              <w:tab/>
            </w:r>
            <w:r>
              <w:rPr>
                <w:b/>
                <w:color w:val="FFFFFF"/>
                <w:spacing w:val="-2"/>
                <w:sz w:val="18"/>
              </w:rPr>
              <w:t>Project</w:t>
            </w:r>
          </w:p>
        </w:tc>
      </w:tr>
      <w:tr w:rsidR="00BC6A38" w14:paraId="0FEE1AD6" w14:textId="77777777">
        <w:trPr>
          <w:trHeight w:val="476"/>
        </w:trPr>
        <w:tc>
          <w:tcPr>
            <w:tcW w:w="3249" w:type="dxa"/>
            <w:tcBorders>
              <w:bottom w:val="single" w:sz="48" w:space="0" w:color="D3E6F4"/>
            </w:tcBorders>
            <w:shd w:val="clear" w:color="auto" w:fill="133149"/>
          </w:tcPr>
          <w:p w14:paraId="0B9860B4" w14:textId="77777777" w:rsidR="00BC6A38" w:rsidRDefault="00BC6A38">
            <w:pPr>
              <w:pStyle w:val="TableParagraph"/>
              <w:spacing w:before="0"/>
              <w:ind w:left="0"/>
              <w:rPr>
                <w:rFonts w:ascii="Times New Roman"/>
                <w:sz w:val="18"/>
              </w:rPr>
            </w:pPr>
          </w:p>
        </w:tc>
        <w:tc>
          <w:tcPr>
            <w:tcW w:w="5360" w:type="dxa"/>
            <w:shd w:val="clear" w:color="auto" w:fill="133149"/>
          </w:tcPr>
          <w:p w14:paraId="6FC289CB" w14:textId="77777777" w:rsidR="00BC6A38" w:rsidRDefault="00631552">
            <w:pPr>
              <w:pStyle w:val="TableParagraph"/>
              <w:spacing w:before="48" w:line="206" w:lineRule="exact"/>
              <w:ind w:left="264"/>
              <w:rPr>
                <w:b/>
                <w:sz w:val="18"/>
              </w:rPr>
            </w:pPr>
            <w:r>
              <w:rPr>
                <w:b/>
                <w:color w:val="FFFFFF"/>
                <w:sz w:val="18"/>
              </w:rPr>
              <w:t>B-Double,</w:t>
            </w:r>
            <w:r>
              <w:rPr>
                <w:b/>
                <w:color w:val="FFFFFF"/>
                <w:spacing w:val="-5"/>
                <w:sz w:val="18"/>
              </w:rPr>
              <w:t xml:space="preserve"> </w:t>
            </w:r>
            <w:r>
              <w:rPr>
                <w:b/>
                <w:color w:val="FFFFFF"/>
                <w:sz w:val="18"/>
              </w:rPr>
              <w:t>Over</w:t>
            </w:r>
            <w:r>
              <w:rPr>
                <w:b/>
                <w:color w:val="FFFFFF"/>
                <w:spacing w:val="-6"/>
                <w:sz w:val="18"/>
              </w:rPr>
              <w:t xml:space="preserve"> </w:t>
            </w:r>
            <w:r>
              <w:rPr>
                <w:b/>
                <w:color w:val="FFFFFF"/>
                <w:sz w:val="18"/>
              </w:rPr>
              <w:t>Dimensional</w:t>
            </w:r>
            <w:r>
              <w:rPr>
                <w:b/>
                <w:color w:val="FFFFFF"/>
                <w:spacing w:val="-5"/>
                <w:sz w:val="18"/>
              </w:rPr>
              <w:t xml:space="preserve"> </w:t>
            </w:r>
            <w:r>
              <w:rPr>
                <w:b/>
                <w:color w:val="FFFFFF"/>
                <w:sz w:val="18"/>
              </w:rPr>
              <w:t>(OD),</w:t>
            </w:r>
            <w:r>
              <w:rPr>
                <w:b/>
                <w:color w:val="FFFFFF"/>
                <w:spacing w:val="-5"/>
                <w:sz w:val="18"/>
              </w:rPr>
              <w:t xml:space="preserve"> </w:t>
            </w:r>
            <w:r>
              <w:rPr>
                <w:b/>
                <w:color w:val="FFFFFF"/>
                <w:sz w:val="18"/>
              </w:rPr>
              <w:t>Oversize</w:t>
            </w:r>
            <w:r>
              <w:rPr>
                <w:b/>
                <w:color w:val="FFFFFF"/>
                <w:spacing w:val="-8"/>
                <w:sz w:val="18"/>
              </w:rPr>
              <w:t xml:space="preserve"> </w:t>
            </w:r>
            <w:r>
              <w:rPr>
                <w:b/>
                <w:color w:val="FFFFFF"/>
                <w:sz w:val="18"/>
              </w:rPr>
              <w:t>&amp;</w:t>
            </w:r>
            <w:r>
              <w:rPr>
                <w:b/>
                <w:color w:val="FFFFFF"/>
                <w:spacing w:val="-9"/>
                <w:sz w:val="18"/>
              </w:rPr>
              <w:t xml:space="preserve"> </w:t>
            </w:r>
            <w:proofErr w:type="spellStart"/>
            <w:r>
              <w:rPr>
                <w:b/>
                <w:color w:val="FFFFFF"/>
                <w:sz w:val="18"/>
              </w:rPr>
              <w:t>Overmass</w:t>
            </w:r>
            <w:proofErr w:type="spellEnd"/>
            <w:r>
              <w:rPr>
                <w:b/>
                <w:color w:val="FFFFFF"/>
                <w:sz w:val="18"/>
              </w:rPr>
              <w:t xml:space="preserve"> OSOM Council/Unclassified</w:t>
            </w:r>
          </w:p>
        </w:tc>
        <w:tc>
          <w:tcPr>
            <w:tcW w:w="1260" w:type="dxa"/>
            <w:shd w:val="clear" w:color="auto" w:fill="133149"/>
          </w:tcPr>
          <w:p w14:paraId="152D17A0" w14:textId="77777777" w:rsidR="00BC6A38" w:rsidRDefault="00631552">
            <w:pPr>
              <w:pStyle w:val="TableParagraph"/>
              <w:spacing w:before="48" w:line="206" w:lineRule="exact"/>
              <w:ind w:left="271" w:right="242"/>
              <w:rPr>
                <w:b/>
                <w:sz w:val="18"/>
              </w:rPr>
            </w:pPr>
            <w:r>
              <w:rPr>
                <w:b/>
                <w:color w:val="FFFFFF"/>
                <w:sz w:val="18"/>
              </w:rPr>
              <w:t>AM</w:t>
            </w:r>
            <w:r>
              <w:rPr>
                <w:b/>
                <w:color w:val="FFFFFF"/>
                <w:spacing w:val="-13"/>
                <w:sz w:val="18"/>
              </w:rPr>
              <w:t xml:space="preserve"> </w:t>
            </w:r>
            <w:r>
              <w:rPr>
                <w:b/>
                <w:color w:val="FFFFFF"/>
                <w:sz w:val="18"/>
              </w:rPr>
              <w:t xml:space="preserve">peak </w:t>
            </w:r>
            <w:r>
              <w:rPr>
                <w:b/>
                <w:color w:val="FFFFFF"/>
                <w:spacing w:val="-4"/>
                <w:sz w:val="18"/>
              </w:rPr>
              <w:t>hour</w:t>
            </w:r>
          </w:p>
        </w:tc>
        <w:tc>
          <w:tcPr>
            <w:tcW w:w="1138" w:type="dxa"/>
            <w:shd w:val="clear" w:color="auto" w:fill="133149"/>
          </w:tcPr>
          <w:p w14:paraId="7DF017BC" w14:textId="77777777" w:rsidR="00BC6A38" w:rsidRDefault="00631552">
            <w:pPr>
              <w:pStyle w:val="TableParagraph"/>
              <w:spacing w:before="48" w:line="206" w:lineRule="exact"/>
              <w:ind w:left="244"/>
              <w:rPr>
                <w:b/>
                <w:sz w:val="18"/>
              </w:rPr>
            </w:pPr>
            <w:r>
              <w:rPr>
                <w:b/>
                <w:color w:val="FFFFFF"/>
                <w:sz w:val="18"/>
              </w:rPr>
              <w:t>PM</w:t>
            </w:r>
            <w:r>
              <w:rPr>
                <w:b/>
                <w:color w:val="FFFFFF"/>
                <w:spacing w:val="-13"/>
                <w:sz w:val="18"/>
              </w:rPr>
              <w:t xml:space="preserve"> </w:t>
            </w:r>
            <w:r>
              <w:rPr>
                <w:b/>
                <w:color w:val="FFFFFF"/>
                <w:sz w:val="18"/>
              </w:rPr>
              <w:t xml:space="preserve">peak </w:t>
            </w:r>
            <w:r>
              <w:rPr>
                <w:b/>
                <w:color w:val="FFFFFF"/>
                <w:spacing w:val="-4"/>
                <w:sz w:val="18"/>
              </w:rPr>
              <w:t>hour</w:t>
            </w:r>
          </w:p>
        </w:tc>
        <w:tc>
          <w:tcPr>
            <w:tcW w:w="807" w:type="dxa"/>
            <w:shd w:val="clear" w:color="auto" w:fill="133149"/>
          </w:tcPr>
          <w:p w14:paraId="7ECB737D" w14:textId="77777777" w:rsidR="00BC6A38" w:rsidRDefault="00631552">
            <w:pPr>
              <w:pStyle w:val="TableParagraph"/>
              <w:spacing w:before="84"/>
              <w:ind w:left="157"/>
              <w:rPr>
                <w:b/>
                <w:sz w:val="18"/>
              </w:rPr>
            </w:pPr>
            <w:r>
              <w:rPr>
                <w:b/>
                <w:color w:val="FFFFFF"/>
                <w:spacing w:val="-2"/>
                <w:sz w:val="18"/>
              </w:rPr>
              <w:t>Daily</w:t>
            </w:r>
          </w:p>
        </w:tc>
        <w:tc>
          <w:tcPr>
            <w:tcW w:w="1287" w:type="dxa"/>
            <w:shd w:val="clear" w:color="auto" w:fill="133149"/>
          </w:tcPr>
          <w:p w14:paraId="5E1A8DB3" w14:textId="77777777" w:rsidR="00BC6A38" w:rsidRDefault="00631552">
            <w:pPr>
              <w:pStyle w:val="TableParagraph"/>
              <w:spacing w:before="84"/>
              <w:ind w:left="190"/>
              <w:rPr>
                <w:b/>
                <w:sz w:val="18"/>
              </w:rPr>
            </w:pPr>
            <w:r>
              <w:rPr>
                <w:b/>
                <w:color w:val="FFFFFF"/>
                <w:spacing w:val="-5"/>
                <w:sz w:val="18"/>
              </w:rPr>
              <w:t>VPD</w:t>
            </w:r>
          </w:p>
        </w:tc>
        <w:tc>
          <w:tcPr>
            <w:tcW w:w="1474" w:type="dxa"/>
            <w:tcBorders>
              <w:bottom w:val="single" w:sz="48" w:space="0" w:color="133149"/>
            </w:tcBorders>
            <w:shd w:val="clear" w:color="auto" w:fill="133149"/>
          </w:tcPr>
          <w:p w14:paraId="3BBAFFA4" w14:textId="77777777" w:rsidR="00BC6A38" w:rsidRDefault="00631552">
            <w:pPr>
              <w:pStyle w:val="TableParagraph"/>
              <w:spacing w:before="48" w:line="206" w:lineRule="exact"/>
              <w:ind w:left="228" w:right="65"/>
              <w:rPr>
                <w:b/>
                <w:sz w:val="18"/>
              </w:rPr>
            </w:pPr>
            <w:r>
              <w:rPr>
                <w:b/>
                <w:color w:val="FFFFFF"/>
                <w:sz w:val="18"/>
              </w:rPr>
              <w:t>W,T,</w:t>
            </w:r>
            <w:r>
              <w:rPr>
                <w:b/>
                <w:color w:val="FFFFFF"/>
                <w:spacing w:val="-15"/>
                <w:sz w:val="18"/>
              </w:rPr>
              <w:t xml:space="preserve"> </w:t>
            </w:r>
            <w:r>
              <w:rPr>
                <w:b/>
                <w:color w:val="FFFFFF"/>
                <w:sz w:val="18"/>
              </w:rPr>
              <w:t>W,</w:t>
            </w:r>
            <w:r>
              <w:rPr>
                <w:b/>
                <w:color w:val="FFFFFF"/>
                <w:spacing w:val="-12"/>
                <w:sz w:val="18"/>
              </w:rPr>
              <w:t xml:space="preserve"> </w:t>
            </w:r>
            <w:r>
              <w:rPr>
                <w:b/>
                <w:color w:val="FFFFFF"/>
                <w:sz w:val="18"/>
              </w:rPr>
              <w:t xml:space="preserve">HV, </w:t>
            </w:r>
            <w:r>
              <w:rPr>
                <w:b/>
                <w:color w:val="FFFFFF"/>
                <w:spacing w:val="-6"/>
                <w:sz w:val="18"/>
              </w:rPr>
              <w:t>AT</w:t>
            </w:r>
          </w:p>
        </w:tc>
      </w:tr>
      <w:tr w:rsidR="00BC6A38" w14:paraId="3BD9C606" w14:textId="77777777">
        <w:trPr>
          <w:trHeight w:val="429"/>
        </w:trPr>
        <w:tc>
          <w:tcPr>
            <w:tcW w:w="3249" w:type="dxa"/>
            <w:tcBorders>
              <w:top w:val="single" w:sz="48" w:space="0" w:color="D3E6F4"/>
            </w:tcBorders>
          </w:tcPr>
          <w:p w14:paraId="3C883891" w14:textId="77777777" w:rsidR="00BC6A38" w:rsidRDefault="00631552">
            <w:pPr>
              <w:pStyle w:val="TableParagraph"/>
              <w:spacing w:before="112"/>
              <w:rPr>
                <w:sz w:val="18"/>
              </w:rPr>
            </w:pPr>
            <w:r>
              <w:rPr>
                <w:color w:val="5F5F5F"/>
                <w:sz w:val="18"/>
              </w:rPr>
              <w:t>Fish</w:t>
            </w:r>
            <w:r>
              <w:rPr>
                <w:color w:val="5F5F5F"/>
                <w:spacing w:val="-2"/>
                <w:sz w:val="18"/>
              </w:rPr>
              <w:t xml:space="preserve"> </w:t>
            </w:r>
            <w:r>
              <w:rPr>
                <w:color w:val="5F5F5F"/>
                <w:sz w:val="18"/>
              </w:rPr>
              <w:t>Creek</w:t>
            </w:r>
            <w:r>
              <w:rPr>
                <w:color w:val="5F5F5F"/>
                <w:spacing w:val="-1"/>
                <w:sz w:val="18"/>
              </w:rPr>
              <w:t xml:space="preserve"> </w:t>
            </w:r>
            <w:r>
              <w:rPr>
                <w:color w:val="5F5F5F"/>
                <w:sz w:val="18"/>
              </w:rPr>
              <w:t>–</w:t>
            </w:r>
            <w:r>
              <w:rPr>
                <w:color w:val="5F5F5F"/>
                <w:spacing w:val="-11"/>
                <w:sz w:val="18"/>
              </w:rPr>
              <w:t xml:space="preserve"> </w:t>
            </w:r>
            <w:proofErr w:type="spellStart"/>
            <w:r>
              <w:rPr>
                <w:color w:val="5F5F5F"/>
                <w:sz w:val="18"/>
              </w:rPr>
              <w:t>Walkerville</w:t>
            </w:r>
            <w:proofErr w:type="spellEnd"/>
            <w:r>
              <w:rPr>
                <w:color w:val="5F5F5F"/>
                <w:spacing w:val="-1"/>
                <w:sz w:val="18"/>
              </w:rPr>
              <w:t xml:space="preserve"> </w:t>
            </w:r>
            <w:r>
              <w:rPr>
                <w:color w:val="5F5F5F"/>
                <w:sz w:val="18"/>
              </w:rPr>
              <w:t>Road</w:t>
            </w:r>
            <w:r>
              <w:rPr>
                <w:color w:val="5F5F5F"/>
                <w:spacing w:val="-6"/>
                <w:sz w:val="18"/>
              </w:rPr>
              <w:t xml:space="preserve"> </w:t>
            </w:r>
            <w:r>
              <w:rPr>
                <w:color w:val="5F5F5F"/>
                <w:spacing w:val="-5"/>
                <w:sz w:val="18"/>
              </w:rPr>
              <w:t>(1)</w:t>
            </w:r>
          </w:p>
        </w:tc>
        <w:tc>
          <w:tcPr>
            <w:tcW w:w="5360" w:type="dxa"/>
          </w:tcPr>
          <w:p w14:paraId="50EEEEB0" w14:textId="77777777" w:rsidR="00BC6A38" w:rsidRDefault="00631552">
            <w:pPr>
              <w:pStyle w:val="TableParagraph"/>
              <w:spacing w:before="112"/>
              <w:ind w:left="264"/>
              <w:rPr>
                <w:sz w:val="18"/>
              </w:rPr>
            </w:pPr>
            <w:r>
              <w:rPr>
                <w:color w:val="5F5F5F"/>
                <w:sz w:val="18"/>
              </w:rPr>
              <w:t>B-</w:t>
            </w:r>
            <w:r>
              <w:rPr>
                <w:color w:val="5F5F5F"/>
                <w:spacing w:val="-2"/>
                <w:sz w:val="18"/>
              </w:rPr>
              <w:t>Double</w:t>
            </w:r>
          </w:p>
        </w:tc>
        <w:tc>
          <w:tcPr>
            <w:tcW w:w="1260" w:type="dxa"/>
          </w:tcPr>
          <w:p w14:paraId="7947B1DF" w14:textId="77777777" w:rsidR="00BC6A38" w:rsidRDefault="00631552">
            <w:pPr>
              <w:pStyle w:val="TableParagraph"/>
              <w:spacing w:before="112"/>
              <w:ind w:left="271"/>
              <w:rPr>
                <w:sz w:val="18"/>
              </w:rPr>
            </w:pPr>
            <w:r>
              <w:rPr>
                <w:color w:val="5F5F5F"/>
                <w:spacing w:val="-5"/>
                <w:sz w:val="18"/>
              </w:rPr>
              <w:t>26</w:t>
            </w:r>
          </w:p>
        </w:tc>
        <w:tc>
          <w:tcPr>
            <w:tcW w:w="1138" w:type="dxa"/>
          </w:tcPr>
          <w:p w14:paraId="4E7FB358" w14:textId="77777777" w:rsidR="00BC6A38" w:rsidRDefault="00631552">
            <w:pPr>
              <w:pStyle w:val="TableParagraph"/>
              <w:spacing w:before="112"/>
              <w:ind w:left="244"/>
              <w:rPr>
                <w:sz w:val="18"/>
              </w:rPr>
            </w:pPr>
            <w:r>
              <w:rPr>
                <w:color w:val="5F5F5F"/>
                <w:spacing w:val="-5"/>
                <w:sz w:val="18"/>
              </w:rPr>
              <w:t>25</w:t>
            </w:r>
          </w:p>
        </w:tc>
        <w:tc>
          <w:tcPr>
            <w:tcW w:w="807" w:type="dxa"/>
          </w:tcPr>
          <w:p w14:paraId="14101036" w14:textId="77777777" w:rsidR="00BC6A38" w:rsidRDefault="00631552">
            <w:pPr>
              <w:pStyle w:val="TableParagraph"/>
              <w:spacing w:before="112"/>
              <w:ind w:left="157"/>
              <w:rPr>
                <w:sz w:val="18"/>
              </w:rPr>
            </w:pPr>
            <w:r>
              <w:rPr>
                <w:color w:val="5F5F5F"/>
                <w:spacing w:val="-5"/>
                <w:sz w:val="18"/>
              </w:rPr>
              <w:t>279</w:t>
            </w:r>
          </w:p>
        </w:tc>
        <w:tc>
          <w:tcPr>
            <w:tcW w:w="1287" w:type="dxa"/>
          </w:tcPr>
          <w:p w14:paraId="474AA7E8" w14:textId="77777777" w:rsidR="00BC6A38" w:rsidRDefault="00631552">
            <w:pPr>
              <w:pStyle w:val="TableParagraph"/>
              <w:spacing w:before="112"/>
              <w:ind w:left="190"/>
              <w:rPr>
                <w:sz w:val="18"/>
              </w:rPr>
            </w:pPr>
            <w:r>
              <w:rPr>
                <w:color w:val="5F5F5F"/>
                <w:sz w:val="18"/>
              </w:rPr>
              <w:t>1000-</w:t>
            </w:r>
            <w:r>
              <w:rPr>
                <w:color w:val="5F5F5F"/>
                <w:spacing w:val="-4"/>
                <w:sz w:val="18"/>
              </w:rPr>
              <w:t>3000</w:t>
            </w:r>
          </w:p>
        </w:tc>
        <w:tc>
          <w:tcPr>
            <w:tcW w:w="1474" w:type="dxa"/>
            <w:tcBorders>
              <w:top w:val="single" w:sz="48" w:space="0" w:color="133149"/>
            </w:tcBorders>
          </w:tcPr>
          <w:p w14:paraId="16184347" w14:textId="77777777" w:rsidR="00BC6A38" w:rsidRDefault="00631552">
            <w:pPr>
              <w:pStyle w:val="TableParagraph"/>
              <w:spacing w:before="112"/>
              <w:ind w:left="228"/>
              <w:rPr>
                <w:sz w:val="18"/>
              </w:rPr>
            </w:pPr>
            <w:r>
              <w:rPr>
                <w:color w:val="5F5F5F"/>
                <w:spacing w:val="-5"/>
                <w:sz w:val="18"/>
              </w:rPr>
              <w:t>AT</w:t>
            </w:r>
          </w:p>
        </w:tc>
      </w:tr>
      <w:tr w:rsidR="00BC6A38" w14:paraId="5FA1FB19" w14:textId="77777777">
        <w:trPr>
          <w:trHeight w:val="436"/>
        </w:trPr>
        <w:tc>
          <w:tcPr>
            <w:tcW w:w="3249" w:type="dxa"/>
            <w:shd w:val="clear" w:color="auto" w:fill="D3E6F4"/>
          </w:tcPr>
          <w:p w14:paraId="2C8E95BE" w14:textId="77777777" w:rsidR="00BC6A38" w:rsidRDefault="00631552">
            <w:pPr>
              <w:pStyle w:val="TableParagraph"/>
              <w:rPr>
                <w:sz w:val="18"/>
              </w:rPr>
            </w:pPr>
            <w:r>
              <w:rPr>
                <w:color w:val="5F5F5F"/>
                <w:sz w:val="18"/>
              </w:rPr>
              <w:t>Waratah</w:t>
            </w:r>
            <w:r>
              <w:rPr>
                <w:color w:val="5F5F5F"/>
                <w:spacing w:val="-3"/>
                <w:sz w:val="18"/>
              </w:rPr>
              <w:t xml:space="preserve"> </w:t>
            </w:r>
            <w:r>
              <w:rPr>
                <w:color w:val="5F5F5F"/>
                <w:sz w:val="18"/>
              </w:rPr>
              <w:t>Road</w:t>
            </w:r>
            <w:r>
              <w:rPr>
                <w:color w:val="5F5F5F"/>
                <w:spacing w:val="-2"/>
                <w:sz w:val="18"/>
              </w:rPr>
              <w:t xml:space="preserve"> </w:t>
            </w:r>
            <w:r>
              <w:rPr>
                <w:color w:val="5F5F5F"/>
                <w:spacing w:val="-5"/>
                <w:sz w:val="18"/>
              </w:rPr>
              <w:t>(2)</w:t>
            </w:r>
          </w:p>
        </w:tc>
        <w:tc>
          <w:tcPr>
            <w:tcW w:w="5360" w:type="dxa"/>
            <w:shd w:val="clear" w:color="auto" w:fill="D3E6F4"/>
          </w:tcPr>
          <w:p w14:paraId="75137163" w14:textId="77777777" w:rsidR="00BC6A38" w:rsidRDefault="00631552">
            <w:pPr>
              <w:pStyle w:val="TableParagraph"/>
              <w:ind w:left="264"/>
              <w:rPr>
                <w:sz w:val="18"/>
              </w:rPr>
            </w:pPr>
            <w:r>
              <w:rPr>
                <w:color w:val="5F5F5F"/>
                <w:sz w:val="18"/>
              </w:rPr>
              <w:t>B-</w:t>
            </w:r>
            <w:r>
              <w:rPr>
                <w:color w:val="5F5F5F"/>
                <w:spacing w:val="-2"/>
                <w:sz w:val="18"/>
              </w:rPr>
              <w:t>Double</w:t>
            </w:r>
          </w:p>
        </w:tc>
        <w:tc>
          <w:tcPr>
            <w:tcW w:w="1260" w:type="dxa"/>
            <w:shd w:val="clear" w:color="auto" w:fill="D3E6F4"/>
          </w:tcPr>
          <w:p w14:paraId="05F1DB3B" w14:textId="77777777" w:rsidR="00BC6A38" w:rsidRDefault="00631552">
            <w:pPr>
              <w:pStyle w:val="TableParagraph"/>
              <w:ind w:left="271"/>
              <w:rPr>
                <w:sz w:val="18"/>
              </w:rPr>
            </w:pPr>
            <w:r>
              <w:rPr>
                <w:color w:val="5F5F5F"/>
                <w:spacing w:val="-5"/>
                <w:sz w:val="18"/>
              </w:rPr>
              <w:t>43</w:t>
            </w:r>
          </w:p>
        </w:tc>
        <w:tc>
          <w:tcPr>
            <w:tcW w:w="1138" w:type="dxa"/>
            <w:shd w:val="clear" w:color="auto" w:fill="D3E6F4"/>
          </w:tcPr>
          <w:p w14:paraId="2A740814" w14:textId="77777777" w:rsidR="00BC6A38" w:rsidRDefault="00631552">
            <w:pPr>
              <w:pStyle w:val="TableParagraph"/>
              <w:ind w:left="244"/>
              <w:rPr>
                <w:sz w:val="18"/>
              </w:rPr>
            </w:pPr>
            <w:r>
              <w:rPr>
                <w:color w:val="5F5F5F"/>
                <w:spacing w:val="-5"/>
                <w:sz w:val="18"/>
              </w:rPr>
              <w:t>53</w:t>
            </w:r>
          </w:p>
        </w:tc>
        <w:tc>
          <w:tcPr>
            <w:tcW w:w="807" w:type="dxa"/>
            <w:shd w:val="clear" w:color="auto" w:fill="D3E6F4"/>
          </w:tcPr>
          <w:p w14:paraId="4066B019" w14:textId="77777777" w:rsidR="00BC6A38" w:rsidRDefault="00631552">
            <w:pPr>
              <w:pStyle w:val="TableParagraph"/>
              <w:ind w:left="157"/>
              <w:rPr>
                <w:sz w:val="18"/>
              </w:rPr>
            </w:pPr>
            <w:r>
              <w:rPr>
                <w:color w:val="5F5F5F"/>
                <w:spacing w:val="-5"/>
                <w:sz w:val="18"/>
              </w:rPr>
              <w:t>586</w:t>
            </w:r>
          </w:p>
        </w:tc>
        <w:tc>
          <w:tcPr>
            <w:tcW w:w="1287" w:type="dxa"/>
            <w:shd w:val="clear" w:color="auto" w:fill="D3E6F4"/>
          </w:tcPr>
          <w:p w14:paraId="3E7E77D6" w14:textId="77777777" w:rsidR="00BC6A38" w:rsidRDefault="00631552">
            <w:pPr>
              <w:pStyle w:val="TableParagraph"/>
              <w:ind w:left="190"/>
              <w:rPr>
                <w:sz w:val="18"/>
              </w:rPr>
            </w:pPr>
            <w:r>
              <w:rPr>
                <w:color w:val="5F5F5F"/>
                <w:sz w:val="18"/>
              </w:rPr>
              <w:t>1000-</w:t>
            </w:r>
            <w:r>
              <w:rPr>
                <w:color w:val="5F5F5F"/>
                <w:spacing w:val="-4"/>
                <w:sz w:val="18"/>
              </w:rPr>
              <w:t>3000</w:t>
            </w:r>
          </w:p>
        </w:tc>
        <w:tc>
          <w:tcPr>
            <w:tcW w:w="1474" w:type="dxa"/>
            <w:shd w:val="clear" w:color="auto" w:fill="D3E6F4"/>
          </w:tcPr>
          <w:p w14:paraId="14C834E5" w14:textId="77777777" w:rsidR="00BC6A38" w:rsidRDefault="00631552">
            <w:pPr>
              <w:pStyle w:val="TableParagraph"/>
              <w:ind w:left="228"/>
              <w:rPr>
                <w:sz w:val="18"/>
              </w:rPr>
            </w:pPr>
            <w:r>
              <w:rPr>
                <w:color w:val="5F5F5F"/>
                <w:sz w:val="18"/>
              </w:rPr>
              <w:t xml:space="preserve">HV, W, </w:t>
            </w:r>
            <w:r>
              <w:rPr>
                <w:color w:val="5F5F5F"/>
                <w:spacing w:val="-5"/>
                <w:sz w:val="18"/>
              </w:rPr>
              <w:t>AT</w:t>
            </w:r>
          </w:p>
        </w:tc>
      </w:tr>
      <w:tr w:rsidR="00BC6A38" w14:paraId="30E9122E" w14:textId="77777777">
        <w:trPr>
          <w:trHeight w:val="427"/>
        </w:trPr>
        <w:tc>
          <w:tcPr>
            <w:tcW w:w="3249" w:type="dxa"/>
          </w:tcPr>
          <w:p w14:paraId="642AD9FA" w14:textId="77777777" w:rsidR="00BC6A38" w:rsidRDefault="00631552">
            <w:pPr>
              <w:pStyle w:val="TableParagraph"/>
              <w:spacing w:before="109"/>
              <w:rPr>
                <w:sz w:val="18"/>
              </w:rPr>
            </w:pPr>
            <w:r>
              <w:rPr>
                <w:color w:val="5F5F5F"/>
                <w:sz w:val="18"/>
              </w:rPr>
              <w:t>Evans</w:t>
            </w:r>
            <w:r>
              <w:rPr>
                <w:color w:val="5F5F5F"/>
                <w:spacing w:val="-1"/>
                <w:sz w:val="18"/>
              </w:rPr>
              <w:t xml:space="preserve"> </w:t>
            </w:r>
            <w:r>
              <w:rPr>
                <w:color w:val="5F5F5F"/>
                <w:sz w:val="18"/>
              </w:rPr>
              <w:t>Road</w:t>
            </w:r>
            <w:r>
              <w:rPr>
                <w:color w:val="5F5F5F"/>
                <w:spacing w:val="-5"/>
                <w:sz w:val="18"/>
              </w:rPr>
              <w:t xml:space="preserve"> (3)</w:t>
            </w:r>
          </w:p>
        </w:tc>
        <w:tc>
          <w:tcPr>
            <w:tcW w:w="5360" w:type="dxa"/>
          </w:tcPr>
          <w:p w14:paraId="5AF93B3D" w14:textId="77777777" w:rsidR="00BC6A38" w:rsidRDefault="00631552">
            <w:pPr>
              <w:pStyle w:val="TableParagraph"/>
              <w:spacing w:before="109"/>
              <w:ind w:left="264"/>
              <w:rPr>
                <w:sz w:val="18"/>
              </w:rPr>
            </w:pPr>
            <w:r>
              <w:rPr>
                <w:color w:val="5F5F5F"/>
                <w:spacing w:val="-2"/>
                <w:sz w:val="18"/>
              </w:rPr>
              <w:t>Council/Unclassified</w:t>
            </w:r>
          </w:p>
        </w:tc>
        <w:tc>
          <w:tcPr>
            <w:tcW w:w="1260" w:type="dxa"/>
          </w:tcPr>
          <w:p w14:paraId="266270D3" w14:textId="77777777" w:rsidR="00BC6A38" w:rsidRDefault="00631552">
            <w:pPr>
              <w:pStyle w:val="TableParagraph"/>
              <w:spacing w:before="109"/>
              <w:ind w:left="271"/>
              <w:rPr>
                <w:sz w:val="18"/>
              </w:rPr>
            </w:pPr>
            <w:r>
              <w:rPr>
                <w:color w:val="5F5F5F"/>
                <w:spacing w:val="-10"/>
                <w:sz w:val="18"/>
              </w:rPr>
              <w:t>4</w:t>
            </w:r>
          </w:p>
        </w:tc>
        <w:tc>
          <w:tcPr>
            <w:tcW w:w="1138" w:type="dxa"/>
          </w:tcPr>
          <w:p w14:paraId="298F0414" w14:textId="77777777" w:rsidR="00BC6A38" w:rsidRDefault="00631552">
            <w:pPr>
              <w:pStyle w:val="TableParagraph"/>
              <w:spacing w:before="109"/>
              <w:ind w:left="244"/>
              <w:rPr>
                <w:sz w:val="18"/>
              </w:rPr>
            </w:pPr>
            <w:r>
              <w:rPr>
                <w:color w:val="5F5F5F"/>
                <w:spacing w:val="-10"/>
                <w:sz w:val="18"/>
              </w:rPr>
              <w:t>4</w:t>
            </w:r>
          </w:p>
        </w:tc>
        <w:tc>
          <w:tcPr>
            <w:tcW w:w="807" w:type="dxa"/>
          </w:tcPr>
          <w:p w14:paraId="6E9C3A4C" w14:textId="77777777" w:rsidR="00BC6A38" w:rsidRDefault="00631552">
            <w:pPr>
              <w:pStyle w:val="TableParagraph"/>
              <w:spacing w:before="109"/>
              <w:ind w:left="157"/>
              <w:rPr>
                <w:sz w:val="18"/>
              </w:rPr>
            </w:pPr>
            <w:r>
              <w:rPr>
                <w:color w:val="5F5F5F"/>
                <w:spacing w:val="-5"/>
                <w:sz w:val="18"/>
              </w:rPr>
              <w:t>37</w:t>
            </w:r>
          </w:p>
        </w:tc>
        <w:tc>
          <w:tcPr>
            <w:tcW w:w="1287" w:type="dxa"/>
          </w:tcPr>
          <w:p w14:paraId="7A7556F0" w14:textId="77777777" w:rsidR="00BC6A38" w:rsidRDefault="00631552">
            <w:pPr>
              <w:pStyle w:val="TableParagraph"/>
              <w:spacing w:before="109"/>
              <w:ind w:left="190"/>
              <w:rPr>
                <w:sz w:val="18"/>
              </w:rPr>
            </w:pPr>
            <w:r>
              <w:rPr>
                <w:color w:val="5F5F5F"/>
                <w:sz w:val="18"/>
              </w:rPr>
              <w:t>100-</w:t>
            </w:r>
            <w:r>
              <w:rPr>
                <w:color w:val="5F5F5F"/>
                <w:spacing w:val="-5"/>
                <w:sz w:val="18"/>
              </w:rPr>
              <w:t>150</w:t>
            </w:r>
          </w:p>
        </w:tc>
        <w:tc>
          <w:tcPr>
            <w:tcW w:w="1474" w:type="dxa"/>
          </w:tcPr>
          <w:p w14:paraId="02953398" w14:textId="77777777" w:rsidR="00BC6A38" w:rsidRDefault="00631552">
            <w:pPr>
              <w:pStyle w:val="TableParagraph"/>
              <w:spacing w:before="109"/>
              <w:ind w:left="228"/>
              <w:rPr>
                <w:sz w:val="18"/>
              </w:rPr>
            </w:pPr>
            <w:r>
              <w:rPr>
                <w:color w:val="5F5F5F"/>
                <w:spacing w:val="-5"/>
                <w:sz w:val="18"/>
              </w:rPr>
              <w:t>AT</w:t>
            </w:r>
          </w:p>
        </w:tc>
      </w:tr>
      <w:tr w:rsidR="00BC6A38" w14:paraId="6D7BFA9B" w14:textId="77777777">
        <w:trPr>
          <w:trHeight w:val="436"/>
        </w:trPr>
        <w:tc>
          <w:tcPr>
            <w:tcW w:w="3249" w:type="dxa"/>
            <w:shd w:val="clear" w:color="auto" w:fill="D3E6F4"/>
          </w:tcPr>
          <w:p w14:paraId="786B3EE2" w14:textId="77777777" w:rsidR="00BC6A38" w:rsidRDefault="00631552">
            <w:pPr>
              <w:pStyle w:val="TableParagraph"/>
              <w:rPr>
                <w:sz w:val="18"/>
              </w:rPr>
            </w:pPr>
            <w:r>
              <w:rPr>
                <w:color w:val="5F5F5F"/>
                <w:sz w:val="18"/>
              </w:rPr>
              <w:t>Harding-Lawson</w:t>
            </w:r>
            <w:r>
              <w:rPr>
                <w:color w:val="5F5F5F"/>
                <w:spacing w:val="-7"/>
                <w:sz w:val="18"/>
              </w:rPr>
              <w:t xml:space="preserve"> </w:t>
            </w:r>
            <w:r>
              <w:rPr>
                <w:color w:val="5F5F5F"/>
                <w:sz w:val="18"/>
              </w:rPr>
              <w:t>Road</w:t>
            </w:r>
            <w:r>
              <w:rPr>
                <w:color w:val="5F5F5F"/>
                <w:spacing w:val="-6"/>
                <w:sz w:val="18"/>
              </w:rPr>
              <w:t xml:space="preserve"> </w:t>
            </w:r>
            <w:r>
              <w:rPr>
                <w:color w:val="5F5F5F"/>
                <w:spacing w:val="-5"/>
                <w:sz w:val="18"/>
              </w:rPr>
              <w:t>(4)</w:t>
            </w:r>
          </w:p>
        </w:tc>
        <w:tc>
          <w:tcPr>
            <w:tcW w:w="5360" w:type="dxa"/>
            <w:shd w:val="clear" w:color="auto" w:fill="D3E6F4"/>
          </w:tcPr>
          <w:p w14:paraId="45586295" w14:textId="77777777" w:rsidR="00BC6A38" w:rsidRDefault="00631552">
            <w:pPr>
              <w:pStyle w:val="TableParagraph"/>
              <w:ind w:left="264"/>
              <w:rPr>
                <w:sz w:val="18"/>
              </w:rPr>
            </w:pPr>
            <w:r>
              <w:rPr>
                <w:color w:val="5F5F5F"/>
                <w:spacing w:val="-2"/>
                <w:sz w:val="18"/>
              </w:rPr>
              <w:t>Council/Unclassified</w:t>
            </w:r>
          </w:p>
        </w:tc>
        <w:tc>
          <w:tcPr>
            <w:tcW w:w="1260" w:type="dxa"/>
            <w:shd w:val="clear" w:color="auto" w:fill="D3E6F4"/>
          </w:tcPr>
          <w:p w14:paraId="6ACAB8FB" w14:textId="77777777" w:rsidR="00BC6A38" w:rsidRDefault="00631552">
            <w:pPr>
              <w:pStyle w:val="TableParagraph"/>
              <w:ind w:left="271"/>
              <w:rPr>
                <w:sz w:val="18"/>
              </w:rPr>
            </w:pPr>
            <w:r>
              <w:rPr>
                <w:color w:val="5F5F5F"/>
                <w:spacing w:val="-10"/>
                <w:sz w:val="18"/>
              </w:rPr>
              <w:t>2</w:t>
            </w:r>
          </w:p>
        </w:tc>
        <w:tc>
          <w:tcPr>
            <w:tcW w:w="1138" w:type="dxa"/>
            <w:shd w:val="clear" w:color="auto" w:fill="D3E6F4"/>
          </w:tcPr>
          <w:p w14:paraId="7E2760A1" w14:textId="77777777" w:rsidR="00BC6A38" w:rsidRDefault="00631552">
            <w:pPr>
              <w:pStyle w:val="TableParagraph"/>
              <w:ind w:left="244"/>
              <w:rPr>
                <w:sz w:val="18"/>
              </w:rPr>
            </w:pPr>
            <w:r>
              <w:rPr>
                <w:color w:val="5F5F5F"/>
                <w:spacing w:val="-10"/>
                <w:sz w:val="18"/>
              </w:rPr>
              <w:t>2</w:t>
            </w:r>
          </w:p>
        </w:tc>
        <w:tc>
          <w:tcPr>
            <w:tcW w:w="807" w:type="dxa"/>
            <w:shd w:val="clear" w:color="auto" w:fill="D3E6F4"/>
          </w:tcPr>
          <w:p w14:paraId="47B2EC9C" w14:textId="77777777" w:rsidR="00BC6A38" w:rsidRDefault="00631552">
            <w:pPr>
              <w:pStyle w:val="TableParagraph"/>
              <w:ind w:left="157"/>
              <w:rPr>
                <w:sz w:val="18"/>
              </w:rPr>
            </w:pPr>
            <w:r>
              <w:rPr>
                <w:color w:val="5F5F5F"/>
                <w:spacing w:val="-5"/>
                <w:sz w:val="18"/>
              </w:rPr>
              <w:t>15</w:t>
            </w:r>
          </w:p>
        </w:tc>
        <w:tc>
          <w:tcPr>
            <w:tcW w:w="1287" w:type="dxa"/>
            <w:shd w:val="clear" w:color="auto" w:fill="D3E6F4"/>
          </w:tcPr>
          <w:p w14:paraId="362BFAB5" w14:textId="77777777" w:rsidR="00BC6A38" w:rsidRDefault="00631552">
            <w:pPr>
              <w:pStyle w:val="TableParagraph"/>
              <w:ind w:left="190"/>
              <w:rPr>
                <w:sz w:val="18"/>
              </w:rPr>
            </w:pPr>
            <w:r>
              <w:rPr>
                <w:color w:val="5F5F5F"/>
                <w:sz w:val="18"/>
              </w:rPr>
              <w:t>100-</w:t>
            </w:r>
            <w:r>
              <w:rPr>
                <w:color w:val="5F5F5F"/>
                <w:spacing w:val="-5"/>
                <w:sz w:val="18"/>
              </w:rPr>
              <w:t>150</w:t>
            </w:r>
          </w:p>
        </w:tc>
        <w:tc>
          <w:tcPr>
            <w:tcW w:w="1474" w:type="dxa"/>
            <w:shd w:val="clear" w:color="auto" w:fill="D3E6F4"/>
          </w:tcPr>
          <w:p w14:paraId="503DCA05" w14:textId="77777777" w:rsidR="00BC6A38" w:rsidRDefault="00631552">
            <w:pPr>
              <w:pStyle w:val="TableParagraph"/>
              <w:ind w:left="228"/>
              <w:rPr>
                <w:sz w:val="18"/>
              </w:rPr>
            </w:pPr>
            <w:r>
              <w:rPr>
                <w:color w:val="5F5F5F"/>
                <w:sz w:val="18"/>
              </w:rPr>
              <w:t xml:space="preserve">HV, W, </w:t>
            </w:r>
            <w:r>
              <w:rPr>
                <w:color w:val="5F5F5F"/>
                <w:spacing w:val="-5"/>
                <w:sz w:val="18"/>
              </w:rPr>
              <w:t>AT</w:t>
            </w:r>
          </w:p>
        </w:tc>
      </w:tr>
      <w:tr w:rsidR="00BC6A38" w14:paraId="68F98830" w14:textId="77777777">
        <w:trPr>
          <w:trHeight w:val="432"/>
        </w:trPr>
        <w:tc>
          <w:tcPr>
            <w:tcW w:w="3249" w:type="dxa"/>
          </w:tcPr>
          <w:p w14:paraId="4849EF83" w14:textId="77777777" w:rsidR="00BC6A38" w:rsidRDefault="00631552">
            <w:pPr>
              <w:pStyle w:val="TableParagraph"/>
              <w:spacing w:before="109"/>
              <w:rPr>
                <w:sz w:val="18"/>
              </w:rPr>
            </w:pPr>
            <w:r>
              <w:rPr>
                <w:color w:val="5F5F5F"/>
                <w:sz w:val="18"/>
              </w:rPr>
              <w:t>Meeniyan</w:t>
            </w:r>
            <w:r>
              <w:rPr>
                <w:color w:val="5F5F5F"/>
                <w:spacing w:val="-5"/>
                <w:sz w:val="18"/>
              </w:rPr>
              <w:t xml:space="preserve"> </w:t>
            </w:r>
            <w:r>
              <w:rPr>
                <w:color w:val="5F5F5F"/>
                <w:sz w:val="18"/>
              </w:rPr>
              <w:t>–</w:t>
            </w:r>
            <w:r>
              <w:rPr>
                <w:color w:val="5F5F5F"/>
                <w:spacing w:val="-4"/>
                <w:sz w:val="18"/>
              </w:rPr>
              <w:t xml:space="preserve"> </w:t>
            </w:r>
            <w:r>
              <w:rPr>
                <w:color w:val="5F5F5F"/>
                <w:sz w:val="18"/>
              </w:rPr>
              <w:t>Promontory</w:t>
            </w:r>
            <w:r>
              <w:rPr>
                <w:color w:val="5F5F5F"/>
                <w:spacing w:val="-4"/>
                <w:sz w:val="18"/>
              </w:rPr>
              <w:t xml:space="preserve"> </w:t>
            </w:r>
            <w:r>
              <w:rPr>
                <w:color w:val="5F5F5F"/>
                <w:sz w:val="18"/>
              </w:rPr>
              <w:t>Road</w:t>
            </w:r>
            <w:r>
              <w:rPr>
                <w:color w:val="5F5F5F"/>
                <w:spacing w:val="-4"/>
                <w:sz w:val="18"/>
              </w:rPr>
              <w:t xml:space="preserve"> </w:t>
            </w:r>
            <w:r>
              <w:rPr>
                <w:color w:val="5F5F5F"/>
                <w:spacing w:val="-5"/>
                <w:sz w:val="18"/>
              </w:rPr>
              <w:t>(5)</w:t>
            </w:r>
          </w:p>
        </w:tc>
        <w:tc>
          <w:tcPr>
            <w:tcW w:w="5360" w:type="dxa"/>
          </w:tcPr>
          <w:p w14:paraId="5776614F" w14:textId="77777777" w:rsidR="00BC6A38" w:rsidRDefault="00631552">
            <w:pPr>
              <w:pStyle w:val="TableParagraph"/>
              <w:spacing w:before="109"/>
              <w:ind w:left="264"/>
              <w:rPr>
                <w:sz w:val="18"/>
              </w:rPr>
            </w:pPr>
            <w:r>
              <w:rPr>
                <w:color w:val="5F5F5F"/>
                <w:sz w:val="18"/>
              </w:rPr>
              <w:t>B-</w:t>
            </w:r>
            <w:r>
              <w:rPr>
                <w:color w:val="5F5F5F"/>
                <w:spacing w:val="-2"/>
                <w:sz w:val="18"/>
              </w:rPr>
              <w:t>Double</w:t>
            </w:r>
          </w:p>
        </w:tc>
        <w:tc>
          <w:tcPr>
            <w:tcW w:w="1260" w:type="dxa"/>
          </w:tcPr>
          <w:p w14:paraId="7380030A" w14:textId="77777777" w:rsidR="00BC6A38" w:rsidRDefault="00631552">
            <w:pPr>
              <w:pStyle w:val="TableParagraph"/>
              <w:spacing w:before="109"/>
              <w:ind w:left="271"/>
              <w:rPr>
                <w:sz w:val="18"/>
              </w:rPr>
            </w:pPr>
            <w:r>
              <w:rPr>
                <w:color w:val="5F5F5F"/>
                <w:spacing w:val="-5"/>
                <w:sz w:val="18"/>
              </w:rPr>
              <w:t>177</w:t>
            </w:r>
          </w:p>
        </w:tc>
        <w:tc>
          <w:tcPr>
            <w:tcW w:w="1138" w:type="dxa"/>
          </w:tcPr>
          <w:p w14:paraId="110193B1" w14:textId="77777777" w:rsidR="00BC6A38" w:rsidRDefault="00631552">
            <w:pPr>
              <w:pStyle w:val="TableParagraph"/>
              <w:spacing w:before="109"/>
              <w:ind w:left="244"/>
              <w:rPr>
                <w:sz w:val="18"/>
              </w:rPr>
            </w:pPr>
            <w:r>
              <w:rPr>
                <w:color w:val="5F5F5F"/>
                <w:spacing w:val="-5"/>
                <w:sz w:val="18"/>
              </w:rPr>
              <w:t>199</w:t>
            </w:r>
          </w:p>
        </w:tc>
        <w:tc>
          <w:tcPr>
            <w:tcW w:w="807" w:type="dxa"/>
          </w:tcPr>
          <w:p w14:paraId="048BA6ED" w14:textId="77777777" w:rsidR="00BC6A38" w:rsidRDefault="00631552">
            <w:pPr>
              <w:pStyle w:val="TableParagraph"/>
              <w:spacing w:before="109"/>
              <w:ind w:left="157"/>
              <w:rPr>
                <w:sz w:val="18"/>
              </w:rPr>
            </w:pPr>
            <w:r>
              <w:rPr>
                <w:color w:val="5F5F5F"/>
                <w:spacing w:val="-2"/>
                <w:sz w:val="18"/>
              </w:rPr>
              <w:t>2,006</w:t>
            </w:r>
          </w:p>
        </w:tc>
        <w:tc>
          <w:tcPr>
            <w:tcW w:w="1287" w:type="dxa"/>
          </w:tcPr>
          <w:p w14:paraId="7C8F795B" w14:textId="77777777" w:rsidR="00BC6A38" w:rsidRDefault="00631552">
            <w:pPr>
              <w:pStyle w:val="TableParagraph"/>
              <w:spacing w:before="109"/>
              <w:ind w:left="190"/>
              <w:rPr>
                <w:sz w:val="18"/>
              </w:rPr>
            </w:pPr>
            <w:r>
              <w:rPr>
                <w:color w:val="5F5F5F"/>
                <w:sz w:val="18"/>
              </w:rPr>
              <w:t>1000-</w:t>
            </w:r>
            <w:r>
              <w:rPr>
                <w:color w:val="5F5F5F"/>
                <w:spacing w:val="-4"/>
                <w:sz w:val="18"/>
              </w:rPr>
              <w:t>3000</w:t>
            </w:r>
          </w:p>
        </w:tc>
        <w:tc>
          <w:tcPr>
            <w:tcW w:w="1474" w:type="dxa"/>
          </w:tcPr>
          <w:p w14:paraId="272F9F28" w14:textId="77777777" w:rsidR="00BC6A38" w:rsidRDefault="00631552">
            <w:pPr>
              <w:pStyle w:val="TableParagraph"/>
              <w:spacing w:before="109"/>
              <w:ind w:left="228"/>
              <w:rPr>
                <w:sz w:val="18"/>
              </w:rPr>
            </w:pPr>
            <w:r>
              <w:rPr>
                <w:color w:val="5F5F5F"/>
                <w:sz w:val="18"/>
              </w:rPr>
              <w:t xml:space="preserve">HV, W, </w:t>
            </w:r>
            <w:r>
              <w:rPr>
                <w:color w:val="5F5F5F"/>
                <w:spacing w:val="-5"/>
                <w:sz w:val="18"/>
              </w:rPr>
              <w:t>AT</w:t>
            </w:r>
          </w:p>
        </w:tc>
      </w:tr>
      <w:tr w:rsidR="00BC6A38" w14:paraId="363ED6ED" w14:textId="77777777">
        <w:trPr>
          <w:trHeight w:val="436"/>
        </w:trPr>
        <w:tc>
          <w:tcPr>
            <w:tcW w:w="3249" w:type="dxa"/>
            <w:shd w:val="clear" w:color="auto" w:fill="D3E6F4"/>
          </w:tcPr>
          <w:p w14:paraId="47EA7E4A" w14:textId="77777777" w:rsidR="00BC6A38" w:rsidRDefault="00631552">
            <w:pPr>
              <w:pStyle w:val="TableParagraph"/>
              <w:rPr>
                <w:sz w:val="18"/>
              </w:rPr>
            </w:pPr>
            <w:r>
              <w:rPr>
                <w:color w:val="5F5F5F"/>
                <w:sz w:val="18"/>
              </w:rPr>
              <w:t>Buffalo-Waratah</w:t>
            </w:r>
            <w:r>
              <w:rPr>
                <w:color w:val="5F5F5F"/>
                <w:spacing w:val="-6"/>
                <w:sz w:val="18"/>
              </w:rPr>
              <w:t xml:space="preserve"> </w:t>
            </w:r>
            <w:r>
              <w:rPr>
                <w:color w:val="5F5F5F"/>
                <w:sz w:val="18"/>
              </w:rPr>
              <w:t>Road</w:t>
            </w:r>
            <w:r>
              <w:rPr>
                <w:color w:val="5F5F5F"/>
                <w:spacing w:val="-6"/>
                <w:sz w:val="18"/>
              </w:rPr>
              <w:t xml:space="preserve"> </w:t>
            </w:r>
            <w:r>
              <w:rPr>
                <w:color w:val="5F5F5F"/>
                <w:spacing w:val="-5"/>
                <w:sz w:val="18"/>
              </w:rPr>
              <w:t>(6)</w:t>
            </w:r>
          </w:p>
        </w:tc>
        <w:tc>
          <w:tcPr>
            <w:tcW w:w="5360" w:type="dxa"/>
            <w:shd w:val="clear" w:color="auto" w:fill="D3E6F4"/>
          </w:tcPr>
          <w:p w14:paraId="09FBC975" w14:textId="77777777" w:rsidR="00BC6A38" w:rsidRDefault="00631552">
            <w:pPr>
              <w:pStyle w:val="TableParagraph"/>
              <w:ind w:left="264"/>
              <w:rPr>
                <w:sz w:val="18"/>
              </w:rPr>
            </w:pPr>
            <w:r>
              <w:rPr>
                <w:color w:val="5F5F5F"/>
                <w:sz w:val="18"/>
              </w:rPr>
              <w:t>B-</w:t>
            </w:r>
            <w:r>
              <w:rPr>
                <w:color w:val="5F5F5F"/>
                <w:spacing w:val="-2"/>
                <w:sz w:val="18"/>
              </w:rPr>
              <w:t>Double</w:t>
            </w:r>
          </w:p>
        </w:tc>
        <w:tc>
          <w:tcPr>
            <w:tcW w:w="1260" w:type="dxa"/>
            <w:shd w:val="clear" w:color="auto" w:fill="D3E6F4"/>
          </w:tcPr>
          <w:p w14:paraId="1B6C488D" w14:textId="77777777" w:rsidR="00BC6A38" w:rsidRDefault="00631552">
            <w:pPr>
              <w:pStyle w:val="TableParagraph"/>
              <w:ind w:left="271"/>
              <w:rPr>
                <w:sz w:val="18"/>
              </w:rPr>
            </w:pPr>
            <w:r>
              <w:rPr>
                <w:color w:val="5F5F5F"/>
                <w:spacing w:val="-5"/>
                <w:sz w:val="18"/>
              </w:rPr>
              <w:t>11</w:t>
            </w:r>
          </w:p>
        </w:tc>
        <w:tc>
          <w:tcPr>
            <w:tcW w:w="1138" w:type="dxa"/>
            <w:shd w:val="clear" w:color="auto" w:fill="D3E6F4"/>
          </w:tcPr>
          <w:p w14:paraId="242801CC" w14:textId="77777777" w:rsidR="00BC6A38" w:rsidRDefault="00631552">
            <w:pPr>
              <w:pStyle w:val="TableParagraph"/>
              <w:ind w:left="244"/>
              <w:rPr>
                <w:sz w:val="18"/>
              </w:rPr>
            </w:pPr>
            <w:r>
              <w:rPr>
                <w:color w:val="5F5F5F"/>
                <w:spacing w:val="-5"/>
                <w:sz w:val="18"/>
              </w:rPr>
              <w:t>14</w:t>
            </w:r>
          </w:p>
        </w:tc>
        <w:tc>
          <w:tcPr>
            <w:tcW w:w="807" w:type="dxa"/>
            <w:shd w:val="clear" w:color="auto" w:fill="D3E6F4"/>
          </w:tcPr>
          <w:p w14:paraId="2DD9A7E8" w14:textId="77777777" w:rsidR="00BC6A38" w:rsidRDefault="00631552">
            <w:pPr>
              <w:pStyle w:val="TableParagraph"/>
              <w:ind w:left="157"/>
              <w:rPr>
                <w:sz w:val="18"/>
              </w:rPr>
            </w:pPr>
            <w:r>
              <w:rPr>
                <w:color w:val="5F5F5F"/>
                <w:spacing w:val="-5"/>
                <w:sz w:val="18"/>
              </w:rPr>
              <w:t>143</w:t>
            </w:r>
          </w:p>
        </w:tc>
        <w:tc>
          <w:tcPr>
            <w:tcW w:w="1287" w:type="dxa"/>
            <w:shd w:val="clear" w:color="auto" w:fill="D3E6F4"/>
          </w:tcPr>
          <w:p w14:paraId="120B3CFC" w14:textId="77777777" w:rsidR="00BC6A38" w:rsidRDefault="00631552">
            <w:pPr>
              <w:pStyle w:val="TableParagraph"/>
              <w:ind w:left="190"/>
              <w:rPr>
                <w:sz w:val="18"/>
              </w:rPr>
            </w:pPr>
            <w:r>
              <w:rPr>
                <w:color w:val="5F5F5F"/>
                <w:sz w:val="18"/>
              </w:rPr>
              <w:t>1000-</w:t>
            </w:r>
            <w:r>
              <w:rPr>
                <w:color w:val="5F5F5F"/>
                <w:spacing w:val="-4"/>
                <w:sz w:val="18"/>
              </w:rPr>
              <w:t>3000</w:t>
            </w:r>
          </w:p>
        </w:tc>
        <w:tc>
          <w:tcPr>
            <w:tcW w:w="1474" w:type="dxa"/>
            <w:shd w:val="clear" w:color="auto" w:fill="D3E6F4"/>
          </w:tcPr>
          <w:p w14:paraId="542F50E2" w14:textId="77777777" w:rsidR="00BC6A38" w:rsidRDefault="00631552">
            <w:pPr>
              <w:pStyle w:val="TableParagraph"/>
              <w:ind w:left="228"/>
              <w:rPr>
                <w:sz w:val="18"/>
              </w:rPr>
            </w:pPr>
            <w:r>
              <w:rPr>
                <w:color w:val="5F5F5F"/>
                <w:sz w:val="18"/>
              </w:rPr>
              <w:t xml:space="preserve">HV, W, </w:t>
            </w:r>
            <w:r>
              <w:rPr>
                <w:color w:val="5F5F5F"/>
                <w:spacing w:val="-5"/>
                <w:sz w:val="18"/>
              </w:rPr>
              <w:t>AT</w:t>
            </w:r>
          </w:p>
        </w:tc>
      </w:tr>
      <w:tr w:rsidR="00BC6A38" w14:paraId="3E96628F" w14:textId="77777777">
        <w:trPr>
          <w:trHeight w:val="427"/>
        </w:trPr>
        <w:tc>
          <w:tcPr>
            <w:tcW w:w="3249" w:type="dxa"/>
          </w:tcPr>
          <w:p w14:paraId="23C8205C" w14:textId="77777777" w:rsidR="00BC6A38" w:rsidRDefault="00631552">
            <w:pPr>
              <w:pStyle w:val="TableParagraph"/>
              <w:spacing w:before="109"/>
              <w:rPr>
                <w:sz w:val="18"/>
              </w:rPr>
            </w:pPr>
            <w:r>
              <w:rPr>
                <w:color w:val="5F5F5F"/>
                <w:sz w:val="18"/>
              </w:rPr>
              <w:t>Buffalo-</w:t>
            </w:r>
            <w:proofErr w:type="spellStart"/>
            <w:r>
              <w:rPr>
                <w:color w:val="5F5F5F"/>
                <w:sz w:val="18"/>
              </w:rPr>
              <w:t>Tarwin</w:t>
            </w:r>
            <w:proofErr w:type="spellEnd"/>
            <w:r>
              <w:rPr>
                <w:color w:val="5F5F5F"/>
                <w:spacing w:val="-6"/>
                <w:sz w:val="18"/>
              </w:rPr>
              <w:t xml:space="preserve"> </w:t>
            </w:r>
            <w:r>
              <w:rPr>
                <w:color w:val="5F5F5F"/>
                <w:sz w:val="18"/>
              </w:rPr>
              <w:t>Lower</w:t>
            </w:r>
            <w:r>
              <w:rPr>
                <w:color w:val="5F5F5F"/>
                <w:spacing w:val="-3"/>
                <w:sz w:val="18"/>
              </w:rPr>
              <w:t xml:space="preserve"> </w:t>
            </w:r>
            <w:r>
              <w:rPr>
                <w:color w:val="5F5F5F"/>
                <w:sz w:val="18"/>
              </w:rPr>
              <w:t>Road</w:t>
            </w:r>
            <w:r>
              <w:rPr>
                <w:color w:val="5F5F5F"/>
                <w:spacing w:val="-10"/>
                <w:sz w:val="18"/>
              </w:rPr>
              <w:t xml:space="preserve"> </w:t>
            </w:r>
            <w:r>
              <w:rPr>
                <w:color w:val="5F5F5F"/>
                <w:spacing w:val="-5"/>
                <w:sz w:val="18"/>
              </w:rPr>
              <w:t>(7)</w:t>
            </w:r>
          </w:p>
        </w:tc>
        <w:tc>
          <w:tcPr>
            <w:tcW w:w="5360" w:type="dxa"/>
          </w:tcPr>
          <w:p w14:paraId="4F8E303A" w14:textId="77777777" w:rsidR="00BC6A38" w:rsidRDefault="00631552">
            <w:pPr>
              <w:pStyle w:val="TableParagraph"/>
              <w:spacing w:before="109"/>
              <w:ind w:left="264"/>
              <w:rPr>
                <w:sz w:val="18"/>
              </w:rPr>
            </w:pPr>
            <w:r>
              <w:rPr>
                <w:color w:val="5F5F5F"/>
                <w:sz w:val="18"/>
              </w:rPr>
              <w:t>B-</w:t>
            </w:r>
            <w:r>
              <w:rPr>
                <w:color w:val="5F5F5F"/>
                <w:spacing w:val="-2"/>
                <w:sz w:val="18"/>
              </w:rPr>
              <w:t>Double</w:t>
            </w:r>
          </w:p>
        </w:tc>
        <w:tc>
          <w:tcPr>
            <w:tcW w:w="1260" w:type="dxa"/>
          </w:tcPr>
          <w:p w14:paraId="1CDD13DD" w14:textId="77777777" w:rsidR="00BC6A38" w:rsidRDefault="00631552">
            <w:pPr>
              <w:pStyle w:val="TableParagraph"/>
              <w:spacing w:before="109"/>
              <w:ind w:left="271"/>
              <w:rPr>
                <w:sz w:val="18"/>
              </w:rPr>
            </w:pPr>
            <w:r>
              <w:rPr>
                <w:color w:val="5F5F5F"/>
                <w:spacing w:val="-5"/>
                <w:sz w:val="18"/>
              </w:rPr>
              <w:t>77</w:t>
            </w:r>
          </w:p>
        </w:tc>
        <w:tc>
          <w:tcPr>
            <w:tcW w:w="1138" w:type="dxa"/>
          </w:tcPr>
          <w:p w14:paraId="684FC340" w14:textId="77777777" w:rsidR="00BC6A38" w:rsidRDefault="00631552">
            <w:pPr>
              <w:pStyle w:val="TableParagraph"/>
              <w:spacing w:before="109"/>
              <w:ind w:left="244"/>
              <w:rPr>
                <w:sz w:val="18"/>
              </w:rPr>
            </w:pPr>
            <w:r>
              <w:rPr>
                <w:color w:val="5F5F5F"/>
                <w:spacing w:val="-5"/>
                <w:sz w:val="18"/>
              </w:rPr>
              <w:t>79</w:t>
            </w:r>
          </w:p>
        </w:tc>
        <w:tc>
          <w:tcPr>
            <w:tcW w:w="807" w:type="dxa"/>
          </w:tcPr>
          <w:p w14:paraId="57025068" w14:textId="77777777" w:rsidR="00BC6A38" w:rsidRDefault="00631552">
            <w:pPr>
              <w:pStyle w:val="TableParagraph"/>
              <w:spacing w:before="109"/>
              <w:ind w:left="157"/>
              <w:rPr>
                <w:sz w:val="18"/>
              </w:rPr>
            </w:pPr>
            <w:r>
              <w:rPr>
                <w:color w:val="5F5F5F"/>
                <w:spacing w:val="-5"/>
                <w:sz w:val="18"/>
              </w:rPr>
              <w:t>835</w:t>
            </w:r>
          </w:p>
        </w:tc>
        <w:tc>
          <w:tcPr>
            <w:tcW w:w="1287" w:type="dxa"/>
          </w:tcPr>
          <w:p w14:paraId="0ED37DAD" w14:textId="77777777" w:rsidR="00BC6A38" w:rsidRDefault="00631552">
            <w:pPr>
              <w:pStyle w:val="TableParagraph"/>
              <w:spacing w:before="109"/>
              <w:ind w:left="190"/>
              <w:rPr>
                <w:sz w:val="18"/>
              </w:rPr>
            </w:pPr>
            <w:r>
              <w:rPr>
                <w:color w:val="5F5F5F"/>
                <w:sz w:val="18"/>
              </w:rPr>
              <w:t>1000-</w:t>
            </w:r>
            <w:r>
              <w:rPr>
                <w:color w:val="5F5F5F"/>
                <w:spacing w:val="-4"/>
                <w:sz w:val="18"/>
              </w:rPr>
              <w:t>3000</w:t>
            </w:r>
          </w:p>
        </w:tc>
        <w:tc>
          <w:tcPr>
            <w:tcW w:w="1474" w:type="dxa"/>
          </w:tcPr>
          <w:p w14:paraId="62890BCB" w14:textId="77777777" w:rsidR="00BC6A38" w:rsidRDefault="00631552">
            <w:pPr>
              <w:pStyle w:val="TableParagraph"/>
              <w:spacing w:before="109"/>
              <w:ind w:left="228"/>
              <w:rPr>
                <w:sz w:val="18"/>
              </w:rPr>
            </w:pPr>
            <w:r>
              <w:rPr>
                <w:color w:val="5F5F5F"/>
                <w:sz w:val="18"/>
              </w:rPr>
              <w:t xml:space="preserve">HV, W, </w:t>
            </w:r>
            <w:r>
              <w:rPr>
                <w:color w:val="5F5F5F"/>
                <w:spacing w:val="-5"/>
                <w:sz w:val="18"/>
              </w:rPr>
              <w:t>AT</w:t>
            </w:r>
          </w:p>
        </w:tc>
      </w:tr>
      <w:tr w:rsidR="00BC6A38" w14:paraId="0447398C" w14:textId="77777777">
        <w:trPr>
          <w:trHeight w:val="436"/>
        </w:trPr>
        <w:tc>
          <w:tcPr>
            <w:tcW w:w="3249" w:type="dxa"/>
            <w:shd w:val="clear" w:color="auto" w:fill="D3E6F4"/>
          </w:tcPr>
          <w:p w14:paraId="2A4FCC6F" w14:textId="77777777" w:rsidR="00BC6A38" w:rsidRDefault="00631552">
            <w:pPr>
              <w:pStyle w:val="TableParagraph"/>
              <w:rPr>
                <w:sz w:val="18"/>
              </w:rPr>
            </w:pPr>
            <w:r>
              <w:rPr>
                <w:color w:val="5F5F5F"/>
                <w:sz w:val="18"/>
              </w:rPr>
              <w:t>Meeniyan</w:t>
            </w:r>
            <w:r>
              <w:rPr>
                <w:color w:val="5F5F5F"/>
                <w:spacing w:val="-5"/>
                <w:sz w:val="18"/>
              </w:rPr>
              <w:t xml:space="preserve"> </w:t>
            </w:r>
            <w:r>
              <w:rPr>
                <w:color w:val="5F5F5F"/>
                <w:sz w:val="18"/>
              </w:rPr>
              <w:t>–</w:t>
            </w:r>
            <w:r>
              <w:rPr>
                <w:color w:val="5F5F5F"/>
                <w:spacing w:val="-4"/>
                <w:sz w:val="18"/>
              </w:rPr>
              <w:t xml:space="preserve"> </w:t>
            </w:r>
            <w:r>
              <w:rPr>
                <w:color w:val="5F5F5F"/>
                <w:sz w:val="18"/>
              </w:rPr>
              <w:t>Promontory</w:t>
            </w:r>
            <w:r>
              <w:rPr>
                <w:color w:val="5F5F5F"/>
                <w:spacing w:val="-4"/>
                <w:sz w:val="18"/>
              </w:rPr>
              <w:t xml:space="preserve"> </w:t>
            </w:r>
            <w:r>
              <w:rPr>
                <w:color w:val="5F5F5F"/>
                <w:sz w:val="18"/>
              </w:rPr>
              <w:t>Road</w:t>
            </w:r>
            <w:r>
              <w:rPr>
                <w:color w:val="5F5F5F"/>
                <w:spacing w:val="-4"/>
                <w:sz w:val="18"/>
              </w:rPr>
              <w:t xml:space="preserve"> </w:t>
            </w:r>
            <w:r>
              <w:rPr>
                <w:color w:val="5F5F5F"/>
                <w:spacing w:val="-5"/>
                <w:sz w:val="18"/>
              </w:rPr>
              <w:t>(8)</w:t>
            </w:r>
          </w:p>
        </w:tc>
        <w:tc>
          <w:tcPr>
            <w:tcW w:w="5360" w:type="dxa"/>
            <w:shd w:val="clear" w:color="auto" w:fill="D3E6F4"/>
          </w:tcPr>
          <w:p w14:paraId="526298E9" w14:textId="77777777" w:rsidR="00BC6A38" w:rsidRDefault="00631552">
            <w:pPr>
              <w:pStyle w:val="TableParagraph"/>
              <w:ind w:left="264"/>
              <w:rPr>
                <w:sz w:val="18"/>
              </w:rPr>
            </w:pPr>
            <w:r>
              <w:rPr>
                <w:color w:val="5F5F5F"/>
                <w:sz w:val="18"/>
              </w:rPr>
              <w:t>B-</w:t>
            </w:r>
            <w:r>
              <w:rPr>
                <w:color w:val="5F5F5F"/>
                <w:spacing w:val="-2"/>
                <w:sz w:val="18"/>
              </w:rPr>
              <w:t>Double</w:t>
            </w:r>
          </w:p>
        </w:tc>
        <w:tc>
          <w:tcPr>
            <w:tcW w:w="1260" w:type="dxa"/>
            <w:shd w:val="clear" w:color="auto" w:fill="D3E6F4"/>
          </w:tcPr>
          <w:p w14:paraId="2B9113A3" w14:textId="77777777" w:rsidR="00BC6A38" w:rsidRDefault="00631552">
            <w:pPr>
              <w:pStyle w:val="TableParagraph"/>
              <w:ind w:left="271"/>
              <w:rPr>
                <w:sz w:val="18"/>
              </w:rPr>
            </w:pPr>
            <w:r>
              <w:rPr>
                <w:color w:val="5F5F5F"/>
                <w:spacing w:val="-5"/>
                <w:sz w:val="18"/>
              </w:rPr>
              <w:t>115</w:t>
            </w:r>
          </w:p>
        </w:tc>
        <w:tc>
          <w:tcPr>
            <w:tcW w:w="1138" w:type="dxa"/>
            <w:shd w:val="clear" w:color="auto" w:fill="D3E6F4"/>
          </w:tcPr>
          <w:p w14:paraId="77AB2AC1" w14:textId="77777777" w:rsidR="00BC6A38" w:rsidRDefault="00631552">
            <w:pPr>
              <w:pStyle w:val="TableParagraph"/>
              <w:ind w:left="244"/>
              <w:rPr>
                <w:sz w:val="18"/>
              </w:rPr>
            </w:pPr>
            <w:r>
              <w:rPr>
                <w:color w:val="5F5F5F"/>
                <w:spacing w:val="-5"/>
                <w:sz w:val="18"/>
              </w:rPr>
              <w:t>128</w:t>
            </w:r>
          </w:p>
        </w:tc>
        <w:tc>
          <w:tcPr>
            <w:tcW w:w="807" w:type="dxa"/>
            <w:shd w:val="clear" w:color="auto" w:fill="D3E6F4"/>
          </w:tcPr>
          <w:p w14:paraId="7C942672" w14:textId="77777777" w:rsidR="00BC6A38" w:rsidRDefault="00631552">
            <w:pPr>
              <w:pStyle w:val="TableParagraph"/>
              <w:ind w:left="157"/>
              <w:rPr>
                <w:sz w:val="18"/>
              </w:rPr>
            </w:pPr>
            <w:r>
              <w:rPr>
                <w:color w:val="5F5F5F"/>
                <w:spacing w:val="-2"/>
                <w:sz w:val="18"/>
              </w:rPr>
              <w:t>1,400</w:t>
            </w:r>
          </w:p>
        </w:tc>
        <w:tc>
          <w:tcPr>
            <w:tcW w:w="1287" w:type="dxa"/>
            <w:shd w:val="clear" w:color="auto" w:fill="D3E6F4"/>
          </w:tcPr>
          <w:p w14:paraId="5A93D8D3" w14:textId="77777777" w:rsidR="00BC6A38" w:rsidRDefault="00631552">
            <w:pPr>
              <w:pStyle w:val="TableParagraph"/>
              <w:ind w:left="190"/>
              <w:rPr>
                <w:sz w:val="18"/>
              </w:rPr>
            </w:pPr>
            <w:r>
              <w:rPr>
                <w:color w:val="5F5F5F"/>
                <w:sz w:val="18"/>
              </w:rPr>
              <w:t>1000-</w:t>
            </w:r>
            <w:r>
              <w:rPr>
                <w:color w:val="5F5F5F"/>
                <w:spacing w:val="-4"/>
                <w:sz w:val="18"/>
              </w:rPr>
              <w:t>3000</w:t>
            </w:r>
          </w:p>
        </w:tc>
        <w:tc>
          <w:tcPr>
            <w:tcW w:w="1474" w:type="dxa"/>
            <w:shd w:val="clear" w:color="auto" w:fill="D3E6F4"/>
          </w:tcPr>
          <w:p w14:paraId="74F208C4" w14:textId="77777777" w:rsidR="00BC6A38" w:rsidRDefault="00631552">
            <w:pPr>
              <w:pStyle w:val="TableParagraph"/>
              <w:ind w:left="228"/>
              <w:rPr>
                <w:sz w:val="18"/>
              </w:rPr>
            </w:pPr>
            <w:r>
              <w:rPr>
                <w:color w:val="5F5F5F"/>
                <w:sz w:val="18"/>
              </w:rPr>
              <w:t xml:space="preserve">HV, W, </w:t>
            </w:r>
            <w:r>
              <w:rPr>
                <w:color w:val="5F5F5F"/>
                <w:spacing w:val="-5"/>
                <w:sz w:val="18"/>
              </w:rPr>
              <w:t>AT</w:t>
            </w:r>
          </w:p>
        </w:tc>
      </w:tr>
      <w:tr w:rsidR="00BC6A38" w14:paraId="2FE48D73" w14:textId="77777777">
        <w:trPr>
          <w:trHeight w:val="427"/>
        </w:trPr>
        <w:tc>
          <w:tcPr>
            <w:tcW w:w="3249" w:type="dxa"/>
          </w:tcPr>
          <w:p w14:paraId="3B776A87" w14:textId="77777777" w:rsidR="00BC6A38" w:rsidRDefault="00631552">
            <w:pPr>
              <w:pStyle w:val="TableParagraph"/>
              <w:spacing w:before="109"/>
              <w:rPr>
                <w:sz w:val="18"/>
              </w:rPr>
            </w:pPr>
            <w:r>
              <w:rPr>
                <w:color w:val="5F5F5F"/>
                <w:sz w:val="18"/>
              </w:rPr>
              <w:t>Jacks</w:t>
            </w:r>
            <w:r>
              <w:rPr>
                <w:color w:val="5F5F5F"/>
                <w:spacing w:val="-1"/>
                <w:sz w:val="18"/>
              </w:rPr>
              <w:t xml:space="preserve"> </w:t>
            </w:r>
            <w:r>
              <w:rPr>
                <w:color w:val="5F5F5F"/>
                <w:sz w:val="18"/>
              </w:rPr>
              <w:t>Road</w:t>
            </w:r>
            <w:r>
              <w:rPr>
                <w:color w:val="5F5F5F"/>
                <w:spacing w:val="-2"/>
                <w:sz w:val="18"/>
              </w:rPr>
              <w:t xml:space="preserve"> </w:t>
            </w:r>
            <w:r>
              <w:rPr>
                <w:color w:val="5F5F5F"/>
                <w:spacing w:val="-5"/>
                <w:sz w:val="18"/>
              </w:rPr>
              <w:t>(9)</w:t>
            </w:r>
          </w:p>
        </w:tc>
        <w:tc>
          <w:tcPr>
            <w:tcW w:w="5360" w:type="dxa"/>
          </w:tcPr>
          <w:p w14:paraId="6F3E9F7F" w14:textId="77777777" w:rsidR="00BC6A38" w:rsidRDefault="00631552">
            <w:pPr>
              <w:pStyle w:val="TableParagraph"/>
              <w:spacing w:before="109"/>
              <w:ind w:left="264"/>
              <w:rPr>
                <w:sz w:val="18"/>
              </w:rPr>
            </w:pPr>
            <w:r>
              <w:rPr>
                <w:color w:val="5F5F5F"/>
                <w:spacing w:val="-2"/>
                <w:sz w:val="18"/>
              </w:rPr>
              <w:t>Council/Unclassified</w:t>
            </w:r>
          </w:p>
        </w:tc>
        <w:tc>
          <w:tcPr>
            <w:tcW w:w="1260" w:type="dxa"/>
          </w:tcPr>
          <w:p w14:paraId="5079BEE6" w14:textId="77777777" w:rsidR="00BC6A38" w:rsidRDefault="00631552">
            <w:pPr>
              <w:pStyle w:val="TableParagraph"/>
              <w:spacing w:before="109"/>
              <w:ind w:left="271"/>
              <w:rPr>
                <w:sz w:val="18"/>
              </w:rPr>
            </w:pPr>
            <w:r>
              <w:rPr>
                <w:color w:val="5F5F5F"/>
                <w:spacing w:val="-10"/>
                <w:sz w:val="18"/>
              </w:rPr>
              <w:t>4</w:t>
            </w:r>
          </w:p>
        </w:tc>
        <w:tc>
          <w:tcPr>
            <w:tcW w:w="1138" w:type="dxa"/>
          </w:tcPr>
          <w:p w14:paraId="699D6FD1" w14:textId="77777777" w:rsidR="00BC6A38" w:rsidRDefault="00631552">
            <w:pPr>
              <w:pStyle w:val="TableParagraph"/>
              <w:spacing w:before="109"/>
              <w:ind w:left="244"/>
              <w:rPr>
                <w:sz w:val="18"/>
              </w:rPr>
            </w:pPr>
            <w:r>
              <w:rPr>
                <w:color w:val="5F5F5F"/>
                <w:spacing w:val="-10"/>
                <w:sz w:val="18"/>
              </w:rPr>
              <w:t>2</w:t>
            </w:r>
          </w:p>
        </w:tc>
        <w:tc>
          <w:tcPr>
            <w:tcW w:w="807" w:type="dxa"/>
          </w:tcPr>
          <w:p w14:paraId="57D7A534" w14:textId="77777777" w:rsidR="00BC6A38" w:rsidRDefault="00631552">
            <w:pPr>
              <w:pStyle w:val="TableParagraph"/>
              <w:spacing w:before="109"/>
              <w:ind w:left="157"/>
              <w:rPr>
                <w:sz w:val="18"/>
              </w:rPr>
            </w:pPr>
            <w:r>
              <w:rPr>
                <w:color w:val="5F5F5F"/>
                <w:spacing w:val="-5"/>
                <w:sz w:val="18"/>
              </w:rPr>
              <w:t>28</w:t>
            </w:r>
          </w:p>
        </w:tc>
        <w:tc>
          <w:tcPr>
            <w:tcW w:w="1287" w:type="dxa"/>
          </w:tcPr>
          <w:p w14:paraId="06E99489" w14:textId="77777777" w:rsidR="00BC6A38" w:rsidRDefault="00631552">
            <w:pPr>
              <w:pStyle w:val="TableParagraph"/>
              <w:spacing w:before="109"/>
              <w:ind w:left="190"/>
              <w:rPr>
                <w:sz w:val="18"/>
              </w:rPr>
            </w:pPr>
            <w:r>
              <w:rPr>
                <w:color w:val="5F5F5F"/>
                <w:sz w:val="18"/>
              </w:rPr>
              <w:t>100-</w:t>
            </w:r>
            <w:r>
              <w:rPr>
                <w:color w:val="5F5F5F"/>
                <w:spacing w:val="-5"/>
                <w:sz w:val="18"/>
              </w:rPr>
              <w:t>150</w:t>
            </w:r>
          </w:p>
        </w:tc>
        <w:tc>
          <w:tcPr>
            <w:tcW w:w="1474" w:type="dxa"/>
          </w:tcPr>
          <w:p w14:paraId="49F3FAAD" w14:textId="77777777" w:rsidR="00BC6A38" w:rsidRDefault="00631552">
            <w:pPr>
              <w:pStyle w:val="TableParagraph"/>
              <w:spacing w:before="109"/>
              <w:ind w:left="228"/>
              <w:rPr>
                <w:sz w:val="18"/>
              </w:rPr>
            </w:pPr>
            <w:r>
              <w:rPr>
                <w:color w:val="5F5F5F"/>
                <w:spacing w:val="-5"/>
                <w:sz w:val="18"/>
              </w:rPr>
              <w:t>AT</w:t>
            </w:r>
          </w:p>
        </w:tc>
      </w:tr>
      <w:tr w:rsidR="00BC6A38" w14:paraId="5B6BBFB6" w14:textId="77777777">
        <w:trPr>
          <w:trHeight w:val="441"/>
        </w:trPr>
        <w:tc>
          <w:tcPr>
            <w:tcW w:w="3249" w:type="dxa"/>
            <w:shd w:val="clear" w:color="auto" w:fill="D3E6F4"/>
          </w:tcPr>
          <w:p w14:paraId="6E133D01" w14:textId="77777777" w:rsidR="00BC6A38" w:rsidRDefault="00631552">
            <w:pPr>
              <w:pStyle w:val="TableParagraph"/>
              <w:rPr>
                <w:sz w:val="18"/>
              </w:rPr>
            </w:pPr>
            <w:r>
              <w:rPr>
                <w:color w:val="5F5F5F"/>
                <w:sz w:val="18"/>
              </w:rPr>
              <w:t>Stony</w:t>
            </w:r>
            <w:r>
              <w:rPr>
                <w:color w:val="5F5F5F"/>
                <w:spacing w:val="-6"/>
                <w:sz w:val="18"/>
              </w:rPr>
              <w:t xml:space="preserve"> </w:t>
            </w:r>
            <w:r>
              <w:rPr>
                <w:color w:val="5F5F5F"/>
                <w:sz w:val="18"/>
              </w:rPr>
              <w:t>Creek-Dollar</w:t>
            </w:r>
            <w:r>
              <w:rPr>
                <w:color w:val="5F5F5F"/>
                <w:spacing w:val="-4"/>
                <w:sz w:val="18"/>
              </w:rPr>
              <w:t xml:space="preserve"> </w:t>
            </w:r>
            <w:r>
              <w:rPr>
                <w:color w:val="5F5F5F"/>
                <w:sz w:val="18"/>
              </w:rPr>
              <w:t>Road</w:t>
            </w:r>
            <w:r>
              <w:rPr>
                <w:color w:val="5F5F5F"/>
                <w:spacing w:val="-5"/>
                <w:sz w:val="18"/>
              </w:rPr>
              <w:t xml:space="preserve"> </w:t>
            </w:r>
            <w:r>
              <w:rPr>
                <w:color w:val="5F5F5F"/>
                <w:spacing w:val="-4"/>
                <w:sz w:val="18"/>
              </w:rPr>
              <w:t>(10)</w:t>
            </w:r>
          </w:p>
        </w:tc>
        <w:tc>
          <w:tcPr>
            <w:tcW w:w="5360" w:type="dxa"/>
            <w:shd w:val="clear" w:color="auto" w:fill="D3E6F4"/>
          </w:tcPr>
          <w:p w14:paraId="73185376" w14:textId="77777777" w:rsidR="00BC6A38" w:rsidRDefault="00631552">
            <w:pPr>
              <w:pStyle w:val="TableParagraph"/>
              <w:ind w:left="264"/>
              <w:rPr>
                <w:sz w:val="18"/>
              </w:rPr>
            </w:pPr>
            <w:r>
              <w:rPr>
                <w:color w:val="5F5F5F"/>
                <w:sz w:val="18"/>
              </w:rPr>
              <w:t>B-</w:t>
            </w:r>
            <w:r>
              <w:rPr>
                <w:color w:val="5F5F5F"/>
                <w:spacing w:val="-2"/>
                <w:sz w:val="18"/>
              </w:rPr>
              <w:t>Double</w:t>
            </w:r>
          </w:p>
        </w:tc>
        <w:tc>
          <w:tcPr>
            <w:tcW w:w="1260" w:type="dxa"/>
            <w:shd w:val="clear" w:color="auto" w:fill="D3E6F4"/>
          </w:tcPr>
          <w:p w14:paraId="0746B8B4" w14:textId="77777777" w:rsidR="00BC6A38" w:rsidRDefault="00631552">
            <w:pPr>
              <w:pStyle w:val="TableParagraph"/>
              <w:ind w:left="271"/>
              <w:rPr>
                <w:sz w:val="18"/>
              </w:rPr>
            </w:pPr>
            <w:r>
              <w:rPr>
                <w:color w:val="5F5F5F"/>
                <w:spacing w:val="-5"/>
                <w:sz w:val="18"/>
              </w:rPr>
              <w:t>10</w:t>
            </w:r>
          </w:p>
        </w:tc>
        <w:tc>
          <w:tcPr>
            <w:tcW w:w="1138" w:type="dxa"/>
            <w:shd w:val="clear" w:color="auto" w:fill="D3E6F4"/>
          </w:tcPr>
          <w:p w14:paraId="3F2874FB" w14:textId="77777777" w:rsidR="00BC6A38" w:rsidRDefault="00631552">
            <w:pPr>
              <w:pStyle w:val="TableParagraph"/>
              <w:ind w:left="244"/>
              <w:rPr>
                <w:sz w:val="18"/>
              </w:rPr>
            </w:pPr>
            <w:r>
              <w:rPr>
                <w:color w:val="5F5F5F"/>
                <w:spacing w:val="-5"/>
                <w:sz w:val="18"/>
              </w:rPr>
              <w:t>10</w:t>
            </w:r>
          </w:p>
        </w:tc>
        <w:tc>
          <w:tcPr>
            <w:tcW w:w="807" w:type="dxa"/>
            <w:shd w:val="clear" w:color="auto" w:fill="D3E6F4"/>
          </w:tcPr>
          <w:p w14:paraId="0E1CA5BE" w14:textId="77777777" w:rsidR="00BC6A38" w:rsidRDefault="00631552">
            <w:pPr>
              <w:pStyle w:val="TableParagraph"/>
              <w:ind w:left="157"/>
              <w:rPr>
                <w:sz w:val="18"/>
              </w:rPr>
            </w:pPr>
            <w:r>
              <w:rPr>
                <w:color w:val="5F5F5F"/>
                <w:spacing w:val="-5"/>
                <w:sz w:val="18"/>
              </w:rPr>
              <w:t>88</w:t>
            </w:r>
          </w:p>
        </w:tc>
        <w:tc>
          <w:tcPr>
            <w:tcW w:w="1287" w:type="dxa"/>
            <w:shd w:val="clear" w:color="auto" w:fill="D3E6F4"/>
          </w:tcPr>
          <w:p w14:paraId="7C0F145B" w14:textId="77777777" w:rsidR="00BC6A38" w:rsidRDefault="00631552">
            <w:pPr>
              <w:pStyle w:val="TableParagraph"/>
              <w:ind w:left="190"/>
              <w:rPr>
                <w:sz w:val="18"/>
              </w:rPr>
            </w:pPr>
            <w:r>
              <w:rPr>
                <w:color w:val="5F5F5F"/>
                <w:sz w:val="18"/>
              </w:rPr>
              <w:t>500-</w:t>
            </w:r>
            <w:r>
              <w:rPr>
                <w:color w:val="5F5F5F"/>
                <w:spacing w:val="-4"/>
                <w:sz w:val="18"/>
              </w:rPr>
              <w:t>1000</w:t>
            </w:r>
          </w:p>
        </w:tc>
        <w:tc>
          <w:tcPr>
            <w:tcW w:w="1474" w:type="dxa"/>
            <w:shd w:val="clear" w:color="auto" w:fill="D3E6F4"/>
          </w:tcPr>
          <w:p w14:paraId="698CD8F3" w14:textId="77777777" w:rsidR="00BC6A38" w:rsidRDefault="00631552">
            <w:pPr>
              <w:pStyle w:val="TableParagraph"/>
              <w:ind w:left="228"/>
              <w:rPr>
                <w:sz w:val="18"/>
              </w:rPr>
            </w:pPr>
            <w:r>
              <w:rPr>
                <w:color w:val="5F5F5F"/>
                <w:sz w:val="18"/>
              </w:rPr>
              <w:t xml:space="preserve">HV, W, </w:t>
            </w:r>
            <w:r>
              <w:rPr>
                <w:color w:val="5F5F5F"/>
                <w:spacing w:val="-5"/>
                <w:sz w:val="18"/>
              </w:rPr>
              <w:t>AT</w:t>
            </w:r>
          </w:p>
        </w:tc>
      </w:tr>
      <w:tr w:rsidR="00BC6A38" w14:paraId="6D5E7996" w14:textId="77777777">
        <w:trPr>
          <w:trHeight w:val="427"/>
        </w:trPr>
        <w:tc>
          <w:tcPr>
            <w:tcW w:w="3249" w:type="dxa"/>
          </w:tcPr>
          <w:p w14:paraId="4FA6965D" w14:textId="77777777" w:rsidR="00BC6A38" w:rsidRDefault="00631552">
            <w:pPr>
              <w:pStyle w:val="TableParagraph"/>
              <w:spacing w:before="109"/>
              <w:rPr>
                <w:sz w:val="18"/>
              </w:rPr>
            </w:pPr>
            <w:r>
              <w:rPr>
                <w:color w:val="5F5F5F"/>
                <w:sz w:val="18"/>
              </w:rPr>
              <w:t>Stony</w:t>
            </w:r>
            <w:r>
              <w:rPr>
                <w:color w:val="5F5F5F"/>
                <w:spacing w:val="-5"/>
                <w:sz w:val="18"/>
              </w:rPr>
              <w:t xml:space="preserve"> </w:t>
            </w:r>
            <w:r>
              <w:rPr>
                <w:color w:val="5F5F5F"/>
                <w:sz w:val="18"/>
              </w:rPr>
              <w:t>Creek –</w:t>
            </w:r>
            <w:r>
              <w:rPr>
                <w:color w:val="5F5F5F"/>
                <w:spacing w:val="-4"/>
                <w:sz w:val="18"/>
              </w:rPr>
              <w:t xml:space="preserve"> </w:t>
            </w:r>
            <w:r>
              <w:rPr>
                <w:color w:val="5F5F5F"/>
                <w:sz w:val="18"/>
              </w:rPr>
              <w:t>Dollar</w:t>
            </w:r>
            <w:r>
              <w:rPr>
                <w:color w:val="5F5F5F"/>
                <w:spacing w:val="-3"/>
                <w:sz w:val="18"/>
              </w:rPr>
              <w:t xml:space="preserve"> </w:t>
            </w:r>
            <w:r>
              <w:rPr>
                <w:color w:val="5F5F5F"/>
                <w:sz w:val="18"/>
              </w:rPr>
              <w:t>Road</w:t>
            </w:r>
            <w:r>
              <w:rPr>
                <w:color w:val="5F5F5F"/>
                <w:spacing w:val="-4"/>
                <w:sz w:val="18"/>
              </w:rPr>
              <w:t xml:space="preserve"> (11)</w:t>
            </w:r>
          </w:p>
        </w:tc>
        <w:tc>
          <w:tcPr>
            <w:tcW w:w="5360" w:type="dxa"/>
          </w:tcPr>
          <w:p w14:paraId="44E3412E" w14:textId="77777777" w:rsidR="00BC6A38" w:rsidRDefault="00631552">
            <w:pPr>
              <w:pStyle w:val="TableParagraph"/>
              <w:spacing w:before="109"/>
              <w:ind w:left="264"/>
              <w:rPr>
                <w:sz w:val="18"/>
              </w:rPr>
            </w:pPr>
            <w:r>
              <w:rPr>
                <w:color w:val="5F5F5F"/>
                <w:sz w:val="18"/>
              </w:rPr>
              <w:t>B-</w:t>
            </w:r>
            <w:r>
              <w:rPr>
                <w:color w:val="5F5F5F"/>
                <w:spacing w:val="-2"/>
                <w:sz w:val="18"/>
              </w:rPr>
              <w:t>Double</w:t>
            </w:r>
          </w:p>
        </w:tc>
        <w:tc>
          <w:tcPr>
            <w:tcW w:w="1260" w:type="dxa"/>
          </w:tcPr>
          <w:p w14:paraId="5D4861EB" w14:textId="77777777" w:rsidR="00BC6A38" w:rsidRDefault="00631552">
            <w:pPr>
              <w:pStyle w:val="TableParagraph"/>
              <w:spacing w:before="109"/>
              <w:ind w:left="271"/>
              <w:rPr>
                <w:sz w:val="18"/>
              </w:rPr>
            </w:pPr>
            <w:r>
              <w:rPr>
                <w:color w:val="5F5F5F"/>
                <w:spacing w:val="-5"/>
                <w:sz w:val="18"/>
              </w:rPr>
              <w:t>13</w:t>
            </w:r>
          </w:p>
        </w:tc>
        <w:tc>
          <w:tcPr>
            <w:tcW w:w="1138" w:type="dxa"/>
          </w:tcPr>
          <w:p w14:paraId="3CE156E7" w14:textId="77777777" w:rsidR="00BC6A38" w:rsidRDefault="00631552">
            <w:pPr>
              <w:pStyle w:val="TableParagraph"/>
              <w:spacing w:before="109"/>
              <w:ind w:left="244"/>
              <w:rPr>
                <w:sz w:val="18"/>
              </w:rPr>
            </w:pPr>
            <w:r>
              <w:rPr>
                <w:color w:val="5F5F5F"/>
                <w:spacing w:val="-5"/>
                <w:sz w:val="18"/>
              </w:rPr>
              <w:t>15</w:t>
            </w:r>
          </w:p>
        </w:tc>
        <w:tc>
          <w:tcPr>
            <w:tcW w:w="807" w:type="dxa"/>
          </w:tcPr>
          <w:p w14:paraId="2BCFB04A" w14:textId="77777777" w:rsidR="00BC6A38" w:rsidRDefault="00631552">
            <w:pPr>
              <w:pStyle w:val="TableParagraph"/>
              <w:spacing w:before="109"/>
              <w:ind w:left="157"/>
              <w:rPr>
                <w:sz w:val="18"/>
              </w:rPr>
            </w:pPr>
            <w:r>
              <w:rPr>
                <w:color w:val="5F5F5F"/>
                <w:spacing w:val="-5"/>
                <w:sz w:val="18"/>
              </w:rPr>
              <w:t>166</w:t>
            </w:r>
          </w:p>
        </w:tc>
        <w:tc>
          <w:tcPr>
            <w:tcW w:w="1287" w:type="dxa"/>
          </w:tcPr>
          <w:p w14:paraId="59AACE97" w14:textId="77777777" w:rsidR="00BC6A38" w:rsidRDefault="00631552">
            <w:pPr>
              <w:pStyle w:val="TableParagraph"/>
              <w:spacing w:before="109"/>
              <w:ind w:left="190"/>
              <w:rPr>
                <w:sz w:val="18"/>
              </w:rPr>
            </w:pPr>
            <w:r>
              <w:rPr>
                <w:color w:val="5F5F5F"/>
                <w:sz w:val="18"/>
              </w:rPr>
              <w:t>500-</w:t>
            </w:r>
            <w:r>
              <w:rPr>
                <w:color w:val="5F5F5F"/>
                <w:spacing w:val="-4"/>
                <w:sz w:val="18"/>
              </w:rPr>
              <w:t>1000</w:t>
            </w:r>
          </w:p>
        </w:tc>
        <w:tc>
          <w:tcPr>
            <w:tcW w:w="1474" w:type="dxa"/>
          </w:tcPr>
          <w:p w14:paraId="08C44A2E" w14:textId="77777777" w:rsidR="00BC6A38" w:rsidRDefault="00631552">
            <w:pPr>
              <w:pStyle w:val="TableParagraph"/>
              <w:spacing w:before="109"/>
              <w:ind w:left="228"/>
              <w:rPr>
                <w:sz w:val="18"/>
              </w:rPr>
            </w:pPr>
            <w:r>
              <w:rPr>
                <w:color w:val="5F5F5F"/>
                <w:sz w:val="18"/>
              </w:rPr>
              <w:t xml:space="preserve">HV, W, </w:t>
            </w:r>
            <w:r>
              <w:rPr>
                <w:color w:val="5F5F5F"/>
                <w:spacing w:val="-5"/>
                <w:sz w:val="18"/>
              </w:rPr>
              <w:t>AT</w:t>
            </w:r>
          </w:p>
        </w:tc>
      </w:tr>
      <w:tr w:rsidR="00BC6A38" w14:paraId="6B834E68" w14:textId="77777777">
        <w:trPr>
          <w:trHeight w:val="436"/>
        </w:trPr>
        <w:tc>
          <w:tcPr>
            <w:tcW w:w="3249" w:type="dxa"/>
            <w:shd w:val="clear" w:color="auto" w:fill="D3E6F4"/>
          </w:tcPr>
          <w:p w14:paraId="5C6B5624" w14:textId="77777777" w:rsidR="00BC6A38" w:rsidRDefault="00631552">
            <w:pPr>
              <w:pStyle w:val="TableParagraph"/>
              <w:rPr>
                <w:sz w:val="18"/>
              </w:rPr>
            </w:pPr>
            <w:r>
              <w:rPr>
                <w:color w:val="5F5F5F"/>
                <w:sz w:val="18"/>
              </w:rPr>
              <w:t>South</w:t>
            </w:r>
            <w:r>
              <w:rPr>
                <w:color w:val="5F5F5F"/>
                <w:spacing w:val="-7"/>
                <w:sz w:val="18"/>
              </w:rPr>
              <w:t xml:space="preserve"> </w:t>
            </w:r>
            <w:r>
              <w:rPr>
                <w:color w:val="5F5F5F"/>
                <w:sz w:val="18"/>
              </w:rPr>
              <w:t>Gippsland</w:t>
            </w:r>
            <w:r>
              <w:rPr>
                <w:color w:val="5F5F5F"/>
                <w:spacing w:val="-3"/>
                <w:sz w:val="18"/>
              </w:rPr>
              <w:t xml:space="preserve"> </w:t>
            </w:r>
            <w:r>
              <w:rPr>
                <w:color w:val="5F5F5F"/>
                <w:sz w:val="18"/>
              </w:rPr>
              <w:t>Highway</w:t>
            </w:r>
            <w:r>
              <w:rPr>
                <w:color w:val="5F5F5F"/>
                <w:spacing w:val="-6"/>
                <w:sz w:val="18"/>
              </w:rPr>
              <w:t xml:space="preserve"> </w:t>
            </w:r>
            <w:r>
              <w:rPr>
                <w:color w:val="5F5F5F"/>
                <w:spacing w:val="-4"/>
                <w:sz w:val="18"/>
              </w:rPr>
              <w:t>(12)</w:t>
            </w:r>
          </w:p>
        </w:tc>
        <w:tc>
          <w:tcPr>
            <w:tcW w:w="5360" w:type="dxa"/>
            <w:shd w:val="clear" w:color="auto" w:fill="D3E6F4"/>
          </w:tcPr>
          <w:p w14:paraId="1CD49D97" w14:textId="77777777" w:rsidR="00BC6A38" w:rsidRDefault="00631552">
            <w:pPr>
              <w:pStyle w:val="TableParagraph"/>
              <w:ind w:left="264"/>
              <w:rPr>
                <w:sz w:val="18"/>
              </w:rPr>
            </w:pPr>
            <w:r>
              <w:rPr>
                <w:color w:val="5F5F5F"/>
                <w:spacing w:val="-2"/>
                <w:sz w:val="18"/>
              </w:rPr>
              <w:t>OSOM/B-Double</w:t>
            </w:r>
          </w:p>
        </w:tc>
        <w:tc>
          <w:tcPr>
            <w:tcW w:w="1260" w:type="dxa"/>
            <w:shd w:val="clear" w:color="auto" w:fill="D3E6F4"/>
          </w:tcPr>
          <w:p w14:paraId="23AE5CA9" w14:textId="77777777" w:rsidR="00BC6A38" w:rsidRDefault="00631552">
            <w:pPr>
              <w:pStyle w:val="TableParagraph"/>
              <w:ind w:left="271"/>
              <w:rPr>
                <w:sz w:val="18"/>
              </w:rPr>
            </w:pPr>
            <w:r>
              <w:rPr>
                <w:color w:val="5F5F5F"/>
                <w:spacing w:val="-5"/>
                <w:sz w:val="18"/>
              </w:rPr>
              <w:t>334</w:t>
            </w:r>
          </w:p>
        </w:tc>
        <w:tc>
          <w:tcPr>
            <w:tcW w:w="1138" w:type="dxa"/>
            <w:shd w:val="clear" w:color="auto" w:fill="D3E6F4"/>
          </w:tcPr>
          <w:p w14:paraId="732578B6" w14:textId="77777777" w:rsidR="00BC6A38" w:rsidRDefault="00631552">
            <w:pPr>
              <w:pStyle w:val="TableParagraph"/>
              <w:ind w:left="244"/>
              <w:rPr>
                <w:sz w:val="18"/>
              </w:rPr>
            </w:pPr>
            <w:r>
              <w:rPr>
                <w:color w:val="5F5F5F"/>
                <w:spacing w:val="-5"/>
                <w:sz w:val="18"/>
              </w:rPr>
              <w:t>394</w:t>
            </w:r>
          </w:p>
        </w:tc>
        <w:tc>
          <w:tcPr>
            <w:tcW w:w="807" w:type="dxa"/>
            <w:shd w:val="clear" w:color="auto" w:fill="D3E6F4"/>
          </w:tcPr>
          <w:p w14:paraId="7F94DC98" w14:textId="77777777" w:rsidR="00BC6A38" w:rsidRDefault="00631552">
            <w:pPr>
              <w:pStyle w:val="TableParagraph"/>
              <w:ind w:left="157"/>
              <w:rPr>
                <w:sz w:val="18"/>
              </w:rPr>
            </w:pPr>
            <w:r>
              <w:rPr>
                <w:color w:val="5F5F5F"/>
                <w:spacing w:val="-2"/>
                <w:sz w:val="18"/>
              </w:rPr>
              <w:t>4,404</w:t>
            </w:r>
          </w:p>
        </w:tc>
        <w:tc>
          <w:tcPr>
            <w:tcW w:w="1287" w:type="dxa"/>
            <w:shd w:val="clear" w:color="auto" w:fill="D3E6F4"/>
          </w:tcPr>
          <w:p w14:paraId="0CDFA470" w14:textId="77777777" w:rsidR="00BC6A38" w:rsidRDefault="00631552">
            <w:pPr>
              <w:pStyle w:val="TableParagraph"/>
              <w:ind w:left="190"/>
              <w:rPr>
                <w:sz w:val="18"/>
              </w:rPr>
            </w:pPr>
            <w:r>
              <w:rPr>
                <w:color w:val="5F5F5F"/>
                <w:spacing w:val="-2"/>
                <w:sz w:val="18"/>
              </w:rPr>
              <w:t>&gt;3000</w:t>
            </w:r>
          </w:p>
        </w:tc>
        <w:tc>
          <w:tcPr>
            <w:tcW w:w="1474" w:type="dxa"/>
            <w:shd w:val="clear" w:color="auto" w:fill="D3E6F4"/>
          </w:tcPr>
          <w:p w14:paraId="7AB421D8" w14:textId="77777777" w:rsidR="00BC6A38" w:rsidRDefault="00631552">
            <w:pPr>
              <w:pStyle w:val="TableParagraph"/>
              <w:ind w:left="228"/>
              <w:rPr>
                <w:sz w:val="18"/>
              </w:rPr>
            </w:pPr>
            <w:r>
              <w:rPr>
                <w:color w:val="5F5F5F"/>
                <w:sz w:val="18"/>
              </w:rPr>
              <w:t xml:space="preserve">HV, W, </w:t>
            </w:r>
            <w:r>
              <w:rPr>
                <w:color w:val="5F5F5F"/>
                <w:spacing w:val="-5"/>
                <w:sz w:val="18"/>
              </w:rPr>
              <w:t>AT</w:t>
            </w:r>
          </w:p>
        </w:tc>
      </w:tr>
      <w:tr w:rsidR="00BC6A38" w14:paraId="4CC5C361" w14:textId="77777777">
        <w:trPr>
          <w:trHeight w:val="427"/>
        </w:trPr>
        <w:tc>
          <w:tcPr>
            <w:tcW w:w="3249" w:type="dxa"/>
          </w:tcPr>
          <w:p w14:paraId="2763DE33" w14:textId="77777777" w:rsidR="00BC6A38" w:rsidRDefault="00631552">
            <w:pPr>
              <w:pStyle w:val="TableParagraph"/>
              <w:spacing w:before="109"/>
              <w:rPr>
                <w:sz w:val="18"/>
              </w:rPr>
            </w:pPr>
            <w:r>
              <w:rPr>
                <w:color w:val="5F5F5F"/>
                <w:sz w:val="18"/>
              </w:rPr>
              <w:t>Meeniyan</w:t>
            </w:r>
            <w:r>
              <w:rPr>
                <w:color w:val="5F5F5F"/>
                <w:spacing w:val="-3"/>
                <w:sz w:val="18"/>
              </w:rPr>
              <w:t xml:space="preserve"> </w:t>
            </w:r>
            <w:r>
              <w:rPr>
                <w:color w:val="5F5F5F"/>
                <w:sz w:val="18"/>
              </w:rPr>
              <w:t>–</w:t>
            </w:r>
            <w:r>
              <w:rPr>
                <w:color w:val="5F5F5F"/>
                <w:spacing w:val="-7"/>
                <w:sz w:val="18"/>
              </w:rPr>
              <w:t xml:space="preserve"> </w:t>
            </w:r>
            <w:proofErr w:type="spellStart"/>
            <w:r>
              <w:rPr>
                <w:color w:val="5F5F5F"/>
                <w:sz w:val="18"/>
              </w:rPr>
              <w:t>Mirboo</w:t>
            </w:r>
            <w:proofErr w:type="spellEnd"/>
            <w:r>
              <w:rPr>
                <w:color w:val="5F5F5F"/>
                <w:spacing w:val="-3"/>
                <w:sz w:val="18"/>
              </w:rPr>
              <w:t xml:space="preserve"> </w:t>
            </w:r>
            <w:r>
              <w:rPr>
                <w:color w:val="5F5F5F"/>
                <w:sz w:val="18"/>
              </w:rPr>
              <w:t>North</w:t>
            </w:r>
            <w:r>
              <w:rPr>
                <w:color w:val="5F5F5F"/>
                <w:spacing w:val="-2"/>
                <w:sz w:val="18"/>
              </w:rPr>
              <w:t xml:space="preserve"> </w:t>
            </w:r>
            <w:r>
              <w:rPr>
                <w:color w:val="5F5F5F"/>
                <w:sz w:val="18"/>
              </w:rPr>
              <w:t>Road</w:t>
            </w:r>
            <w:r>
              <w:rPr>
                <w:color w:val="5F5F5F"/>
                <w:spacing w:val="-2"/>
                <w:sz w:val="18"/>
              </w:rPr>
              <w:t xml:space="preserve"> </w:t>
            </w:r>
            <w:r>
              <w:rPr>
                <w:color w:val="5F5F5F"/>
                <w:spacing w:val="-4"/>
                <w:sz w:val="18"/>
              </w:rPr>
              <w:t>(13)</w:t>
            </w:r>
          </w:p>
        </w:tc>
        <w:tc>
          <w:tcPr>
            <w:tcW w:w="5360" w:type="dxa"/>
          </w:tcPr>
          <w:p w14:paraId="3D500C17" w14:textId="77777777" w:rsidR="00BC6A38" w:rsidRDefault="00631552">
            <w:pPr>
              <w:pStyle w:val="TableParagraph"/>
              <w:spacing w:before="109"/>
              <w:ind w:left="264"/>
              <w:rPr>
                <w:sz w:val="18"/>
              </w:rPr>
            </w:pPr>
            <w:r>
              <w:rPr>
                <w:color w:val="5F5F5F"/>
                <w:sz w:val="18"/>
              </w:rPr>
              <w:t>B-</w:t>
            </w:r>
            <w:r>
              <w:rPr>
                <w:color w:val="5F5F5F"/>
                <w:spacing w:val="-2"/>
                <w:sz w:val="18"/>
              </w:rPr>
              <w:t>Double</w:t>
            </w:r>
          </w:p>
        </w:tc>
        <w:tc>
          <w:tcPr>
            <w:tcW w:w="1260" w:type="dxa"/>
          </w:tcPr>
          <w:p w14:paraId="42ECA5B9" w14:textId="77777777" w:rsidR="00BC6A38" w:rsidRDefault="00631552">
            <w:pPr>
              <w:pStyle w:val="TableParagraph"/>
              <w:spacing w:before="109"/>
              <w:ind w:left="271"/>
              <w:rPr>
                <w:sz w:val="18"/>
              </w:rPr>
            </w:pPr>
            <w:r>
              <w:rPr>
                <w:color w:val="5F5F5F"/>
                <w:spacing w:val="-5"/>
                <w:sz w:val="18"/>
              </w:rPr>
              <w:t>74</w:t>
            </w:r>
          </w:p>
        </w:tc>
        <w:tc>
          <w:tcPr>
            <w:tcW w:w="1138" w:type="dxa"/>
          </w:tcPr>
          <w:p w14:paraId="0B9E7C1B" w14:textId="77777777" w:rsidR="00BC6A38" w:rsidRDefault="00631552">
            <w:pPr>
              <w:pStyle w:val="TableParagraph"/>
              <w:spacing w:before="109"/>
              <w:ind w:left="244"/>
              <w:rPr>
                <w:sz w:val="18"/>
              </w:rPr>
            </w:pPr>
            <w:r>
              <w:rPr>
                <w:color w:val="5F5F5F"/>
                <w:spacing w:val="-5"/>
                <w:sz w:val="18"/>
              </w:rPr>
              <w:t>81</w:t>
            </w:r>
          </w:p>
        </w:tc>
        <w:tc>
          <w:tcPr>
            <w:tcW w:w="807" w:type="dxa"/>
          </w:tcPr>
          <w:p w14:paraId="5A0BDFBD" w14:textId="77777777" w:rsidR="00BC6A38" w:rsidRDefault="00631552">
            <w:pPr>
              <w:pStyle w:val="TableParagraph"/>
              <w:spacing w:before="109"/>
              <w:ind w:left="157"/>
              <w:rPr>
                <w:sz w:val="18"/>
              </w:rPr>
            </w:pPr>
            <w:r>
              <w:rPr>
                <w:color w:val="5F5F5F"/>
                <w:spacing w:val="-5"/>
                <w:sz w:val="18"/>
              </w:rPr>
              <w:t>748</w:t>
            </w:r>
          </w:p>
        </w:tc>
        <w:tc>
          <w:tcPr>
            <w:tcW w:w="1287" w:type="dxa"/>
          </w:tcPr>
          <w:p w14:paraId="14933DE3" w14:textId="77777777" w:rsidR="00BC6A38" w:rsidRDefault="00631552">
            <w:pPr>
              <w:pStyle w:val="TableParagraph"/>
              <w:spacing w:before="109"/>
              <w:ind w:left="190"/>
              <w:rPr>
                <w:sz w:val="18"/>
              </w:rPr>
            </w:pPr>
            <w:r>
              <w:rPr>
                <w:color w:val="5F5F5F"/>
                <w:sz w:val="18"/>
              </w:rPr>
              <w:t>1000-</w:t>
            </w:r>
            <w:r>
              <w:rPr>
                <w:color w:val="5F5F5F"/>
                <w:spacing w:val="-4"/>
                <w:sz w:val="18"/>
              </w:rPr>
              <w:t>3000</w:t>
            </w:r>
          </w:p>
        </w:tc>
        <w:tc>
          <w:tcPr>
            <w:tcW w:w="1474" w:type="dxa"/>
          </w:tcPr>
          <w:p w14:paraId="6FB9FA57" w14:textId="77777777" w:rsidR="00BC6A38" w:rsidRDefault="00631552">
            <w:pPr>
              <w:pStyle w:val="TableParagraph"/>
              <w:spacing w:before="109"/>
              <w:ind w:left="228"/>
              <w:rPr>
                <w:sz w:val="18"/>
              </w:rPr>
            </w:pPr>
            <w:r>
              <w:rPr>
                <w:color w:val="5F5F5F"/>
                <w:sz w:val="18"/>
              </w:rPr>
              <w:t xml:space="preserve">HV, W, </w:t>
            </w:r>
            <w:r>
              <w:rPr>
                <w:color w:val="5F5F5F"/>
                <w:spacing w:val="-5"/>
                <w:sz w:val="18"/>
              </w:rPr>
              <w:t>AT</w:t>
            </w:r>
          </w:p>
        </w:tc>
      </w:tr>
      <w:tr w:rsidR="00BC6A38" w14:paraId="68AAB470" w14:textId="77777777">
        <w:trPr>
          <w:trHeight w:val="436"/>
        </w:trPr>
        <w:tc>
          <w:tcPr>
            <w:tcW w:w="3249" w:type="dxa"/>
            <w:shd w:val="clear" w:color="auto" w:fill="D3E6F4"/>
          </w:tcPr>
          <w:p w14:paraId="59E5501B" w14:textId="77777777" w:rsidR="00BC6A38" w:rsidRDefault="00631552">
            <w:pPr>
              <w:pStyle w:val="TableParagraph"/>
              <w:rPr>
                <w:sz w:val="18"/>
              </w:rPr>
            </w:pPr>
            <w:proofErr w:type="spellStart"/>
            <w:r>
              <w:rPr>
                <w:color w:val="5F5F5F"/>
                <w:sz w:val="18"/>
              </w:rPr>
              <w:t>Dumbalk</w:t>
            </w:r>
            <w:proofErr w:type="spellEnd"/>
            <w:r>
              <w:rPr>
                <w:color w:val="5F5F5F"/>
                <w:sz w:val="18"/>
              </w:rPr>
              <w:t>-Stony</w:t>
            </w:r>
            <w:r>
              <w:rPr>
                <w:color w:val="5F5F5F"/>
                <w:spacing w:val="-3"/>
                <w:sz w:val="18"/>
              </w:rPr>
              <w:t xml:space="preserve"> </w:t>
            </w:r>
            <w:r>
              <w:rPr>
                <w:color w:val="5F5F5F"/>
                <w:sz w:val="18"/>
              </w:rPr>
              <w:t>Creek</w:t>
            </w:r>
            <w:r>
              <w:rPr>
                <w:color w:val="5F5F5F"/>
                <w:spacing w:val="-5"/>
                <w:sz w:val="18"/>
              </w:rPr>
              <w:t xml:space="preserve"> </w:t>
            </w:r>
            <w:r>
              <w:rPr>
                <w:color w:val="5F5F5F"/>
                <w:sz w:val="18"/>
              </w:rPr>
              <w:t>Road</w:t>
            </w:r>
            <w:r>
              <w:rPr>
                <w:color w:val="5F5F5F"/>
                <w:spacing w:val="-7"/>
                <w:sz w:val="18"/>
              </w:rPr>
              <w:t xml:space="preserve"> </w:t>
            </w:r>
            <w:r>
              <w:rPr>
                <w:color w:val="5F5F5F"/>
                <w:spacing w:val="-4"/>
                <w:sz w:val="18"/>
              </w:rPr>
              <w:t>(14)</w:t>
            </w:r>
          </w:p>
        </w:tc>
        <w:tc>
          <w:tcPr>
            <w:tcW w:w="5360" w:type="dxa"/>
            <w:shd w:val="clear" w:color="auto" w:fill="D3E6F4"/>
          </w:tcPr>
          <w:p w14:paraId="4D3EFCEA" w14:textId="77777777" w:rsidR="00BC6A38" w:rsidRDefault="00631552">
            <w:pPr>
              <w:pStyle w:val="TableParagraph"/>
              <w:ind w:left="264"/>
              <w:rPr>
                <w:sz w:val="18"/>
              </w:rPr>
            </w:pPr>
            <w:r>
              <w:rPr>
                <w:color w:val="5F5F5F"/>
                <w:spacing w:val="-2"/>
                <w:sz w:val="18"/>
              </w:rPr>
              <w:t>Council/unclassified</w:t>
            </w:r>
          </w:p>
        </w:tc>
        <w:tc>
          <w:tcPr>
            <w:tcW w:w="1260" w:type="dxa"/>
            <w:shd w:val="clear" w:color="auto" w:fill="D3E6F4"/>
          </w:tcPr>
          <w:p w14:paraId="04798670" w14:textId="77777777" w:rsidR="00BC6A38" w:rsidRDefault="00631552">
            <w:pPr>
              <w:pStyle w:val="TableParagraph"/>
              <w:ind w:left="271"/>
              <w:rPr>
                <w:sz w:val="18"/>
              </w:rPr>
            </w:pPr>
            <w:r>
              <w:rPr>
                <w:color w:val="5F5F5F"/>
                <w:spacing w:val="-5"/>
                <w:sz w:val="18"/>
              </w:rPr>
              <w:t>41</w:t>
            </w:r>
          </w:p>
        </w:tc>
        <w:tc>
          <w:tcPr>
            <w:tcW w:w="1138" w:type="dxa"/>
            <w:shd w:val="clear" w:color="auto" w:fill="D3E6F4"/>
          </w:tcPr>
          <w:p w14:paraId="4527199B" w14:textId="77777777" w:rsidR="00BC6A38" w:rsidRDefault="00631552">
            <w:pPr>
              <w:pStyle w:val="TableParagraph"/>
              <w:ind w:left="244"/>
              <w:rPr>
                <w:sz w:val="18"/>
              </w:rPr>
            </w:pPr>
            <w:r>
              <w:rPr>
                <w:color w:val="5F5F5F"/>
                <w:spacing w:val="-5"/>
                <w:sz w:val="18"/>
              </w:rPr>
              <w:t>38</w:t>
            </w:r>
          </w:p>
        </w:tc>
        <w:tc>
          <w:tcPr>
            <w:tcW w:w="807" w:type="dxa"/>
            <w:shd w:val="clear" w:color="auto" w:fill="D3E6F4"/>
          </w:tcPr>
          <w:p w14:paraId="080E1B84" w14:textId="77777777" w:rsidR="00BC6A38" w:rsidRDefault="00631552">
            <w:pPr>
              <w:pStyle w:val="TableParagraph"/>
              <w:ind w:left="157"/>
              <w:rPr>
                <w:sz w:val="18"/>
              </w:rPr>
            </w:pPr>
            <w:r>
              <w:rPr>
                <w:color w:val="5F5F5F"/>
                <w:spacing w:val="-5"/>
                <w:sz w:val="18"/>
              </w:rPr>
              <w:t>397</w:t>
            </w:r>
          </w:p>
        </w:tc>
        <w:tc>
          <w:tcPr>
            <w:tcW w:w="1287" w:type="dxa"/>
            <w:shd w:val="clear" w:color="auto" w:fill="D3E6F4"/>
          </w:tcPr>
          <w:p w14:paraId="20424004" w14:textId="77777777" w:rsidR="00BC6A38" w:rsidRDefault="00631552">
            <w:pPr>
              <w:pStyle w:val="TableParagraph"/>
              <w:ind w:left="190"/>
              <w:rPr>
                <w:sz w:val="18"/>
              </w:rPr>
            </w:pPr>
            <w:r>
              <w:rPr>
                <w:color w:val="5F5F5F"/>
                <w:sz w:val="18"/>
              </w:rPr>
              <w:t>500-</w:t>
            </w:r>
            <w:r>
              <w:rPr>
                <w:color w:val="5F5F5F"/>
                <w:spacing w:val="-4"/>
                <w:sz w:val="18"/>
              </w:rPr>
              <w:t>1000</w:t>
            </w:r>
          </w:p>
        </w:tc>
        <w:tc>
          <w:tcPr>
            <w:tcW w:w="1474" w:type="dxa"/>
            <w:shd w:val="clear" w:color="auto" w:fill="D3E6F4"/>
          </w:tcPr>
          <w:p w14:paraId="289EA19C" w14:textId="77777777" w:rsidR="00BC6A38" w:rsidRDefault="00631552">
            <w:pPr>
              <w:pStyle w:val="TableParagraph"/>
              <w:ind w:left="228"/>
              <w:rPr>
                <w:sz w:val="18"/>
              </w:rPr>
            </w:pPr>
            <w:r>
              <w:rPr>
                <w:color w:val="5F5F5F"/>
                <w:spacing w:val="-5"/>
                <w:sz w:val="18"/>
              </w:rPr>
              <w:t>AT</w:t>
            </w:r>
          </w:p>
        </w:tc>
      </w:tr>
      <w:tr w:rsidR="00BC6A38" w14:paraId="0EE8E81A" w14:textId="77777777">
        <w:trPr>
          <w:trHeight w:val="431"/>
        </w:trPr>
        <w:tc>
          <w:tcPr>
            <w:tcW w:w="3249" w:type="dxa"/>
          </w:tcPr>
          <w:p w14:paraId="77D91390" w14:textId="77777777" w:rsidR="00BC6A38" w:rsidRDefault="00631552">
            <w:pPr>
              <w:pStyle w:val="TableParagraph"/>
              <w:rPr>
                <w:sz w:val="18"/>
              </w:rPr>
            </w:pPr>
            <w:proofErr w:type="spellStart"/>
            <w:r>
              <w:rPr>
                <w:color w:val="5F5F5F"/>
                <w:sz w:val="18"/>
              </w:rPr>
              <w:t>Nerrena</w:t>
            </w:r>
            <w:proofErr w:type="spellEnd"/>
            <w:r>
              <w:rPr>
                <w:color w:val="5F5F5F"/>
                <w:sz w:val="18"/>
              </w:rPr>
              <w:t xml:space="preserve"> Road</w:t>
            </w:r>
            <w:r>
              <w:rPr>
                <w:color w:val="5F5F5F"/>
                <w:spacing w:val="-10"/>
                <w:sz w:val="18"/>
              </w:rPr>
              <w:t xml:space="preserve"> </w:t>
            </w:r>
            <w:r>
              <w:rPr>
                <w:color w:val="5F5F5F"/>
                <w:spacing w:val="-4"/>
                <w:sz w:val="18"/>
              </w:rPr>
              <w:t>(15)</w:t>
            </w:r>
          </w:p>
        </w:tc>
        <w:tc>
          <w:tcPr>
            <w:tcW w:w="5360" w:type="dxa"/>
          </w:tcPr>
          <w:p w14:paraId="5DD06436" w14:textId="77777777" w:rsidR="00BC6A38" w:rsidRDefault="00631552">
            <w:pPr>
              <w:pStyle w:val="TableParagraph"/>
              <w:ind w:left="264"/>
              <w:rPr>
                <w:sz w:val="18"/>
              </w:rPr>
            </w:pPr>
            <w:r>
              <w:rPr>
                <w:color w:val="5F5F5F"/>
                <w:sz w:val="18"/>
              </w:rPr>
              <w:t>B-</w:t>
            </w:r>
            <w:r>
              <w:rPr>
                <w:color w:val="5F5F5F"/>
                <w:spacing w:val="-2"/>
                <w:sz w:val="18"/>
              </w:rPr>
              <w:t>Double</w:t>
            </w:r>
          </w:p>
        </w:tc>
        <w:tc>
          <w:tcPr>
            <w:tcW w:w="1260" w:type="dxa"/>
          </w:tcPr>
          <w:p w14:paraId="1EA150D9" w14:textId="77777777" w:rsidR="00BC6A38" w:rsidRDefault="00631552">
            <w:pPr>
              <w:pStyle w:val="TableParagraph"/>
              <w:ind w:left="271"/>
              <w:rPr>
                <w:sz w:val="18"/>
              </w:rPr>
            </w:pPr>
            <w:r>
              <w:rPr>
                <w:color w:val="5F5F5F"/>
                <w:spacing w:val="-5"/>
                <w:sz w:val="18"/>
              </w:rPr>
              <w:t>72</w:t>
            </w:r>
          </w:p>
        </w:tc>
        <w:tc>
          <w:tcPr>
            <w:tcW w:w="1138" w:type="dxa"/>
          </w:tcPr>
          <w:p w14:paraId="2DA75785" w14:textId="77777777" w:rsidR="00BC6A38" w:rsidRDefault="00631552">
            <w:pPr>
              <w:pStyle w:val="TableParagraph"/>
              <w:ind w:left="244"/>
              <w:rPr>
                <w:sz w:val="18"/>
              </w:rPr>
            </w:pPr>
            <w:r>
              <w:rPr>
                <w:color w:val="5F5F5F"/>
                <w:spacing w:val="-5"/>
                <w:sz w:val="18"/>
              </w:rPr>
              <w:t>60</w:t>
            </w:r>
          </w:p>
        </w:tc>
        <w:tc>
          <w:tcPr>
            <w:tcW w:w="807" w:type="dxa"/>
          </w:tcPr>
          <w:p w14:paraId="07D5561F" w14:textId="77777777" w:rsidR="00BC6A38" w:rsidRDefault="00631552">
            <w:pPr>
              <w:pStyle w:val="TableParagraph"/>
              <w:ind w:left="157"/>
              <w:rPr>
                <w:sz w:val="18"/>
              </w:rPr>
            </w:pPr>
            <w:r>
              <w:rPr>
                <w:color w:val="5F5F5F"/>
                <w:spacing w:val="-5"/>
                <w:sz w:val="18"/>
              </w:rPr>
              <w:t>712</w:t>
            </w:r>
          </w:p>
        </w:tc>
        <w:tc>
          <w:tcPr>
            <w:tcW w:w="1287" w:type="dxa"/>
          </w:tcPr>
          <w:p w14:paraId="1E559DB5" w14:textId="77777777" w:rsidR="00BC6A38" w:rsidRDefault="00631552">
            <w:pPr>
              <w:pStyle w:val="TableParagraph"/>
              <w:ind w:left="190"/>
              <w:rPr>
                <w:sz w:val="18"/>
              </w:rPr>
            </w:pPr>
            <w:r>
              <w:rPr>
                <w:color w:val="5F5F5F"/>
                <w:sz w:val="18"/>
              </w:rPr>
              <w:t>1000-</w:t>
            </w:r>
            <w:r>
              <w:rPr>
                <w:color w:val="5F5F5F"/>
                <w:spacing w:val="-4"/>
                <w:sz w:val="18"/>
              </w:rPr>
              <w:t>3000</w:t>
            </w:r>
          </w:p>
        </w:tc>
        <w:tc>
          <w:tcPr>
            <w:tcW w:w="1474" w:type="dxa"/>
          </w:tcPr>
          <w:p w14:paraId="558FF64E" w14:textId="77777777" w:rsidR="00BC6A38" w:rsidRDefault="00631552">
            <w:pPr>
              <w:pStyle w:val="TableParagraph"/>
              <w:ind w:left="228"/>
              <w:rPr>
                <w:sz w:val="18"/>
              </w:rPr>
            </w:pPr>
            <w:r>
              <w:rPr>
                <w:color w:val="5F5F5F"/>
                <w:sz w:val="18"/>
              </w:rPr>
              <w:t>HV,</w:t>
            </w:r>
            <w:r>
              <w:rPr>
                <w:color w:val="5F5F5F"/>
                <w:spacing w:val="2"/>
                <w:sz w:val="18"/>
              </w:rPr>
              <w:t xml:space="preserve"> </w:t>
            </w:r>
            <w:r>
              <w:rPr>
                <w:color w:val="5F5F5F"/>
                <w:spacing w:val="-5"/>
                <w:sz w:val="18"/>
              </w:rPr>
              <w:t>AT</w:t>
            </w:r>
          </w:p>
        </w:tc>
      </w:tr>
      <w:tr w:rsidR="00BC6A38" w14:paraId="64B2DAED" w14:textId="77777777">
        <w:trPr>
          <w:trHeight w:val="436"/>
        </w:trPr>
        <w:tc>
          <w:tcPr>
            <w:tcW w:w="3249" w:type="dxa"/>
            <w:shd w:val="clear" w:color="auto" w:fill="D3E6F4"/>
          </w:tcPr>
          <w:p w14:paraId="181CF827" w14:textId="77777777" w:rsidR="00BC6A38" w:rsidRDefault="00631552">
            <w:pPr>
              <w:pStyle w:val="TableParagraph"/>
              <w:rPr>
                <w:sz w:val="18"/>
              </w:rPr>
            </w:pPr>
            <w:r>
              <w:rPr>
                <w:color w:val="5F5F5F"/>
                <w:sz w:val="18"/>
              </w:rPr>
              <w:t>Meeniyan</w:t>
            </w:r>
            <w:r>
              <w:rPr>
                <w:color w:val="5F5F5F"/>
                <w:spacing w:val="-3"/>
                <w:sz w:val="18"/>
              </w:rPr>
              <w:t xml:space="preserve"> </w:t>
            </w:r>
            <w:r>
              <w:rPr>
                <w:color w:val="5F5F5F"/>
                <w:sz w:val="18"/>
              </w:rPr>
              <w:t>–</w:t>
            </w:r>
            <w:r>
              <w:rPr>
                <w:color w:val="5F5F5F"/>
                <w:spacing w:val="-7"/>
                <w:sz w:val="18"/>
              </w:rPr>
              <w:t xml:space="preserve"> </w:t>
            </w:r>
            <w:proofErr w:type="spellStart"/>
            <w:r>
              <w:rPr>
                <w:color w:val="5F5F5F"/>
                <w:sz w:val="18"/>
              </w:rPr>
              <w:t>Mirboo</w:t>
            </w:r>
            <w:proofErr w:type="spellEnd"/>
            <w:r>
              <w:rPr>
                <w:color w:val="5F5F5F"/>
                <w:spacing w:val="-3"/>
                <w:sz w:val="18"/>
              </w:rPr>
              <w:t xml:space="preserve"> </w:t>
            </w:r>
            <w:r>
              <w:rPr>
                <w:color w:val="5F5F5F"/>
                <w:sz w:val="18"/>
              </w:rPr>
              <w:t>North</w:t>
            </w:r>
            <w:r>
              <w:rPr>
                <w:color w:val="5F5F5F"/>
                <w:spacing w:val="-2"/>
                <w:sz w:val="18"/>
              </w:rPr>
              <w:t xml:space="preserve"> </w:t>
            </w:r>
            <w:r>
              <w:rPr>
                <w:color w:val="5F5F5F"/>
                <w:sz w:val="18"/>
              </w:rPr>
              <w:t>Road</w:t>
            </w:r>
            <w:r>
              <w:rPr>
                <w:color w:val="5F5F5F"/>
                <w:spacing w:val="-2"/>
                <w:sz w:val="18"/>
              </w:rPr>
              <w:t xml:space="preserve"> </w:t>
            </w:r>
            <w:r>
              <w:rPr>
                <w:color w:val="5F5F5F"/>
                <w:spacing w:val="-4"/>
                <w:sz w:val="18"/>
              </w:rPr>
              <w:t>(16)</w:t>
            </w:r>
          </w:p>
        </w:tc>
        <w:tc>
          <w:tcPr>
            <w:tcW w:w="5360" w:type="dxa"/>
            <w:shd w:val="clear" w:color="auto" w:fill="D3E6F4"/>
          </w:tcPr>
          <w:p w14:paraId="2A68A751" w14:textId="77777777" w:rsidR="00BC6A38" w:rsidRDefault="00631552">
            <w:pPr>
              <w:pStyle w:val="TableParagraph"/>
              <w:ind w:left="264"/>
              <w:rPr>
                <w:sz w:val="18"/>
              </w:rPr>
            </w:pPr>
            <w:r>
              <w:rPr>
                <w:color w:val="5F5F5F"/>
                <w:sz w:val="18"/>
              </w:rPr>
              <w:t>B-</w:t>
            </w:r>
            <w:r>
              <w:rPr>
                <w:color w:val="5F5F5F"/>
                <w:spacing w:val="-2"/>
                <w:sz w:val="18"/>
              </w:rPr>
              <w:t>Double</w:t>
            </w:r>
          </w:p>
        </w:tc>
        <w:tc>
          <w:tcPr>
            <w:tcW w:w="1260" w:type="dxa"/>
            <w:shd w:val="clear" w:color="auto" w:fill="D3E6F4"/>
          </w:tcPr>
          <w:p w14:paraId="0BE79C48" w14:textId="77777777" w:rsidR="00BC6A38" w:rsidRDefault="00631552">
            <w:pPr>
              <w:pStyle w:val="TableParagraph"/>
              <w:ind w:left="271"/>
              <w:rPr>
                <w:sz w:val="18"/>
              </w:rPr>
            </w:pPr>
            <w:r>
              <w:rPr>
                <w:color w:val="5F5F5F"/>
                <w:spacing w:val="-5"/>
                <w:sz w:val="18"/>
              </w:rPr>
              <w:t>67</w:t>
            </w:r>
          </w:p>
        </w:tc>
        <w:tc>
          <w:tcPr>
            <w:tcW w:w="1138" w:type="dxa"/>
            <w:shd w:val="clear" w:color="auto" w:fill="D3E6F4"/>
          </w:tcPr>
          <w:p w14:paraId="4F631F11" w14:textId="77777777" w:rsidR="00BC6A38" w:rsidRDefault="00631552">
            <w:pPr>
              <w:pStyle w:val="TableParagraph"/>
              <w:ind w:left="244"/>
              <w:rPr>
                <w:sz w:val="18"/>
              </w:rPr>
            </w:pPr>
            <w:r>
              <w:rPr>
                <w:color w:val="5F5F5F"/>
                <w:spacing w:val="-5"/>
                <w:sz w:val="18"/>
              </w:rPr>
              <w:t>62</w:t>
            </w:r>
          </w:p>
        </w:tc>
        <w:tc>
          <w:tcPr>
            <w:tcW w:w="807" w:type="dxa"/>
            <w:shd w:val="clear" w:color="auto" w:fill="D3E6F4"/>
          </w:tcPr>
          <w:p w14:paraId="28ABAFC3" w14:textId="77777777" w:rsidR="00BC6A38" w:rsidRDefault="00631552">
            <w:pPr>
              <w:pStyle w:val="TableParagraph"/>
              <w:ind w:left="157"/>
              <w:rPr>
                <w:sz w:val="18"/>
              </w:rPr>
            </w:pPr>
            <w:r>
              <w:rPr>
                <w:color w:val="5F5F5F"/>
                <w:spacing w:val="-5"/>
                <w:sz w:val="18"/>
              </w:rPr>
              <w:t>675</w:t>
            </w:r>
          </w:p>
        </w:tc>
        <w:tc>
          <w:tcPr>
            <w:tcW w:w="1287" w:type="dxa"/>
            <w:shd w:val="clear" w:color="auto" w:fill="D3E6F4"/>
          </w:tcPr>
          <w:p w14:paraId="5D82847C" w14:textId="77777777" w:rsidR="00BC6A38" w:rsidRDefault="00631552">
            <w:pPr>
              <w:pStyle w:val="TableParagraph"/>
              <w:ind w:left="190"/>
              <w:rPr>
                <w:sz w:val="18"/>
              </w:rPr>
            </w:pPr>
            <w:r>
              <w:rPr>
                <w:color w:val="5F5F5F"/>
                <w:sz w:val="18"/>
              </w:rPr>
              <w:t>1000-</w:t>
            </w:r>
            <w:r>
              <w:rPr>
                <w:color w:val="5F5F5F"/>
                <w:spacing w:val="-4"/>
                <w:sz w:val="18"/>
              </w:rPr>
              <w:t>3000</w:t>
            </w:r>
          </w:p>
        </w:tc>
        <w:tc>
          <w:tcPr>
            <w:tcW w:w="1474" w:type="dxa"/>
            <w:shd w:val="clear" w:color="auto" w:fill="D3E6F4"/>
          </w:tcPr>
          <w:p w14:paraId="73216F2C" w14:textId="77777777" w:rsidR="00BC6A38" w:rsidRDefault="00631552">
            <w:pPr>
              <w:pStyle w:val="TableParagraph"/>
              <w:ind w:left="228"/>
              <w:rPr>
                <w:sz w:val="18"/>
              </w:rPr>
            </w:pPr>
            <w:r>
              <w:rPr>
                <w:color w:val="5F5F5F"/>
                <w:sz w:val="18"/>
              </w:rPr>
              <w:t xml:space="preserve">HV, W, </w:t>
            </w:r>
            <w:r>
              <w:rPr>
                <w:color w:val="5F5F5F"/>
                <w:spacing w:val="-5"/>
                <w:sz w:val="18"/>
              </w:rPr>
              <w:t>AT</w:t>
            </w:r>
          </w:p>
        </w:tc>
      </w:tr>
      <w:tr w:rsidR="00BC6A38" w14:paraId="42B294D9" w14:textId="77777777">
        <w:trPr>
          <w:trHeight w:val="317"/>
        </w:trPr>
        <w:tc>
          <w:tcPr>
            <w:tcW w:w="3249" w:type="dxa"/>
          </w:tcPr>
          <w:p w14:paraId="3C859E53" w14:textId="77777777" w:rsidR="00BC6A38" w:rsidRDefault="00631552">
            <w:pPr>
              <w:pStyle w:val="TableParagraph"/>
              <w:spacing w:before="109" w:line="187" w:lineRule="exact"/>
              <w:rPr>
                <w:sz w:val="18"/>
              </w:rPr>
            </w:pPr>
            <w:r>
              <w:rPr>
                <w:color w:val="5F5F5F"/>
                <w:sz w:val="18"/>
              </w:rPr>
              <w:t>Mardan</w:t>
            </w:r>
            <w:r>
              <w:rPr>
                <w:color w:val="5F5F5F"/>
                <w:spacing w:val="-1"/>
                <w:sz w:val="18"/>
              </w:rPr>
              <w:t xml:space="preserve"> </w:t>
            </w:r>
            <w:r>
              <w:rPr>
                <w:color w:val="5F5F5F"/>
                <w:sz w:val="18"/>
              </w:rPr>
              <w:t>Road</w:t>
            </w:r>
            <w:r>
              <w:rPr>
                <w:color w:val="5F5F5F"/>
                <w:spacing w:val="-5"/>
                <w:sz w:val="18"/>
              </w:rPr>
              <w:t xml:space="preserve"> </w:t>
            </w:r>
            <w:r>
              <w:rPr>
                <w:color w:val="5F5F5F"/>
                <w:spacing w:val="-4"/>
                <w:sz w:val="18"/>
              </w:rPr>
              <w:t>(17)</w:t>
            </w:r>
          </w:p>
        </w:tc>
        <w:tc>
          <w:tcPr>
            <w:tcW w:w="5360" w:type="dxa"/>
          </w:tcPr>
          <w:p w14:paraId="6D17A307" w14:textId="77777777" w:rsidR="00BC6A38" w:rsidRDefault="00631552">
            <w:pPr>
              <w:pStyle w:val="TableParagraph"/>
              <w:spacing w:before="109" w:line="187" w:lineRule="exact"/>
              <w:ind w:left="264"/>
              <w:rPr>
                <w:sz w:val="18"/>
              </w:rPr>
            </w:pPr>
            <w:r>
              <w:rPr>
                <w:color w:val="5F5F5F"/>
                <w:spacing w:val="-2"/>
                <w:sz w:val="18"/>
              </w:rPr>
              <w:t>Council/unclassified</w:t>
            </w:r>
          </w:p>
        </w:tc>
        <w:tc>
          <w:tcPr>
            <w:tcW w:w="1260" w:type="dxa"/>
          </w:tcPr>
          <w:p w14:paraId="3ED62B52" w14:textId="77777777" w:rsidR="00BC6A38" w:rsidRDefault="00631552">
            <w:pPr>
              <w:pStyle w:val="TableParagraph"/>
              <w:spacing w:before="109" w:line="187" w:lineRule="exact"/>
              <w:ind w:left="271"/>
              <w:rPr>
                <w:sz w:val="18"/>
              </w:rPr>
            </w:pPr>
            <w:r>
              <w:rPr>
                <w:color w:val="5F5F5F"/>
                <w:spacing w:val="-5"/>
                <w:sz w:val="18"/>
              </w:rPr>
              <w:t>17</w:t>
            </w:r>
          </w:p>
        </w:tc>
        <w:tc>
          <w:tcPr>
            <w:tcW w:w="1138" w:type="dxa"/>
          </w:tcPr>
          <w:p w14:paraId="3948B24B" w14:textId="77777777" w:rsidR="00BC6A38" w:rsidRDefault="00631552">
            <w:pPr>
              <w:pStyle w:val="TableParagraph"/>
              <w:spacing w:before="109" w:line="187" w:lineRule="exact"/>
              <w:ind w:left="244"/>
              <w:rPr>
                <w:sz w:val="18"/>
              </w:rPr>
            </w:pPr>
            <w:r>
              <w:rPr>
                <w:color w:val="5F5F5F"/>
                <w:spacing w:val="-5"/>
                <w:sz w:val="18"/>
              </w:rPr>
              <w:t>22</w:t>
            </w:r>
          </w:p>
        </w:tc>
        <w:tc>
          <w:tcPr>
            <w:tcW w:w="807" w:type="dxa"/>
          </w:tcPr>
          <w:p w14:paraId="34ECC85B" w14:textId="77777777" w:rsidR="00BC6A38" w:rsidRDefault="00631552">
            <w:pPr>
              <w:pStyle w:val="TableParagraph"/>
              <w:spacing w:before="109" w:line="187" w:lineRule="exact"/>
              <w:ind w:left="157"/>
              <w:rPr>
                <w:sz w:val="18"/>
              </w:rPr>
            </w:pPr>
            <w:r>
              <w:rPr>
                <w:color w:val="5F5F5F"/>
                <w:spacing w:val="-5"/>
                <w:sz w:val="18"/>
              </w:rPr>
              <w:t>236</w:t>
            </w:r>
          </w:p>
        </w:tc>
        <w:tc>
          <w:tcPr>
            <w:tcW w:w="1287" w:type="dxa"/>
          </w:tcPr>
          <w:p w14:paraId="7ACF0E1E" w14:textId="77777777" w:rsidR="00BC6A38" w:rsidRDefault="00631552">
            <w:pPr>
              <w:pStyle w:val="TableParagraph"/>
              <w:spacing w:before="109" w:line="187" w:lineRule="exact"/>
              <w:ind w:left="190"/>
              <w:rPr>
                <w:sz w:val="18"/>
              </w:rPr>
            </w:pPr>
            <w:r>
              <w:rPr>
                <w:color w:val="5F5F5F"/>
                <w:sz w:val="18"/>
              </w:rPr>
              <w:t>100-</w:t>
            </w:r>
            <w:r>
              <w:rPr>
                <w:color w:val="5F5F5F"/>
                <w:spacing w:val="-5"/>
                <w:sz w:val="18"/>
              </w:rPr>
              <w:t>150</w:t>
            </w:r>
          </w:p>
        </w:tc>
        <w:tc>
          <w:tcPr>
            <w:tcW w:w="1474" w:type="dxa"/>
          </w:tcPr>
          <w:p w14:paraId="745D848A" w14:textId="77777777" w:rsidR="00BC6A38" w:rsidRDefault="00631552">
            <w:pPr>
              <w:pStyle w:val="TableParagraph"/>
              <w:spacing w:before="109" w:line="187" w:lineRule="exact"/>
              <w:ind w:left="228"/>
              <w:rPr>
                <w:sz w:val="18"/>
              </w:rPr>
            </w:pPr>
            <w:r>
              <w:rPr>
                <w:color w:val="5F5F5F"/>
                <w:spacing w:val="-10"/>
                <w:sz w:val="18"/>
              </w:rPr>
              <w:t>W</w:t>
            </w:r>
          </w:p>
        </w:tc>
      </w:tr>
    </w:tbl>
    <w:p w14:paraId="58052644" w14:textId="77777777" w:rsidR="00BC6A38" w:rsidRDefault="00BC6A38">
      <w:pPr>
        <w:pStyle w:val="BodyText"/>
        <w:rPr>
          <w:sz w:val="18"/>
        </w:rPr>
      </w:pPr>
    </w:p>
    <w:p w14:paraId="5899EBF3" w14:textId="77777777" w:rsidR="00BC6A38" w:rsidRDefault="00BC6A38">
      <w:pPr>
        <w:pStyle w:val="BodyText"/>
        <w:rPr>
          <w:sz w:val="18"/>
        </w:rPr>
      </w:pPr>
    </w:p>
    <w:p w14:paraId="23FD9CAD" w14:textId="77777777" w:rsidR="00BC6A38" w:rsidRDefault="00BC6A38">
      <w:pPr>
        <w:pStyle w:val="BodyText"/>
        <w:spacing w:before="190"/>
        <w:rPr>
          <w:sz w:val="18"/>
        </w:rPr>
      </w:pPr>
    </w:p>
    <w:p w14:paraId="537052B1" w14:textId="77777777" w:rsidR="00BC6A38" w:rsidRDefault="00631552">
      <w:pPr>
        <w:tabs>
          <w:tab w:val="left" w:pos="13802"/>
        </w:tabs>
        <w:ind w:left="223"/>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r>
        <w:rPr>
          <w:rFonts w:ascii="Century Gothic" w:hAnsi="Century Gothic"/>
          <w:color w:val="808080"/>
          <w:sz w:val="18"/>
        </w:rPr>
        <w:tab/>
        <w:t>Page</w:t>
      </w:r>
      <w:r>
        <w:rPr>
          <w:rFonts w:ascii="Century Gothic" w:hAnsi="Century Gothic"/>
          <w:color w:val="808080"/>
          <w:spacing w:val="-1"/>
          <w:sz w:val="18"/>
        </w:rPr>
        <w:t xml:space="preserve"> </w:t>
      </w:r>
      <w:r>
        <w:rPr>
          <w:rFonts w:ascii="Century Gothic" w:hAnsi="Century Gothic"/>
          <w:color w:val="808080"/>
          <w:sz w:val="18"/>
        </w:rPr>
        <w:t>8-</w:t>
      </w:r>
      <w:r>
        <w:rPr>
          <w:rFonts w:ascii="Century Gothic" w:hAnsi="Century Gothic"/>
          <w:color w:val="808080"/>
          <w:spacing w:val="-10"/>
          <w:sz w:val="18"/>
        </w:rPr>
        <w:t>8</w:t>
      </w:r>
    </w:p>
    <w:p w14:paraId="172132D6" w14:textId="77777777" w:rsidR="00BC6A38" w:rsidRDefault="00BC6A38">
      <w:pPr>
        <w:rPr>
          <w:rFonts w:ascii="Century Gothic" w:hAnsi="Century Gothic"/>
          <w:sz w:val="18"/>
        </w:rPr>
        <w:sectPr w:rsidR="00BC6A38">
          <w:headerReference w:type="default" r:id="rId16"/>
          <w:footerReference w:type="default" r:id="rId17"/>
          <w:pgSz w:w="16840" w:h="11910" w:orient="landscape"/>
          <w:pgMar w:top="1400" w:right="1020" w:bottom="240" w:left="1020" w:header="457" w:footer="59" w:gutter="0"/>
          <w:cols w:space="720"/>
        </w:sectPr>
      </w:pPr>
    </w:p>
    <w:p w14:paraId="6FA7E9BF" w14:textId="77777777" w:rsidR="00BC6A38" w:rsidRDefault="00BC6A38">
      <w:pPr>
        <w:pStyle w:val="BodyText"/>
        <w:spacing w:before="10"/>
        <w:rPr>
          <w:rFonts w:ascii="Century Gothic"/>
          <w:sz w:val="13"/>
        </w:rPr>
      </w:pPr>
    </w:p>
    <w:tbl>
      <w:tblPr>
        <w:tblW w:w="0" w:type="auto"/>
        <w:tblInd w:w="120" w:type="dxa"/>
        <w:tblLayout w:type="fixed"/>
        <w:tblCellMar>
          <w:left w:w="0" w:type="dxa"/>
          <w:right w:w="0" w:type="dxa"/>
        </w:tblCellMar>
        <w:tblLook w:val="01E0" w:firstRow="1" w:lastRow="1" w:firstColumn="1" w:lastColumn="1" w:noHBand="0" w:noVBand="0"/>
      </w:tblPr>
      <w:tblGrid>
        <w:gridCol w:w="3408"/>
        <w:gridCol w:w="3586"/>
        <w:gridCol w:w="2553"/>
        <w:gridCol w:w="1142"/>
        <w:gridCol w:w="945"/>
        <w:gridCol w:w="1365"/>
        <w:gridCol w:w="1571"/>
      </w:tblGrid>
      <w:tr w:rsidR="00BC6A38" w14:paraId="11C0A8C4" w14:textId="77777777">
        <w:trPr>
          <w:trHeight w:val="847"/>
        </w:trPr>
        <w:tc>
          <w:tcPr>
            <w:tcW w:w="14570" w:type="dxa"/>
            <w:gridSpan w:val="7"/>
            <w:shd w:val="clear" w:color="auto" w:fill="133149"/>
          </w:tcPr>
          <w:p w14:paraId="17BF3276" w14:textId="77777777" w:rsidR="00BC6A38" w:rsidRDefault="00631552">
            <w:pPr>
              <w:pStyle w:val="TableParagraph"/>
              <w:tabs>
                <w:tab w:val="left" w:pos="3513"/>
                <w:tab w:val="left" w:pos="8879"/>
                <w:tab w:val="left" w:pos="12004"/>
                <w:tab w:val="left" w:pos="13329"/>
              </w:tabs>
              <w:spacing w:before="76"/>
              <w:rPr>
                <w:b/>
                <w:sz w:val="18"/>
              </w:rPr>
            </w:pPr>
            <w:r>
              <w:rPr>
                <w:b/>
                <w:color w:val="FFFFFF"/>
                <w:spacing w:val="-4"/>
                <w:sz w:val="18"/>
              </w:rPr>
              <w:t>Road</w:t>
            </w:r>
            <w:r>
              <w:rPr>
                <w:b/>
                <w:color w:val="FFFFFF"/>
                <w:sz w:val="18"/>
              </w:rPr>
              <w:tab/>
            </w:r>
            <w:proofErr w:type="spellStart"/>
            <w:r>
              <w:rPr>
                <w:b/>
                <w:color w:val="FFFFFF"/>
                <w:sz w:val="18"/>
              </w:rPr>
              <w:t>Road</w:t>
            </w:r>
            <w:proofErr w:type="spellEnd"/>
            <w:r>
              <w:rPr>
                <w:b/>
                <w:color w:val="FFFFFF"/>
                <w:spacing w:val="-1"/>
                <w:sz w:val="18"/>
              </w:rPr>
              <w:t xml:space="preserve"> </w:t>
            </w:r>
            <w:r>
              <w:rPr>
                <w:b/>
                <w:color w:val="FFFFFF"/>
                <w:spacing w:val="-2"/>
                <w:sz w:val="18"/>
              </w:rPr>
              <w:t>classification</w:t>
            </w:r>
            <w:r>
              <w:rPr>
                <w:b/>
                <w:color w:val="FFFFFF"/>
                <w:sz w:val="18"/>
              </w:rPr>
              <w:tab/>
              <w:t>Average</w:t>
            </w:r>
            <w:r>
              <w:rPr>
                <w:b/>
                <w:color w:val="FFFFFF"/>
                <w:spacing w:val="-5"/>
                <w:sz w:val="18"/>
              </w:rPr>
              <w:t xml:space="preserve"> </w:t>
            </w:r>
            <w:r>
              <w:rPr>
                <w:b/>
                <w:color w:val="FFFFFF"/>
                <w:sz w:val="18"/>
              </w:rPr>
              <w:t>two-way</w:t>
            </w:r>
            <w:r>
              <w:rPr>
                <w:b/>
                <w:color w:val="FFFFFF"/>
                <w:spacing w:val="-5"/>
                <w:sz w:val="18"/>
              </w:rPr>
              <w:t xml:space="preserve"> </w:t>
            </w:r>
            <w:r>
              <w:rPr>
                <w:b/>
                <w:color w:val="FFFFFF"/>
                <w:sz w:val="18"/>
              </w:rPr>
              <w:t>traffic</w:t>
            </w:r>
            <w:r>
              <w:rPr>
                <w:b/>
                <w:color w:val="FFFFFF"/>
                <w:spacing w:val="-4"/>
                <w:sz w:val="18"/>
              </w:rPr>
              <w:t xml:space="preserve"> </w:t>
            </w:r>
            <w:r>
              <w:rPr>
                <w:b/>
                <w:color w:val="FFFFFF"/>
                <w:spacing w:val="-2"/>
                <w:sz w:val="18"/>
              </w:rPr>
              <w:t>volumes</w:t>
            </w:r>
            <w:r>
              <w:rPr>
                <w:b/>
                <w:color w:val="FFFFFF"/>
                <w:sz w:val="18"/>
              </w:rPr>
              <w:tab/>
            </w:r>
            <w:r>
              <w:rPr>
                <w:b/>
                <w:color w:val="FFFFFF"/>
                <w:spacing w:val="-4"/>
                <w:sz w:val="18"/>
              </w:rPr>
              <w:t>Road</w:t>
            </w:r>
            <w:r>
              <w:rPr>
                <w:b/>
                <w:color w:val="FFFFFF"/>
                <w:sz w:val="18"/>
              </w:rPr>
              <w:tab/>
            </w:r>
            <w:r>
              <w:rPr>
                <w:b/>
                <w:color w:val="FFFFFF"/>
                <w:spacing w:val="-2"/>
                <w:sz w:val="18"/>
              </w:rPr>
              <w:t>Project</w:t>
            </w:r>
          </w:p>
          <w:p w14:paraId="1CFF85E7" w14:textId="77777777" w:rsidR="00BC6A38" w:rsidRDefault="00631552">
            <w:pPr>
              <w:pStyle w:val="TableParagraph"/>
              <w:tabs>
                <w:tab w:val="left" w:pos="8879"/>
                <w:tab w:val="left" w:pos="10113"/>
                <w:tab w:val="left" w:pos="11164"/>
                <w:tab w:val="left" w:pos="12004"/>
                <w:tab w:val="left" w:pos="13329"/>
              </w:tabs>
              <w:spacing w:before="136" w:line="206" w:lineRule="exact"/>
              <w:ind w:left="3513" w:right="243"/>
              <w:rPr>
                <w:b/>
                <w:sz w:val="18"/>
              </w:rPr>
            </w:pPr>
            <w:r>
              <w:rPr>
                <w:b/>
                <w:color w:val="FFFFFF"/>
                <w:sz w:val="18"/>
              </w:rPr>
              <w:t xml:space="preserve">B-Double, Over Dimensional (OD), Oversize &amp; </w:t>
            </w:r>
            <w:proofErr w:type="spellStart"/>
            <w:r>
              <w:rPr>
                <w:b/>
                <w:color w:val="FFFFFF"/>
                <w:sz w:val="18"/>
              </w:rPr>
              <w:t>Overmass</w:t>
            </w:r>
            <w:proofErr w:type="spellEnd"/>
            <w:r>
              <w:rPr>
                <w:b/>
                <w:color w:val="FFFFFF"/>
                <w:sz w:val="18"/>
              </w:rPr>
              <w:tab/>
              <w:t>AM peak</w:t>
            </w:r>
            <w:r>
              <w:rPr>
                <w:b/>
                <w:color w:val="FFFFFF"/>
                <w:sz w:val="18"/>
              </w:rPr>
              <w:tab/>
              <w:t>PM peak</w:t>
            </w:r>
            <w:r>
              <w:rPr>
                <w:b/>
                <w:color w:val="FFFFFF"/>
                <w:sz w:val="18"/>
              </w:rPr>
              <w:tab/>
            </w:r>
            <w:r>
              <w:rPr>
                <w:b/>
                <w:color w:val="FFFFFF"/>
                <w:spacing w:val="-2"/>
                <w:sz w:val="18"/>
              </w:rPr>
              <w:t>Daily</w:t>
            </w:r>
            <w:r>
              <w:rPr>
                <w:b/>
                <w:color w:val="FFFFFF"/>
                <w:sz w:val="18"/>
              </w:rPr>
              <w:tab/>
            </w:r>
            <w:r>
              <w:rPr>
                <w:b/>
                <w:color w:val="FFFFFF"/>
                <w:spacing w:val="-4"/>
                <w:sz w:val="18"/>
              </w:rPr>
              <w:t>VPD</w:t>
            </w:r>
            <w:r>
              <w:rPr>
                <w:b/>
                <w:color w:val="FFFFFF"/>
                <w:sz w:val="18"/>
              </w:rPr>
              <w:tab/>
              <w:t>W,T,</w:t>
            </w:r>
            <w:r>
              <w:rPr>
                <w:b/>
                <w:color w:val="FFFFFF"/>
                <w:spacing w:val="-15"/>
                <w:sz w:val="18"/>
              </w:rPr>
              <w:t xml:space="preserve"> </w:t>
            </w:r>
            <w:r>
              <w:rPr>
                <w:b/>
                <w:color w:val="FFFFFF"/>
                <w:sz w:val="18"/>
              </w:rPr>
              <w:t>W,</w:t>
            </w:r>
            <w:r>
              <w:rPr>
                <w:b/>
                <w:color w:val="FFFFFF"/>
                <w:spacing w:val="-12"/>
                <w:sz w:val="18"/>
              </w:rPr>
              <w:t xml:space="preserve"> </w:t>
            </w:r>
            <w:r>
              <w:rPr>
                <w:b/>
                <w:color w:val="FFFFFF"/>
                <w:sz w:val="18"/>
              </w:rPr>
              <w:t>HV, OSOM Council/Unclassified</w:t>
            </w:r>
            <w:r>
              <w:rPr>
                <w:b/>
                <w:color w:val="FFFFFF"/>
                <w:sz w:val="18"/>
              </w:rPr>
              <w:tab/>
            </w:r>
            <w:r>
              <w:rPr>
                <w:b/>
                <w:color w:val="FFFFFF"/>
                <w:spacing w:val="-4"/>
                <w:sz w:val="18"/>
              </w:rPr>
              <w:t>hour</w:t>
            </w:r>
            <w:r>
              <w:rPr>
                <w:b/>
                <w:color w:val="FFFFFF"/>
                <w:sz w:val="18"/>
              </w:rPr>
              <w:tab/>
            </w:r>
            <w:proofErr w:type="spellStart"/>
            <w:r>
              <w:rPr>
                <w:b/>
                <w:color w:val="FFFFFF"/>
                <w:spacing w:val="-4"/>
                <w:sz w:val="18"/>
              </w:rPr>
              <w:t>hour</w:t>
            </w:r>
            <w:proofErr w:type="spellEnd"/>
            <w:r>
              <w:rPr>
                <w:b/>
                <w:color w:val="FFFFFF"/>
                <w:sz w:val="18"/>
              </w:rPr>
              <w:tab/>
            </w:r>
            <w:r>
              <w:rPr>
                <w:b/>
                <w:color w:val="FFFFFF"/>
                <w:sz w:val="18"/>
              </w:rPr>
              <w:tab/>
            </w:r>
            <w:r>
              <w:rPr>
                <w:b/>
                <w:color w:val="FFFFFF"/>
                <w:sz w:val="18"/>
              </w:rPr>
              <w:tab/>
            </w:r>
            <w:r>
              <w:rPr>
                <w:b/>
                <w:color w:val="FFFFFF"/>
                <w:spacing w:val="-6"/>
                <w:sz w:val="18"/>
              </w:rPr>
              <w:t>AT</w:t>
            </w:r>
          </w:p>
        </w:tc>
      </w:tr>
      <w:tr w:rsidR="00BC6A38" w14:paraId="682B6AC2" w14:textId="77777777">
        <w:trPr>
          <w:trHeight w:val="434"/>
        </w:trPr>
        <w:tc>
          <w:tcPr>
            <w:tcW w:w="3408" w:type="dxa"/>
            <w:shd w:val="clear" w:color="auto" w:fill="D3E6F4"/>
          </w:tcPr>
          <w:p w14:paraId="2717235F" w14:textId="77777777" w:rsidR="00BC6A38" w:rsidRDefault="00631552">
            <w:pPr>
              <w:pStyle w:val="TableParagraph"/>
              <w:spacing w:before="112"/>
              <w:rPr>
                <w:sz w:val="18"/>
              </w:rPr>
            </w:pPr>
            <w:r>
              <w:rPr>
                <w:color w:val="5F5F5F"/>
                <w:sz w:val="18"/>
              </w:rPr>
              <w:t>Smallmans</w:t>
            </w:r>
            <w:r>
              <w:rPr>
                <w:color w:val="5F5F5F"/>
                <w:spacing w:val="-4"/>
                <w:sz w:val="18"/>
              </w:rPr>
              <w:t xml:space="preserve"> </w:t>
            </w:r>
            <w:r>
              <w:rPr>
                <w:color w:val="5F5F5F"/>
                <w:sz w:val="18"/>
              </w:rPr>
              <w:t>Road</w:t>
            </w:r>
            <w:r>
              <w:rPr>
                <w:color w:val="5F5F5F"/>
                <w:spacing w:val="-8"/>
                <w:sz w:val="18"/>
              </w:rPr>
              <w:t xml:space="preserve"> </w:t>
            </w:r>
            <w:r>
              <w:rPr>
                <w:color w:val="5F5F5F"/>
                <w:spacing w:val="-4"/>
                <w:sz w:val="18"/>
              </w:rPr>
              <w:t>(18)</w:t>
            </w:r>
          </w:p>
        </w:tc>
        <w:tc>
          <w:tcPr>
            <w:tcW w:w="3586" w:type="dxa"/>
            <w:shd w:val="clear" w:color="auto" w:fill="D3E6F4"/>
          </w:tcPr>
          <w:p w14:paraId="3DB4C7E2" w14:textId="77777777" w:rsidR="00BC6A38" w:rsidRDefault="00631552">
            <w:pPr>
              <w:pStyle w:val="TableParagraph"/>
              <w:spacing w:before="112"/>
              <w:ind w:left="105"/>
              <w:rPr>
                <w:sz w:val="18"/>
              </w:rPr>
            </w:pPr>
            <w:r>
              <w:rPr>
                <w:color w:val="5F5F5F"/>
                <w:spacing w:val="-2"/>
                <w:sz w:val="18"/>
              </w:rPr>
              <w:t>Council/unclassified</w:t>
            </w:r>
          </w:p>
        </w:tc>
        <w:tc>
          <w:tcPr>
            <w:tcW w:w="2553" w:type="dxa"/>
            <w:shd w:val="clear" w:color="auto" w:fill="D3E6F4"/>
          </w:tcPr>
          <w:p w14:paraId="5B64F0CE" w14:textId="77777777" w:rsidR="00BC6A38" w:rsidRDefault="00631552">
            <w:pPr>
              <w:pStyle w:val="TableParagraph"/>
              <w:spacing w:before="112"/>
              <w:ind w:left="0" w:right="563"/>
              <w:jc w:val="right"/>
              <w:rPr>
                <w:sz w:val="18"/>
              </w:rPr>
            </w:pPr>
            <w:r>
              <w:rPr>
                <w:color w:val="5F5F5F"/>
                <w:spacing w:val="-10"/>
                <w:sz w:val="18"/>
              </w:rPr>
              <w:t>0</w:t>
            </w:r>
          </w:p>
        </w:tc>
        <w:tc>
          <w:tcPr>
            <w:tcW w:w="1142" w:type="dxa"/>
            <w:shd w:val="clear" w:color="auto" w:fill="D3E6F4"/>
          </w:tcPr>
          <w:p w14:paraId="4A770885" w14:textId="77777777" w:rsidR="00BC6A38" w:rsidRDefault="00631552">
            <w:pPr>
              <w:pStyle w:val="TableParagraph"/>
              <w:spacing w:before="112"/>
              <w:ind w:left="92"/>
              <w:jc w:val="center"/>
              <w:rPr>
                <w:sz w:val="18"/>
              </w:rPr>
            </w:pPr>
            <w:r>
              <w:rPr>
                <w:color w:val="5F5F5F"/>
                <w:spacing w:val="-10"/>
                <w:sz w:val="18"/>
              </w:rPr>
              <w:t>0</w:t>
            </w:r>
          </w:p>
        </w:tc>
        <w:tc>
          <w:tcPr>
            <w:tcW w:w="945" w:type="dxa"/>
            <w:shd w:val="clear" w:color="auto" w:fill="D3E6F4"/>
          </w:tcPr>
          <w:p w14:paraId="538EAF8E" w14:textId="77777777" w:rsidR="00BC6A38" w:rsidRDefault="00631552">
            <w:pPr>
              <w:pStyle w:val="TableParagraph"/>
              <w:spacing w:before="112"/>
              <w:ind w:left="108"/>
              <w:jc w:val="center"/>
              <w:rPr>
                <w:sz w:val="18"/>
              </w:rPr>
            </w:pPr>
            <w:r>
              <w:rPr>
                <w:color w:val="5F5F5F"/>
                <w:spacing w:val="-10"/>
                <w:sz w:val="18"/>
              </w:rPr>
              <w:t>2</w:t>
            </w:r>
          </w:p>
        </w:tc>
        <w:tc>
          <w:tcPr>
            <w:tcW w:w="1365" w:type="dxa"/>
            <w:shd w:val="clear" w:color="auto" w:fill="D3E6F4"/>
          </w:tcPr>
          <w:p w14:paraId="23F1C13D" w14:textId="77777777" w:rsidR="00BC6A38" w:rsidRDefault="00631552">
            <w:pPr>
              <w:pStyle w:val="TableParagraph"/>
              <w:spacing w:before="112"/>
              <w:ind w:left="370"/>
              <w:rPr>
                <w:sz w:val="18"/>
              </w:rPr>
            </w:pPr>
            <w:r>
              <w:rPr>
                <w:color w:val="5F5F5F"/>
                <w:sz w:val="18"/>
              </w:rPr>
              <w:t>100-</w:t>
            </w:r>
            <w:r>
              <w:rPr>
                <w:color w:val="5F5F5F"/>
                <w:spacing w:val="-5"/>
                <w:sz w:val="18"/>
              </w:rPr>
              <w:t>150</w:t>
            </w:r>
          </w:p>
        </w:tc>
        <w:tc>
          <w:tcPr>
            <w:tcW w:w="1571" w:type="dxa"/>
            <w:tcBorders>
              <w:top w:val="single" w:sz="48" w:space="0" w:color="133149"/>
            </w:tcBorders>
            <w:shd w:val="clear" w:color="auto" w:fill="D3E6F4"/>
          </w:tcPr>
          <w:p w14:paraId="0C8F1529" w14:textId="77777777" w:rsidR="00BC6A38" w:rsidRDefault="00631552">
            <w:pPr>
              <w:pStyle w:val="TableParagraph"/>
              <w:spacing w:before="112"/>
              <w:ind w:left="330"/>
              <w:rPr>
                <w:sz w:val="18"/>
              </w:rPr>
            </w:pPr>
            <w:r>
              <w:rPr>
                <w:color w:val="5F5F5F"/>
                <w:sz w:val="18"/>
              </w:rPr>
              <w:t xml:space="preserve">HV, W, </w:t>
            </w:r>
            <w:r>
              <w:rPr>
                <w:color w:val="5F5F5F"/>
                <w:spacing w:val="-5"/>
                <w:sz w:val="18"/>
              </w:rPr>
              <w:t>AT</w:t>
            </w:r>
          </w:p>
        </w:tc>
      </w:tr>
    </w:tbl>
    <w:p w14:paraId="64AB7C66" w14:textId="77777777" w:rsidR="00BC6A38" w:rsidRDefault="00BC6A38">
      <w:pPr>
        <w:pStyle w:val="BodyText"/>
        <w:spacing w:before="3"/>
        <w:rPr>
          <w:rFonts w:ascii="Century Gothic"/>
          <w:sz w:val="9"/>
        </w:rPr>
      </w:pPr>
    </w:p>
    <w:tbl>
      <w:tblPr>
        <w:tblW w:w="0" w:type="auto"/>
        <w:tblInd w:w="120" w:type="dxa"/>
        <w:tblLayout w:type="fixed"/>
        <w:tblCellMar>
          <w:left w:w="0" w:type="dxa"/>
          <w:right w:w="0" w:type="dxa"/>
        </w:tblCellMar>
        <w:tblLook w:val="01E0" w:firstRow="1" w:lastRow="1" w:firstColumn="1" w:lastColumn="1" w:noHBand="0" w:noVBand="0"/>
      </w:tblPr>
      <w:tblGrid>
        <w:gridCol w:w="3388"/>
        <w:gridCol w:w="5378"/>
        <w:gridCol w:w="881"/>
        <w:gridCol w:w="1142"/>
        <w:gridCol w:w="1022"/>
        <w:gridCol w:w="1286"/>
        <w:gridCol w:w="1473"/>
      </w:tblGrid>
      <w:tr w:rsidR="00BC6A38" w14:paraId="70513F5B" w14:textId="77777777">
        <w:trPr>
          <w:trHeight w:val="352"/>
        </w:trPr>
        <w:tc>
          <w:tcPr>
            <w:tcW w:w="3388" w:type="dxa"/>
          </w:tcPr>
          <w:p w14:paraId="21D052C9" w14:textId="77777777" w:rsidR="00BC6A38" w:rsidRDefault="00631552">
            <w:pPr>
              <w:pStyle w:val="TableParagraph"/>
              <w:spacing w:before="0" w:line="203" w:lineRule="exact"/>
              <w:rPr>
                <w:sz w:val="18"/>
              </w:rPr>
            </w:pPr>
            <w:r>
              <w:rPr>
                <w:color w:val="5F5F5F"/>
                <w:sz w:val="18"/>
              </w:rPr>
              <w:t>Nicholls</w:t>
            </w:r>
            <w:r>
              <w:rPr>
                <w:color w:val="5F5F5F"/>
                <w:spacing w:val="-3"/>
                <w:sz w:val="18"/>
              </w:rPr>
              <w:t xml:space="preserve"> </w:t>
            </w:r>
            <w:r>
              <w:rPr>
                <w:color w:val="5F5F5F"/>
                <w:sz w:val="18"/>
              </w:rPr>
              <w:t>Road</w:t>
            </w:r>
            <w:r>
              <w:rPr>
                <w:color w:val="5F5F5F"/>
                <w:spacing w:val="-7"/>
                <w:sz w:val="18"/>
              </w:rPr>
              <w:t xml:space="preserve"> </w:t>
            </w:r>
            <w:r>
              <w:rPr>
                <w:color w:val="5F5F5F"/>
                <w:spacing w:val="-4"/>
                <w:sz w:val="18"/>
              </w:rPr>
              <w:t>(19)</w:t>
            </w:r>
          </w:p>
        </w:tc>
        <w:tc>
          <w:tcPr>
            <w:tcW w:w="5378" w:type="dxa"/>
          </w:tcPr>
          <w:p w14:paraId="5004BAEA" w14:textId="77777777" w:rsidR="00BC6A38" w:rsidRDefault="00631552">
            <w:pPr>
              <w:pStyle w:val="TableParagraph"/>
              <w:spacing w:before="0" w:line="203" w:lineRule="exact"/>
              <w:ind w:left="125"/>
              <w:rPr>
                <w:sz w:val="18"/>
              </w:rPr>
            </w:pPr>
            <w:r>
              <w:rPr>
                <w:color w:val="5F5F5F"/>
                <w:spacing w:val="-2"/>
                <w:sz w:val="18"/>
              </w:rPr>
              <w:t>Council/unclassified</w:t>
            </w:r>
          </w:p>
        </w:tc>
        <w:tc>
          <w:tcPr>
            <w:tcW w:w="881" w:type="dxa"/>
          </w:tcPr>
          <w:p w14:paraId="6083914D" w14:textId="77777777" w:rsidR="00BC6A38" w:rsidRDefault="00631552">
            <w:pPr>
              <w:pStyle w:val="TableParagraph"/>
              <w:spacing w:before="0" w:line="203" w:lineRule="exact"/>
              <w:ind w:left="113"/>
              <w:rPr>
                <w:sz w:val="18"/>
              </w:rPr>
            </w:pPr>
            <w:r>
              <w:rPr>
                <w:color w:val="5F5F5F"/>
                <w:spacing w:val="-5"/>
                <w:sz w:val="18"/>
              </w:rPr>
              <w:t>13</w:t>
            </w:r>
          </w:p>
        </w:tc>
        <w:tc>
          <w:tcPr>
            <w:tcW w:w="1142" w:type="dxa"/>
          </w:tcPr>
          <w:p w14:paraId="326A1F33" w14:textId="77777777" w:rsidR="00BC6A38" w:rsidRDefault="00631552">
            <w:pPr>
              <w:pStyle w:val="TableParagraph"/>
              <w:spacing w:before="0" w:line="203" w:lineRule="exact"/>
              <w:ind w:left="466"/>
              <w:rPr>
                <w:sz w:val="18"/>
              </w:rPr>
            </w:pPr>
            <w:r>
              <w:rPr>
                <w:color w:val="5F5F5F"/>
                <w:spacing w:val="-5"/>
                <w:sz w:val="18"/>
              </w:rPr>
              <w:t>14</w:t>
            </w:r>
          </w:p>
        </w:tc>
        <w:tc>
          <w:tcPr>
            <w:tcW w:w="1022" w:type="dxa"/>
          </w:tcPr>
          <w:p w14:paraId="2C3BB468" w14:textId="77777777" w:rsidR="00BC6A38" w:rsidRDefault="00631552">
            <w:pPr>
              <w:pStyle w:val="TableParagraph"/>
              <w:spacing w:before="0" w:line="203" w:lineRule="exact"/>
              <w:ind w:left="375"/>
              <w:rPr>
                <w:sz w:val="18"/>
              </w:rPr>
            </w:pPr>
            <w:r>
              <w:rPr>
                <w:color w:val="5F5F5F"/>
                <w:spacing w:val="-5"/>
                <w:sz w:val="18"/>
              </w:rPr>
              <w:t>142</w:t>
            </w:r>
          </w:p>
        </w:tc>
        <w:tc>
          <w:tcPr>
            <w:tcW w:w="1286" w:type="dxa"/>
          </w:tcPr>
          <w:p w14:paraId="0984BB33" w14:textId="77777777" w:rsidR="00BC6A38" w:rsidRDefault="00631552">
            <w:pPr>
              <w:pStyle w:val="TableParagraph"/>
              <w:spacing w:before="0" w:line="203" w:lineRule="exact"/>
              <w:ind w:left="193"/>
              <w:rPr>
                <w:sz w:val="18"/>
              </w:rPr>
            </w:pPr>
            <w:r>
              <w:rPr>
                <w:color w:val="5F5F5F"/>
                <w:sz w:val="18"/>
              </w:rPr>
              <w:t>100-</w:t>
            </w:r>
            <w:r>
              <w:rPr>
                <w:color w:val="5F5F5F"/>
                <w:spacing w:val="-5"/>
                <w:sz w:val="18"/>
              </w:rPr>
              <w:t>150</w:t>
            </w:r>
          </w:p>
        </w:tc>
        <w:tc>
          <w:tcPr>
            <w:tcW w:w="1473" w:type="dxa"/>
          </w:tcPr>
          <w:p w14:paraId="440E3698" w14:textId="77777777" w:rsidR="00BC6A38" w:rsidRDefault="00631552">
            <w:pPr>
              <w:pStyle w:val="TableParagraph"/>
              <w:spacing w:before="0" w:line="203" w:lineRule="exact"/>
              <w:ind w:left="232"/>
              <w:rPr>
                <w:sz w:val="18"/>
              </w:rPr>
            </w:pPr>
            <w:r>
              <w:rPr>
                <w:color w:val="5F5F5F"/>
                <w:spacing w:val="-5"/>
                <w:sz w:val="18"/>
              </w:rPr>
              <w:t>AT</w:t>
            </w:r>
          </w:p>
        </w:tc>
      </w:tr>
      <w:tr w:rsidR="00BC6A38" w14:paraId="7B926F43" w14:textId="77777777">
        <w:trPr>
          <w:trHeight w:val="436"/>
        </w:trPr>
        <w:tc>
          <w:tcPr>
            <w:tcW w:w="3388" w:type="dxa"/>
            <w:shd w:val="clear" w:color="auto" w:fill="D3E6F4"/>
          </w:tcPr>
          <w:p w14:paraId="77F8739A" w14:textId="77777777" w:rsidR="00BC6A38" w:rsidRDefault="00631552">
            <w:pPr>
              <w:pStyle w:val="TableParagraph"/>
              <w:rPr>
                <w:sz w:val="18"/>
              </w:rPr>
            </w:pPr>
            <w:r>
              <w:rPr>
                <w:color w:val="5F5F5F"/>
                <w:sz w:val="18"/>
              </w:rPr>
              <w:t>Old</w:t>
            </w:r>
            <w:r>
              <w:rPr>
                <w:color w:val="5F5F5F"/>
                <w:spacing w:val="-1"/>
                <w:sz w:val="18"/>
              </w:rPr>
              <w:t xml:space="preserve"> </w:t>
            </w:r>
            <w:r>
              <w:rPr>
                <w:color w:val="5F5F5F"/>
                <w:sz w:val="18"/>
              </w:rPr>
              <w:t>Nicholls</w:t>
            </w:r>
            <w:r>
              <w:rPr>
                <w:color w:val="5F5F5F"/>
                <w:spacing w:val="-5"/>
                <w:sz w:val="18"/>
              </w:rPr>
              <w:t xml:space="preserve"> </w:t>
            </w:r>
            <w:r>
              <w:rPr>
                <w:color w:val="5F5F5F"/>
                <w:sz w:val="18"/>
              </w:rPr>
              <w:t>Road</w:t>
            </w:r>
            <w:r>
              <w:rPr>
                <w:color w:val="5F5F5F"/>
                <w:spacing w:val="-5"/>
                <w:sz w:val="18"/>
              </w:rPr>
              <w:t xml:space="preserve"> </w:t>
            </w:r>
            <w:r>
              <w:rPr>
                <w:color w:val="5F5F5F"/>
                <w:spacing w:val="-4"/>
                <w:sz w:val="18"/>
              </w:rPr>
              <w:t>(20)</w:t>
            </w:r>
          </w:p>
        </w:tc>
        <w:tc>
          <w:tcPr>
            <w:tcW w:w="5378" w:type="dxa"/>
            <w:shd w:val="clear" w:color="auto" w:fill="D3E6F4"/>
          </w:tcPr>
          <w:p w14:paraId="1177CA5E" w14:textId="77777777" w:rsidR="00BC6A38" w:rsidRDefault="00631552">
            <w:pPr>
              <w:pStyle w:val="TableParagraph"/>
              <w:ind w:left="125"/>
              <w:rPr>
                <w:sz w:val="18"/>
              </w:rPr>
            </w:pPr>
            <w:r>
              <w:rPr>
                <w:color w:val="5F5F5F"/>
                <w:spacing w:val="-2"/>
                <w:sz w:val="18"/>
              </w:rPr>
              <w:t>Council/unclassified</w:t>
            </w:r>
          </w:p>
        </w:tc>
        <w:tc>
          <w:tcPr>
            <w:tcW w:w="881" w:type="dxa"/>
            <w:shd w:val="clear" w:color="auto" w:fill="D3E6F4"/>
          </w:tcPr>
          <w:p w14:paraId="3B9B2F85" w14:textId="77777777" w:rsidR="00BC6A38" w:rsidRDefault="00631552">
            <w:pPr>
              <w:pStyle w:val="TableParagraph"/>
              <w:ind w:left="113"/>
              <w:rPr>
                <w:sz w:val="18"/>
              </w:rPr>
            </w:pPr>
            <w:r>
              <w:rPr>
                <w:color w:val="5F5F5F"/>
                <w:spacing w:val="-10"/>
                <w:sz w:val="18"/>
              </w:rPr>
              <w:t>2</w:t>
            </w:r>
          </w:p>
        </w:tc>
        <w:tc>
          <w:tcPr>
            <w:tcW w:w="1142" w:type="dxa"/>
            <w:shd w:val="clear" w:color="auto" w:fill="D3E6F4"/>
          </w:tcPr>
          <w:p w14:paraId="4B7AE412" w14:textId="77777777" w:rsidR="00BC6A38" w:rsidRDefault="00631552">
            <w:pPr>
              <w:pStyle w:val="TableParagraph"/>
              <w:ind w:left="466"/>
              <w:rPr>
                <w:sz w:val="18"/>
              </w:rPr>
            </w:pPr>
            <w:r>
              <w:rPr>
                <w:color w:val="5F5F5F"/>
                <w:spacing w:val="-10"/>
                <w:sz w:val="18"/>
              </w:rPr>
              <w:t>2</w:t>
            </w:r>
          </w:p>
        </w:tc>
        <w:tc>
          <w:tcPr>
            <w:tcW w:w="1022" w:type="dxa"/>
            <w:shd w:val="clear" w:color="auto" w:fill="D3E6F4"/>
          </w:tcPr>
          <w:p w14:paraId="448C6FD0" w14:textId="77777777" w:rsidR="00BC6A38" w:rsidRDefault="00631552">
            <w:pPr>
              <w:pStyle w:val="TableParagraph"/>
              <w:ind w:left="375"/>
              <w:rPr>
                <w:sz w:val="18"/>
              </w:rPr>
            </w:pPr>
            <w:r>
              <w:rPr>
                <w:color w:val="5F5F5F"/>
                <w:spacing w:val="-5"/>
                <w:sz w:val="18"/>
              </w:rPr>
              <w:t>24</w:t>
            </w:r>
          </w:p>
        </w:tc>
        <w:tc>
          <w:tcPr>
            <w:tcW w:w="1286" w:type="dxa"/>
            <w:shd w:val="clear" w:color="auto" w:fill="D3E6F4"/>
          </w:tcPr>
          <w:p w14:paraId="5AAA6045" w14:textId="77777777" w:rsidR="00BC6A38" w:rsidRDefault="00631552">
            <w:pPr>
              <w:pStyle w:val="TableParagraph"/>
              <w:ind w:left="193"/>
              <w:rPr>
                <w:sz w:val="18"/>
              </w:rPr>
            </w:pPr>
            <w:r>
              <w:rPr>
                <w:color w:val="5F5F5F"/>
                <w:sz w:val="18"/>
              </w:rPr>
              <w:t>100-</w:t>
            </w:r>
            <w:r>
              <w:rPr>
                <w:color w:val="5F5F5F"/>
                <w:spacing w:val="-5"/>
                <w:sz w:val="18"/>
              </w:rPr>
              <w:t>150</w:t>
            </w:r>
          </w:p>
        </w:tc>
        <w:tc>
          <w:tcPr>
            <w:tcW w:w="1473" w:type="dxa"/>
            <w:shd w:val="clear" w:color="auto" w:fill="D3E6F4"/>
          </w:tcPr>
          <w:p w14:paraId="553C0B82" w14:textId="77777777" w:rsidR="00BC6A38" w:rsidRDefault="00631552">
            <w:pPr>
              <w:pStyle w:val="TableParagraph"/>
              <w:ind w:left="232"/>
              <w:rPr>
                <w:sz w:val="18"/>
              </w:rPr>
            </w:pPr>
            <w:r>
              <w:rPr>
                <w:color w:val="5F5F5F"/>
                <w:spacing w:val="-5"/>
                <w:sz w:val="18"/>
              </w:rPr>
              <w:t>AT</w:t>
            </w:r>
          </w:p>
        </w:tc>
      </w:tr>
      <w:tr w:rsidR="00BC6A38" w14:paraId="6BB793E1" w14:textId="77777777">
        <w:trPr>
          <w:trHeight w:val="427"/>
        </w:trPr>
        <w:tc>
          <w:tcPr>
            <w:tcW w:w="3388" w:type="dxa"/>
          </w:tcPr>
          <w:p w14:paraId="3BC352E7" w14:textId="77777777" w:rsidR="00BC6A38" w:rsidRDefault="00631552">
            <w:pPr>
              <w:pStyle w:val="TableParagraph"/>
              <w:spacing w:before="109"/>
              <w:rPr>
                <w:sz w:val="18"/>
              </w:rPr>
            </w:pPr>
            <w:r>
              <w:rPr>
                <w:color w:val="5F5F5F"/>
                <w:sz w:val="18"/>
              </w:rPr>
              <w:t>Boolarra</w:t>
            </w:r>
            <w:r>
              <w:rPr>
                <w:color w:val="5F5F5F"/>
                <w:spacing w:val="-8"/>
                <w:sz w:val="18"/>
              </w:rPr>
              <w:t xml:space="preserve"> </w:t>
            </w:r>
            <w:r>
              <w:rPr>
                <w:color w:val="5F5F5F"/>
                <w:sz w:val="18"/>
              </w:rPr>
              <w:t>South-</w:t>
            </w:r>
            <w:proofErr w:type="spellStart"/>
            <w:r>
              <w:rPr>
                <w:color w:val="5F5F5F"/>
                <w:sz w:val="18"/>
              </w:rPr>
              <w:t>Mirboo</w:t>
            </w:r>
            <w:proofErr w:type="spellEnd"/>
            <w:r>
              <w:rPr>
                <w:color w:val="5F5F5F"/>
                <w:spacing w:val="-4"/>
                <w:sz w:val="18"/>
              </w:rPr>
              <w:t xml:space="preserve"> </w:t>
            </w:r>
            <w:r>
              <w:rPr>
                <w:color w:val="5F5F5F"/>
                <w:sz w:val="18"/>
              </w:rPr>
              <w:t>North</w:t>
            </w:r>
            <w:r>
              <w:rPr>
                <w:color w:val="5F5F5F"/>
                <w:spacing w:val="-3"/>
                <w:sz w:val="18"/>
              </w:rPr>
              <w:t xml:space="preserve"> </w:t>
            </w:r>
            <w:r>
              <w:rPr>
                <w:color w:val="5F5F5F"/>
                <w:sz w:val="18"/>
              </w:rPr>
              <w:t>Road</w:t>
            </w:r>
            <w:r>
              <w:rPr>
                <w:color w:val="5F5F5F"/>
                <w:spacing w:val="-8"/>
                <w:sz w:val="18"/>
              </w:rPr>
              <w:t xml:space="preserve"> </w:t>
            </w:r>
            <w:r>
              <w:rPr>
                <w:color w:val="5F5F5F"/>
                <w:spacing w:val="-4"/>
                <w:sz w:val="18"/>
              </w:rPr>
              <w:t>(21)</w:t>
            </w:r>
          </w:p>
        </w:tc>
        <w:tc>
          <w:tcPr>
            <w:tcW w:w="5378" w:type="dxa"/>
          </w:tcPr>
          <w:p w14:paraId="4F50419B" w14:textId="77777777" w:rsidR="00BC6A38" w:rsidRDefault="00631552">
            <w:pPr>
              <w:pStyle w:val="TableParagraph"/>
              <w:spacing w:before="109"/>
              <w:ind w:left="125"/>
              <w:rPr>
                <w:sz w:val="18"/>
              </w:rPr>
            </w:pPr>
            <w:r>
              <w:rPr>
                <w:color w:val="5F5F5F"/>
                <w:sz w:val="18"/>
              </w:rPr>
              <w:t>B-</w:t>
            </w:r>
            <w:r>
              <w:rPr>
                <w:color w:val="5F5F5F"/>
                <w:spacing w:val="-2"/>
                <w:sz w:val="18"/>
              </w:rPr>
              <w:t>Double</w:t>
            </w:r>
          </w:p>
        </w:tc>
        <w:tc>
          <w:tcPr>
            <w:tcW w:w="881" w:type="dxa"/>
          </w:tcPr>
          <w:p w14:paraId="54F1C168" w14:textId="77777777" w:rsidR="00BC6A38" w:rsidRDefault="00631552">
            <w:pPr>
              <w:pStyle w:val="TableParagraph"/>
              <w:spacing w:before="109"/>
              <w:ind w:left="113"/>
              <w:rPr>
                <w:sz w:val="18"/>
              </w:rPr>
            </w:pPr>
            <w:r>
              <w:rPr>
                <w:color w:val="5F5F5F"/>
                <w:spacing w:val="-5"/>
                <w:sz w:val="18"/>
              </w:rPr>
              <w:t>67</w:t>
            </w:r>
          </w:p>
        </w:tc>
        <w:tc>
          <w:tcPr>
            <w:tcW w:w="1142" w:type="dxa"/>
          </w:tcPr>
          <w:p w14:paraId="59959469" w14:textId="77777777" w:rsidR="00BC6A38" w:rsidRDefault="00631552">
            <w:pPr>
              <w:pStyle w:val="TableParagraph"/>
              <w:spacing w:before="109"/>
              <w:ind w:left="466"/>
              <w:rPr>
                <w:sz w:val="18"/>
              </w:rPr>
            </w:pPr>
            <w:r>
              <w:rPr>
                <w:color w:val="5F5F5F"/>
                <w:spacing w:val="-5"/>
                <w:sz w:val="18"/>
              </w:rPr>
              <w:t>56</w:t>
            </w:r>
          </w:p>
        </w:tc>
        <w:tc>
          <w:tcPr>
            <w:tcW w:w="1022" w:type="dxa"/>
          </w:tcPr>
          <w:p w14:paraId="5A6B73FB" w14:textId="77777777" w:rsidR="00BC6A38" w:rsidRDefault="00631552">
            <w:pPr>
              <w:pStyle w:val="TableParagraph"/>
              <w:spacing w:before="109"/>
              <w:ind w:left="375"/>
              <w:rPr>
                <w:sz w:val="18"/>
              </w:rPr>
            </w:pPr>
            <w:r>
              <w:rPr>
                <w:color w:val="5F5F5F"/>
                <w:spacing w:val="-5"/>
                <w:sz w:val="18"/>
              </w:rPr>
              <w:t>600</w:t>
            </w:r>
          </w:p>
        </w:tc>
        <w:tc>
          <w:tcPr>
            <w:tcW w:w="1286" w:type="dxa"/>
          </w:tcPr>
          <w:p w14:paraId="674D5D57" w14:textId="77777777" w:rsidR="00BC6A38" w:rsidRDefault="00631552">
            <w:pPr>
              <w:pStyle w:val="TableParagraph"/>
              <w:spacing w:before="109"/>
              <w:ind w:left="193"/>
              <w:rPr>
                <w:sz w:val="18"/>
              </w:rPr>
            </w:pPr>
            <w:r>
              <w:rPr>
                <w:color w:val="5F5F5F"/>
                <w:sz w:val="18"/>
              </w:rPr>
              <w:t>100-</w:t>
            </w:r>
            <w:r>
              <w:rPr>
                <w:color w:val="5F5F5F"/>
                <w:spacing w:val="-4"/>
                <w:sz w:val="18"/>
              </w:rPr>
              <w:t>3000</w:t>
            </w:r>
          </w:p>
        </w:tc>
        <w:tc>
          <w:tcPr>
            <w:tcW w:w="1473" w:type="dxa"/>
          </w:tcPr>
          <w:p w14:paraId="1E02C7CC" w14:textId="77777777" w:rsidR="00BC6A38" w:rsidRDefault="00631552">
            <w:pPr>
              <w:pStyle w:val="TableParagraph"/>
              <w:spacing w:before="109"/>
              <w:ind w:left="232"/>
              <w:rPr>
                <w:sz w:val="18"/>
              </w:rPr>
            </w:pPr>
            <w:r>
              <w:rPr>
                <w:color w:val="5F5F5F"/>
                <w:spacing w:val="-5"/>
                <w:sz w:val="18"/>
              </w:rPr>
              <w:t>AT</w:t>
            </w:r>
          </w:p>
        </w:tc>
      </w:tr>
      <w:tr w:rsidR="00BC6A38" w14:paraId="6B288514" w14:textId="77777777">
        <w:trPr>
          <w:trHeight w:val="436"/>
        </w:trPr>
        <w:tc>
          <w:tcPr>
            <w:tcW w:w="3388" w:type="dxa"/>
            <w:shd w:val="clear" w:color="auto" w:fill="D3E6F4"/>
          </w:tcPr>
          <w:p w14:paraId="7CB11678" w14:textId="77777777" w:rsidR="00BC6A38" w:rsidRDefault="00631552">
            <w:pPr>
              <w:pStyle w:val="TableParagraph"/>
              <w:rPr>
                <w:sz w:val="18"/>
              </w:rPr>
            </w:pPr>
            <w:r>
              <w:rPr>
                <w:color w:val="5F5F5F"/>
                <w:sz w:val="18"/>
              </w:rPr>
              <w:t>Fullertons</w:t>
            </w:r>
            <w:r>
              <w:rPr>
                <w:color w:val="5F5F5F"/>
                <w:spacing w:val="-4"/>
                <w:sz w:val="18"/>
              </w:rPr>
              <w:t xml:space="preserve"> </w:t>
            </w:r>
            <w:r>
              <w:rPr>
                <w:color w:val="5F5F5F"/>
                <w:sz w:val="18"/>
              </w:rPr>
              <w:t>Road</w:t>
            </w:r>
            <w:r>
              <w:rPr>
                <w:color w:val="5F5F5F"/>
                <w:spacing w:val="-4"/>
                <w:sz w:val="18"/>
              </w:rPr>
              <w:t xml:space="preserve"> (22)</w:t>
            </w:r>
          </w:p>
        </w:tc>
        <w:tc>
          <w:tcPr>
            <w:tcW w:w="5378" w:type="dxa"/>
            <w:shd w:val="clear" w:color="auto" w:fill="D3E6F4"/>
          </w:tcPr>
          <w:p w14:paraId="30B803FD" w14:textId="77777777" w:rsidR="00BC6A38" w:rsidRDefault="00631552">
            <w:pPr>
              <w:pStyle w:val="TableParagraph"/>
              <w:ind w:left="125"/>
              <w:rPr>
                <w:sz w:val="18"/>
              </w:rPr>
            </w:pPr>
            <w:r>
              <w:rPr>
                <w:color w:val="5F5F5F"/>
                <w:spacing w:val="-2"/>
                <w:sz w:val="18"/>
              </w:rPr>
              <w:t>Council/unclassified</w:t>
            </w:r>
          </w:p>
        </w:tc>
        <w:tc>
          <w:tcPr>
            <w:tcW w:w="881" w:type="dxa"/>
            <w:shd w:val="clear" w:color="auto" w:fill="D3E6F4"/>
          </w:tcPr>
          <w:p w14:paraId="1E7DC745" w14:textId="77777777" w:rsidR="00BC6A38" w:rsidRDefault="00631552">
            <w:pPr>
              <w:pStyle w:val="TableParagraph"/>
              <w:ind w:left="113"/>
              <w:rPr>
                <w:sz w:val="18"/>
              </w:rPr>
            </w:pPr>
            <w:r>
              <w:rPr>
                <w:color w:val="5F5F5F"/>
                <w:spacing w:val="-10"/>
                <w:sz w:val="18"/>
              </w:rPr>
              <w:t>2</w:t>
            </w:r>
          </w:p>
        </w:tc>
        <w:tc>
          <w:tcPr>
            <w:tcW w:w="1142" w:type="dxa"/>
            <w:shd w:val="clear" w:color="auto" w:fill="D3E6F4"/>
          </w:tcPr>
          <w:p w14:paraId="5A526B0C" w14:textId="77777777" w:rsidR="00BC6A38" w:rsidRDefault="00631552">
            <w:pPr>
              <w:pStyle w:val="TableParagraph"/>
              <w:ind w:left="466"/>
              <w:rPr>
                <w:sz w:val="18"/>
              </w:rPr>
            </w:pPr>
            <w:r>
              <w:rPr>
                <w:color w:val="5F5F5F"/>
                <w:spacing w:val="-10"/>
                <w:sz w:val="18"/>
              </w:rPr>
              <w:t>2</w:t>
            </w:r>
          </w:p>
        </w:tc>
        <w:tc>
          <w:tcPr>
            <w:tcW w:w="1022" w:type="dxa"/>
            <w:shd w:val="clear" w:color="auto" w:fill="D3E6F4"/>
          </w:tcPr>
          <w:p w14:paraId="26E1820E" w14:textId="77777777" w:rsidR="00BC6A38" w:rsidRDefault="00631552">
            <w:pPr>
              <w:pStyle w:val="TableParagraph"/>
              <w:ind w:left="375"/>
              <w:rPr>
                <w:sz w:val="18"/>
              </w:rPr>
            </w:pPr>
            <w:r>
              <w:rPr>
                <w:color w:val="5F5F5F"/>
                <w:spacing w:val="-5"/>
                <w:sz w:val="18"/>
              </w:rPr>
              <w:t>10</w:t>
            </w:r>
          </w:p>
        </w:tc>
        <w:tc>
          <w:tcPr>
            <w:tcW w:w="1286" w:type="dxa"/>
            <w:shd w:val="clear" w:color="auto" w:fill="D3E6F4"/>
          </w:tcPr>
          <w:p w14:paraId="34470CA2" w14:textId="77777777" w:rsidR="00BC6A38" w:rsidRDefault="00631552">
            <w:pPr>
              <w:pStyle w:val="TableParagraph"/>
              <w:ind w:left="193"/>
              <w:rPr>
                <w:sz w:val="18"/>
              </w:rPr>
            </w:pPr>
            <w:r>
              <w:rPr>
                <w:color w:val="5F5F5F"/>
                <w:sz w:val="18"/>
              </w:rPr>
              <w:t>100-</w:t>
            </w:r>
            <w:r>
              <w:rPr>
                <w:color w:val="5F5F5F"/>
                <w:spacing w:val="-5"/>
                <w:sz w:val="18"/>
              </w:rPr>
              <w:t>150</w:t>
            </w:r>
          </w:p>
        </w:tc>
        <w:tc>
          <w:tcPr>
            <w:tcW w:w="1473" w:type="dxa"/>
            <w:shd w:val="clear" w:color="auto" w:fill="D3E6F4"/>
          </w:tcPr>
          <w:p w14:paraId="24BC6983" w14:textId="77777777" w:rsidR="00BC6A38" w:rsidRDefault="00631552">
            <w:pPr>
              <w:pStyle w:val="TableParagraph"/>
              <w:ind w:left="232"/>
              <w:rPr>
                <w:sz w:val="18"/>
              </w:rPr>
            </w:pPr>
            <w:r>
              <w:rPr>
                <w:color w:val="5F5F5F"/>
                <w:spacing w:val="-5"/>
                <w:sz w:val="18"/>
              </w:rPr>
              <w:t>AT</w:t>
            </w:r>
          </w:p>
        </w:tc>
      </w:tr>
      <w:tr w:rsidR="00BC6A38" w14:paraId="70D3958C" w14:textId="77777777">
        <w:trPr>
          <w:trHeight w:val="638"/>
        </w:trPr>
        <w:tc>
          <w:tcPr>
            <w:tcW w:w="3388" w:type="dxa"/>
          </w:tcPr>
          <w:p w14:paraId="0C863CD7" w14:textId="77777777" w:rsidR="00BC6A38" w:rsidRDefault="00631552">
            <w:pPr>
              <w:pStyle w:val="TableParagraph"/>
              <w:rPr>
                <w:sz w:val="18"/>
              </w:rPr>
            </w:pPr>
            <w:r>
              <w:rPr>
                <w:color w:val="5F5F5F"/>
                <w:sz w:val="18"/>
              </w:rPr>
              <w:t>Old</w:t>
            </w:r>
            <w:r>
              <w:rPr>
                <w:color w:val="5F5F5F"/>
                <w:spacing w:val="-3"/>
                <w:sz w:val="18"/>
              </w:rPr>
              <w:t xml:space="preserve"> </w:t>
            </w:r>
            <w:proofErr w:type="spellStart"/>
            <w:r>
              <w:rPr>
                <w:color w:val="5F5F5F"/>
                <w:sz w:val="18"/>
              </w:rPr>
              <w:t>Darlimurla</w:t>
            </w:r>
            <w:proofErr w:type="spellEnd"/>
            <w:r>
              <w:rPr>
                <w:color w:val="5F5F5F"/>
                <w:spacing w:val="-2"/>
                <w:sz w:val="18"/>
              </w:rPr>
              <w:t xml:space="preserve"> </w:t>
            </w:r>
            <w:r>
              <w:rPr>
                <w:color w:val="5F5F5F"/>
                <w:sz w:val="18"/>
              </w:rPr>
              <w:t>Road</w:t>
            </w:r>
            <w:r>
              <w:rPr>
                <w:color w:val="5F5F5F"/>
                <w:spacing w:val="-6"/>
                <w:sz w:val="18"/>
              </w:rPr>
              <w:t xml:space="preserve"> </w:t>
            </w:r>
            <w:r>
              <w:rPr>
                <w:color w:val="5F5F5F"/>
                <w:spacing w:val="-4"/>
                <w:sz w:val="18"/>
              </w:rPr>
              <w:t>(23)</w:t>
            </w:r>
          </w:p>
        </w:tc>
        <w:tc>
          <w:tcPr>
            <w:tcW w:w="5378" w:type="dxa"/>
          </w:tcPr>
          <w:p w14:paraId="14D8BF3A" w14:textId="77777777" w:rsidR="00BC6A38" w:rsidRDefault="00631552">
            <w:pPr>
              <w:pStyle w:val="TableParagraph"/>
              <w:ind w:left="125"/>
              <w:rPr>
                <w:sz w:val="18"/>
              </w:rPr>
            </w:pPr>
            <w:r>
              <w:rPr>
                <w:color w:val="5F5F5F"/>
                <w:sz w:val="18"/>
              </w:rPr>
              <w:t>Council</w:t>
            </w:r>
            <w:r>
              <w:rPr>
                <w:color w:val="5F5F5F"/>
                <w:spacing w:val="-5"/>
                <w:sz w:val="18"/>
              </w:rPr>
              <w:t xml:space="preserve"> </w:t>
            </w:r>
            <w:r>
              <w:rPr>
                <w:color w:val="5F5F5F"/>
                <w:sz w:val="18"/>
              </w:rPr>
              <w:t>/</w:t>
            </w:r>
            <w:r>
              <w:rPr>
                <w:color w:val="5F5F5F"/>
                <w:spacing w:val="-5"/>
                <w:sz w:val="18"/>
              </w:rPr>
              <w:t xml:space="preserve"> </w:t>
            </w:r>
            <w:r>
              <w:rPr>
                <w:color w:val="5F5F5F"/>
                <w:sz w:val="18"/>
              </w:rPr>
              <w:t>Unclassified</w:t>
            </w:r>
            <w:r>
              <w:rPr>
                <w:color w:val="5F5F5F"/>
                <w:spacing w:val="-3"/>
                <w:sz w:val="18"/>
              </w:rPr>
              <w:t xml:space="preserve"> </w:t>
            </w:r>
            <w:r>
              <w:rPr>
                <w:color w:val="5F5F5F"/>
                <w:sz w:val="18"/>
              </w:rPr>
              <w:t>becomes</w:t>
            </w:r>
            <w:r>
              <w:rPr>
                <w:color w:val="5F5F5F"/>
                <w:spacing w:val="-7"/>
                <w:sz w:val="18"/>
              </w:rPr>
              <w:t xml:space="preserve"> </w:t>
            </w:r>
            <w:r>
              <w:rPr>
                <w:color w:val="5F5F5F"/>
                <w:sz w:val="18"/>
              </w:rPr>
              <w:t>B-double</w:t>
            </w:r>
            <w:r>
              <w:rPr>
                <w:color w:val="5F5F5F"/>
                <w:spacing w:val="-3"/>
                <w:sz w:val="18"/>
              </w:rPr>
              <w:t xml:space="preserve"> </w:t>
            </w:r>
            <w:r>
              <w:rPr>
                <w:color w:val="5F5F5F"/>
                <w:sz w:val="18"/>
              </w:rPr>
              <w:t>after</w:t>
            </w:r>
            <w:r>
              <w:rPr>
                <w:color w:val="5F5F5F"/>
                <w:spacing w:val="-6"/>
                <w:sz w:val="18"/>
              </w:rPr>
              <w:t xml:space="preserve"> </w:t>
            </w:r>
            <w:proofErr w:type="spellStart"/>
            <w:r>
              <w:rPr>
                <w:color w:val="5F5F5F"/>
                <w:sz w:val="18"/>
              </w:rPr>
              <w:t>Darlimurla</w:t>
            </w:r>
            <w:proofErr w:type="spellEnd"/>
            <w:r>
              <w:rPr>
                <w:color w:val="5F5F5F"/>
                <w:spacing w:val="-3"/>
                <w:sz w:val="18"/>
              </w:rPr>
              <w:t xml:space="preserve"> </w:t>
            </w:r>
            <w:r>
              <w:rPr>
                <w:color w:val="5F5F5F"/>
                <w:sz w:val="18"/>
              </w:rPr>
              <w:t>Road</w:t>
            </w:r>
            <w:r>
              <w:rPr>
                <w:color w:val="5F5F5F"/>
                <w:spacing w:val="-3"/>
                <w:sz w:val="18"/>
              </w:rPr>
              <w:t xml:space="preserve"> </w:t>
            </w:r>
            <w:r>
              <w:rPr>
                <w:color w:val="5F5F5F"/>
                <w:sz w:val="18"/>
              </w:rPr>
              <w:t>/ Pleasant Valley Road</w:t>
            </w:r>
          </w:p>
        </w:tc>
        <w:tc>
          <w:tcPr>
            <w:tcW w:w="881" w:type="dxa"/>
          </w:tcPr>
          <w:p w14:paraId="5A2CD39C" w14:textId="77777777" w:rsidR="00BC6A38" w:rsidRDefault="00631552">
            <w:pPr>
              <w:pStyle w:val="TableParagraph"/>
              <w:ind w:left="113"/>
              <w:rPr>
                <w:sz w:val="18"/>
              </w:rPr>
            </w:pPr>
            <w:r>
              <w:rPr>
                <w:color w:val="5F5F5F"/>
                <w:spacing w:val="-10"/>
                <w:sz w:val="18"/>
              </w:rPr>
              <w:t>6</w:t>
            </w:r>
          </w:p>
        </w:tc>
        <w:tc>
          <w:tcPr>
            <w:tcW w:w="1142" w:type="dxa"/>
          </w:tcPr>
          <w:p w14:paraId="04BEE2B7" w14:textId="77777777" w:rsidR="00BC6A38" w:rsidRDefault="00631552">
            <w:pPr>
              <w:pStyle w:val="TableParagraph"/>
              <w:ind w:left="466"/>
              <w:rPr>
                <w:sz w:val="18"/>
              </w:rPr>
            </w:pPr>
            <w:r>
              <w:rPr>
                <w:color w:val="5F5F5F"/>
                <w:spacing w:val="-10"/>
                <w:sz w:val="18"/>
              </w:rPr>
              <w:t>9</w:t>
            </w:r>
          </w:p>
        </w:tc>
        <w:tc>
          <w:tcPr>
            <w:tcW w:w="1022" w:type="dxa"/>
          </w:tcPr>
          <w:p w14:paraId="2A0C2E32" w14:textId="77777777" w:rsidR="00BC6A38" w:rsidRDefault="00631552">
            <w:pPr>
              <w:pStyle w:val="TableParagraph"/>
              <w:ind w:left="375"/>
              <w:rPr>
                <w:sz w:val="18"/>
              </w:rPr>
            </w:pPr>
            <w:r>
              <w:rPr>
                <w:color w:val="5F5F5F"/>
                <w:spacing w:val="-5"/>
                <w:sz w:val="18"/>
              </w:rPr>
              <w:t>63</w:t>
            </w:r>
          </w:p>
        </w:tc>
        <w:tc>
          <w:tcPr>
            <w:tcW w:w="1286" w:type="dxa"/>
          </w:tcPr>
          <w:p w14:paraId="3054F1FB" w14:textId="77777777" w:rsidR="00BC6A38" w:rsidRDefault="00631552">
            <w:pPr>
              <w:pStyle w:val="TableParagraph"/>
              <w:ind w:left="193"/>
              <w:rPr>
                <w:sz w:val="18"/>
              </w:rPr>
            </w:pPr>
            <w:r>
              <w:rPr>
                <w:color w:val="5F5F5F"/>
                <w:sz w:val="18"/>
              </w:rPr>
              <w:t>100-</w:t>
            </w:r>
            <w:r>
              <w:rPr>
                <w:color w:val="5F5F5F"/>
                <w:spacing w:val="-5"/>
                <w:sz w:val="18"/>
              </w:rPr>
              <w:t>150</w:t>
            </w:r>
          </w:p>
        </w:tc>
        <w:tc>
          <w:tcPr>
            <w:tcW w:w="1473" w:type="dxa"/>
          </w:tcPr>
          <w:p w14:paraId="45D3FE67" w14:textId="77777777" w:rsidR="00BC6A38" w:rsidRDefault="00631552">
            <w:pPr>
              <w:pStyle w:val="TableParagraph"/>
              <w:ind w:left="232"/>
              <w:rPr>
                <w:sz w:val="18"/>
              </w:rPr>
            </w:pPr>
            <w:r>
              <w:rPr>
                <w:color w:val="5F5F5F"/>
                <w:sz w:val="18"/>
              </w:rPr>
              <w:t xml:space="preserve">HV, W, </w:t>
            </w:r>
            <w:r>
              <w:rPr>
                <w:color w:val="5F5F5F"/>
                <w:spacing w:val="-5"/>
                <w:sz w:val="18"/>
              </w:rPr>
              <w:t>AT</w:t>
            </w:r>
          </w:p>
        </w:tc>
      </w:tr>
      <w:tr w:rsidR="00BC6A38" w14:paraId="1D2FFB1C" w14:textId="77777777">
        <w:trPr>
          <w:trHeight w:val="436"/>
        </w:trPr>
        <w:tc>
          <w:tcPr>
            <w:tcW w:w="3388" w:type="dxa"/>
            <w:shd w:val="clear" w:color="auto" w:fill="D3E6F4"/>
          </w:tcPr>
          <w:p w14:paraId="001D1DCA" w14:textId="77777777" w:rsidR="00BC6A38" w:rsidRDefault="00631552">
            <w:pPr>
              <w:pStyle w:val="TableParagraph"/>
              <w:rPr>
                <w:sz w:val="18"/>
              </w:rPr>
            </w:pPr>
            <w:proofErr w:type="spellStart"/>
            <w:r>
              <w:rPr>
                <w:color w:val="5F5F5F"/>
                <w:sz w:val="18"/>
              </w:rPr>
              <w:t>Baromi</w:t>
            </w:r>
            <w:proofErr w:type="spellEnd"/>
            <w:r>
              <w:rPr>
                <w:color w:val="5F5F5F"/>
                <w:spacing w:val="-2"/>
                <w:sz w:val="18"/>
              </w:rPr>
              <w:t xml:space="preserve"> </w:t>
            </w:r>
            <w:r>
              <w:rPr>
                <w:color w:val="5F5F5F"/>
                <w:sz w:val="18"/>
              </w:rPr>
              <w:t>Road</w:t>
            </w:r>
            <w:r>
              <w:rPr>
                <w:color w:val="5F5F5F"/>
                <w:spacing w:val="-3"/>
                <w:sz w:val="18"/>
              </w:rPr>
              <w:t xml:space="preserve"> </w:t>
            </w:r>
            <w:r>
              <w:rPr>
                <w:color w:val="5F5F5F"/>
                <w:spacing w:val="-4"/>
                <w:sz w:val="18"/>
              </w:rPr>
              <w:t>(24)</w:t>
            </w:r>
          </w:p>
        </w:tc>
        <w:tc>
          <w:tcPr>
            <w:tcW w:w="5378" w:type="dxa"/>
            <w:shd w:val="clear" w:color="auto" w:fill="D3E6F4"/>
          </w:tcPr>
          <w:p w14:paraId="780C80A8" w14:textId="77777777" w:rsidR="00BC6A38" w:rsidRDefault="00631552">
            <w:pPr>
              <w:pStyle w:val="TableParagraph"/>
              <w:ind w:left="125"/>
              <w:rPr>
                <w:sz w:val="18"/>
              </w:rPr>
            </w:pPr>
            <w:r>
              <w:rPr>
                <w:color w:val="5F5F5F"/>
                <w:sz w:val="18"/>
              </w:rPr>
              <w:t>B-</w:t>
            </w:r>
            <w:r>
              <w:rPr>
                <w:color w:val="5F5F5F"/>
                <w:spacing w:val="-2"/>
                <w:sz w:val="18"/>
              </w:rPr>
              <w:t>Double</w:t>
            </w:r>
          </w:p>
        </w:tc>
        <w:tc>
          <w:tcPr>
            <w:tcW w:w="881" w:type="dxa"/>
            <w:shd w:val="clear" w:color="auto" w:fill="D3E6F4"/>
          </w:tcPr>
          <w:p w14:paraId="12B0A8AB" w14:textId="77777777" w:rsidR="00BC6A38" w:rsidRDefault="00631552">
            <w:pPr>
              <w:pStyle w:val="TableParagraph"/>
              <w:ind w:left="113"/>
              <w:rPr>
                <w:sz w:val="18"/>
              </w:rPr>
            </w:pPr>
            <w:r>
              <w:rPr>
                <w:color w:val="5F5F5F"/>
                <w:spacing w:val="-5"/>
                <w:sz w:val="18"/>
              </w:rPr>
              <w:t>49</w:t>
            </w:r>
          </w:p>
        </w:tc>
        <w:tc>
          <w:tcPr>
            <w:tcW w:w="1142" w:type="dxa"/>
            <w:shd w:val="clear" w:color="auto" w:fill="D3E6F4"/>
          </w:tcPr>
          <w:p w14:paraId="1E435EBF" w14:textId="77777777" w:rsidR="00BC6A38" w:rsidRDefault="00631552">
            <w:pPr>
              <w:pStyle w:val="TableParagraph"/>
              <w:ind w:left="466"/>
              <w:rPr>
                <w:sz w:val="18"/>
              </w:rPr>
            </w:pPr>
            <w:r>
              <w:rPr>
                <w:color w:val="5F5F5F"/>
                <w:spacing w:val="-5"/>
                <w:sz w:val="18"/>
              </w:rPr>
              <w:t>56</w:t>
            </w:r>
          </w:p>
        </w:tc>
        <w:tc>
          <w:tcPr>
            <w:tcW w:w="1022" w:type="dxa"/>
            <w:shd w:val="clear" w:color="auto" w:fill="D3E6F4"/>
          </w:tcPr>
          <w:p w14:paraId="199688D3" w14:textId="77777777" w:rsidR="00BC6A38" w:rsidRDefault="00631552">
            <w:pPr>
              <w:pStyle w:val="TableParagraph"/>
              <w:ind w:left="375"/>
              <w:rPr>
                <w:sz w:val="18"/>
              </w:rPr>
            </w:pPr>
            <w:r>
              <w:rPr>
                <w:color w:val="5F5F5F"/>
                <w:spacing w:val="-5"/>
                <w:sz w:val="18"/>
              </w:rPr>
              <w:t>541</w:t>
            </w:r>
          </w:p>
        </w:tc>
        <w:tc>
          <w:tcPr>
            <w:tcW w:w="1286" w:type="dxa"/>
            <w:shd w:val="clear" w:color="auto" w:fill="D3E6F4"/>
          </w:tcPr>
          <w:p w14:paraId="3F0BCC69" w14:textId="77777777" w:rsidR="00BC6A38" w:rsidRDefault="00631552">
            <w:pPr>
              <w:pStyle w:val="TableParagraph"/>
              <w:ind w:left="193"/>
              <w:rPr>
                <w:sz w:val="18"/>
              </w:rPr>
            </w:pPr>
            <w:r>
              <w:rPr>
                <w:color w:val="5F5F5F"/>
                <w:spacing w:val="-2"/>
                <w:sz w:val="18"/>
              </w:rPr>
              <w:t>&gt;3000</w:t>
            </w:r>
          </w:p>
        </w:tc>
        <w:tc>
          <w:tcPr>
            <w:tcW w:w="1473" w:type="dxa"/>
            <w:shd w:val="clear" w:color="auto" w:fill="D3E6F4"/>
          </w:tcPr>
          <w:p w14:paraId="42ADB61B" w14:textId="77777777" w:rsidR="00BC6A38" w:rsidRDefault="00631552">
            <w:pPr>
              <w:pStyle w:val="TableParagraph"/>
              <w:ind w:left="232"/>
              <w:rPr>
                <w:sz w:val="18"/>
              </w:rPr>
            </w:pPr>
            <w:r>
              <w:rPr>
                <w:color w:val="5F5F5F"/>
                <w:sz w:val="18"/>
              </w:rPr>
              <w:t xml:space="preserve">HV, W, </w:t>
            </w:r>
            <w:r>
              <w:rPr>
                <w:color w:val="5F5F5F"/>
                <w:spacing w:val="-5"/>
                <w:sz w:val="18"/>
              </w:rPr>
              <w:t>AT</w:t>
            </w:r>
          </w:p>
        </w:tc>
      </w:tr>
      <w:tr w:rsidR="00BC6A38" w14:paraId="51A8CADF" w14:textId="77777777">
        <w:trPr>
          <w:trHeight w:val="427"/>
        </w:trPr>
        <w:tc>
          <w:tcPr>
            <w:tcW w:w="3388" w:type="dxa"/>
          </w:tcPr>
          <w:p w14:paraId="54C117B8" w14:textId="77777777" w:rsidR="00BC6A38" w:rsidRDefault="00631552">
            <w:pPr>
              <w:pStyle w:val="TableParagraph"/>
              <w:spacing w:before="109"/>
              <w:rPr>
                <w:sz w:val="18"/>
              </w:rPr>
            </w:pPr>
            <w:r>
              <w:rPr>
                <w:color w:val="5F5F5F"/>
                <w:sz w:val="18"/>
              </w:rPr>
              <w:t>Strzelecki</w:t>
            </w:r>
            <w:r>
              <w:rPr>
                <w:color w:val="5F5F5F"/>
                <w:spacing w:val="-4"/>
                <w:sz w:val="18"/>
              </w:rPr>
              <w:t xml:space="preserve"> </w:t>
            </w:r>
            <w:r>
              <w:rPr>
                <w:color w:val="5F5F5F"/>
                <w:sz w:val="18"/>
              </w:rPr>
              <w:t>Highway</w:t>
            </w:r>
            <w:r>
              <w:rPr>
                <w:color w:val="5F5F5F"/>
                <w:spacing w:val="-5"/>
                <w:sz w:val="18"/>
              </w:rPr>
              <w:t xml:space="preserve"> </w:t>
            </w:r>
            <w:r>
              <w:rPr>
                <w:color w:val="5F5F5F"/>
                <w:spacing w:val="-4"/>
                <w:sz w:val="18"/>
              </w:rPr>
              <w:t>(25)</w:t>
            </w:r>
          </w:p>
        </w:tc>
        <w:tc>
          <w:tcPr>
            <w:tcW w:w="5378" w:type="dxa"/>
          </w:tcPr>
          <w:p w14:paraId="0EB7D0AD" w14:textId="77777777" w:rsidR="00BC6A38" w:rsidRDefault="00631552">
            <w:pPr>
              <w:pStyle w:val="TableParagraph"/>
              <w:spacing w:before="109"/>
              <w:ind w:left="125"/>
              <w:rPr>
                <w:sz w:val="18"/>
              </w:rPr>
            </w:pPr>
            <w:r>
              <w:rPr>
                <w:color w:val="5F5F5F"/>
                <w:spacing w:val="-5"/>
                <w:sz w:val="18"/>
              </w:rPr>
              <w:t>OD</w:t>
            </w:r>
          </w:p>
        </w:tc>
        <w:tc>
          <w:tcPr>
            <w:tcW w:w="881" w:type="dxa"/>
          </w:tcPr>
          <w:p w14:paraId="3CCD46BA" w14:textId="77777777" w:rsidR="00BC6A38" w:rsidRDefault="00631552">
            <w:pPr>
              <w:pStyle w:val="TableParagraph"/>
              <w:spacing w:before="109"/>
              <w:ind w:left="113"/>
              <w:rPr>
                <w:sz w:val="18"/>
              </w:rPr>
            </w:pPr>
            <w:r>
              <w:rPr>
                <w:color w:val="5F5F5F"/>
                <w:spacing w:val="-5"/>
                <w:sz w:val="18"/>
              </w:rPr>
              <w:t>291</w:t>
            </w:r>
          </w:p>
        </w:tc>
        <w:tc>
          <w:tcPr>
            <w:tcW w:w="1142" w:type="dxa"/>
          </w:tcPr>
          <w:p w14:paraId="2A1F2B28" w14:textId="77777777" w:rsidR="00BC6A38" w:rsidRDefault="00631552">
            <w:pPr>
              <w:pStyle w:val="TableParagraph"/>
              <w:spacing w:before="109"/>
              <w:ind w:left="466"/>
              <w:rPr>
                <w:sz w:val="18"/>
              </w:rPr>
            </w:pPr>
            <w:r>
              <w:rPr>
                <w:color w:val="5F5F5F"/>
                <w:spacing w:val="-5"/>
                <w:sz w:val="18"/>
              </w:rPr>
              <w:t>317</w:t>
            </w:r>
          </w:p>
        </w:tc>
        <w:tc>
          <w:tcPr>
            <w:tcW w:w="1022" w:type="dxa"/>
          </w:tcPr>
          <w:p w14:paraId="08C7725B" w14:textId="77777777" w:rsidR="00BC6A38" w:rsidRDefault="00631552">
            <w:pPr>
              <w:pStyle w:val="TableParagraph"/>
              <w:spacing w:before="109"/>
              <w:ind w:left="375"/>
              <w:rPr>
                <w:sz w:val="18"/>
              </w:rPr>
            </w:pPr>
            <w:r>
              <w:rPr>
                <w:color w:val="5F5F5F"/>
                <w:spacing w:val="-2"/>
                <w:sz w:val="18"/>
              </w:rPr>
              <w:t>3,330</w:t>
            </w:r>
          </w:p>
        </w:tc>
        <w:tc>
          <w:tcPr>
            <w:tcW w:w="1286" w:type="dxa"/>
          </w:tcPr>
          <w:p w14:paraId="667AB1D9" w14:textId="77777777" w:rsidR="00BC6A38" w:rsidRDefault="00631552">
            <w:pPr>
              <w:pStyle w:val="TableParagraph"/>
              <w:spacing w:before="109"/>
              <w:ind w:left="193"/>
              <w:rPr>
                <w:sz w:val="18"/>
              </w:rPr>
            </w:pPr>
            <w:r>
              <w:rPr>
                <w:color w:val="5F5F5F"/>
                <w:spacing w:val="-2"/>
                <w:sz w:val="18"/>
              </w:rPr>
              <w:t>&gt;3000</w:t>
            </w:r>
          </w:p>
        </w:tc>
        <w:tc>
          <w:tcPr>
            <w:tcW w:w="1473" w:type="dxa"/>
          </w:tcPr>
          <w:p w14:paraId="0C05B2CB" w14:textId="77777777" w:rsidR="00BC6A38" w:rsidRDefault="00631552">
            <w:pPr>
              <w:pStyle w:val="TableParagraph"/>
              <w:spacing w:before="109"/>
              <w:ind w:left="232"/>
              <w:rPr>
                <w:sz w:val="18"/>
              </w:rPr>
            </w:pPr>
            <w:r>
              <w:rPr>
                <w:color w:val="5F5F5F"/>
                <w:sz w:val="18"/>
              </w:rPr>
              <w:t>T, HV,</w:t>
            </w:r>
            <w:r>
              <w:rPr>
                <w:color w:val="5F5F5F"/>
                <w:spacing w:val="-3"/>
                <w:sz w:val="18"/>
              </w:rPr>
              <w:t xml:space="preserve"> </w:t>
            </w:r>
            <w:r>
              <w:rPr>
                <w:color w:val="5F5F5F"/>
                <w:sz w:val="18"/>
              </w:rPr>
              <w:t xml:space="preserve">W, </w:t>
            </w:r>
            <w:r>
              <w:rPr>
                <w:color w:val="5F5F5F"/>
                <w:spacing w:val="-5"/>
                <w:sz w:val="18"/>
              </w:rPr>
              <w:t>AT</w:t>
            </w:r>
          </w:p>
        </w:tc>
      </w:tr>
      <w:tr w:rsidR="00BC6A38" w14:paraId="26C628D3" w14:textId="77777777">
        <w:trPr>
          <w:trHeight w:val="436"/>
        </w:trPr>
        <w:tc>
          <w:tcPr>
            <w:tcW w:w="3388" w:type="dxa"/>
            <w:shd w:val="clear" w:color="auto" w:fill="D3E6F4"/>
          </w:tcPr>
          <w:p w14:paraId="537B9E88" w14:textId="77777777" w:rsidR="00BC6A38" w:rsidRDefault="00631552">
            <w:pPr>
              <w:pStyle w:val="TableParagraph"/>
              <w:rPr>
                <w:sz w:val="18"/>
              </w:rPr>
            </w:pPr>
            <w:r>
              <w:rPr>
                <w:color w:val="5F5F5F"/>
                <w:sz w:val="18"/>
              </w:rPr>
              <w:t>Ten</w:t>
            </w:r>
            <w:r>
              <w:rPr>
                <w:color w:val="5F5F5F"/>
                <w:spacing w:val="-6"/>
                <w:sz w:val="18"/>
              </w:rPr>
              <w:t xml:space="preserve"> </w:t>
            </w:r>
            <w:r>
              <w:rPr>
                <w:color w:val="5F5F5F"/>
                <w:sz w:val="18"/>
              </w:rPr>
              <w:t>Mile</w:t>
            </w:r>
            <w:r>
              <w:rPr>
                <w:color w:val="5F5F5F"/>
                <w:spacing w:val="-1"/>
                <w:sz w:val="18"/>
              </w:rPr>
              <w:t xml:space="preserve"> </w:t>
            </w:r>
            <w:r>
              <w:rPr>
                <w:color w:val="5F5F5F"/>
                <w:sz w:val="18"/>
              </w:rPr>
              <w:t>Creek</w:t>
            </w:r>
            <w:r>
              <w:rPr>
                <w:color w:val="5F5F5F"/>
                <w:spacing w:val="-1"/>
                <w:sz w:val="18"/>
              </w:rPr>
              <w:t xml:space="preserve"> </w:t>
            </w:r>
            <w:r>
              <w:rPr>
                <w:color w:val="5F5F5F"/>
                <w:sz w:val="18"/>
              </w:rPr>
              <w:t>Road</w:t>
            </w:r>
            <w:r>
              <w:rPr>
                <w:color w:val="5F5F5F"/>
                <w:spacing w:val="-6"/>
                <w:sz w:val="18"/>
              </w:rPr>
              <w:t xml:space="preserve"> </w:t>
            </w:r>
            <w:r>
              <w:rPr>
                <w:color w:val="5F5F5F"/>
                <w:spacing w:val="-4"/>
                <w:sz w:val="18"/>
              </w:rPr>
              <w:t>(26)</w:t>
            </w:r>
          </w:p>
        </w:tc>
        <w:tc>
          <w:tcPr>
            <w:tcW w:w="5378" w:type="dxa"/>
            <w:shd w:val="clear" w:color="auto" w:fill="D3E6F4"/>
          </w:tcPr>
          <w:p w14:paraId="487DB939" w14:textId="77777777" w:rsidR="00BC6A38" w:rsidRDefault="00631552">
            <w:pPr>
              <w:pStyle w:val="TableParagraph"/>
              <w:ind w:left="125"/>
              <w:rPr>
                <w:sz w:val="18"/>
              </w:rPr>
            </w:pPr>
            <w:r>
              <w:rPr>
                <w:color w:val="5F5F5F"/>
                <w:spacing w:val="-2"/>
                <w:sz w:val="18"/>
              </w:rPr>
              <w:t>Council/unclassified</w:t>
            </w:r>
          </w:p>
        </w:tc>
        <w:tc>
          <w:tcPr>
            <w:tcW w:w="881" w:type="dxa"/>
            <w:shd w:val="clear" w:color="auto" w:fill="D3E6F4"/>
          </w:tcPr>
          <w:p w14:paraId="1A37962D" w14:textId="77777777" w:rsidR="00BC6A38" w:rsidRDefault="00631552">
            <w:pPr>
              <w:pStyle w:val="TableParagraph"/>
              <w:ind w:left="113"/>
              <w:rPr>
                <w:sz w:val="18"/>
              </w:rPr>
            </w:pPr>
            <w:r>
              <w:rPr>
                <w:color w:val="5F5F5F"/>
                <w:spacing w:val="-10"/>
                <w:sz w:val="18"/>
              </w:rPr>
              <w:t>0</w:t>
            </w:r>
          </w:p>
        </w:tc>
        <w:tc>
          <w:tcPr>
            <w:tcW w:w="1142" w:type="dxa"/>
            <w:shd w:val="clear" w:color="auto" w:fill="D3E6F4"/>
          </w:tcPr>
          <w:p w14:paraId="61890759" w14:textId="77777777" w:rsidR="00BC6A38" w:rsidRDefault="00631552">
            <w:pPr>
              <w:pStyle w:val="TableParagraph"/>
              <w:ind w:left="466"/>
              <w:rPr>
                <w:sz w:val="18"/>
              </w:rPr>
            </w:pPr>
            <w:r>
              <w:rPr>
                <w:color w:val="5F5F5F"/>
                <w:spacing w:val="-10"/>
                <w:sz w:val="18"/>
              </w:rPr>
              <w:t>2</w:t>
            </w:r>
          </w:p>
        </w:tc>
        <w:tc>
          <w:tcPr>
            <w:tcW w:w="1022" w:type="dxa"/>
            <w:shd w:val="clear" w:color="auto" w:fill="D3E6F4"/>
          </w:tcPr>
          <w:p w14:paraId="60EBDAB7" w14:textId="77777777" w:rsidR="00BC6A38" w:rsidRDefault="00631552">
            <w:pPr>
              <w:pStyle w:val="TableParagraph"/>
              <w:ind w:left="375"/>
              <w:rPr>
                <w:sz w:val="18"/>
              </w:rPr>
            </w:pPr>
            <w:r>
              <w:rPr>
                <w:color w:val="5F5F5F"/>
                <w:spacing w:val="-10"/>
                <w:sz w:val="18"/>
              </w:rPr>
              <w:t>9</w:t>
            </w:r>
          </w:p>
        </w:tc>
        <w:tc>
          <w:tcPr>
            <w:tcW w:w="1286" w:type="dxa"/>
            <w:shd w:val="clear" w:color="auto" w:fill="D3E6F4"/>
          </w:tcPr>
          <w:p w14:paraId="53328236" w14:textId="77777777" w:rsidR="00BC6A38" w:rsidRDefault="00631552">
            <w:pPr>
              <w:pStyle w:val="TableParagraph"/>
              <w:ind w:left="193"/>
              <w:rPr>
                <w:sz w:val="18"/>
              </w:rPr>
            </w:pPr>
            <w:r>
              <w:rPr>
                <w:color w:val="5F5F5F"/>
                <w:sz w:val="18"/>
              </w:rPr>
              <w:t>100-</w:t>
            </w:r>
            <w:r>
              <w:rPr>
                <w:color w:val="5F5F5F"/>
                <w:spacing w:val="-5"/>
                <w:sz w:val="18"/>
              </w:rPr>
              <w:t>150</w:t>
            </w:r>
          </w:p>
        </w:tc>
        <w:tc>
          <w:tcPr>
            <w:tcW w:w="1473" w:type="dxa"/>
            <w:shd w:val="clear" w:color="auto" w:fill="D3E6F4"/>
          </w:tcPr>
          <w:p w14:paraId="53BA2264" w14:textId="77777777" w:rsidR="00BC6A38" w:rsidRDefault="00631552">
            <w:pPr>
              <w:pStyle w:val="TableParagraph"/>
              <w:ind w:left="232"/>
              <w:rPr>
                <w:sz w:val="18"/>
              </w:rPr>
            </w:pPr>
            <w:r>
              <w:rPr>
                <w:color w:val="5F5F5F"/>
                <w:spacing w:val="-5"/>
                <w:sz w:val="18"/>
              </w:rPr>
              <w:t>AT</w:t>
            </w:r>
          </w:p>
        </w:tc>
      </w:tr>
      <w:tr w:rsidR="00BC6A38" w14:paraId="29B65F48" w14:textId="77777777">
        <w:trPr>
          <w:trHeight w:val="431"/>
        </w:trPr>
        <w:tc>
          <w:tcPr>
            <w:tcW w:w="3388" w:type="dxa"/>
          </w:tcPr>
          <w:p w14:paraId="1B18FFF8" w14:textId="77777777" w:rsidR="00BC6A38" w:rsidRDefault="00631552">
            <w:pPr>
              <w:pStyle w:val="TableParagraph"/>
              <w:spacing w:before="109"/>
              <w:rPr>
                <w:sz w:val="18"/>
              </w:rPr>
            </w:pPr>
            <w:r>
              <w:rPr>
                <w:color w:val="5F5F5F"/>
                <w:sz w:val="18"/>
              </w:rPr>
              <w:t>Strzelecki</w:t>
            </w:r>
            <w:r>
              <w:rPr>
                <w:color w:val="5F5F5F"/>
                <w:spacing w:val="-4"/>
                <w:sz w:val="18"/>
              </w:rPr>
              <w:t xml:space="preserve"> </w:t>
            </w:r>
            <w:r>
              <w:rPr>
                <w:color w:val="5F5F5F"/>
                <w:sz w:val="18"/>
              </w:rPr>
              <w:t>Highway</w:t>
            </w:r>
            <w:r>
              <w:rPr>
                <w:color w:val="5F5F5F"/>
                <w:spacing w:val="-5"/>
                <w:sz w:val="18"/>
              </w:rPr>
              <w:t xml:space="preserve"> </w:t>
            </w:r>
            <w:r>
              <w:rPr>
                <w:color w:val="5F5F5F"/>
                <w:spacing w:val="-4"/>
                <w:sz w:val="18"/>
              </w:rPr>
              <w:t>(27)</w:t>
            </w:r>
          </w:p>
        </w:tc>
        <w:tc>
          <w:tcPr>
            <w:tcW w:w="5378" w:type="dxa"/>
          </w:tcPr>
          <w:p w14:paraId="2920945A" w14:textId="77777777" w:rsidR="00BC6A38" w:rsidRDefault="00631552">
            <w:pPr>
              <w:pStyle w:val="TableParagraph"/>
              <w:spacing w:before="109"/>
              <w:ind w:left="125"/>
              <w:rPr>
                <w:sz w:val="18"/>
              </w:rPr>
            </w:pPr>
            <w:r>
              <w:rPr>
                <w:color w:val="5F5F5F"/>
                <w:spacing w:val="-5"/>
                <w:sz w:val="18"/>
              </w:rPr>
              <w:t>OD</w:t>
            </w:r>
          </w:p>
        </w:tc>
        <w:tc>
          <w:tcPr>
            <w:tcW w:w="881" w:type="dxa"/>
          </w:tcPr>
          <w:p w14:paraId="61E81091" w14:textId="77777777" w:rsidR="00BC6A38" w:rsidRDefault="00631552">
            <w:pPr>
              <w:pStyle w:val="TableParagraph"/>
              <w:spacing w:before="109"/>
              <w:ind w:left="113"/>
              <w:rPr>
                <w:sz w:val="18"/>
              </w:rPr>
            </w:pPr>
            <w:r>
              <w:rPr>
                <w:color w:val="5F5F5F"/>
                <w:spacing w:val="-5"/>
                <w:sz w:val="18"/>
              </w:rPr>
              <w:t>317</w:t>
            </w:r>
          </w:p>
        </w:tc>
        <w:tc>
          <w:tcPr>
            <w:tcW w:w="1142" w:type="dxa"/>
          </w:tcPr>
          <w:p w14:paraId="1ED07CA5" w14:textId="77777777" w:rsidR="00BC6A38" w:rsidRDefault="00631552">
            <w:pPr>
              <w:pStyle w:val="TableParagraph"/>
              <w:spacing w:before="109"/>
              <w:ind w:left="466"/>
              <w:rPr>
                <w:sz w:val="18"/>
              </w:rPr>
            </w:pPr>
            <w:r>
              <w:rPr>
                <w:color w:val="5F5F5F"/>
                <w:spacing w:val="-5"/>
                <w:sz w:val="18"/>
              </w:rPr>
              <w:t>339</w:t>
            </w:r>
          </w:p>
        </w:tc>
        <w:tc>
          <w:tcPr>
            <w:tcW w:w="1022" w:type="dxa"/>
          </w:tcPr>
          <w:p w14:paraId="3F4A83FB" w14:textId="77777777" w:rsidR="00BC6A38" w:rsidRDefault="00631552">
            <w:pPr>
              <w:pStyle w:val="TableParagraph"/>
              <w:spacing w:before="109"/>
              <w:ind w:left="375"/>
              <w:rPr>
                <w:sz w:val="18"/>
              </w:rPr>
            </w:pPr>
            <w:r>
              <w:rPr>
                <w:color w:val="5F5F5F"/>
                <w:spacing w:val="-2"/>
                <w:sz w:val="18"/>
              </w:rPr>
              <w:t>3,516</w:t>
            </w:r>
          </w:p>
        </w:tc>
        <w:tc>
          <w:tcPr>
            <w:tcW w:w="1286" w:type="dxa"/>
          </w:tcPr>
          <w:p w14:paraId="28B61D4F" w14:textId="77777777" w:rsidR="00BC6A38" w:rsidRDefault="00631552">
            <w:pPr>
              <w:pStyle w:val="TableParagraph"/>
              <w:spacing w:before="109"/>
              <w:ind w:left="193"/>
              <w:rPr>
                <w:sz w:val="18"/>
              </w:rPr>
            </w:pPr>
            <w:r>
              <w:rPr>
                <w:color w:val="5F5F5F"/>
                <w:spacing w:val="-2"/>
                <w:sz w:val="18"/>
              </w:rPr>
              <w:t>&gt;3000</w:t>
            </w:r>
          </w:p>
        </w:tc>
        <w:tc>
          <w:tcPr>
            <w:tcW w:w="1473" w:type="dxa"/>
          </w:tcPr>
          <w:p w14:paraId="6D8F3377" w14:textId="77777777" w:rsidR="00BC6A38" w:rsidRDefault="00631552">
            <w:pPr>
              <w:pStyle w:val="TableParagraph"/>
              <w:spacing w:before="109"/>
              <w:ind w:left="232"/>
              <w:rPr>
                <w:sz w:val="18"/>
              </w:rPr>
            </w:pPr>
            <w:r>
              <w:rPr>
                <w:color w:val="5F5F5F"/>
                <w:sz w:val="18"/>
              </w:rPr>
              <w:t>T, HV,</w:t>
            </w:r>
            <w:r>
              <w:rPr>
                <w:color w:val="5F5F5F"/>
                <w:spacing w:val="-3"/>
                <w:sz w:val="18"/>
              </w:rPr>
              <w:t xml:space="preserve"> </w:t>
            </w:r>
            <w:r>
              <w:rPr>
                <w:color w:val="5F5F5F"/>
                <w:sz w:val="18"/>
              </w:rPr>
              <w:t xml:space="preserve">W, </w:t>
            </w:r>
            <w:r>
              <w:rPr>
                <w:color w:val="5F5F5F"/>
                <w:spacing w:val="-5"/>
                <w:sz w:val="18"/>
              </w:rPr>
              <w:t>AT</w:t>
            </w:r>
          </w:p>
        </w:tc>
      </w:tr>
      <w:tr w:rsidR="00BC6A38" w14:paraId="0AC1F7F5" w14:textId="77777777">
        <w:trPr>
          <w:trHeight w:val="436"/>
        </w:trPr>
        <w:tc>
          <w:tcPr>
            <w:tcW w:w="3388" w:type="dxa"/>
            <w:shd w:val="clear" w:color="auto" w:fill="D3E6F4"/>
          </w:tcPr>
          <w:p w14:paraId="54721B28" w14:textId="77777777" w:rsidR="00BC6A38" w:rsidRDefault="00631552">
            <w:pPr>
              <w:pStyle w:val="TableParagraph"/>
              <w:rPr>
                <w:sz w:val="18"/>
              </w:rPr>
            </w:pPr>
            <w:proofErr w:type="spellStart"/>
            <w:r>
              <w:rPr>
                <w:color w:val="5F5F5F"/>
                <w:sz w:val="18"/>
              </w:rPr>
              <w:t>Yinnar</w:t>
            </w:r>
            <w:proofErr w:type="spellEnd"/>
            <w:r>
              <w:rPr>
                <w:color w:val="5F5F5F"/>
                <w:sz w:val="18"/>
              </w:rPr>
              <w:t xml:space="preserve"> –</w:t>
            </w:r>
            <w:r>
              <w:rPr>
                <w:color w:val="5F5F5F"/>
                <w:spacing w:val="-6"/>
                <w:sz w:val="18"/>
              </w:rPr>
              <w:t xml:space="preserve"> </w:t>
            </w:r>
            <w:r>
              <w:rPr>
                <w:color w:val="5F5F5F"/>
                <w:sz w:val="18"/>
              </w:rPr>
              <w:t>Driffield</w:t>
            </w:r>
            <w:r>
              <w:rPr>
                <w:color w:val="5F5F5F"/>
                <w:spacing w:val="-2"/>
                <w:sz w:val="18"/>
              </w:rPr>
              <w:t xml:space="preserve"> </w:t>
            </w:r>
            <w:r>
              <w:rPr>
                <w:color w:val="5F5F5F"/>
                <w:sz w:val="18"/>
              </w:rPr>
              <w:t>Road</w:t>
            </w:r>
            <w:r>
              <w:rPr>
                <w:color w:val="5F5F5F"/>
                <w:spacing w:val="-6"/>
                <w:sz w:val="18"/>
              </w:rPr>
              <w:t xml:space="preserve"> </w:t>
            </w:r>
            <w:r>
              <w:rPr>
                <w:color w:val="5F5F5F"/>
                <w:spacing w:val="-4"/>
                <w:sz w:val="18"/>
              </w:rPr>
              <w:t>(29)</w:t>
            </w:r>
          </w:p>
        </w:tc>
        <w:tc>
          <w:tcPr>
            <w:tcW w:w="5378" w:type="dxa"/>
            <w:shd w:val="clear" w:color="auto" w:fill="D3E6F4"/>
          </w:tcPr>
          <w:p w14:paraId="3888AABE" w14:textId="77777777" w:rsidR="00BC6A38" w:rsidRDefault="00631552">
            <w:pPr>
              <w:pStyle w:val="TableParagraph"/>
              <w:ind w:left="125"/>
              <w:rPr>
                <w:sz w:val="18"/>
              </w:rPr>
            </w:pPr>
            <w:r>
              <w:rPr>
                <w:color w:val="5F5F5F"/>
                <w:sz w:val="18"/>
              </w:rPr>
              <w:t>B-</w:t>
            </w:r>
            <w:r>
              <w:rPr>
                <w:color w:val="5F5F5F"/>
                <w:spacing w:val="-2"/>
                <w:sz w:val="18"/>
              </w:rPr>
              <w:t>Double</w:t>
            </w:r>
          </w:p>
        </w:tc>
        <w:tc>
          <w:tcPr>
            <w:tcW w:w="881" w:type="dxa"/>
            <w:shd w:val="clear" w:color="auto" w:fill="D3E6F4"/>
          </w:tcPr>
          <w:p w14:paraId="6E0B135D" w14:textId="77777777" w:rsidR="00BC6A38" w:rsidRDefault="00631552">
            <w:pPr>
              <w:pStyle w:val="TableParagraph"/>
              <w:ind w:left="113"/>
              <w:rPr>
                <w:sz w:val="18"/>
              </w:rPr>
            </w:pPr>
            <w:r>
              <w:rPr>
                <w:color w:val="5F5F5F"/>
                <w:spacing w:val="-5"/>
                <w:sz w:val="18"/>
              </w:rPr>
              <w:t>139</w:t>
            </w:r>
          </w:p>
        </w:tc>
        <w:tc>
          <w:tcPr>
            <w:tcW w:w="1142" w:type="dxa"/>
            <w:shd w:val="clear" w:color="auto" w:fill="D3E6F4"/>
          </w:tcPr>
          <w:p w14:paraId="39F2B68B" w14:textId="77777777" w:rsidR="00BC6A38" w:rsidRDefault="00631552">
            <w:pPr>
              <w:pStyle w:val="TableParagraph"/>
              <w:ind w:left="466"/>
              <w:rPr>
                <w:sz w:val="18"/>
              </w:rPr>
            </w:pPr>
            <w:r>
              <w:rPr>
                <w:color w:val="5F5F5F"/>
                <w:spacing w:val="-5"/>
                <w:sz w:val="18"/>
              </w:rPr>
              <w:t>150</w:t>
            </w:r>
          </w:p>
        </w:tc>
        <w:tc>
          <w:tcPr>
            <w:tcW w:w="1022" w:type="dxa"/>
            <w:shd w:val="clear" w:color="auto" w:fill="D3E6F4"/>
          </w:tcPr>
          <w:p w14:paraId="2F51D1BB" w14:textId="77777777" w:rsidR="00BC6A38" w:rsidRDefault="00631552">
            <w:pPr>
              <w:pStyle w:val="TableParagraph"/>
              <w:ind w:left="375"/>
              <w:rPr>
                <w:sz w:val="18"/>
              </w:rPr>
            </w:pPr>
            <w:r>
              <w:rPr>
                <w:color w:val="5F5F5F"/>
                <w:spacing w:val="-2"/>
                <w:sz w:val="18"/>
              </w:rPr>
              <w:t>1,482</w:t>
            </w:r>
          </w:p>
        </w:tc>
        <w:tc>
          <w:tcPr>
            <w:tcW w:w="1286" w:type="dxa"/>
            <w:shd w:val="clear" w:color="auto" w:fill="D3E6F4"/>
          </w:tcPr>
          <w:p w14:paraId="70E7C79A" w14:textId="77777777" w:rsidR="00BC6A38" w:rsidRDefault="00631552">
            <w:pPr>
              <w:pStyle w:val="TableParagraph"/>
              <w:ind w:left="193"/>
              <w:rPr>
                <w:sz w:val="18"/>
              </w:rPr>
            </w:pPr>
            <w:r>
              <w:rPr>
                <w:color w:val="5F5F5F"/>
                <w:sz w:val="18"/>
              </w:rPr>
              <w:t>1000-</w:t>
            </w:r>
            <w:r>
              <w:rPr>
                <w:color w:val="5F5F5F"/>
                <w:spacing w:val="-4"/>
                <w:sz w:val="18"/>
              </w:rPr>
              <w:t>3000</w:t>
            </w:r>
          </w:p>
        </w:tc>
        <w:tc>
          <w:tcPr>
            <w:tcW w:w="1473" w:type="dxa"/>
            <w:shd w:val="clear" w:color="auto" w:fill="D3E6F4"/>
          </w:tcPr>
          <w:p w14:paraId="06E14287" w14:textId="77777777" w:rsidR="00BC6A38" w:rsidRDefault="00631552">
            <w:pPr>
              <w:pStyle w:val="TableParagraph"/>
              <w:ind w:left="232"/>
              <w:rPr>
                <w:sz w:val="18"/>
              </w:rPr>
            </w:pPr>
            <w:r>
              <w:rPr>
                <w:color w:val="5F5F5F"/>
                <w:sz w:val="18"/>
              </w:rPr>
              <w:t>T,</w:t>
            </w:r>
            <w:r>
              <w:rPr>
                <w:color w:val="5F5F5F"/>
                <w:spacing w:val="3"/>
                <w:sz w:val="18"/>
              </w:rPr>
              <w:t xml:space="preserve"> </w:t>
            </w:r>
            <w:r>
              <w:rPr>
                <w:color w:val="5F5F5F"/>
                <w:spacing w:val="-7"/>
                <w:sz w:val="18"/>
              </w:rPr>
              <w:t>AT</w:t>
            </w:r>
          </w:p>
        </w:tc>
      </w:tr>
      <w:tr w:rsidR="00BC6A38" w14:paraId="5A2C226C" w14:textId="77777777">
        <w:trPr>
          <w:trHeight w:val="427"/>
        </w:trPr>
        <w:tc>
          <w:tcPr>
            <w:tcW w:w="3388" w:type="dxa"/>
          </w:tcPr>
          <w:p w14:paraId="4E522D59" w14:textId="77777777" w:rsidR="00BC6A38" w:rsidRDefault="00631552">
            <w:pPr>
              <w:pStyle w:val="TableParagraph"/>
              <w:spacing w:before="109"/>
              <w:rPr>
                <w:sz w:val="18"/>
              </w:rPr>
            </w:pPr>
            <w:r>
              <w:rPr>
                <w:color w:val="5F5F5F"/>
                <w:sz w:val="18"/>
              </w:rPr>
              <w:t>McFarlane</w:t>
            </w:r>
            <w:r>
              <w:rPr>
                <w:color w:val="5F5F5F"/>
                <w:spacing w:val="-2"/>
                <w:sz w:val="18"/>
              </w:rPr>
              <w:t xml:space="preserve"> </w:t>
            </w:r>
            <w:r>
              <w:rPr>
                <w:color w:val="5F5F5F"/>
                <w:sz w:val="18"/>
              </w:rPr>
              <w:t>Road</w:t>
            </w:r>
            <w:r>
              <w:rPr>
                <w:color w:val="5F5F5F"/>
                <w:spacing w:val="-7"/>
                <w:sz w:val="18"/>
              </w:rPr>
              <w:t xml:space="preserve"> </w:t>
            </w:r>
            <w:r>
              <w:rPr>
                <w:color w:val="5F5F5F"/>
                <w:spacing w:val="-4"/>
                <w:sz w:val="18"/>
              </w:rPr>
              <w:t>(30)</w:t>
            </w:r>
          </w:p>
        </w:tc>
        <w:tc>
          <w:tcPr>
            <w:tcW w:w="5378" w:type="dxa"/>
          </w:tcPr>
          <w:p w14:paraId="41A283C7" w14:textId="77777777" w:rsidR="00BC6A38" w:rsidRDefault="00631552">
            <w:pPr>
              <w:pStyle w:val="TableParagraph"/>
              <w:spacing w:before="109"/>
              <w:ind w:left="125"/>
              <w:rPr>
                <w:sz w:val="18"/>
              </w:rPr>
            </w:pPr>
            <w:r>
              <w:rPr>
                <w:color w:val="5F5F5F"/>
                <w:spacing w:val="-2"/>
                <w:sz w:val="18"/>
              </w:rPr>
              <w:t>Council/unclassified</w:t>
            </w:r>
          </w:p>
        </w:tc>
        <w:tc>
          <w:tcPr>
            <w:tcW w:w="881" w:type="dxa"/>
          </w:tcPr>
          <w:p w14:paraId="12A637F9" w14:textId="77777777" w:rsidR="00BC6A38" w:rsidRDefault="00631552">
            <w:pPr>
              <w:pStyle w:val="TableParagraph"/>
              <w:spacing w:before="109"/>
              <w:ind w:left="113"/>
              <w:rPr>
                <w:sz w:val="18"/>
              </w:rPr>
            </w:pPr>
            <w:r>
              <w:rPr>
                <w:color w:val="5F5F5F"/>
                <w:spacing w:val="-10"/>
                <w:sz w:val="18"/>
              </w:rPr>
              <w:t>4</w:t>
            </w:r>
          </w:p>
        </w:tc>
        <w:tc>
          <w:tcPr>
            <w:tcW w:w="1142" w:type="dxa"/>
          </w:tcPr>
          <w:p w14:paraId="0DBDF44C" w14:textId="77777777" w:rsidR="00BC6A38" w:rsidRDefault="00631552">
            <w:pPr>
              <w:pStyle w:val="TableParagraph"/>
              <w:spacing w:before="109"/>
              <w:ind w:left="466"/>
              <w:rPr>
                <w:sz w:val="18"/>
              </w:rPr>
            </w:pPr>
            <w:r>
              <w:rPr>
                <w:color w:val="5F5F5F"/>
                <w:spacing w:val="-10"/>
                <w:sz w:val="18"/>
              </w:rPr>
              <w:t>4</w:t>
            </w:r>
          </w:p>
        </w:tc>
        <w:tc>
          <w:tcPr>
            <w:tcW w:w="1022" w:type="dxa"/>
          </w:tcPr>
          <w:p w14:paraId="4B51BADC" w14:textId="77777777" w:rsidR="00BC6A38" w:rsidRDefault="00631552">
            <w:pPr>
              <w:pStyle w:val="TableParagraph"/>
              <w:spacing w:before="109"/>
              <w:ind w:left="375"/>
              <w:rPr>
                <w:sz w:val="18"/>
              </w:rPr>
            </w:pPr>
            <w:r>
              <w:rPr>
                <w:color w:val="5F5F5F"/>
                <w:spacing w:val="-5"/>
                <w:sz w:val="18"/>
              </w:rPr>
              <w:t>27</w:t>
            </w:r>
          </w:p>
        </w:tc>
        <w:tc>
          <w:tcPr>
            <w:tcW w:w="1286" w:type="dxa"/>
          </w:tcPr>
          <w:p w14:paraId="197A6D0E" w14:textId="77777777" w:rsidR="00BC6A38" w:rsidRDefault="00631552">
            <w:pPr>
              <w:pStyle w:val="TableParagraph"/>
              <w:spacing w:before="109"/>
              <w:ind w:left="193"/>
              <w:rPr>
                <w:sz w:val="18"/>
              </w:rPr>
            </w:pPr>
            <w:r>
              <w:rPr>
                <w:color w:val="5F5F5F"/>
                <w:sz w:val="18"/>
              </w:rPr>
              <w:t>100-</w:t>
            </w:r>
            <w:r>
              <w:rPr>
                <w:color w:val="5F5F5F"/>
                <w:spacing w:val="-5"/>
                <w:sz w:val="18"/>
              </w:rPr>
              <w:t>150</w:t>
            </w:r>
          </w:p>
        </w:tc>
        <w:tc>
          <w:tcPr>
            <w:tcW w:w="1473" w:type="dxa"/>
          </w:tcPr>
          <w:p w14:paraId="08B6717B" w14:textId="77777777" w:rsidR="00BC6A38" w:rsidRDefault="00631552">
            <w:pPr>
              <w:pStyle w:val="TableParagraph"/>
              <w:spacing w:before="109"/>
              <w:ind w:left="232"/>
              <w:rPr>
                <w:sz w:val="18"/>
              </w:rPr>
            </w:pPr>
            <w:r>
              <w:rPr>
                <w:color w:val="5F5F5F"/>
                <w:spacing w:val="-5"/>
                <w:sz w:val="18"/>
              </w:rPr>
              <w:t>AT</w:t>
            </w:r>
          </w:p>
        </w:tc>
      </w:tr>
      <w:tr w:rsidR="00BC6A38" w14:paraId="7CFA03B7" w14:textId="77777777">
        <w:trPr>
          <w:trHeight w:val="436"/>
        </w:trPr>
        <w:tc>
          <w:tcPr>
            <w:tcW w:w="3388" w:type="dxa"/>
            <w:shd w:val="clear" w:color="auto" w:fill="D3E6F4"/>
          </w:tcPr>
          <w:p w14:paraId="6A315F8D" w14:textId="77777777" w:rsidR="00BC6A38" w:rsidRDefault="00631552">
            <w:pPr>
              <w:pStyle w:val="TableParagraph"/>
              <w:rPr>
                <w:sz w:val="18"/>
              </w:rPr>
            </w:pPr>
            <w:r>
              <w:rPr>
                <w:color w:val="5F5F5F"/>
                <w:sz w:val="18"/>
              </w:rPr>
              <w:t>Morrisons</w:t>
            </w:r>
            <w:r>
              <w:rPr>
                <w:color w:val="5F5F5F"/>
                <w:spacing w:val="-4"/>
                <w:sz w:val="18"/>
              </w:rPr>
              <w:t xml:space="preserve"> </w:t>
            </w:r>
            <w:r>
              <w:rPr>
                <w:color w:val="5F5F5F"/>
                <w:sz w:val="18"/>
              </w:rPr>
              <w:t>Road</w:t>
            </w:r>
            <w:r>
              <w:rPr>
                <w:color w:val="5F5F5F"/>
                <w:spacing w:val="-3"/>
                <w:sz w:val="18"/>
              </w:rPr>
              <w:t xml:space="preserve"> </w:t>
            </w:r>
            <w:r>
              <w:rPr>
                <w:color w:val="5F5F5F"/>
                <w:spacing w:val="-4"/>
                <w:sz w:val="18"/>
              </w:rPr>
              <w:t>(31)</w:t>
            </w:r>
          </w:p>
        </w:tc>
        <w:tc>
          <w:tcPr>
            <w:tcW w:w="5378" w:type="dxa"/>
            <w:shd w:val="clear" w:color="auto" w:fill="D3E6F4"/>
          </w:tcPr>
          <w:p w14:paraId="032B87A8" w14:textId="77777777" w:rsidR="00BC6A38" w:rsidRDefault="00631552">
            <w:pPr>
              <w:pStyle w:val="TableParagraph"/>
              <w:ind w:left="125"/>
              <w:rPr>
                <w:sz w:val="18"/>
              </w:rPr>
            </w:pPr>
            <w:r>
              <w:rPr>
                <w:color w:val="5F5F5F"/>
                <w:spacing w:val="-2"/>
                <w:sz w:val="18"/>
              </w:rPr>
              <w:t>Council/unclassified</w:t>
            </w:r>
          </w:p>
        </w:tc>
        <w:tc>
          <w:tcPr>
            <w:tcW w:w="881" w:type="dxa"/>
            <w:shd w:val="clear" w:color="auto" w:fill="D3E6F4"/>
          </w:tcPr>
          <w:p w14:paraId="37FFECEE" w14:textId="77777777" w:rsidR="00BC6A38" w:rsidRDefault="00631552">
            <w:pPr>
              <w:pStyle w:val="TableParagraph"/>
              <w:ind w:left="113"/>
              <w:rPr>
                <w:sz w:val="18"/>
              </w:rPr>
            </w:pPr>
            <w:r>
              <w:rPr>
                <w:color w:val="5F5F5F"/>
                <w:spacing w:val="-10"/>
                <w:sz w:val="18"/>
              </w:rPr>
              <w:t>4</w:t>
            </w:r>
          </w:p>
        </w:tc>
        <w:tc>
          <w:tcPr>
            <w:tcW w:w="1142" w:type="dxa"/>
            <w:shd w:val="clear" w:color="auto" w:fill="D3E6F4"/>
          </w:tcPr>
          <w:p w14:paraId="70314971" w14:textId="77777777" w:rsidR="00BC6A38" w:rsidRDefault="00631552">
            <w:pPr>
              <w:pStyle w:val="TableParagraph"/>
              <w:ind w:left="466"/>
              <w:rPr>
                <w:sz w:val="18"/>
              </w:rPr>
            </w:pPr>
            <w:r>
              <w:rPr>
                <w:color w:val="5F5F5F"/>
                <w:spacing w:val="-10"/>
                <w:sz w:val="18"/>
              </w:rPr>
              <w:t>3</w:t>
            </w:r>
          </w:p>
        </w:tc>
        <w:tc>
          <w:tcPr>
            <w:tcW w:w="1022" w:type="dxa"/>
            <w:shd w:val="clear" w:color="auto" w:fill="D3E6F4"/>
          </w:tcPr>
          <w:p w14:paraId="2DDB62DF" w14:textId="77777777" w:rsidR="00BC6A38" w:rsidRDefault="00631552">
            <w:pPr>
              <w:pStyle w:val="TableParagraph"/>
              <w:ind w:left="375"/>
              <w:rPr>
                <w:sz w:val="18"/>
              </w:rPr>
            </w:pPr>
            <w:r>
              <w:rPr>
                <w:color w:val="5F5F5F"/>
                <w:spacing w:val="-5"/>
                <w:sz w:val="18"/>
              </w:rPr>
              <w:t>30</w:t>
            </w:r>
          </w:p>
        </w:tc>
        <w:tc>
          <w:tcPr>
            <w:tcW w:w="1286" w:type="dxa"/>
            <w:shd w:val="clear" w:color="auto" w:fill="D3E6F4"/>
          </w:tcPr>
          <w:p w14:paraId="546CD15D" w14:textId="77777777" w:rsidR="00BC6A38" w:rsidRDefault="00631552">
            <w:pPr>
              <w:pStyle w:val="TableParagraph"/>
              <w:ind w:left="193"/>
              <w:rPr>
                <w:sz w:val="18"/>
              </w:rPr>
            </w:pPr>
            <w:r>
              <w:rPr>
                <w:color w:val="5F5F5F"/>
                <w:sz w:val="18"/>
              </w:rPr>
              <w:t>100-</w:t>
            </w:r>
            <w:r>
              <w:rPr>
                <w:color w:val="5F5F5F"/>
                <w:spacing w:val="-5"/>
                <w:sz w:val="18"/>
              </w:rPr>
              <w:t>150</w:t>
            </w:r>
          </w:p>
        </w:tc>
        <w:tc>
          <w:tcPr>
            <w:tcW w:w="1473" w:type="dxa"/>
            <w:shd w:val="clear" w:color="auto" w:fill="D3E6F4"/>
          </w:tcPr>
          <w:p w14:paraId="6DA8BA25" w14:textId="77777777" w:rsidR="00BC6A38" w:rsidRDefault="00631552">
            <w:pPr>
              <w:pStyle w:val="TableParagraph"/>
              <w:ind w:left="232"/>
              <w:rPr>
                <w:sz w:val="18"/>
              </w:rPr>
            </w:pPr>
            <w:r>
              <w:rPr>
                <w:color w:val="5F5F5F"/>
                <w:spacing w:val="-5"/>
                <w:sz w:val="18"/>
              </w:rPr>
              <w:t>AT</w:t>
            </w:r>
          </w:p>
        </w:tc>
      </w:tr>
      <w:tr w:rsidR="00BC6A38" w14:paraId="3250582B" w14:textId="77777777">
        <w:trPr>
          <w:trHeight w:val="427"/>
        </w:trPr>
        <w:tc>
          <w:tcPr>
            <w:tcW w:w="3388" w:type="dxa"/>
          </w:tcPr>
          <w:p w14:paraId="1E6D8170" w14:textId="77777777" w:rsidR="00BC6A38" w:rsidRDefault="00631552">
            <w:pPr>
              <w:pStyle w:val="TableParagraph"/>
              <w:spacing w:before="109"/>
              <w:rPr>
                <w:sz w:val="18"/>
              </w:rPr>
            </w:pPr>
            <w:proofErr w:type="spellStart"/>
            <w:r>
              <w:rPr>
                <w:color w:val="5F5F5F"/>
                <w:sz w:val="18"/>
              </w:rPr>
              <w:t>Yinnar</w:t>
            </w:r>
            <w:proofErr w:type="spellEnd"/>
            <w:r>
              <w:rPr>
                <w:color w:val="5F5F5F"/>
                <w:spacing w:val="-1"/>
                <w:sz w:val="18"/>
              </w:rPr>
              <w:t xml:space="preserve"> </w:t>
            </w:r>
            <w:r>
              <w:rPr>
                <w:color w:val="5F5F5F"/>
                <w:sz w:val="18"/>
              </w:rPr>
              <w:t>Road</w:t>
            </w:r>
            <w:r>
              <w:rPr>
                <w:color w:val="5F5F5F"/>
                <w:spacing w:val="-7"/>
                <w:sz w:val="18"/>
              </w:rPr>
              <w:t xml:space="preserve"> </w:t>
            </w:r>
            <w:r>
              <w:rPr>
                <w:color w:val="5F5F5F"/>
                <w:spacing w:val="-4"/>
                <w:sz w:val="18"/>
              </w:rPr>
              <w:t>(32)</w:t>
            </w:r>
          </w:p>
        </w:tc>
        <w:tc>
          <w:tcPr>
            <w:tcW w:w="5378" w:type="dxa"/>
          </w:tcPr>
          <w:p w14:paraId="6A0B6633" w14:textId="77777777" w:rsidR="00BC6A38" w:rsidRDefault="00631552">
            <w:pPr>
              <w:pStyle w:val="TableParagraph"/>
              <w:spacing w:before="109"/>
              <w:ind w:left="125"/>
              <w:rPr>
                <w:sz w:val="18"/>
              </w:rPr>
            </w:pPr>
            <w:r>
              <w:rPr>
                <w:color w:val="5F5F5F"/>
                <w:sz w:val="18"/>
              </w:rPr>
              <w:t>B-</w:t>
            </w:r>
            <w:r>
              <w:rPr>
                <w:color w:val="5F5F5F"/>
                <w:spacing w:val="-2"/>
                <w:sz w:val="18"/>
              </w:rPr>
              <w:t>Double</w:t>
            </w:r>
          </w:p>
        </w:tc>
        <w:tc>
          <w:tcPr>
            <w:tcW w:w="881" w:type="dxa"/>
          </w:tcPr>
          <w:p w14:paraId="525C9B6D" w14:textId="77777777" w:rsidR="00BC6A38" w:rsidRDefault="00631552">
            <w:pPr>
              <w:pStyle w:val="TableParagraph"/>
              <w:spacing w:before="109"/>
              <w:ind w:left="113"/>
              <w:rPr>
                <w:sz w:val="18"/>
              </w:rPr>
            </w:pPr>
            <w:r>
              <w:rPr>
                <w:color w:val="5F5F5F"/>
                <w:spacing w:val="-5"/>
                <w:sz w:val="18"/>
              </w:rPr>
              <w:t>113</w:t>
            </w:r>
          </w:p>
        </w:tc>
        <w:tc>
          <w:tcPr>
            <w:tcW w:w="1142" w:type="dxa"/>
          </w:tcPr>
          <w:p w14:paraId="45C389D3" w14:textId="77777777" w:rsidR="00BC6A38" w:rsidRDefault="00631552">
            <w:pPr>
              <w:pStyle w:val="TableParagraph"/>
              <w:spacing w:before="109"/>
              <w:ind w:left="466"/>
              <w:rPr>
                <w:sz w:val="18"/>
              </w:rPr>
            </w:pPr>
            <w:r>
              <w:rPr>
                <w:color w:val="5F5F5F"/>
                <w:spacing w:val="-5"/>
                <w:sz w:val="18"/>
              </w:rPr>
              <w:t>125</w:t>
            </w:r>
          </w:p>
        </w:tc>
        <w:tc>
          <w:tcPr>
            <w:tcW w:w="1022" w:type="dxa"/>
          </w:tcPr>
          <w:p w14:paraId="798B4CB3" w14:textId="77777777" w:rsidR="00BC6A38" w:rsidRDefault="00631552">
            <w:pPr>
              <w:pStyle w:val="TableParagraph"/>
              <w:spacing w:before="109"/>
              <w:ind w:left="375"/>
              <w:rPr>
                <w:sz w:val="18"/>
              </w:rPr>
            </w:pPr>
            <w:r>
              <w:rPr>
                <w:color w:val="5F5F5F"/>
                <w:spacing w:val="-2"/>
                <w:sz w:val="18"/>
              </w:rPr>
              <w:t>1,306</w:t>
            </w:r>
          </w:p>
        </w:tc>
        <w:tc>
          <w:tcPr>
            <w:tcW w:w="1286" w:type="dxa"/>
          </w:tcPr>
          <w:p w14:paraId="700A6231" w14:textId="77777777" w:rsidR="00BC6A38" w:rsidRDefault="00631552">
            <w:pPr>
              <w:pStyle w:val="TableParagraph"/>
              <w:spacing w:before="109"/>
              <w:ind w:left="193"/>
              <w:rPr>
                <w:sz w:val="18"/>
              </w:rPr>
            </w:pPr>
            <w:r>
              <w:rPr>
                <w:color w:val="5F5F5F"/>
                <w:sz w:val="18"/>
              </w:rPr>
              <w:t>1000-</w:t>
            </w:r>
            <w:r>
              <w:rPr>
                <w:color w:val="5F5F5F"/>
                <w:spacing w:val="-4"/>
                <w:sz w:val="18"/>
              </w:rPr>
              <w:t>3000</w:t>
            </w:r>
          </w:p>
        </w:tc>
        <w:tc>
          <w:tcPr>
            <w:tcW w:w="1473" w:type="dxa"/>
          </w:tcPr>
          <w:p w14:paraId="5965D2AF" w14:textId="77777777" w:rsidR="00BC6A38" w:rsidRDefault="00631552">
            <w:pPr>
              <w:pStyle w:val="TableParagraph"/>
              <w:spacing w:before="109"/>
              <w:ind w:left="232"/>
              <w:rPr>
                <w:sz w:val="18"/>
              </w:rPr>
            </w:pPr>
            <w:r>
              <w:rPr>
                <w:color w:val="5F5F5F"/>
                <w:sz w:val="18"/>
              </w:rPr>
              <w:t>T,</w:t>
            </w:r>
            <w:r>
              <w:rPr>
                <w:color w:val="5F5F5F"/>
                <w:spacing w:val="3"/>
                <w:sz w:val="18"/>
              </w:rPr>
              <w:t xml:space="preserve"> </w:t>
            </w:r>
            <w:r>
              <w:rPr>
                <w:color w:val="5F5F5F"/>
                <w:spacing w:val="-7"/>
                <w:sz w:val="18"/>
              </w:rPr>
              <w:t>AT</w:t>
            </w:r>
          </w:p>
        </w:tc>
      </w:tr>
      <w:tr w:rsidR="00BC6A38" w14:paraId="07DA1E3E" w14:textId="77777777">
        <w:trPr>
          <w:trHeight w:val="441"/>
        </w:trPr>
        <w:tc>
          <w:tcPr>
            <w:tcW w:w="3388" w:type="dxa"/>
            <w:shd w:val="clear" w:color="auto" w:fill="D3E6F4"/>
          </w:tcPr>
          <w:p w14:paraId="4F53463B" w14:textId="77777777" w:rsidR="00BC6A38" w:rsidRDefault="00631552">
            <w:pPr>
              <w:pStyle w:val="TableParagraph"/>
              <w:rPr>
                <w:sz w:val="18"/>
              </w:rPr>
            </w:pPr>
            <w:r>
              <w:rPr>
                <w:color w:val="5F5F5F"/>
                <w:sz w:val="18"/>
              </w:rPr>
              <w:t>Switchback</w:t>
            </w:r>
            <w:r>
              <w:rPr>
                <w:color w:val="5F5F5F"/>
                <w:spacing w:val="-4"/>
                <w:sz w:val="18"/>
              </w:rPr>
              <w:t xml:space="preserve"> </w:t>
            </w:r>
            <w:r>
              <w:rPr>
                <w:color w:val="5F5F5F"/>
                <w:sz w:val="18"/>
              </w:rPr>
              <w:t>Road</w:t>
            </w:r>
            <w:r>
              <w:rPr>
                <w:color w:val="5F5F5F"/>
                <w:spacing w:val="-3"/>
                <w:sz w:val="18"/>
              </w:rPr>
              <w:t xml:space="preserve"> </w:t>
            </w:r>
            <w:r>
              <w:rPr>
                <w:color w:val="5F5F5F"/>
                <w:spacing w:val="-4"/>
                <w:sz w:val="18"/>
              </w:rPr>
              <w:t>(33)</w:t>
            </w:r>
          </w:p>
        </w:tc>
        <w:tc>
          <w:tcPr>
            <w:tcW w:w="5378" w:type="dxa"/>
            <w:shd w:val="clear" w:color="auto" w:fill="D3E6F4"/>
          </w:tcPr>
          <w:p w14:paraId="48BA32C1" w14:textId="77777777" w:rsidR="00BC6A38" w:rsidRDefault="00631552">
            <w:pPr>
              <w:pStyle w:val="TableParagraph"/>
              <w:ind w:left="125"/>
              <w:rPr>
                <w:sz w:val="18"/>
              </w:rPr>
            </w:pPr>
            <w:r>
              <w:rPr>
                <w:color w:val="5F5F5F"/>
                <w:sz w:val="18"/>
              </w:rPr>
              <w:t>B-</w:t>
            </w:r>
            <w:r>
              <w:rPr>
                <w:color w:val="5F5F5F"/>
                <w:spacing w:val="-2"/>
                <w:sz w:val="18"/>
              </w:rPr>
              <w:t>Double</w:t>
            </w:r>
          </w:p>
        </w:tc>
        <w:tc>
          <w:tcPr>
            <w:tcW w:w="881" w:type="dxa"/>
            <w:shd w:val="clear" w:color="auto" w:fill="D3E6F4"/>
          </w:tcPr>
          <w:p w14:paraId="2A39F07A" w14:textId="77777777" w:rsidR="00BC6A38" w:rsidRDefault="00631552">
            <w:pPr>
              <w:pStyle w:val="TableParagraph"/>
              <w:ind w:left="113"/>
              <w:rPr>
                <w:sz w:val="18"/>
              </w:rPr>
            </w:pPr>
            <w:r>
              <w:rPr>
                <w:color w:val="5F5F5F"/>
                <w:spacing w:val="-5"/>
                <w:sz w:val="18"/>
              </w:rPr>
              <w:t>79</w:t>
            </w:r>
          </w:p>
        </w:tc>
        <w:tc>
          <w:tcPr>
            <w:tcW w:w="1142" w:type="dxa"/>
            <w:shd w:val="clear" w:color="auto" w:fill="D3E6F4"/>
          </w:tcPr>
          <w:p w14:paraId="0BCB5469" w14:textId="77777777" w:rsidR="00BC6A38" w:rsidRDefault="00631552">
            <w:pPr>
              <w:pStyle w:val="TableParagraph"/>
              <w:ind w:left="466"/>
              <w:rPr>
                <w:sz w:val="18"/>
              </w:rPr>
            </w:pPr>
            <w:r>
              <w:rPr>
                <w:color w:val="5F5F5F"/>
                <w:spacing w:val="-5"/>
                <w:sz w:val="18"/>
              </w:rPr>
              <w:t>88</w:t>
            </w:r>
          </w:p>
        </w:tc>
        <w:tc>
          <w:tcPr>
            <w:tcW w:w="1022" w:type="dxa"/>
            <w:shd w:val="clear" w:color="auto" w:fill="D3E6F4"/>
          </w:tcPr>
          <w:p w14:paraId="1271FCB1" w14:textId="77777777" w:rsidR="00BC6A38" w:rsidRDefault="00631552">
            <w:pPr>
              <w:pStyle w:val="TableParagraph"/>
              <w:ind w:left="375"/>
              <w:rPr>
                <w:sz w:val="18"/>
              </w:rPr>
            </w:pPr>
            <w:r>
              <w:rPr>
                <w:color w:val="5F5F5F"/>
                <w:spacing w:val="-5"/>
                <w:sz w:val="18"/>
              </w:rPr>
              <w:t>812</w:t>
            </w:r>
          </w:p>
        </w:tc>
        <w:tc>
          <w:tcPr>
            <w:tcW w:w="1286" w:type="dxa"/>
            <w:shd w:val="clear" w:color="auto" w:fill="D3E6F4"/>
          </w:tcPr>
          <w:p w14:paraId="39F7BCC9" w14:textId="77777777" w:rsidR="00BC6A38" w:rsidRDefault="00631552">
            <w:pPr>
              <w:pStyle w:val="TableParagraph"/>
              <w:ind w:left="193"/>
              <w:rPr>
                <w:sz w:val="18"/>
              </w:rPr>
            </w:pPr>
            <w:r>
              <w:rPr>
                <w:color w:val="5F5F5F"/>
                <w:sz w:val="18"/>
              </w:rPr>
              <w:t>1000-</w:t>
            </w:r>
            <w:r>
              <w:rPr>
                <w:color w:val="5F5F5F"/>
                <w:spacing w:val="-4"/>
                <w:sz w:val="18"/>
              </w:rPr>
              <w:t>3000</w:t>
            </w:r>
          </w:p>
        </w:tc>
        <w:tc>
          <w:tcPr>
            <w:tcW w:w="1473" w:type="dxa"/>
            <w:shd w:val="clear" w:color="auto" w:fill="D3E6F4"/>
          </w:tcPr>
          <w:p w14:paraId="7012447B" w14:textId="77777777" w:rsidR="00BC6A38" w:rsidRDefault="00631552">
            <w:pPr>
              <w:pStyle w:val="TableParagraph"/>
              <w:ind w:left="232"/>
              <w:rPr>
                <w:sz w:val="18"/>
              </w:rPr>
            </w:pPr>
            <w:r>
              <w:rPr>
                <w:color w:val="5F5F5F"/>
                <w:spacing w:val="-5"/>
                <w:sz w:val="18"/>
              </w:rPr>
              <w:t>AT</w:t>
            </w:r>
          </w:p>
        </w:tc>
      </w:tr>
      <w:tr w:rsidR="00BC6A38" w14:paraId="74BDE30C" w14:textId="77777777">
        <w:trPr>
          <w:trHeight w:val="427"/>
        </w:trPr>
        <w:tc>
          <w:tcPr>
            <w:tcW w:w="3388" w:type="dxa"/>
          </w:tcPr>
          <w:p w14:paraId="55C6F83B" w14:textId="77777777" w:rsidR="00BC6A38" w:rsidRDefault="00631552">
            <w:pPr>
              <w:pStyle w:val="TableParagraph"/>
              <w:spacing w:before="109"/>
              <w:rPr>
                <w:sz w:val="18"/>
              </w:rPr>
            </w:pPr>
            <w:r>
              <w:rPr>
                <w:color w:val="5F5F5F"/>
                <w:sz w:val="18"/>
              </w:rPr>
              <w:t>Monash</w:t>
            </w:r>
            <w:r>
              <w:rPr>
                <w:color w:val="5F5F5F"/>
                <w:spacing w:val="-2"/>
                <w:sz w:val="18"/>
              </w:rPr>
              <w:t xml:space="preserve"> </w:t>
            </w:r>
            <w:r>
              <w:rPr>
                <w:color w:val="5F5F5F"/>
                <w:sz w:val="18"/>
              </w:rPr>
              <w:t>Way</w:t>
            </w:r>
            <w:r>
              <w:rPr>
                <w:color w:val="5F5F5F"/>
                <w:spacing w:val="-1"/>
                <w:sz w:val="18"/>
              </w:rPr>
              <w:t xml:space="preserve"> </w:t>
            </w:r>
            <w:r>
              <w:rPr>
                <w:color w:val="5F5F5F"/>
                <w:spacing w:val="-4"/>
                <w:sz w:val="18"/>
              </w:rPr>
              <w:t>(35)</w:t>
            </w:r>
          </w:p>
        </w:tc>
        <w:tc>
          <w:tcPr>
            <w:tcW w:w="5378" w:type="dxa"/>
          </w:tcPr>
          <w:p w14:paraId="4D2DC2C1" w14:textId="77777777" w:rsidR="00BC6A38" w:rsidRDefault="00631552">
            <w:pPr>
              <w:pStyle w:val="TableParagraph"/>
              <w:spacing w:before="109"/>
              <w:ind w:left="125"/>
              <w:rPr>
                <w:sz w:val="18"/>
              </w:rPr>
            </w:pPr>
            <w:r>
              <w:rPr>
                <w:color w:val="5F5F5F"/>
                <w:spacing w:val="-5"/>
                <w:sz w:val="18"/>
              </w:rPr>
              <w:t>OD</w:t>
            </w:r>
          </w:p>
        </w:tc>
        <w:tc>
          <w:tcPr>
            <w:tcW w:w="881" w:type="dxa"/>
          </w:tcPr>
          <w:p w14:paraId="6F953F5A" w14:textId="77777777" w:rsidR="00BC6A38" w:rsidRDefault="00631552">
            <w:pPr>
              <w:pStyle w:val="TableParagraph"/>
              <w:spacing w:before="109"/>
              <w:ind w:left="113"/>
              <w:rPr>
                <w:sz w:val="18"/>
              </w:rPr>
            </w:pPr>
            <w:r>
              <w:rPr>
                <w:color w:val="5F5F5F"/>
                <w:spacing w:val="-5"/>
                <w:sz w:val="18"/>
              </w:rPr>
              <w:t>697</w:t>
            </w:r>
          </w:p>
        </w:tc>
        <w:tc>
          <w:tcPr>
            <w:tcW w:w="1142" w:type="dxa"/>
          </w:tcPr>
          <w:p w14:paraId="4BAC4659" w14:textId="77777777" w:rsidR="00BC6A38" w:rsidRDefault="00631552">
            <w:pPr>
              <w:pStyle w:val="TableParagraph"/>
              <w:spacing w:before="109"/>
              <w:ind w:left="466"/>
              <w:rPr>
                <w:sz w:val="18"/>
              </w:rPr>
            </w:pPr>
            <w:r>
              <w:rPr>
                <w:color w:val="5F5F5F"/>
                <w:spacing w:val="-5"/>
                <w:sz w:val="18"/>
              </w:rPr>
              <w:t>729</w:t>
            </w:r>
          </w:p>
        </w:tc>
        <w:tc>
          <w:tcPr>
            <w:tcW w:w="1022" w:type="dxa"/>
          </w:tcPr>
          <w:p w14:paraId="2B13987A" w14:textId="77777777" w:rsidR="00BC6A38" w:rsidRDefault="00631552">
            <w:pPr>
              <w:pStyle w:val="TableParagraph"/>
              <w:spacing w:before="109"/>
              <w:ind w:left="375"/>
              <w:rPr>
                <w:sz w:val="18"/>
              </w:rPr>
            </w:pPr>
            <w:r>
              <w:rPr>
                <w:color w:val="5F5F5F"/>
                <w:spacing w:val="-2"/>
                <w:sz w:val="18"/>
              </w:rPr>
              <w:t>7,737</w:t>
            </w:r>
          </w:p>
        </w:tc>
        <w:tc>
          <w:tcPr>
            <w:tcW w:w="1286" w:type="dxa"/>
          </w:tcPr>
          <w:p w14:paraId="29CD597D" w14:textId="77777777" w:rsidR="00BC6A38" w:rsidRDefault="00631552">
            <w:pPr>
              <w:pStyle w:val="TableParagraph"/>
              <w:spacing w:before="109"/>
              <w:ind w:left="193"/>
              <w:rPr>
                <w:sz w:val="18"/>
              </w:rPr>
            </w:pPr>
            <w:r>
              <w:rPr>
                <w:color w:val="5F5F5F"/>
                <w:spacing w:val="-2"/>
                <w:sz w:val="18"/>
              </w:rPr>
              <w:t>&gt;3000</w:t>
            </w:r>
          </w:p>
        </w:tc>
        <w:tc>
          <w:tcPr>
            <w:tcW w:w="1473" w:type="dxa"/>
          </w:tcPr>
          <w:p w14:paraId="45EEC9BB" w14:textId="77777777" w:rsidR="00BC6A38" w:rsidRDefault="00631552">
            <w:pPr>
              <w:pStyle w:val="TableParagraph"/>
              <w:spacing w:before="109"/>
              <w:ind w:left="232"/>
              <w:rPr>
                <w:sz w:val="18"/>
              </w:rPr>
            </w:pPr>
            <w:r>
              <w:rPr>
                <w:color w:val="5F5F5F"/>
                <w:sz w:val="18"/>
              </w:rPr>
              <w:t>T, HV,</w:t>
            </w:r>
            <w:r>
              <w:rPr>
                <w:color w:val="5F5F5F"/>
                <w:spacing w:val="-3"/>
                <w:sz w:val="18"/>
              </w:rPr>
              <w:t xml:space="preserve"> </w:t>
            </w:r>
            <w:r>
              <w:rPr>
                <w:color w:val="5F5F5F"/>
                <w:sz w:val="18"/>
              </w:rPr>
              <w:t xml:space="preserve">W, </w:t>
            </w:r>
            <w:r>
              <w:rPr>
                <w:color w:val="5F5F5F"/>
                <w:spacing w:val="-5"/>
                <w:sz w:val="18"/>
              </w:rPr>
              <w:t>AT</w:t>
            </w:r>
          </w:p>
        </w:tc>
      </w:tr>
      <w:tr w:rsidR="00BC6A38" w14:paraId="6010CFE6" w14:textId="77777777">
        <w:trPr>
          <w:trHeight w:val="436"/>
        </w:trPr>
        <w:tc>
          <w:tcPr>
            <w:tcW w:w="3388" w:type="dxa"/>
            <w:shd w:val="clear" w:color="auto" w:fill="D3E6F4"/>
          </w:tcPr>
          <w:p w14:paraId="33BC3494" w14:textId="77777777" w:rsidR="00BC6A38" w:rsidRDefault="00631552">
            <w:pPr>
              <w:pStyle w:val="TableParagraph"/>
              <w:rPr>
                <w:sz w:val="18"/>
              </w:rPr>
            </w:pPr>
            <w:r>
              <w:rPr>
                <w:color w:val="5F5F5F"/>
                <w:sz w:val="18"/>
              </w:rPr>
              <w:t>Tramway</w:t>
            </w:r>
            <w:r>
              <w:rPr>
                <w:color w:val="5F5F5F"/>
                <w:spacing w:val="-2"/>
                <w:sz w:val="18"/>
              </w:rPr>
              <w:t xml:space="preserve"> </w:t>
            </w:r>
            <w:r>
              <w:rPr>
                <w:color w:val="5F5F5F"/>
                <w:sz w:val="18"/>
              </w:rPr>
              <w:t>Road</w:t>
            </w:r>
            <w:r>
              <w:rPr>
                <w:color w:val="5F5F5F"/>
                <w:spacing w:val="-7"/>
                <w:sz w:val="18"/>
              </w:rPr>
              <w:t xml:space="preserve"> </w:t>
            </w:r>
            <w:r>
              <w:rPr>
                <w:color w:val="5F5F5F"/>
                <w:spacing w:val="-4"/>
                <w:sz w:val="18"/>
              </w:rPr>
              <w:t>(36)</w:t>
            </w:r>
          </w:p>
        </w:tc>
        <w:tc>
          <w:tcPr>
            <w:tcW w:w="5378" w:type="dxa"/>
            <w:shd w:val="clear" w:color="auto" w:fill="D3E6F4"/>
          </w:tcPr>
          <w:p w14:paraId="5639D6EC" w14:textId="77777777" w:rsidR="00BC6A38" w:rsidRDefault="00631552">
            <w:pPr>
              <w:pStyle w:val="TableParagraph"/>
              <w:ind w:left="125"/>
              <w:rPr>
                <w:sz w:val="18"/>
              </w:rPr>
            </w:pPr>
            <w:r>
              <w:rPr>
                <w:color w:val="5F5F5F"/>
                <w:sz w:val="18"/>
              </w:rPr>
              <w:t>B-</w:t>
            </w:r>
            <w:r>
              <w:rPr>
                <w:color w:val="5F5F5F"/>
                <w:spacing w:val="-2"/>
                <w:sz w:val="18"/>
              </w:rPr>
              <w:t>Double</w:t>
            </w:r>
          </w:p>
        </w:tc>
        <w:tc>
          <w:tcPr>
            <w:tcW w:w="881" w:type="dxa"/>
            <w:shd w:val="clear" w:color="auto" w:fill="D3E6F4"/>
          </w:tcPr>
          <w:p w14:paraId="03F70EAE" w14:textId="77777777" w:rsidR="00BC6A38" w:rsidRDefault="00631552">
            <w:pPr>
              <w:pStyle w:val="TableParagraph"/>
              <w:ind w:left="113"/>
              <w:rPr>
                <w:sz w:val="18"/>
              </w:rPr>
            </w:pPr>
            <w:r>
              <w:rPr>
                <w:color w:val="5F5F5F"/>
                <w:spacing w:val="-5"/>
                <w:sz w:val="18"/>
              </w:rPr>
              <w:t>306</w:t>
            </w:r>
          </w:p>
        </w:tc>
        <w:tc>
          <w:tcPr>
            <w:tcW w:w="1142" w:type="dxa"/>
            <w:shd w:val="clear" w:color="auto" w:fill="D3E6F4"/>
          </w:tcPr>
          <w:p w14:paraId="37FACEC0" w14:textId="77777777" w:rsidR="00BC6A38" w:rsidRDefault="00631552">
            <w:pPr>
              <w:pStyle w:val="TableParagraph"/>
              <w:ind w:left="466"/>
              <w:rPr>
                <w:sz w:val="18"/>
              </w:rPr>
            </w:pPr>
            <w:r>
              <w:rPr>
                <w:color w:val="5F5F5F"/>
                <w:spacing w:val="-5"/>
                <w:sz w:val="18"/>
              </w:rPr>
              <w:t>342</w:t>
            </w:r>
          </w:p>
        </w:tc>
        <w:tc>
          <w:tcPr>
            <w:tcW w:w="1022" w:type="dxa"/>
            <w:shd w:val="clear" w:color="auto" w:fill="D3E6F4"/>
          </w:tcPr>
          <w:p w14:paraId="2BDA75AA" w14:textId="77777777" w:rsidR="00BC6A38" w:rsidRDefault="00631552">
            <w:pPr>
              <w:pStyle w:val="TableParagraph"/>
              <w:ind w:left="375"/>
              <w:rPr>
                <w:sz w:val="18"/>
              </w:rPr>
            </w:pPr>
            <w:r>
              <w:rPr>
                <w:color w:val="5F5F5F"/>
                <w:spacing w:val="-2"/>
                <w:sz w:val="18"/>
              </w:rPr>
              <w:t>3,134</w:t>
            </w:r>
          </w:p>
        </w:tc>
        <w:tc>
          <w:tcPr>
            <w:tcW w:w="1286" w:type="dxa"/>
            <w:shd w:val="clear" w:color="auto" w:fill="D3E6F4"/>
          </w:tcPr>
          <w:p w14:paraId="76E0D365" w14:textId="77777777" w:rsidR="00BC6A38" w:rsidRDefault="00631552">
            <w:pPr>
              <w:pStyle w:val="TableParagraph"/>
              <w:ind w:left="193"/>
              <w:rPr>
                <w:sz w:val="18"/>
              </w:rPr>
            </w:pPr>
            <w:r>
              <w:rPr>
                <w:color w:val="5F5F5F"/>
                <w:spacing w:val="-2"/>
                <w:sz w:val="18"/>
              </w:rPr>
              <w:t>&gt;3000</w:t>
            </w:r>
          </w:p>
        </w:tc>
        <w:tc>
          <w:tcPr>
            <w:tcW w:w="1473" w:type="dxa"/>
            <w:shd w:val="clear" w:color="auto" w:fill="D3E6F4"/>
          </w:tcPr>
          <w:p w14:paraId="2A1AC553" w14:textId="77777777" w:rsidR="00BC6A38" w:rsidRDefault="00631552">
            <w:pPr>
              <w:pStyle w:val="TableParagraph"/>
              <w:ind w:left="232"/>
              <w:rPr>
                <w:sz w:val="18"/>
              </w:rPr>
            </w:pPr>
            <w:r>
              <w:rPr>
                <w:color w:val="5F5F5F"/>
                <w:sz w:val="18"/>
              </w:rPr>
              <w:t>T,</w:t>
            </w:r>
            <w:r>
              <w:rPr>
                <w:color w:val="5F5F5F"/>
                <w:spacing w:val="3"/>
                <w:sz w:val="18"/>
              </w:rPr>
              <w:t xml:space="preserve"> </w:t>
            </w:r>
            <w:r>
              <w:rPr>
                <w:color w:val="5F5F5F"/>
                <w:spacing w:val="-7"/>
                <w:sz w:val="18"/>
              </w:rPr>
              <w:t>AT</w:t>
            </w:r>
          </w:p>
        </w:tc>
      </w:tr>
    </w:tbl>
    <w:p w14:paraId="0004A717" w14:textId="77777777" w:rsidR="00BC6A38" w:rsidRDefault="00631552">
      <w:pPr>
        <w:spacing w:before="7"/>
        <w:ind w:left="112"/>
        <w:rPr>
          <w:i/>
          <w:sz w:val="16"/>
        </w:rPr>
      </w:pPr>
      <w:r>
        <w:rPr>
          <w:i/>
          <w:color w:val="808080"/>
          <w:sz w:val="16"/>
        </w:rPr>
        <w:t>**Number</w:t>
      </w:r>
      <w:r>
        <w:rPr>
          <w:i/>
          <w:color w:val="808080"/>
          <w:spacing w:val="-1"/>
          <w:sz w:val="16"/>
        </w:rPr>
        <w:t xml:space="preserve"> </w:t>
      </w:r>
      <w:r>
        <w:rPr>
          <w:i/>
          <w:color w:val="808080"/>
          <w:sz w:val="16"/>
        </w:rPr>
        <w:t>in</w:t>
      </w:r>
      <w:r>
        <w:rPr>
          <w:i/>
          <w:color w:val="808080"/>
          <w:spacing w:val="-6"/>
          <w:sz w:val="16"/>
        </w:rPr>
        <w:t xml:space="preserve"> </w:t>
      </w:r>
      <w:r>
        <w:rPr>
          <w:i/>
          <w:color w:val="808080"/>
          <w:sz w:val="16"/>
        </w:rPr>
        <w:t>brackets</w:t>
      </w:r>
      <w:r>
        <w:rPr>
          <w:i/>
          <w:color w:val="808080"/>
          <w:spacing w:val="-2"/>
          <w:sz w:val="16"/>
        </w:rPr>
        <w:t xml:space="preserve"> </w:t>
      </w:r>
      <w:r>
        <w:rPr>
          <w:i/>
          <w:color w:val="808080"/>
          <w:sz w:val="16"/>
        </w:rPr>
        <w:t>represents</w:t>
      </w:r>
      <w:r>
        <w:rPr>
          <w:i/>
          <w:color w:val="808080"/>
          <w:spacing w:val="-2"/>
          <w:sz w:val="16"/>
        </w:rPr>
        <w:t xml:space="preserve"> </w:t>
      </w:r>
      <w:r>
        <w:rPr>
          <w:i/>
          <w:color w:val="808080"/>
          <w:sz w:val="16"/>
        </w:rPr>
        <w:t>identifier used</w:t>
      </w:r>
      <w:r>
        <w:rPr>
          <w:i/>
          <w:color w:val="808080"/>
          <w:spacing w:val="-2"/>
          <w:sz w:val="16"/>
        </w:rPr>
        <w:t xml:space="preserve"> </w:t>
      </w:r>
      <w:r>
        <w:rPr>
          <w:i/>
          <w:color w:val="808080"/>
          <w:sz w:val="16"/>
        </w:rPr>
        <w:t>in</w:t>
      </w:r>
      <w:r>
        <w:rPr>
          <w:i/>
          <w:color w:val="808080"/>
          <w:spacing w:val="-6"/>
          <w:sz w:val="16"/>
        </w:rPr>
        <w:t xml:space="preserve"> </w:t>
      </w:r>
      <w:hyperlink w:anchor="_bookmark4" w:history="1">
        <w:r>
          <w:rPr>
            <w:i/>
            <w:color w:val="808080"/>
            <w:sz w:val="16"/>
          </w:rPr>
          <w:t>Figure</w:t>
        </w:r>
        <w:r>
          <w:rPr>
            <w:i/>
            <w:color w:val="808080"/>
            <w:spacing w:val="-1"/>
            <w:sz w:val="16"/>
          </w:rPr>
          <w:t xml:space="preserve"> </w:t>
        </w:r>
        <w:r>
          <w:rPr>
            <w:i/>
            <w:color w:val="808080"/>
            <w:sz w:val="16"/>
          </w:rPr>
          <w:t>4-</w:t>
        </w:r>
        <w:r>
          <w:rPr>
            <w:i/>
            <w:color w:val="808080"/>
            <w:spacing w:val="-5"/>
            <w:sz w:val="16"/>
          </w:rPr>
          <w:t>41</w:t>
        </w:r>
      </w:hyperlink>
    </w:p>
    <w:p w14:paraId="4D8ACC7C" w14:textId="77777777" w:rsidR="00BC6A38" w:rsidRDefault="00BC6A38">
      <w:pPr>
        <w:pStyle w:val="BodyText"/>
        <w:spacing w:before="34"/>
        <w:rPr>
          <w:i/>
          <w:sz w:val="18"/>
        </w:rPr>
      </w:pPr>
    </w:p>
    <w:p w14:paraId="60D3948D" w14:textId="77777777" w:rsidR="00BC6A38" w:rsidRDefault="00631552">
      <w:pPr>
        <w:tabs>
          <w:tab w:val="left" w:pos="13892"/>
        </w:tabs>
        <w:ind w:left="223"/>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r>
        <w:rPr>
          <w:rFonts w:ascii="Century Gothic" w:hAnsi="Century Gothic"/>
          <w:color w:val="808080"/>
          <w:sz w:val="18"/>
        </w:rPr>
        <w:tab/>
        <w:t>Page</w:t>
      </w:r>
      <w:r>
        <w:rPr>
          <w:rFonts w:ascii="Century Gothic" w:hAnsi="Century Gothic"/>
          <w:color w:val="808080"/>
          <w:spacing w:val="-1"/>
          <w:sz w:val="18"/>
        </w:rPr>
        <w:t xml:space="preserve"> </w:t>
      </w:r>
      <w:r>
        <w:rPr>
          <w:rFonts w:ascii="Century Gothic" w:hAnsi="Century Gothic"/>
          <w:color w:val="808080"/>
          <w:sz w:val="18"/>
        </w:rPr>
        <w:t>8-</w:t>
      </w:r>
      <w:r>
        <w:rPr>
          <w:rFonts w:ascii="Century Gothic" w:hAnsi="Century Gothic"/>
          <w:color w:val="808080"/>
          <w:spacing w:val="-10"/>
          <w:sz w:val="18"/>
        </w:rPr>
        <w:t>9</w:t>
      </w:r>
    </w:p>
    <w:p w14:paraId="2FF6D551" w14:textId="77777777" w:rsidR="00BC6A38" w:rsidRDefault="00BC6A38">
      <w:pPr>
        <w:rPr>
          <w:rFonts w:ascii="Century Gothic" w:hAnsi="Century Gothic"/>
          <w:sz w:val="18"/>
        </w:rPr>
        <w:sectPr w:rsidR="00BC6A38">
          <w:headerReference w:type="default" r:id="rId18"/>
          <w:footerReference w:type="default" r:id="rId19"/>
          <w:pgSz w:w="16840" w:h="11910" w:orient="landscape"/>
          <w:pgMar w:top="1400" w:right="1020" w:bottom="240" w:left="1020" w:header="457" w:footer="59" w:gutter="0"/>
          <w:cols w:space="720"/>
        </w:sectPr>
      </w:pPr>
    </w:p>
    <w:p w14:paraId="56292FFC" w14:textId="7F3BD4FE" w:rsidR="007C6632" w:rsidRDefault="007C6632">
      <w:pPr>
        <w:pStyle w:val="BodyText"/>
        <w:rPr>
          <w:rFonts w:ascii="Arial Narrow"/>
          <w:b/>
        </w:rPr>
      </w:pPr>
      <w:r>
        <w:rPr>
          <w:rFonts w:ascii="Arial Narrow"/>
          <w:b/>
          <w:noProof/>
        </w:rPr>
        <w:lastRenderedPageBreak/>
        <w:drawing>
          <wp:anchor distT="0" distB="0" distL="114300" distR="114300" simplePos="0" relativeHeight="488052224" behindDoc="0" locked="0" layoutInCell="1" allowOverlap="1" wp14:anchorId="32334386" wp14:editId="20DCEEF4">
            <wp:simplePos x="0" y="0"/>
            <wp:positionH relativeFrom="column">
              <wp:posOffset>-433757</wp:posOffset>
            </wp:positionH>
            <wp:positionV relativeFrom="paragraph">
              <wp:posOffset>-610853</wp:posOffset>
            </wp:positionV>
            <wp:extent cx="7560000" cy="10681200"/>
            <wp:effectExtent l="0" t="0" r="3175" b="6350"/>
            <wp:wrapNone/>
            <wp:docPr id="946411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560000" cy="10681200"/>
                    </a:xfrm>
                    <a:prstGeom prst="rect">
                      <a:avLst/>
                    </a:prstGeom>
                    <a:noFill/>
                    <a:ln>
                      <a:noFill/>
                    </a:ln>
                  </pic:spPr>
                </pic:pic>
              </a:graphicData>
            </a:graphic>
          </wp:anchor>
        </w:drawing>
      </w:r>
    </w:p>
    <w:p w14:paraId="201D48E5" w14:textId="77777777" w:rsidR="007C6632" w:rsidRDefault="007C6632">
      <w:pPr>
        <w:pStyle w:val="BodyText"/>
        <w:rPr>
          <w:rFonts w:ascii="Arial Narrow"/>
          <w:b/>
        </w:rPr>
      </w:pPr>
    </w:p>
    <w:p w14:paraId="068A5E0E" w14:textId="77777777" w:rsidR="007C6632" w:rsidRDefault="007C6632">
      <w:pPr>
        <w:pStyle w:val="BodyText"/>
        <w:rPr>
          <w:rFonts w:ascii="Arial Narrow"/>
          <w:b/>
        </w:rPr>
        <w:sectPr w:rsidR="007C6632">
          <w:headerReference w:type="default" r:id="rId21"/>
          <w:footerReference w:type="default" r:id="rId22"/>
          <w:pgSz w:w="11910" w:h="16840"/>
          <w:pgMar w:top="980" w:right="603" w:bottom="800" w:left="800" w:header="467" w:footer="612" w:gutter="0"/>
          <w:pgNumType w:start="11"/>
          <w:cols w:space="720"/>
        </w:sectPr>
      </w:pPr>
    </w:p>
    <w:p w14:paraId="0873E98E" w14:textId="77777777" w:rsidR="00BC6A38" w:rsidRDefault="00BC6A38">
      <w:pPr>
        <w:pStyle w:val="BodyText"/>
        <w:rPr>
          <w:rFonts w:ascii="Arial Narrow"/>
          <w:b/>
        </w:rPr>
      </w:pPr>
    </w:p>
    <w:p w14:paraId="61D3A05D" w14:textId="77777777" w:rsidR="00BC6A38" w:rsidRDefault="00BC6A38">
      <w:pPr>
        <w:pStyle w:val="BodyText"/>
        <w:spacing w:before="143"/>
        <w:rPr>
          <w:rFonts w:ascii="Arial Narrow"/>
          <w:b/>
        </w:rPr>
      </w:pPr>
    </w:p>
    <w:p w14:paraId="0EBBEDF7" w14:textId="77777777" w:rsidR="00BC6A38" w:rsidRDefault="00631552">
      <w:pPr>
        <w:pStyle w:val="BodyText"/>
        <w:spacing w:line="360" w:lineRule="auto"/>
        <w:ind w:left="332" w:right="567"/>
      </w:pPr>
      <w:r>
        <w:rPr>
          <w:color w:val="585858"/>
        </w:rPr>
        <w:t xml:space="preserve">The assessment </w:t>
      </w:r>
      <w:proofErr w:type="spellStart"/>
      <w:r>
        <w:rPr>
          <w:color w:val="585858"/>
        </w:rPr>
        <w:t>categorised</w:t>
      </w:r>
      <w:proofErr w:type="spellEnd"/>
      <w:r>
        <w:rPr>
          <w:color w:val="585858"/>
        </w:rPr>
        <w:t xml:space="preserve"> roads within the study area in accordance with </w:t>
      </w:r>
      <w:proofErr w:type="spellStart"/>
      <w:r>
        <w:rPr>
          <w:i/>
          <w:color w:val="585858"/>
        </w:rPr>
        <w:t>Austroads</w:t>
      </w:r>
      <w:proofErr w:type="spellEnd"/>
      <w:r>
        <w:rPr>
          <w:i/>
          <w:color w:val="585858"/>
        </w:rPr>
        <w:t xml:space="preserve"> Guide to Road Design: Part 3,</w:t>
      </w:r>
      <w:r>
        <w:rPr>
          <w:i/>
          <w:color w:val="585858"/>
          <w:spacing w:val="-4"/>
        </w:rPr>
        <w:t xml:space="preserve"> </w:t>
      </w:r>
      <w:r>
        <w:rPr>
          <w:i/>
          <w:color w:val="585858"/>
        </w:rPr>
        <w:t>Section</w:t>
      </w:r>
      <w:r>
        <w:rPr>
          <w:i/>
          <w:color w:val="585858"/>
          <w:spacing w:val="-2"/>
        </w:rPr>
        <w:t xml:space="preserve"> </w:t>
      </w:r>
      <w:r>
        <w:rPr>
          <w:i/>
          <w:color w:val="585858"/>
        </w:rPr>
        <w:t>4.2.6</w:t>
      </w:r>
      <w:r>
        <w:rPr>
          <w:i/>
          <w:color w:val="585858"/>
          <w:spacing w:val="-8"/>
        </w:rPr>
        <w:t xml:space="preserve"> </w:t>
      </w:r>
      <w:r>
        <w:rPr>
          <w:color w:val="585858"/>
        </w:rPr>
        <w:t>to</w:t>
      </w:r>
      <w:r>
        <w:rPr>
          <w:color w:val="585858"/>
          <w:spacing w:val="-2"/>
        </w:rPr>
        <w:t xml:space="preserve"> </w:t>
      </w:r>
      <w:r>
        <w:rPr>
          <w:color w:val="585858"/>
        </w:rPr>
        <w:t>determine</w:t>
      </w:r>
      <w:r>
        <w:rPr>
          <w:color w:val="585858"/>
          <w:spacing w:val="-2"/>
        </w:rPr>
        <w:t xml:space="preserve"> </w:t>
      </w:r>
      <w:r>
        <w:rPr>
          <w:color w:val="585858"/>
        </w:rPr>
        <w:t>their</w:t>
      </w:r>
      <w:r>
        <w:rPr>
          <w:color w:val="585858"/>
          <w:spacing w:val="-5"/>
        </w:rPr>
        <w:t xml:space="preserve"> </w:t>
      </w:r>
      <w:r>
        <w:rPr>
          <w:color w:val="585858"/>
        </w:rPr>
        <w:t>theoretical</w:t>
      </w:r>
      <w:r>
        <w:rPr>
          <w:color w:val="585858"/>
          <w:spacing w:val="-2"/>
        </w:rPr>
        <w:t xml:space="preserve"> </w:t>
      </w:r>
      <w:r>
        <w:rPr>
          <w:color w:val="585858"/>
        </w:rPr>
        <w:t>capacity constraints.</w:t>
      </w:r>
      <w:r>
        <w:rPr>
          <w:color w:val="585858"/>
          <w:spacing w:val="-6"/>
        </w:rPr>
        <w:t xml:space="preserve"> </w:t>
      </w:r>
      <w:r>
        <w:rPr>
          <w:color w:val="585858"/>
        </w:rPr>
        <w:t>This process</w:t>
      </w:r>
      <w:r>
        <w:rPr>
          <w:color w:val="585858"/>
          <w:spacing w:val="-5"/>
        </w:rPr>
        <w:t xml:space="preserve"> </w:t>
      </w:r>
      <w:r>
        <w:rPr>
          <w:color w:val="585858"/>
        </w:rPr>
        <w:t>considered</w:t>
      </w:r>
      <w:r>
        <w:rPr>
          <w:color w:val="585858"/>
          <w:spacing w:val="-2"/>
        </w:rPr>
        <w:t xml:space="preserve"> </w:t>
      </w:r>
      <w:r>
        <w:rPr>
          <w:color w:val="585858"/>
        </w:rPr>
        <w:t>the size of traffic lanes, the size of the shoulder and the road’s total carriageway. These considerations determine the theoretical limit of vehicles per day that a road of a given size can service.</w:t>
      </w:r>
    </w:p>
    <w:p w14:paraId="5AA4CD48" w14:textId="77777777" w:rsidR="00BC6A38" w:rsidRDefault="00631552">
      <w:pPr>
        <w:pStyle w:val="BodyText"/>
        <w:spacing w:before="118" w:line="360" w:lineRule="auto"/>
        <w:ind w:left="333" w:right="567" w:hanging="1"/>
      </w:pPr>
      <w:hyperlink w:anchor="_bookmark5" w:history="1">
        <w:r>
          <w:rPr>
            <w:color w:val="585858"/>
          </w:rPr>
          <w:t>Table</w:t>
        </w:r>
        <w:r>
          <w:rPr>
            <w:color w:val="585858"/>
            <w:spacing w:val="-3"/>
          </w:rPr>
          <w:t xml:space="preserve"> </w:t>
        </w:r>
        <w:r>
          <w:rPr>
            <w:color w:val="585858"/>
          </w:rPr>
          <w:t>8-3</w:t>
        </w:r>
      </w:hyperlink>
      <w:r>
        <w:rPr>
          <w:color w:val="585858"/>
          <w:spacing w:val="-3"/>
        </w:rPr>
        <w:t xml:space="preserve"> </w:t>
      </w:r>
      <w:r>
        <w:rPr>
          <w:color w:val="585858"/>
        </w:rPr>
        <w:t>outlines</w:t>
      </w:r>
      <w:r>
        <w:rPr>
          <w:color w:val="585858"/>
          <w:spacing w:val="-1"/>
        </w:rPr>
        <w:t xml:space="preserve"> </w:t>
      </w:r>
      <w:r>
        <w:rPr>
          <w:color w:val="585858"/>
        </w:rPr>
        <w:t>the</w:t>
      </w:r>
      <w:r>
        <w:rPr>
          <w:color w:val="585858"/>
          <w:spacing w:val="-3"/>
        </w:rPr>
        <w:t xml:space="preserve"> </w:t>
      </w:r>
      <w:r>
        <w:rPr>
          <w:color w:val="585858"/>
        </w:rPr>
        <w:t>best practice</w:t>
      </w:r>
      <w:r>
        <w:rPr>
          <w:color w:val="585858"/>
          <w:spacing w:val="-3"/>
        </w:rPr>
        <w:t xml:space="preserve"> </w:t>
      </w:r>
      <w:r>
        <w:rPr>
          <w:color w:val="585858"/>
        </w:rPr>
        <w:t>capacity</w:t>
      </w:r>
      <w:r>
        <w:rPr>
          <w:color w:val="585858"/>
          <w:spacing w:val="-6"/>
        </w:rPr>
        <w:t xml:space="preserve"> </w:t>
      </w:r>
      <w:r>
        <w:rPr>
          <w:color w:val="585858"/>
        </w:rPr>
        <w:t>constraints, in</w:t>
      </w:r>
      <w:r>
        <w:rPr>
          <w:color w:val="585858"/>
          <w:spacing w:val="-3"/>
        </w:rPr>
        <w:t xml:space="preserve"> </w:t>
      </w:r>
      <w:r>
        <w:rPr>
          <w:color w:val="585858"/>
        </w:rPr>
        <w:t>vehicles</w:t>
      </w:r>
      <w:r>
        <w:rPr>
          <w:color w:val="585858"/>
          <w:spacing w:val="-1"/>
        </w:rPr>
        <w:t xml:space="preserve"> </w:t>
      </w:r>
      <w:r>
        <w:rPr>
          <w:color w:val="585858"/>
        </w:rPr>
        <w:t>per</w:t>
      </w:r>
      <w:r>
        <w:rPr>
          <w:color w:val="585858"/>
          <w:spacing w:val="-1"/>
        </w:rPr>
        <w:t xml:space="preserve"> </w:t>
      </w:r>
      <w:r>
        <w:rPr>
          <w:color w:val="585858"/>
        </w:rPr>
        <w:t>day,</w:t>
      </w:r>
      <w:r>
        <w:rPr>
          <w:color w:val="585858"/>
          <w:spacing w:val="-5"/>
        </w:rPr>
        <w:t xml:space="preserve"> </w:t>
      </w:r>
      <w:r>
        <w:rPr>
          <w:color w:val="585858"/>
        </w:rPr>
        <w:t>of</w:t>
      </w:r>
      <w:r>
        <w:rPr>
          <w:color w:val="585858"/>
          <w:spacing w:val="-5"/>
        </w:rPr>
        <w:t xml:space="preserve"> </w:t>
      </w:r>
      <w:r>
        <w:rPr>
          <w:color w:val="585858"/>
        </w:rPr>
        <w:t>roads</w:t>
      </w:r>
      <w:r>
        <w:rPr>
          <w:color w:val="585858"/>
          <w:spacing w:val="-1"/>
        </w:rPr>
        <w:t xml:space="preserve"> </w:t>
      </w:r>
      <w:r>
        <w:rPr>
          <w:color w:val="585858"/>
        </w:rPr>
        <w:t>within</w:t>
      </w:r>
      <w:r>
        <w:rPr>
          <w:color w:val="585858"/>
          <w:spacing w:val="-3"/>
        </w:rPr>
        <w:t xml:space="preserve"> </w:t>
      </w:r>
      <w:r>
        <w:rPr>
          <w:color w:val="585858"/>
        </w:rPr>
        <w:t>the</w:t>
      </w:r>
      <w:r>
        <w:rPr>
          <w:color w:val="585858"/>
          <w:spacing w:val="-3"/>
        </w:rPr>
        <w:t xml:space="preserve"> </w:t>
      </w:r>
      <w:r>
        <w:rPr>
          <w:color w:val="585858"/>
        </w:rPr>
        <w:t>study</w:t>
      </w:r>
      <w:r>
        <w:rPr>
          <w:color w:val="585858"/>
          <w:spacing w:val="-1"/>
        </w:rPr>
        <w:t xml:space="preserve"> </w:t>
      </w:r>
      <w:r>
        <w:rPr>
          <w:color w:val="585858"/>
        </w:rPr>
        <w:t>area based on the road’s size.</w:t>
      </w:r>
    </w:p>
    <w:p w14:paraId="7F6437F7" w14:textId="77777777" w:rsidR="00BC6A38" w:rsidRDefault="00631552">
      <w:pPr>
        <w:pStyle w:val="BodyText"/>
        <w:spacing w:before="121" w:line="360" w:lineRule="auto"/>
        <w:ind w:left="333" w:right="567" w:hanging="1"/>
      </w:pPr>
      <w:r>
        <w:rPr>
          <w:color w:val="585858"/>
        </w:rPr>
        <w:t>In</w:t>
      </w:r>
      <w:r>
        <w:rPr>
          <w:color w:val="585858"/>
          <w:spacing w:val="-2"/>
        </w:rPr>
        <w:t xml:space="preserve"> </w:t>
      </w:r>
      <w:r>
        <w:rPr>
          <w:color w:val="585858"/>
        </w:rPr>
        <w:t>combination</w:t>
      </w:r>
      <w:r>
        <w:rPr>
          <w:color w:val="585858"/>
          <w:spacing w:val="-2"/>
        </w:rPr>
        <w:t xml:space="preserve"> </w:t>
      </w:r>
      <w:r>
        <w:rPr>
          <w:color w:val="585858"/>
        </w:rPr>
        <w:t>with</w:t>
      </w:r>
      <w:r>
        <w:rPr>
          <w:color w:val="585858"/>
          <w:spacing w:val="-2"/>
        </w:rPr>
        <w:t xml:space="preserve"> </w:t>
      </w:r>
      <w:r>
        <w:rPr>
          <w:color w:val="585858"/>
        </w:rPr>
        <w:t>the</w:t>
      </w:r>
      <w:r>
        <w:rPr>
          <w:color w:val="585858"/>
          <w:spacing w:val="-7"/>
        </w:rPr>
        <w:t xml:space="preserve"> </w:t>
      </w:r>
      <w:r>
        <w:rPr>
          <w:color w:val="585858"/>
        </w:rPr>
        <w:t>traffic volumes</w:t>
      </w:r>
      <w:r>
        <w:rPr>
          <w:color w:val="585858"/>
          <w:spacing w:val="-1"/>
        </w:rPr>
        <w:t xml:space="preserve"> </w:t>
      </w:r>
      <w:r>
        <w:rPr>
          <w:color w:val="585858"/>
        </w:rPr>
        <w:t>in</w:t>
      </w:r>
      <w:r>
        <w:rPr>
          <w:color w:val="585858"/>
          <w:spacing w:val="-6"/>
        </w:rPr>
        <w:t xml:space="preserve"> </w:t>
      </w:r>
      <w:hyperlink w:anchor="_bookmark3" w:history="1">
        <w:r>
          <w:rPr>
            <w:color w:val="585858"/>
          </w:rPr>
          <w:t>Table</w:t>
        </w:r>
        <w:r>
          <w:rPr>
            <w:color w:val="585858"/>
            <w:spacing w:val="-2"/>
          </w:rPr>
          <w:t xml:space="preserve"> </w:t>
        </w:r>
        <w:r>
          <w:rPr>
            <w:color w:val="585858"/>
          </w:rPr>
          <w:t>8-2,</w:t>
        </w:r>
      </w:hyperlink>
      <w:r>
        <w:rPr>
          <w:color w:val="585858"/>
        </w:rPr>
        <w:t xml:space="preserve"> the</w:t>
      </w:r>
      <w:r>
        <w:rPr>
          <w:color w:val="585858"/>
          <w:spacing w:val="-6"/>
        </w:rPr>
        <w:t xml:space="preserve"> </w:t>
      </w:r>
      <w:r>
        <w:rPr>
          <w:color w:val="585858"/>
        </w:rPr>
        <w:t>dimensions listed</w:t>
      </w:r>
      <w:r>
        <w:rPr>
          <w:color w:val="585858"/>
          <w:spacing w:val="-2"/>
        </w:rPr>
        <w:t xml:space="preserve"> </w:t>
      </w:r>
      <w:r>
        <w:rPr>
          <w:color w:val="585858"/>
        </w:rPr>
        <w:t>in</w:t>
      </w:r>
      <w:r>
        <w:rPr>
          <w:color w:val="585858"/>
          <w:spacing w:val="-2"/>
        </w:rPr>
        <w:t xml:space="preserve"> </w:t>
      </w:r>
      <w:hyperlink w:anchor="_bookmark5" w:history="1">
        <w:r>
          <w:rPr>
            <w:color w:val="585858"/>
          </w:rPr>
          <w:t>Table</w:t>
        </w:r>
        <w:r>
          <w:rPr>
            <w:color w:val="585858"/>
            <w:spacing w:val="-3"/>
          </w:rPr>
          <w:t xml:space="preserve"> </w:t>
        </w:r>
        <w:r>
          <w:rPr>
            <w:color w:val="585858"/>
          </w:rPr>
          <w:t>8-3</w:t>
        </w:r>
      </w:hyperlink>
      <w:r>
        <w:rPr>
          <w:color w:val="585858"/>
          <w:spacing w:val="-2"/>
        </w:rPr>
        <w:t xml:space="preserve"> </w:t>
      </w:r>
      <w:r>
        <w:rPr>
          <w:color w:val="585858"/>
        </w:rPr>
        <w:t>can</w:t>
      </w:r>
      <w:r>
        <w:rPr>
          <w:color w:val="585858"/>
          <w:spacing w:val="-2"/>
        </w:rPr>
        <w:t xml:space="preserve"> </w:t>
      </w:r>
      <w:r>
        <w:rPr>
          <w:color w:val="585858"/>
        </w:rPr>
        <w:t>be</w:t>
      </w:r>
      <w:r>
        <w:rPr>
          <w:color w:val="585858"/>
          <w:spacing w:val="-2"/>
        </w:rPr>
        <w:t xml:space="preserve"> </w:t>
      </w:r>
      <w:r>
        <w:rPr>
          <w:color w:val="585858"/>
        </w:rPr>
        <w:t>used</w:t>
      </w:r>
      <w:r>
        <w:rPr>
          <w:color w:val="585858"/>
          <w:spacing w:val="-6"/>
        </w:rPr>
        <w:t xml:space="preserve"> </w:t>
      </w:r>
      <w:r>
        <w:rPr>
          <w:color w:val="585858"/>
        </w:rPr>
        <w:t>to</w:t>
      </w:r>
      <w:r>
        <w:rPr>
          <w:color w:val="585858"/>
          <w:spacing w:val="-3"/>
        </w:rPr>
        <w:t xml:space="preserve"> </w:t>
      </w:r>
      <w:r>
        <w:rPr>
          <w:color w:val="585858"/>
        </w:rPr>
        <w:t>predict whether project-related traffic increases will cause a given road’s daily theoretical capacity to be exceeded.</w:t>
      </w:r>
    </w:p>
    <w:p w14:paraId="42C405C0" w14:textId="77777777" w:rsidR="00BC6A38" w:rsidRDefault="00631552">
      <w:pPr>
        <w:pStyle w:val="BodyText"/>
        <w:spacing w:before="6"/>
        <w:rPr>
          <w:sz w:val="18"/>
        </w:rPr>
      </w:pPr>
      <w:r>
        <w:rPr>
          <w:noProof/>
        </w:rPr>
        <w:drawing>
          <wp:anchor distT="0" distB="0" distL="0" distR="0" simplePos="0" relativeHeight="252086784" behindDoc="1" locked="0" layoutInCell="1" allowOverlap="1" wp14:anchorId="4D4B469F" wp14:editId="5BE131A1">
            <wp:simplePos x="0" y="0"/>
            <wp:positionH relativeFrom="page">
              <wp:posOffset>713231</wp:posOffset>
            </wp:positionH>
            <wp:positionV relativeFrom="paragraph">
              <wp:posOffset>150838</wp:posOffset>
            </wp:positionV>
            <wp:extent cx="5858255" cy="137159"/>
            <wp:effectExtent l="0" t="0" r="0" b="0"/>
            <wp:wrapTopAndBottom/>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23" cstate="print"/>
                    <a:stretch>
                      <a:fillRect/>
                    </a:stretch>
                  </pic:blipFill>
                  <pic:spPr>
                    <a:xfrm>
                      <a:off x="0" y="0"/>
                      <a:ext cx="5858255" cy="137159"/>
                    </a:xfrm>
                    <a:prstGeom prst="rect">
                      <a:avLst/>
                    </a:prstGeom>
                  </pic:spPr>
                </pic:pic>
              </a:graphicData>
            </a:graphic>
          </wp:anchor>
        </w:drawing>
      </w:r>
    </w:p>
    <w:p w14:paraId="751D7CE0" w14:textId="77777777" w:rsidR="00BC6A38" w:rsidRDefault="00BC6A38">
      <w:pPr>
        <w:pStyle w:val="BodyText"/>
        <w:spacing w:before="2"/>
        <w:rPr>
          <w:sz w:val="9"/>
        </w:rPr>
      </w:pPr>
    </w:p>
    <w:tbl>
      <w:tblPr>
        <w:tblW w:w="0" w:type="auto"/>
        <w:tblInd w:w="340" w:type="dxa"/>
        <w:tblLayout w:type="fixed"/>
        <w:tblCellMar>
          <w:left w:w="0" w:type="dxa"/>
          <w:right w:w="0" w:type="dxa"/>
        </w:tblCellMar>
        <w:tblLook w:val="01E0" w:firstRow="1" w:lastRow="1" w:firstColumn="1" w:lastColumn="1" w:noHBand="0" w:noVBand="0"/>
      </w:tblPr>
      <w:tblGrid>
        <w:gridCol w:w="2173"/>
        <w:gridCol w:w="1290"/>
        <w:gridCol w:w="1428"/>
        <w:gridCol w:w="1769"/>
        <w:gridCol w:w="1647"/>
        <w:gridCol w:w="1328"/>
      </w:tblGrid>
      <w:tr w:rsidR="00BC6A38" w14:paraId="2C704FFF" w14:textId="77777777">
        <w:trPr>
          <w:trHeight w:val="474"/>
        </w:trPr>
        <w:tc>
          <w:tcPr>
            <w:tcW w:w="2173" w:type="dxa"/>
            <w:shd w:val="clear" w:color="auto" w:fill="133149"/>
          </w:tcPr>
          <w:p w14:paraId="074C8D52" w14:textId="77777777" w:rsidR="00BC6A38" w:rsidRDefault="00631552">
            <w:pPr>
              <w:pStyle w:val="TableParagraph"/>
              <w:spacing w:before="133"/>
              <w:rPr>
                <w:b/>
                <w:sz w:val="18"/>
              </w:rPr>
            </w:pPr>
            <w:bookmarkStart w:id="12" w:name="_bookmark5"/>
            <w:bookmarkEnd w:id="12"/>
            <w:r>
              <w:rPr>
                <w:b/>
                <w:color w:val="FFFFFF"/>
                <w:spacing w:val="-2"/>
                <w:sz w:val="18"/>
              </w:rPr>
              <w:t>Element</w:t>
            </w:r>
          </w:p>
        </w:tc>
        <w:tc>
          <w:tcPr>
            <w:tcW w:w="1290" w:type="dxa"/>
            <w:shd w:val="clear" w:color="auto" w:fill="133149"/>
          </w:tcPr>
          <w:p w14:paraId="1ED644A7" w14:textId="77777777" w:rsidR="00BC6A38" w:rsidRDefault="00BC6A38">
            <w:pPr>
              <w:pStyle w:val="TableParagraph"/>
              <w:spacing w:before="0"/>
              <w:ind w:left="0"/>
              <w:rPr>
                <w:rFonts w:ascii="Times New Roman"/>
                <w:sz w:val="18"/>
              </w:rPr>
            </w:pPr>
          </w:p>
        </w:tc>
        <w:tc>
          <w:tcPr>
            <w:tcW w:w="1428" w:type="dxa"/>
            <w:shd w:val="clear" w:color="auto" w:fill="133149"/>
          </w:tcPr>
          <w:p w14:paraId="1D14878C" w14:textId="77777777" w:rsidR="00BC6A38" w:rsidRDefault="00BC6A38">
            <w:pPr>
              <w:pStyle w:val="TableParagraph"/>
              <w:spacing w:before="0"/>
              <w:ind w:left="0"/>
              <w:rPr>
                <w:rFonts w:ascii="Times New Roman"/>
                <w:sz w:val="18"/>
              </w:rPr>
            </w:pPr>
          </w:p>
        </w:tc>
        <w:tc>
          <w:tcPr>
            <w:tcW w:w="1769" w:type="dxa"/>
            <w:shd w:val="clear" w:color="auto" w:fill="133149"/>
          </w:tcPr>
          <w:p w14:paraId="37A0C746" w14:textId="77777777" w:rsidR="00BC6A38" w:rsidRDefault="00631552">
            <w:pPr>
              <w:pStyle w:val="TableParagraph"/>
              <w:spacing w:before="133"/>
              <w:ind w:left="489"/>
              <w:rPr>
                <w:b/>
                <w:sz w:val="18"/>
              </w:rPr>
            </w:pPr>
            <w:r>
              <w:rPr>
                <w:b/>
                <w:color w:val="FFFFFF"/>
                <w:sz w:val="18"/>
              </w:rPr>
              <w:t>Design</w:t>
            </w:r>
            <w:r>
              <w:rPr>
                <w:b/>
                <w:color w:val="FFFFFF"/>
                <w:spacing w:val="-3"/>
                <w:sz w:val="18"/>
              </w:rPr>
              <w:t xml:space="preserve"> </w:t>
            </w:r>
            <w:r>
              <w:rPr>
                <w:b/>
                <w:color w:val="FFFFFF"/>
                <w:spacing w:val="-4"/>
                <w:sz w:val="18"/>
              </w:rPr>
              <w:t>AADT</w:t>
            </w:r>
          </w:p>
        </w:tc>
        <w:tc>
          <w:tcPr>
            <w:tcW w:w="1647" w:type="dxa"/>
            <w:shd w:val="clear" w:color="auto" w:fill="133149"/>
          </w:tcPr>
          <w:p w14:paraId="2E0991DC" w14:textId="77777777" w:rsidR="00BC6A38" w:rsidRDefault="00BC6A38">
            <w:pPr>
              <w:pStyle w:val="TableParagraph"/>
              <w:spacing w:before="0"/>
              <w:ind w:left="0"/>
              <w:rPr>
                <w:rFonts w:ascii="Times New Roman"/>
                <w:sz w:val="18"/>
              </w:rPr>
            </w:pPr>
          </w:p>
        </w:tc>
        <w:tc>
          <w:tcPr>
            <w:tcW w:w="1328" w:type="dxa"/>
            <w:shd w:val="clear" w:color="auto" w:fill="133149"/>
          </w:tcPr>
          <w:p w14:paraId="402D7F10" w14:textId="77777777" w:rsidR="00BC6A38" w:rsidRDefault="00BC6A38">
            <w:pPr>
              <w:pStyle w:val="TableParagraph"/>
              <w:spacing w:before="0"/>
              <w:ind w:left="0"/>
              <w:rPr>
                <w:rFonts w:ascii="Times New Roman"/>
                <w:sz w:val="18"/>
              </w:rPr>
            </w:pPr>
          </w:p>
        </w:tc>
      </w:tr>
      <w:tr w:rsidR="00BC6A38" w14:paraId="1A6A4FE8" w14:textId="77777777">
        <w:trPr>
          <w:trHeight w:val="353"/>
        </w:trPr>
        <w:tc>
          <w:tcPr>
            <w:tcW w:w="2173" w:type="dxa"/>
            <w:tcBorders>
              <w:bottom w:val="single" w:sz="48" w:space="0" w:color="D3E6F4"/>
            </w:tcBorders>
            <w:shd w:val="clear" w:color="auto" w:fill="133149"/>
          </w:tcPr>
          <w:p w14:paraId="6BB9B28A" w14:textId="77777777" w:rsidR="00BC6A38" w:rsidRDefault="00BC6A38">
            <w:pPr>
              <w:pStyle w:val="TableParagraph"/>
              <w:spacing w:before="0"/>
              <w:ind w:left="0"/>
              <w:rPr>
                <w:rFonts w:ascii="Times New Roman"/>
                <w:sz w:val="18"/>
              </w:rPr>
            </w:pPr>
          </w:p>
        </w:tc>
        <w:tc>
          <w:tcPr>
            <w:tcW w:w="1290" w:type="dxa"/>
            <w:shd w:val="clear" w:color="auto" w:fill="18314A"/>
          </w:tcPr>
          <w:p w14:paraId="4E034E38" w14:textId="77777777" w:rsidR="00BC6A38" w:rsidRDefault="00631552">
            <w:pPr>
              <w:pStyle w:val="TableParagraph"/>
              <w:spacing w:before="129" w:line="204" w:lineRule="exact"/>
              <w:ind w:left="207"/>
              <w:rPr>
                <w:b/>
                <w:sz w:val="18"/>
              </w:rPr>
            </w:pPr>
            <w:r>
              <w:rPr>
                <w:b/>
                <w:color w:val="FFFFFF"/>
                <w:sz w:val="18"/>
              </w:rPr>
              <w:t>1-150</w:t>
            </w:r>
            <w:r>
              <w:rPr>
                <w:b/>
                <w:color w:val="FFFFFF"/>
                <w:spacing w:val="-1"/>
                <w:sz w:val="18"/>
              </w:rPr>
              <w:t xml:space="preserve"> </w:t>
            </w:r>
            <w:r>
              <w:rPr>
                <w:b/>
                <w:color w:val="FFFFFF"/>
                <w:spacing w:val="-5"/>
                <w:sz w:val="18"/>
              </w:rPr>
              <w:t>vpd</w:t>
            </w:r>
          </w:p>
        </w:tc>
        <w:tc>
          <w:tcPr>
            <w:tcW w:w="1428" w:type="dxa"/>
            <w:shd w:val="clear" w:color="auto" w:fill="18314A"/>
          </w:tcPr>
          <w:p w14:paraId="6FDC9E5F" w14:textId="77777777" w:rsidR="00BC6A38" w:rsidRDefault="00631552">
            <w:pPr>
              <w:pStyle w:val="TableParagraph"/>
              <w:spacing w:before="129" w:line="204" w:lineRule="exact"/>
              <w:ind w:left="223"/>
              <w:rPr>
                <w:b/>
                <w:sz w:val="18"/>
              </w:rPr>
            </w:pPr>
            <w:r>
              <w:rPr>
                <w:b/>
                <w:color w:val="FFFFFF"/>
                <w:sz w:val="18"/>
              </w:rPr>
              <w:t>150-500</w:t>
            </w:r>
            <w:r>
              <w:rPr>
                <w:b/>
                <w:color w:val="FFFFFF"/>
                <w:spacing w:val="-1"/>
                <w:sz w:val="18"/>
              </w:rPr>
              <w:t xml:space="preserve"> </w:t>
            </w:r>
            <w:r>
              <w:rPr>
                <w:b/>
                <w:color w:val="FFFFFF"/>
                <w:spacing w:val="-5"/>
                <w:sz w:val="18"/>
              </w:rPr>
              <w:t>vpd</w:t>
            </w:r>
          </w:p>
        </w:tc>
        <w:tc>
          <w:tcPr>
            <w:tcW w:w="1769" w:type="dxa"/>
            <w:shd w:val="clear" w:color="auto" w:fill="18314A"/>
          </w:tcPr>
          <w:p w14:paraId="7DB48F28" w14:textId="77777777" w:rsidR="00BC6A38" w:rsidRDefault="00631552">
            <w:pPr>
              <w:pStyle w:val="TableParagraph"/>
              <w:spacing w:before="129" w:line="204" w:lineRule="exact"/>
              <w:ind w:left="168"/>
              <w:rPr>
                <w:b/>
                <w:sz w:val="18"/>
              </w:rPr>
            </w:pPr>
            <w:r>
              <w:rPr>
                <w:b/>
                <w:color w:val="FFFFFF"/>
                <w:sz w:val="18"/>
              </w:rPr>
              <w:t>500-1,000</w:t>
            </w:r>
            <w:r>
              <w:rPr>
                <w:b/>
                <w:color w:val="FFFFFF"/>
                <w:spacing w:val="-3"/>
                <w:sz w:val="18"/>
              </w:rPr>
              <w:t xml:space="preserve"> </w:t>
            </w:r>
            <w:r>
              <w:rPr>
                <w:b/>
                <w:color w:val="FFFFFF"/>
                <w:spacing w:val="-5"/>
                <w:sz w:val="18"/>
              </w:rPr>
              <w:t>vpd</w:t>
            </w:r>
          </w:p>
        </w:tc>
        <w:tc>
          <w:tcPr>
            <w:tcW w:w="1647" w:type="dxa"/>
            <w:shd w:val="clear" w:color="auto" w:fill="18314A"/>
          </w:tcPr>
          <w:p w14:paraId="12E4DA0F" w14:textId="77777777" w:rsidR="00BC6A38" w:rsidRDefault="00631552">
            <w:pPr>
              <w:pStyle w:val="TableParagraph"/>
              <w:spacing w:before="129" w:line="204" w:lineRule="exact"/>
              <w:ind w:left="131"/>
              <w:rPr>
                <w:b/>
                <w:sz w:val="18"/>
              </w:rPr>
            </w:pPr>
            <w:r>
              <w:rPr>
                <w:b/>
                <w:color w:val="FFFFFF"/>
                <w:sz w:val="18"/>
              </w:rPr>
              <w:t>1,000-3,000</w:t>
            </w:r>
            <w:r>
              <w:rPr>
                <w:b/>
                <w:color w:val="FFFFFF"/>
                <w:spacing w:val="-6"/>
                <w:sz w:val="18"/>
              </w:rPr>
              <w:t xml:space="preserve"> </w:t>
            </w:r>
            <w:r>
              <w:rPr>
                <w:b/>
                <w:color w:val="FFFFFF"/>
                <w:spacing w:val="-5"/>
                <w:sz w:val="18"/>
              </w:rPr>
              <w:t>vpd</w:t>
            </w:r>
          </w:p>
        </w:tc>
        <w:tc>
          <w:tcPr>
            <w:tcW w:w="1328" w:type="dxa"/>
            <w:shd w:val="clear" w:color="auto" w:fill="18314A"/>
          </w:tcPr>
          <w:p w14:paraId="708E33E8" w14:textId="77777777" w:rsidR="00BC6A38" w:rsidRDefault="00631552">
            <w:pPr>
              <w:pStyle w:val="TableParagraph"/>
              <w:spacing w:before="129" w:line="204" w:lineRule="exact"/>
              <w:ind w:left="184"/>
              <w:rPr>
                <w:b/>
                <w:sz w:val="18"/>
              </w:rPr>
            </w:pPr>
            <w:r>
              <w:rPr>
                <w:b/>
                <w:color w:val="FFFFFF"/>
                <w:sz w:val="18"/>
              </w:rPr>
              <w:t xml:space="preserve">&gt;3,000 </w:t>
            </w:r>
            <w:r>
              <w:rPr>
                <w:b/>
                <w:color w:val="FFFFFF"/>
                <w:spacing w:val="-5"/>
                <w:sz w:val="18"/>
              </w:rPr>
              <w:t>vpd</w:t>
            </w:r>
          </w:p>
        </w:tc>
      </w:tr>
      <w:tr w:rsidR="00BC6A38" w14:paraId="124C76E9" w14:textId="77777777">
        <w:trPr>
          <w:trHeight w:val="636"/>
        </w:trPr>
        <w:tc>
          <w:tcPr>
            <w:tcW w:w="2173" w:type="dxa"/>
            <w:tcBorders>
              <w:top w:val="single" w:sz="48" w:space="0" w:color="D3E6F4"/>
            </w:tcBorders>
          </w:tcPr>
          <w:p w14:paraId="7B883E3C" w14:textId="77777777" w:rsidR="00BC6A38" w:rsidRDefault="00631552">
            <w:pPr>
              <w:pStyle w:val="TableParagraph"/>
              <w:spacing w:before="112"/>
              <w:rPr>
                <w:sz w:val="18"/>
              </w:rPr>
            </w:pPr>
            <w:r>
              <w:rPr>
                <w:color w:val="5F5F5F"/>
                <w:sz w:val="18"/>
              </w:rPr>
              <w:t>Traffic</w:t>
            </w:r>
            <w:r>
              <w:rPr>
                <w:color w:val="5F5F5F"/>
                <w:spacing w:val="1"/>
                <w:sz w:val="18"/>
              </w:rPr>
              <w:t xml:space="preserve"> </w:t>
            </w:r>
            <w:r>
              <w:rPr>
                <w:color w:val="5F5F5F"/>
                <w:spacing w:val="-2"/>
                <w:sz w:val="18"/>
              </w:rPr>
              <w:t>lanes</w:t>
            </w:r>
          </w:p>
        </w:tc>
        <w:tc>
          <w:tcPr>
            <w:tcW w:w="1290" w:type="dxa"/>
          </w:tcPr>
          <w:p w14:paraId="34C88486" w14:textId="77777777" w:rsidR="00BC6A38" w:rsidRDefault="00631552">
            <w:pPr>
              <w:pStyle w:val="TableParagraph"/>
              <w:spacing w:before="112" w:line="207" w:lineRule="exact"/>
              <w:ind w:left="207"/>
              <w:rPr>
                <w:sz w:val="18"/>
              </w:rPr>
            </w:pPr>
            <w:r>
              <w:rPr>
                <w:color w:val="5F5F5F"/>
                <w:spacing w:val="-5"/>
                <w:sz w:val="18"/>
              </w:rPr>
              <w:t>3.7</w:t>
            </w:r>
          </w:p>
          <w:p w14:paraId="0B90E4EC" w14:textId="77777777" w:rsidR="00BC6A38" w:rsidRDefault="00631552">
            <w:pPr>
              <w:pStyle w:val="TableParagraph"/>
              <w:spacing w:before="0" w:line="207" w:lineRule="exact"/>
              <w:ind w:left="207"/>
              <w:rPr>
                <w:sz w:val="18"/>
              </w:rPr>
            </w:pPr>
            <w:r>
              <w:rPr>
                <w:color w:val="5F5F5F"/>
                <w:sz w:val="18"/>
              </w:rPr>
              <w:t>(1</w:t>
            </w:r>
            <w:r>
              <w:rPr>
                <w:color w:val="5F5F5F"/>
                <w:spacing w:val="2"/>
                <w:sz w:val="18"/>
              </w:rPr>
              <w:t xml:space="preserve"> </w:t>
            </w:r>
            <w:r>
              <w:rPr>
                <w:color w:val="5F5F5F"/>
                <w:sz w:val="18"/>
              </w:rPr>
              <w:t>x</w:t>
            </w:r>
            <w:r>
              <w:rPr>
                <w:color w:val="5F5F5F"/>
                <w:spacing w:val="-2"/>
                <w:sz w:val="18"/>
              </w:rPr>
              <w:t xml:space="preserve"> </w:t>
            </w:r>
            <w:r>
              <w:rPr>
                <w:color w:val="5F5F5F"/>
                <w:sz w:val="18"/>
              </w:rPr>
              <w:t>3.7</w:t>
            </w:r>
            <w:r>
              <w:rPr>
                <w:color w:val="5F5F5F"/>
                <w:spacing w:val="-2"/>
                <w:sz w:val="18"/>
              </w:rPr>
              <w:t xml:space="preserve"> </w:t>
            </w:r>
            <w:r>
              <w:rPr>
                <w:color w:val="5F5F5F"/>
                <w:spacing w:val="-5"/>
                <w:sz w:val="18"/>
              </w:rPr>
              <w:t>m)</w:t>
            </w:r>
          </w:p>
        </w:tc>
        <w:tc>
          <w:tcPr>
            <w:tcW w:w="1428" w:type="dxa"/>
          </w:tcPr>
          <w:p w14:paraId="50AAD5D9" w14:textId="77777777" w:rsidR="00BC6A38" w:rsidRDefault="00631552">
            <w:pPr>
              <w:pStyle w:val="TableParagraph"/>
              <w:spacing w:before="112" w:line="207" w:lineRule="exact"/>
              <w:ind w:left="223"/>
              <w:rPr>
                <w:sz w:val="18"/>
              </w:rPr>
            </w:pPr>
            <w:r>
              <w:rPr>
                <w:color w:val="5F5F5F"/>
                <w:spacing w:val="-5"/>
                <w:sz w:val="18"/>
              </w:rPr>
              <w:t>6.2</w:t>
            </w:r>
          </w:p>
          <w:p w14:paraId="44DAD4CD" w14:textId="77777777" w:rsidR="00BC6A38" w:rsidRDefault="00631552">
            <w:pPr>
              <w:pStyle w:val="TableParagraph"/>
              <w:spacing w:before="0" w:line="207" w:lineRule="exact"/>
              <w:ind w:left="223"/>
              <w:rPr>
                <w:sz w:val="18"/>
              </w:rPr>
            </w:pPr>
            <w:r>
              <w:rPr>
                <w:color w:val="5F5F5F"/>
                <w:sz w:val="18"/>
              </w:rPr>
              <w:t>(2</w:t>
            </w:r>
            <w:r>
              <w:rPr>
                <w:color w:val="5F5F5F"/>
                <w:spacing w:val="2"/>
                <w:sz w:val="18"/>
              </w:rPr>
              <w:t xml:space="preserve"> </w:t>
            </w:r>
            <w:r>
              <w:rPr>
                <w:color w:val="5F5F5F"/>
                <w:sz w:val="18"/>
              </w:rPr>
              <w:t>x</w:t>
            </w:r>
            <w:r>
              <w:rPr>
                <w:color w:val="5F5F5F"/>
                <w:spacing w:val="-2"/>
                <w:sz w:val="18"/>
              </w:rPr>
              <w:t xml:space="preserve"> </w:t>
            </w:r>
            <w:r>
              <w:rPr>
                <w:color w:val="5F5F5F"/>
                <w:sz w:val="18"/>
              </w:rPr>
              <w:t>3.1</w:t>
            </w:r>
            <w:r>
              <w:rPr>
                <w:color w:val="5F5F5F"/>
                <w:spacing w:val="-2"/>
                <w:sz w:val="18"/>
              </w:rPr>
              <w:t xml:space="preserve"> </w:t>
            </w:r>
            <w:r>
              <w:rPr>
                <w:color w:val="5F5F5F"/>
                <w:spacing w:val="-5"/>
                <w:sz w:val="18"/>
              </w:rPr>
              <w:t>m)</w:t>
            </w:r>
          </w:p>
        </w:tc>
        <w:tc>
          <w:tcPr>
            <w:tcW w:w="1769" w:type="dxa"/>
          </w:tcPr>
          <w:p w14:paraId="1A2296B0" w14:textId="77777777" w:rsidR="00BC6A38" w:rsidRDefault="00631552">
            <w:pPr>
              <w:pStyle w:val="TableParagraph"/>
              <w:spacing w:before="112" w:line="207" w:lineRule="exact"/>
              <w:ind w:left="168"/>
              <w:rPr>
                <w:sz w:val="18"/>
              </w:rPr>
            </w:pPr>
            <w:r>
              <w:rPr>
                <w:color w:val="5F5F5F"/>
                <w:spacing w:val="-2"/>
                <w:sz w:val="18"/>
              </w:rPr>
              <w:t>6.2-</w:t>
            </w:r>
            <w:r>
              <w:rPr>
                <w:color w:val="5F5F5F"/>
                <w:spacing w:val="-5"/>
                <w:sz w:val="18"/>
              </w:rPr>
              <w:t>7.0</w:t>
            </w:r>
          </w:p>
          <w:p w14:paraId="3BFBAC17" w14:textId="77777777" w:rsidR="00BC6A38" w:rsidRDefault="00631552">
            <w:pPr>
              <w:pStyle w:val="TableParagraph"/>
              <w:spacing w:before="0" w:line="207" w:lineRule="exact"/>
              <w:ind w:left="168"/>
              <w:rPr>
                <w:sz w:val="18"/>
              </w:rPr>
            </w:pPr>
            <w:r>
              <w:rPr>
                <w:color w:val="5F5F5F"/>
                <w:sz w:val="18"/>
              </w:rPr>
              <w:t>(2</w:t>
            </w:r>
            <w:r>
              <w:rPr>
                <w:color w:val="5F5F5F"/>
                <w:spacing w:val="2"/>
                <w:sz w:val="18"/>
              </w:rPr>
              <w:t xml:space="preserve"> </w:t>
            </w:r>
            <w:r>
              <w:rPr>
                <w:color w:val="5F5F5F"/>
                <w:sz w:val="18"/>
              </w:rPr>
              <w:t>x</w:t>
            </w:r>
            <w:r>
              <w:rPr>
                <w:color w:val="5F5F5F"/>
                <w:spacing w:val="-3"/>
                <w:sz w:val="18"/>
              </w:rPr>
              <w:t xml:space="preserve"> </w:t>
            </w:r>
            <w:r>
              <w:rPr>
                <w:color w:val="5F5F5F"/>
                <w:sz w:val="18"/>
              </w:rPr>
              <w:t>3.1</w:t>
            </w:r>
            <w:r>
              <w:rPr>
                <w:color w:val="5F5F5F"/>
                <w:spacing w:val="-3"/>
                <w:sz w:val="18"/>
              </w:rPr>
              <w:t xml:space="preserve"> </w:t>
            </w:r>
            <w:r>
              <w:rPr>
                <w:color w:val="5F5F5F"/>
                <w:sz w:val="18"/>
              </w:rPr>
              <w:t>m/3.5</w:t>
            </w:r>
            <w:r>
              <w:rPr>
                <w:color w:val="5F5F5F"/>
                <w:spacing w:val="-3"/>
                <w:sz w:val="18"/>
              </w:rPr>
              <w:t xml:space="preserve"> </w:t>
            </w:r>
            <w:r>
              <w:rPr>
                <w:color w:val="5F5F5F"/>
                <w:spacing w:val="-5"/>
                <w:sz w:val="18"/>
              </w:rPr>
              <w:t>m)</w:t>
            </w:r>
          </w:p>
        </w:tc>
        <w:tc>
          <w:tcPr>
            <w:tcW w:w="1647" w:type="dxa"/>
          </w:tcPr>
          <w:p w14:paraId="4105B324" w14:textId="77777777" w:rsidR="00BC6A38" w:rsidRDefault="00631552">
            <w:pPr>
              <w:pStyle w:val="TableParagraph"/>
              <w:spacing w:before="112" w:line="207" w:lineRule="exact"/>
              <w:ind w:left="131"/>
              <w:rPr>
                <w:sz w:val="18"/>
              </w:rPr>
            </w:pPr>
            <w:r>
              <w:rPr>
                <w:color w:val="5F5F5F"/>
                <w:spacing w:val="-5"/>
                <w:sz w:val="18"/>
              </w:rPr>
              <w:t>7.0</w:t>
            </w:r>
          </w:p>
          <w:p w14:paraId="12B63C2E" w14:textId="77777777" w:rsidR="00BC6A38" w:rsidRDefault="00631552">
            <w:pPr>
              <w:pStyle w:val="TableParagraph"/>
              <w:spacing w:before="0" w:line="207" w:lineRule="exact"/>
              <w:ind w:left="131"/>
              <w:rPr>
                <w:sz w:val="18"/>
              </w:rPr>
            </w:pPr>
            <w:r>
              <w:rPr>
                <w:color w:val="5F5F5F"/>
                <w:sz w:val="18"/>
              </w:rPr>
              <w:t>(2</w:t>
            </w:r>
            <w:r>
              <w:rPr>
                <w:color w:val="5F5F5F"/>
                <w:spacing w:val="2"/>
                <w:sz w:val="18"/>
              </w:rPr>
              <w:t xml:space="preserve"> </w:t>
            </w:r>
            <w:r>
              <w:rPr>
                <w:color w:val="5F5F5F"/>
                <w:sz w:val="18"/>
              </w:rPr>
              <w:t>x</w:t>
            </w:r>
            <w:r>
              <w:rPr>
                <w:color w:val="5F5F5F"/>
                <w:spacing w:val="-2"/>
                <w:sz w:val="18"/>
              </w:rPr>
              <w:t xml:space="preserve"> </w:t>
            </w:r>
            <w:r>
              <w:rPr>
                <w:color w:val="5F5F5F"/>
                <w:sz w:val="18"/>
              </w:rPr>
              <w:t>3.5</w:t>
            </w:r>
            <w:r>
              <w:rPr>
                <w:color w:val="5F5F5F"/>
                <w:spacing w:val="-2"/>
                <w:sz w:val="18"/>
              </w:rPr>
              <w:t xml:space="preserve"> </w:t>
            </w:r>
            <w:r>
              <w:rPr>
                <w:color w:val="5F5F5F"/>
                <w:spacing w:val="-5"/>
                <w:sz w:val="18"/>
              </w:rPr>
              <w:t>m)</w:t>
            </w:r>
          </w:p>
        </w:tc>
        <w:tc>
          <w:tcPr>
            <w:tcW w:w="1328" w:type="dxa"/>
          </w:tcPr>
          <w:p w14:paraId="742F6ADA" w14:textId="77777777" w:rsidR="00BC6A38" w:rsidRDefault="00631552">
            <w:pPr>
              <w:pStyle w:val="TableParagraph"/>
              <w:spacing w:before="112" w:line="207" w:lineRule="exact"/>
              <w:ind w:left="184"/>
              <w:rPr>
                <w:sz w:val="18"/>
              </w:rPr>
            </w:pPr>
            <w:r>
              <w:rPr>
                <w:color w:val="5F5F5F"/>
                <w:spacing w:val="-5"/>
                <w:sz w:val="18"/>
              </w:rPr>
              <w:t>7.0</w:t>
            </w:r>
          </w:p>
          <w:p w14:paraId="5A232B99" w14:textId="77777777" w:rsidR="00BC6A38" w:rsidRDefault="00631552">
            <w:pPr>
              <w:pStyle w:val="TableParagraph"/>
              <w:spacing w:before="0" w:line="207" w:lineRule="exact"/>
              <w:ind w:left="184"/>
              <w:rPr>
                <w:sz w:val="18"/>
              </w:rPr>
            </w:pPr>
            <w:r>
              <w:rPr>
                <w:color w:val="5F5F5F"/>
                <w:sz w:val="18"/>
              </w:rPr>
              <w:t>(2</w:t>
            </w:r>
            <w:r>
              <w:rPr>
                <w:color w:val="5F5F5F"/>
                <w:spacing w:val="2"/>
                <w:sz w:val="18"/>
              </w:rPr>
              <w:t xml:space="preserve"> </w:t>
            </w:r>
            <w:r>
              <w:rPr>
                <w:color w:val="5F5F5F"/>
                <w:sz w:val="18"/>
              </w:rPr>
              <w:t>x</w:t>
            </w:r>
            <w:r>
              <w:rPr>
                <w:color w:val="5F5F5F"/>
                <w:spacing w:val="-2"/>
                <w:sz w:val="18"/>
              </w:rPr>
              <w:t xml:space="preserve"> </w:t>
            </w:r>
            <w:r>
              <w:rPr>
                <w:color w:val="5F5F5F"/>
                <w:sz w:val="18"/>
              </w:rPr>
              <w:t>3.5</w:t>
            </w:r>
            <w:r>
              <w:rPr>
                <w:color w:val="5F5F5F"/>
                <w:spacing w:val="-2"/>
                <w:sz w:val="18"/>
              </w:rPr>
              <w:t xml:space="preserve"> </w:t>
            </w:r>
            <w:r>
              <w:rPr>
                <w:color w:val="5F5F5F"/>
                <w:spacing w:val="-5"/>
                <w:sz w:val="18"/>
              </w:rPr>
              <w:t>m)</w:t>
            </w:r>
          </w:p>
        </w:tc>
      </w:tr>
      <w:tr w:rsidR="00BC6A38" w14:paraId="71488358" w14:textId="77777777">
        <w:trPr>
          <w:trHeight w:val="436"/>
        </w:trPr>
        <w:tc>
          <w:tcPr>
            <w:tcW w:w="2173" w:type="dxa"/>
            <w:shd w:val="clear" w:color="auto" w:fill="D3E6F4"/>
          </w:tcPr>
          <w:p w14:paraId="1A7A7275" w14:textId="77777777" w:rsidR="00BC6A38" w:rsidRDefault="00631552">
            <w:pPr>
              <w:pStyle w:val="TableParagraph"/>
              <w:rPr>
                <w:sz w:val="18"/>
              </w:rPr>
            </w:pPr>
            <w:r>
              <w:rPr>
                <w:color w:val="5F5F5F"/>
                <w:sz w:val="18"/>
              </w:rPr>
              <w:t>Total</w:t>
            </w:r>
            <w:r>
              <w:rPr>
                <w:color w:val="5F5F5F"/>
                <w:spacing w:val="2"/>
                <w:sz w:val="18"/>
              </w:rPr>
              <w:t xml:space="preserve"> </w:t>
            </w:r>
            <w:r>
              <w:rPr>
                <w:color w:val="5F5F5F"/>
                <w:spacing w:val="-2"/>
                <w:sz w:val="18"/>
              </w:rPr>
              <w:t>shoulder</w:t>
            </w:r>
          </w:p>
        </w:tc>
        <w:tc>
          <w:tcPr>
            <w:tcW w:w="1290" w:type="dxa"/>
            <w:shd w:val="clear" w:color="auto" w:fill="D3E6F4"/>
          </w:tcPr>
          <w:p w14:paraId="6685B39D" w14:textId="77777777" w:rsidR="00BC6A38" w:rsidRDefault="00631552">
            <w:pPr>
              <w:pStyle w:val="TableParagraph"/>
              <w:ind w:left="207"/>
              <w:rPr>
                <w:sz w:val="18"/>
              </w:rPr>
            </w:pPr>
            <w:r>
              <w:rPr>
                <w:color w:val="5F5F5F"/>
                <w:sz w:val="18"/>
              </w:rPr>
              <w:t xml:space="preserve">2.5 </w:t>
            </w:r>
            <w:r>
              <w:rPr>
                <w:color w:val="5F5F5F"/>
                <w:spacing w:val="-10"/>
                <w:sz w:val="18"/>
              </w:rPr>
              <w:t>m</w:t>
            </w:r>
          </w:p>
        </w:tc>
        <w:tc>
          <w:tcPr>
            <w:tcW w:w="1428" w:type="dxa"/>
            <w:shd w:val="clear" w:color="auto" w:fill="D3E6F4"/>
          </w:tcPr>
          <w:p w14:paraId="32488852" w14:textId="77777777" w:rsidR="00BC6A38" w:rsidRDefault="00631552">
            <w:pPr>
              <w:pStyle w:val="TableParagraph"/>
              <w:ind w:left="223"/>
              <w:rPr>
                <w:sz w:val="18"/>
              </w:rPr>
            </w:pPr>
            <w:r>
              <w:rPr>
                <w:color w:val="5F5F5F"/>
                <w:sz w:val="18"/>
              </w:rPr>
              <w:t xml:space="preserve">1.5 </w:t>
            </w:r>
            <w:r>
              <w:rPr>
                <w:color w:val="5F5F5F"/>
                <w:spacing w:val="-10"/>
                <w:sz w:val="18"/>
              </w:rPr>
              <w:t>m</w:t>
            </w:r>
          </w:p>
        </w:tc>
        <w:tc>
          <w:tcPr>
            <w:tcW w:w="1769" w:type="dxa"/>
            <w:shd w:val="clear" w:color="auto" w:fill="D3E6F4"/>
          </w:tcPr>
          <w:p w14:paraId="23A2760D" w14:textId="77777777" w:rsidR="00BC6A38" w:rsidRDefault="00631552">
            <w:pPr>
              <w:pStyle w:val="TableParagraph"/>
              <w:ind w:left="168"/>
              <w:rPr>
                <w:sz w:val="18"/>
              </w:rPr>
            </w:pPr>
            <w:r>
              <w:rPr>
                <w:color w:val="5F5F5F"/>
                <w:sz w:val="18"/>
              </w:rPr>
              <w:t xml:space="preserve">1.5 </w:t>
            </w:r>
            <w:r>
              <w:rPr>
                <w:color w:val="5F5F5F"/>
                <w:spacing w:val="-10"/>
                <w:sz w:val="18"/>
              </w:rPr>
              <w:t>m</w:t>
            </w:r>
          </w:p>
        </w:tc>
        <w:tc>
          <w:tcPr>
            <w:tcW w:w="1647" w:type="dxa"/>
            <w:shd w:val="clear" w:color="auto" w:fill="D3E6F4"/>
          </w:tcPr>
          <w:p w14:paraId="2A979668" w14:textId="77777777" w:rsidR="00BC6A38" w:rsidRDefault="00631552">
            <w:pPr>
              <w:pStyle w:val="TableParagraph"/>
              <w:ind w:left="131"/>
              <w:rPr>
                <w:sz w:val="18"/>
              </w:rPr>
            </w:pPr>
            <w:r>
              <w:rPr>
                <w:color w:val="5F5F5F"/>
                <w:sz w:val="18"/>
              </w:rPr>
              <w:t xml:space="preserve">2.0 </w:t>
            </w:r>
            <w:r>
              <w:rPr>
                <w:color w:val="5F5F5F"/>
                <w:spacing w:val="-10"/>
                <w:sz w:val="18"/>
              </w:rPr>
              <w:t>m</w:t>
            </w:r>
          </w:p>
        </w:tc>
        <w:tc>
          <w:tcPr>
            <w:tcW w:w="1328" w:type="dxa"/>
            <w:shd w:val="clear" w:color="auto" w:fill="D3E6F4"/>
          </w:tcPr>
          <w:p w14:paraId="1471EAC7" w14:textId="77777777" w:rsidR="00BC6A38" w:rsidRDefault="00631552">
            <w:pPr>
              <w:pStyle w:val="TableParagraph"/>
              <w:ind w:left="184"/>
              <w:rPr>
                <w:sz w:val="18"/>
              </w:rPr>
            </w:pPr>
            <w:r>
              <w:rPr>
                <w:color w:val="5F5F5F"/>
                <w:sz w:val="18"/>
              </w:rPr>
              <w:t xml:space="preserve">2.5 </w:t>
            </w:r>
            <w:r>
              <w:rPr>
                <w:color w:val="5F5F5F"/>
                <w:spacing w:val="-10"/>
                <w:sz w:val="18"/>
              </w:rPr>
              <w:t>m</w:t>
            </w:r>
          </w:p>
        </w:tc>
      </w:tr>
      <w:tr w:rsidR="00BC6A38" w14:paraId="72128402" w14:textId="77777777">
        <w:trPr>
          <w:trHeight w:val="432"/>
        </w:trPr>
        <w:tc>
          <w:tcPr>
            <w:tcW w:w="2173" w:type="dxa"/>
          </w:tcPr>
          <w:p w14:paraId="05E3C9DF" w14:textId="77777777" w:rsidR="00BC6A38" w:rsidRDefault="00631552">
            <w:pPr>
              <w:pStyle w:val="TableParagraph"/>
              <w:spacing w:before="109"/>
              <w:rPr>
                <w:sz w:val="18"/>
              </w:rPr>
            </w:pPr>
            <w:r>
              <w:rPr>
                <w:color w:val="5F5F5F"/>
                <w:sz w:val="18"/>
              </w:rPr>
              <w:t>Minimum</w:t>
            </w:r>
            <w:r>
              <w:rPr>
                <w:color w:val="5F5F5F"/>
                <w:spacing w:val="-6"/>
                <w:sz w:val="18"/>
              </w:rPr>
              <w:t xml:space="preserve"> </w:t>
            </w:r>
            <w:r>
              <w:rPr>
                <w:color w:val="5F5F5F"/>
                <w:sz w:val="18"/>
              </w:rPr>
              <w:t>shoulder</w:t>
            </w:r>
            <w:r>
              <w:rPr>
                <w:color w:val="5F5F5F"/>
                <w:spacing w:val="-6"/>
                <w:sz w:val="18"/>
              </w:rPr>
              <w:t xml:space="preserve"> </w:t>
            </w:r>
            <w:r>
              <w:rPr>
                <w:color w:val="5F5F5F"/>
                <w:spacing w:val="-4"/>
                <w:sz w:val="18"/>
              </w:rPr>
              <w:t>seal</w:t>
            </w:r>
          </w:p>
        </w:tc>
        <w:tc>
          <w:tcPr>
            <w:tcW w:w="1290" w:type="dxa"/>
          </w:tcPr>
          <w:p w14:paraId="0EC43014" w14:textId="77777777" w:rsidR="00BC6A38" w:rsidRDefault="00631552">
            <w:pPr>
              <w:pStyle w:val="TableParagraph"/>
              <w:spacing w:before="109"/>
              <w:ind w:left="207"/>
              <w:rPr>
                <w:sz w:val="18"/>
              </w:rPr>
            </w:pPr>
            <w:r>
              <w:rPr>
                <w:color w:val="5F5F5F"/>
                <w:sz w:val="18"/>
              </w:rPr>
              <w:t>0</w:t>
            </w:r>
            <w:r>
              <w:rPr>
                <w:color w:val="5F5F5F"/>
                <w:spacing w:val="3"/>
                <w:sz w:val="18"/>
              </w:rPr>
              <w:t xml:space="preserve"> </w:t>
            </w:r>
            <w:r>
              <w:rPr>
                <w:color w:val="5F5F5F"/>
                <w:spacing w:val="-10"/>
                <w:sz w:val="18"/>
              </w:rPr>
              <w:t>m</w:t>
            </w:r>
          </w:p>
        </w:tc>
        <w:tc>
          <w:tcPr>
            <w:tcW w:w="1428" w:type="dxa"/>
          </w:tcPr>
          <w:p w14:paraId="17752E5C" w14:textId="77777777" w:rsidR="00BC6A38" w:rsidRDefault="00631552">
            <w:pPr>
              <w:pStyle w:val="TableParagraph"/>
              <w:spacing w:before="109"/>
              <w:ind w:left="223"/>
              <w:rPr>
                <w:sz w:val="18"/>
              </w:rPr>
            </w:pPr>
            <w:r>
              <w:rPr>
                <w:color w:val="5F5F5F"/>
                <w:sz w:val="18"/>
              </w:rPr>
              <w:t xml:space="preserve">0.5 </w:t>
            </w:r>
            <w:r>
              <w:rPr>
                <w:color w:val="5F5F5F"/>
                <w:spacing w:val="-10"/>
                <w:sz w:val="18"/>
              </w:rPr>
              <w:t>m</w:t>
            </w:r>
          </w:p>
        </w:tc>
        <w:tc>
          <w:tcPr>
            <w:tcW w:w="1769" w:type="dxa"/>
          </w:tcPr>
          <w:p w14:paraId="058030A7" w14:textId="77777777" w:rsidR="00BC6A38" w:rsidRDefault="00631552">
            <w:pPr>
              <w:pStyle w:val="TableParagraph"/>
              <w:spacing w:before="109"/>
              <w:ind w:left="168"/>
              <w:rPr>
                <w:sz w:val="18"/>
              </w:rPr>
            </w:pPr>
            <w:r>
              <w:rPr>
                <w:color w:val="5F5F5F"/>
                <w:sz w:val="18"/>
              </w:rPr>
              <w:t xml:space="preserve">0.5 </w:t>
            </w:r>
            <w:r>
              <w:rPr>
                <w:color w:val="5F5F5F"/>
                <w:spacing w:val="-10"/>
                <w:sz w:val="18"/>
              </w:rPr>
              <w:t>m</w:t>
            </w:r>
          </w:p>
        </w:tc>
        <w:tc>
          <w:tcPr>
            <w:tcW w:w="1647" w:type="dxa"/>
          </w:tcPr>
          <w:p w14:paraId="21D7371C" w14:textId="77777777" w:rsidR="00BC6A38" w:rsidRDefault="00631552">
            <w:pPr>
              <w:pStyle w:val="TableParagraph"/>
              <w:spacing w:before="109"/>
              <w:ind w:left="131"/>
              <w:rPr>
                <w:sz w:val="18"/>
              </w:rPr>
            </w:pPr>
            <w:r>
              <w:rPr>
                <w:color w:val="5F5F5F"/>
                <w:sz w:val="18"/>
              </w:rPr>
              <w:t xml:space="preserve">1.0 </w:t>
            </w:r>
            <w:r>
              <w:rPr>
                <w:color w:val="5F5F5F"/>
                <w:spacing w:val="-10"/>
                <w:sz w:val="18"/>
              </w:rPr>
              <w:t>m</w:t>
            </w:r>
          </w:p>
        </w:tc>
        <w:tc>
          <w:tcPr>
            <w:tcW w:w="1328" w:type="dxa"/>
          </w:tcPr>
          <w:p w14:paraId="5869E8BD" w14:textId="77777777" w:rsidR="00BC6A38" w:rsidRDefault="00631552">
            <w:pPr>
              <w:pStyle w:val="TableParagraph"/>
              <w:spacing w:before="109"/>
              <w:ind w:left="184"/>
              <w:rPr>
                <w:sz w:val="18"/>
              </w:rPr>
            </w:pPr>
            <w:r>
              <w:rPr>
                <w:color w:val="5F5F5F"/>
                <w:sz w:val="18"/>
              </w:rPr>
              <w:t xml:space="preserve">1.5 </w:t>
            </w:r>
            <w:r>
              <w:rPr>
                <w:color w:val="5F5F5F"/>
                <w:spacing w:val="-10"/>
                <w:sz w:val="18"/>
              </w:rPr>
              <w:t>m</w:t>
            </w:r>
          </w:p>
        </w:tc>
      </w:tr>
      <w:tr w:rsidR="00BC6A38" w14:paraId="217A51E6" w14:textId="77777777">
        <w:trPr>
          <w:trHeight w:val="436"/>
        </w:trPr>
        <w:tc>
          <w:tcPr>
            <w:tcW w:w="2173" w:type="dxa"/>
            <w:shd w:val="clear" w:color="auto" w:fill="D3E6F4"/>
          </w:tcPr>
          <w:p w14:paraId="4B5F2967" w14:textId="77777777" w:rsidR="00BC6A38" w:rsidRDefault="00631552">
            <w:pPr>
              <w:pStyle w:val="TableParagraph"/>
              <w:rPr>
                <w:sz w:val="18"/>
              </w:rPr>
            </w:pPr>
            <w:r>
              <w:rPr>
                <w:color w:val="5F5F5F"/>
                <w:sz w:val="18"/>
              </w:rPr>
              <w:t>Total</w:t>
            </w:r>
            <w:r>
              <w:rPr>
                <w:color w:val="5F5F5F"/>
                <w:spacing w:val="2"/>
                <w:sz w:val="18"/>
              </w:rPr>
              <w:t xml:space="preserve"> </w:t>
            </w:r>
            <w:r>
              <w:rPr>
                <w:color w:val="5F5F5F"/>
                <w:spacing w:val="-2"/>
                <w:sz w:val="18"/>
              </w:rPr>
              <w:t>carriageway</w:t>
            </w:r>
          </w:p>
        </w:tc>
        <w:tc>
          <w:tcPr>
            <w:tcW w:w="1290" w:type="dxa"/>
            <w:shd w:val="clear" w:color="auto" w:fill="D3E6F4"/>
          </w:tcPr>
          <w:p w14:paraId="1CC424D2" w14:textId="77777777" w:rsidR="00BC6A38" w:rsidRDefault="00631552">
            <w:pPr>
              <w:pStyle w:val="TableParagraph"/>
              <w:ind w:left="207"/>
              <w:rPr>
                <w:sz w:val="18"/>
              </w:rPr>
            </w:pPr>
            <w:r>
              <w:rPr>
                <w:color w:val="5F5F5F"/>
                <w:sz w:val="18"/>
              </w:rPr>
              <w:t xml:space="preserve">8.7 </w:t>
            </w:r>
            <w:r>
              <w:rPr>
                <w:color w:val="5F5F5F"/>
                <w:spacing w:val="-10"/>
                <w:sz w:val="18"/>
              </w:rPr>
              <w:t>m</w:t>
            </w:r>
          </w:p>
        </w:tc>
        <w:tc>
          <w:tcPr>
            <w:tcW w:w="1428" w:type="dxa"/>
            <w:shd w:val="clear" w:color="auto" w:fill="D3E6F4"/>
          </w:tcPr>
          <w:p w14:paraId="2BC53BF2" w14:textId="77777777" w:rsidR="00BC6A38" w:rsidRDefault="00631552">
            <w:pPr>
              <w:pStyle w:val="TableParagraph"/>
              <w:ind w:left="223"/>
              <w:rPr>
                <w:sz w:val="18"/>
              </w:rPr>
            </w:pPr>
            <w:r>
              <w:rPr>
                <w:color w:val="5F5F5F"/>
                <w:sz w:val="18"/>
              </w:rPr>
              <w:t xml:space="preserve">9.2 </w:t>
            </w:r>
            <w:r>
              <w:rPr>
                <w:color w:val="5F5F5F"/>
                <w:spacing w:val="-10"/>
                <w:sz w:val="18"/>
              </w:rPr>
              <w:t>m</w:t>
            </w:r>
          </w:p>
        </w:tc>
        <w:tc>
          <w:tcPr>
            <w:tcW w:w="1769" w:type="dxa"/>
            <w:shd w:val="clear" w:color="auto" w:fill="D3E6F4"/>
          </w:tcPr>
          <w:p w14:paraId="48997A78" w14:textId="77777777" w:rsidR="00BC6A38" w:rsidRDefault="00631552">
            <w:pPr>
              <w:pStyle w:val="TableParagraph"/>
              <w:ind w:left="168"/>
              <w:rPr>
                <w:sz w:val="18"/>
              </w:rPr>
            </w:pPr>
            <w:r>
              <w:rPr>
                <w:color w:val="5F5F5F"/>
                <w:sz w:val="18"/>
              </w:rPr>
              <w:t>9.2-10.0</w:t>
            </w:r>
            <w:r>
              <w:rPr>
                <w:color w:val="5F5F5F"/>
                <w:spacing w:val="-6"/>
                <w:sz w:val="18"/>
              </w:rPr>
              <w:t xml:space="preserve"> </w:t>
            </w:r>
            <w:r>
              <w:rPr>
                <w:color w:val="5F5F5F"/>
                <w:spacing w:val="-10"/>
                <w:sz w:val="18"/>
              </w:rPr>
              <w:t>m</w:t>
            </w:r>
          </w:p>
        </w:tc>
        <w:tc>
          <w:tcPr>
            <w:tcW w:w="1647" w:type="dxa"/>
            <w:shd w:val="clear" w:color="auto" w:fill="D3E6F4"/>
          </w:tcPr>
          <w:p w14:paraId="42FC3957" w14:textId="77777777" w:rsidR="00BC6A38" w:rsidRDefault="00631552">
            <w:pPr>
              <w:pStyle w:val="TableParagraph"/>
              <w:ind w:left="131"/>
              <w:rPr>
                <w:sz w:val="18"/>
              </w:rPr>
            </w:pPr>
            <w:r>
              <w:rPr>
                <w:color w:val="5F5F5F"/>
                <w:sz w:val="18"/>
              </w:rPr>
              <w:t xml:space="preserve">11.0 </w:t>
            </w:r>
            <w:r>
              <w:rPr>
                <w:color w:val="5F5F5F"/>
                <w:spacing w:val="-10"/>
                <w:sz w:val="18"/>
              </w:rPr>
              <w:t>m</w:t>
            </w:r>
          </w:p>
        </w:tc>
        <w:tc>
          <w:tcPr>
            <w:tcW w:w="1328" w:type="dxa"/>
            <w:shd w:val="clear" w:color="auto" w:fill="D3E6F4"/>
          </w:tcPr>
          <w:p w14:paraId="6130A016" w14:textId="77777777" w:rsidR="00BC6A38" w:rsidRDefault="00631552">
            <w:pPr>
              <w:pStyle w:val="TableParagraph"/>
              <w:ind w:left="184"/>
              <w:rPr>
                <w:sz w:val="18"/>
              </w:rPr>
            </w:pPr>
            <w:r>
              <w:rPr>
                <w:color w:val="5F5F5F"/>
                <w:sz w:val="18"/>
              </w:rPr>
              <w:t xml:space="preserve">12.0 </w:t>
            </w:r>
            <w:r>
              <w:rPr>
                <w:color w:val="5F5F5F"/>
                <w:spacing w:val="-10"/>
                <w:sz w:val="18"/>
              </w:rPr>
              <w:t>m</w:t>
            </w:r>
          </w:p>
        </w:tc>
      </w:tr>
    </w:tbl>
    <w:p w14:paraId="6CA4993A" w14:textId="77777777" w:rsidR="00BC6A38" w:rsidRDefault="00BC6A38">
      <w:pPr>
        <w:pStyle w:val="BodyText"/>
        <w:spacing w:before="7"/>
      </w:pPr>
    </w:p>
    <w:p w14:paraId="01973A83" w14:textId="77777777" w:rsidR="00BC6A38" w:rsidRDefault="00631552">
      <w:pPr>
        <w:pStyle w:val="BodyText"/>
        <w:spacing w:line="360" w:lineRule="auto"/>
        <w:ind w:left="333" w:right="817" w:hanging="1"/>
      </w:pPr>
      <w:r>
        <w:rPr>
          <w:color w:val="585858"/>
        </w:rPr>
        <w:t>It is</w:t>
      </w:r>
      <w:r>
        <w:rPr>
          <w:color w:val="585858"/>
          <w:spacing w:val="-5"/>
        </w:rPr>
        <w:t xml:space="preserve"> </w:t>
      </w:r>
      <w:r>
        <w:rPr>
          <w:color w:val="585858"/>
        </w:rPr>
        <w:t>likely</w:t>
      </w:r>
      <w:r>
        <w:rPr>
          <w:color w:val="585858"/>
          <w:spacing w:val="-1"/>
        </w:rPr>
        <w:t xml:space="preserve"> </w:t>
      </w:r>
      <w:r>
        <w:rPr>
          <w:color w:val="585858"/>
        </w:rPr>
        <w:t>that</w:t>
      </w:r>
      <w:r>
        <w:rPr>
          <w:color w:val="585858"/>
          <w:spacing w:val="-4"/>
        </w:rPr>
        <w:t xml:space="preserve"> </w:t>
      </w:r>
      <w:r>
        <w:rPr>
          <w:color w:val="585858"/>
        </w:rPr>
        <w:t>some</w:t>
      </w:r>
      <w:r>
        <w:rPr>
          <w:color w:val="585858"/>
          <w:spacing w:val="-3"/>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older roads in</w:t>
      </w:r>
      <w:r>
        <w:rPr>
          <w:color w:val="585858"/>
          <w:spacing w:val="-7"/>
        </w:rPr>
        <w:t xml:space="preserve"> </w:t>
      </w:r>
      <w:r>
        <w:rPr>
          <w:color w:val="585858"/>
        </w:rPr>
        <w:t>the</w:t>
      </w:r>
      <w:r>
        <w:rPr>
          <w:color w:val="585858"/>
          <w:spacing w:val="-2"/>
        </w:rPr>
        <w:t xml:space="preserve"> </w:t>
      </w:r>
      <w:r>
        <w:rPr>
          <w:color w:val="585858"/>
        </w:rPr>
        <w:t>study area</w:t>
      </w:r>
      <w:r>
        <w:rPr>
          <w:color w:val="585858"/>
          <w:spacing w:val="-9"/>
        </w:rPr>
        <w:t xml:space="preserve"> </w:t>
      </w:r>
      <w:r>
        <w:rPr>
          <w:color w:val="585858"/>
        </w:rPr>
        <w:t>will</w:t>
      </w:r>
      <w:r>
        <w:rPr>
          <w:color w:val="585858"/>
          <w:spacing w:val="-2"/>
        </w:rPr>
        <w:t xml:space="preserve"> </w:t>
      </w:r>
      <w:r>
        <w:rPr>
          <w:color w:val="585858"/>
        </w:rPr>
        <w:t>not meet</w:t>
      </w:r>
      <w:r>
        <w:rPr>
          <w:color w:val="585858"/>
          <w:spacing w:val="-4"/>
        </w:rPr>
        <w:t xml:space="preserve"> </w:t>
      </w:r>
      <w:r>
        <w:rPr>
          <w:color w:val="585858"/>
        </w:rPr>
        <w:t>the</w:t>
      </w:r>
      <w:r>
        <w:rPr>
          <w:color w:val="585858"/>
          <w:spacing w:val="-2"/>
        </w:rPr>
        <w:t xml:space="preserve"> </w:t>
      </w:r>
      <w:r>
        <w:rPr>
          <w:color w:val="585858"/>
        </w:rPr>
        <w:t>dimension</w:t>
      </w:r>
      <w:r>
        <w:rPr>
          <w:color w:val="585858"/>
          <w:spacing w:val="-2"/>
        </w:rPr>
        <w:t xml:space="preserve"> </w:t>
      </w:r>
      <w:r>
        <w:rPr>
          <w:color w:val="585858"/>
        </w:rPr>
        <w:t>requirements in</w:t>
      </w:r>
      <w:r>
        <w:rPr>
          <w:color w:val="585858"/>
          <w:spacing w:val="-2"/>
        </w:rPr>
        <w:t xml:space="preserve"> </w:t>
      </w:r>
      <w:hyperlink w:anchor="_bookmark5" w:history="1">
        <w:r>
          <w:rPr>
            <w:color w:val="585858"/>
          </w:rPr>
          <w:t>Table</w:t>
        </w:r>
      </w:hyperlink>
      <w:r>
        <w:rPr>
          <w:color w:val="585858"/>
        </w:rPr>
        <w:t xml:space="preserve"> </w:t>
      </w:r>
      <w:hyperlink w:anchor="_bookmark5" w:history="1">
        <w:r>
          <w:rPr>
            <w:color w:val="585858"/>
          </w:rPr>
          <w:t>8-3.</w:t>
        </w:r>
      </w:hyperlink>
      <w:r>
        <w:rPr>
          <w:color w:val="585858"/>
        </w:rPr>
        <w:t xml:space="preserve"> In these instances, minor road upgrades or widening would be needed to meet the dimension</w:t>
      </w:r>
    </w:p>
    <w:p w14:paraId="21AC718F" w14:textId="77777777" w:rsidR="00BC6A38" w:rsidRDefault="00631552">
      <w:pPr>
        <w:pStyle w:val="BodyText"/>
        <w:spacing w:before="1" w:line="360" w:lineRule="auto"/>
        <w:ind w:left="333" w:right="525"/>
      </w:pPr>
      <w:r>
        <w:rPr>
          <w:color w:val="585858"/>
        </w:rPr>
        <w:t>requirements</w:t>
      </w:r>
      <w:r>
        <w:rPr>
          <w:color w:val="585858"/>
          <w:spacing w:val="-1"/>
        </w:rPr>
        <w:t xml:space="preserve"> </w:t>
      </w:r>
      <w:r>
        <w:rPr>
          <w:color w:val="585858"/>
        </w:rPr>
        <w:t>in</w:t>
      </w:r>
      <w:r>
        <w:rPr>
          <w:color w:val="585858"/>
          <w:spacing w:val="-2"/>
        </w:rPr>
        <w:t xml:space="preserve"> </w:t>
      </w:r>
      <w:hyperlink w:anchor="_bookmark5" w:history="1">
        <w:r>
          <w:rPr>
            <w:color w:val="585858"/>
          </w:rPr>
          <w:t>Table</w:t>
        </w:r>
        <w:r>
          <w:rPr>
            <w:color w:val="585858"/>
            <w:spacing w:val="-3"/>
          </w:rPr>
          <w:t xml:space="preserve"> </w:t>
        </w:r>
        <w:r>
          <w:rPr>
            <w:color w:val="585858"/>
          </w:rPr>
          <w:t>8-3.</w:t>
        </w:r>
      </w:hyperlink>
      <w:r>
        <w:rPr>
          <w:color w:val="585858"/>
        </w:rPr>
        <w:t xml:space="preserve"> Such</w:t>
      </w:r>
      <w:r>
        <w:rPr>
          <w:color w:val="585858"/>
          <w:spacing w:val="-7"/>
        </w:rPr>
        <w:t xml:space="preserve"> </w:t>
      </w:r>
      <w:r>
        <w:rPr>
          <w:color w:val="585858"/>
        </w:rPr>
        <w:t>improvements</w:t>
      </w:r>
      <w:r>
        <w:rPr>
          <w:color w:val="585858"/>
          <w:spacing w:val="-1"/>
        </w:rPr>
        <w:t xml:space="preserve"> </w:t>
      </w:r>
      <w:r>
        <w:rPr>
          <w:color w:val="585858"/>
        </w:rPr>
        <w:t>are</w:t>
      </w:r>
      <w:r>
        <w:rPr>
          <w:color w:val="585858"/>
          <w:spacing w:val="-8"/>
        </w:rPr>
        <w:t xml:space="preserve"> </w:t>
      </w:r>
      <w:r>
        <w:rPr>
          <w:color w:val="585858"/>
        </w:rPr>
        <w:t>often</w:t>
      </w:r>
      <w:r>
        <w:rPr>
          <w:color w:val="585858"/>
          <w:spacing w:val="-2"/>
        </w:rPr>
        <w:t xml:space="preserve"> </w:t>
      </w:r>
      <w:r>
        <w:rPr>
          <w:color w:val="585858"/>
        </w:rPr>
        <w:t>impractical, to</w:t>
      </w:r>
      <w:r>
        <w:rPr>
          <w:color w:val="585858"/>
          <w:spacing w:val="-7"/>
        </w:rPr>
        <w:t xml:space="preserve"> </w:t>
      </w:r>
      <w:r>
        <w:rPr>
          <w:color w:val="585858"/>
        </w:rPr>
        <w:t>avoid</w:t>
      </w:r>
      <w:r>
        <w:rPr>
          <w:color w:val="585858"/>
          <w:spacing w:val="-2"/>
        </w:rPr>
        <w:t xml:space="preserve"> </w:t>
      </w:r>
      <w:r>
        <w:rPr>
          <w:color w:val="585858"/>
        </w:rPr>
        <w:t>this,</w:t>
      </w:r>
      <w:r>
        <w:rPr>
          <w:color w:val="585858"/>
          <w:spacing w:val="-4"/>
        </w:rPr>
        <w:t xml:space="preserve"> </w:t>
      </w:r>
      <w:r>
        <w:rPr>
          <w:color w:val="585858"/>
        </w:rPr>
        <w:t>minimum</w:t>
      </w:r>
      <w:r>
        <w:rPr>
          <w:color w:val="585858"/>
          <w:spacing w:val="-1"/>
        </w:rPr>
        <w:t xml:space="preserve"> </w:t>
      </w:r>
      <w:r>
        <w:rPr>
          <w:color w:val="585858"/>
        </w:rPr>
        <w:t>road</w:t>
      </w:r>
      <w:r>
        <w:rPr>
          <w:color w:val="585858"/>
          <w:spacing w:val="-2"/>
        </w:rPr>
        <w:t xml:space="preserve"> </w:t>
      </w:r>
      <w:r>
        <w:rPr>
          <w:color w:val="585858"/>
        </w:rPr>
        <w:t xml:space="preserve">dimensions for these roads, as per </w:t>
      </w:r>
      <w:hyperlink w:anchor="_bookmark6" w:history="1">
        <w:r>
          <w:rPr>
            <w:color w:val="585858"/>
          </w:rPr>
          <w:t>Table 8-4,</w:t>
        </w:r>
      </w:hyperlink>
      <w:r>
        <w:rPr>
          <w:color w:val="585858"/>
        </w:rPr>
        <w:t xml:space="preserve"> were used in the assessment.</w:t>
      </w:r>
    </w:p>
    <w:p w14:paraId="6F8D36BE" w14:textId="77777777" w:rsidR="00BC6A38" w:rsidRDefault="00631552">
      <w:pPr>
        <w:pStyle w:val="BodyText"/>
        <w:spacing w:before="6"/>
        <w:rPr>
          <w:sz w:val="18"/>
        </w:rPr>
      </w:pPr>
      <w:r>
        <w:rPr>
          <w:noProof/>
        </w:rPr>
        <w:drawing>
          <wp:anchor distT="0" distB="0" distL="0" distR="0" simplePos="0" relativeHeight="252087808" behindDoc="1" locked="0" layoutInCell="1" allowOverlap="1" wp14:anchorId="6939CE98" wp14:editId="69B786A4">
            <wp:simplePos x="0" y="0"/>
            <wp:positionH relativeFrom="page">
              <wp:posOffset>713231</wp:posOffset>
            </wp:positionH>
            <wp:positionV relativeFrom="paragraph">
              <wp:posOffset>150835</wp:posOffset>
            </wp:positionV>
            <wp:extent cx="5117591" cy="137160"/>
            <wp:effectExtent l="0" t="0" r="0" b="0"/>
            <wp:wrapTopAndBottom/>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24" cstate="print"/>
                    <a:stretch>
                      <a:fillRect/>
                    </a:stretch>
                  </pic:blipFill>
                  <pic:spPr>
                    <a:xfrm>
                      <a:off x="0" y="0"/>
                      <a:ext cx="5117591" cy="137160"/>
                    </a:xfrm>
                    <a:prstGeom prst="rect">
                      <a:avLst/>
                    </a:prstGeom>
                  </pic:spPr>
                </pic:pic>
              </a:graphicData>
            </a:graphic>
          </wp:anchor>
        </w:drawing>
      </w:r>
    </w:p>
    <w:p w14:paraId="1779FA6B" w14:textId="77777777" w:rsidR="00BC6A38" w:rsidRDefault="00BC6A38">
      <w:pPr>
        <w:pStyle w:val="BodyText"/>
        <w:spacing w:before="2"/>
        <w:rPr>
          <w:sz w:val="9"/>
        </w:rPr>
      </w:pPr>
    </w:p>
    <w:tbl>
      <w:tblPr>
        <w:tblW w:w="0" w:type="auto"/>
        <w:tblInd w:w="340" w:type="dxa"/>
        <w:tblLayout w:type="fixed"/>
        <w:tblCellMar>
          <w:left w:w="0" w:type="dxa"/>
          <w:right w:w="0" w:type="dxa"/>
        </w:tblCellMar>
        <w:tblLook w:val="01E0" w:firstRow="1" w:lastRow="1" w:firstColumn="1" w:lastColumn="1" w:noHBand="0" w:noVBand="0"/>
      </w:tblPr>
      <w:tblGrid>
        <w:gridCol w:w="1762"/>
        <w:gridCol w:w="1596"/>
        <w:gridCol w:w="2638"/>
        <w:gridCol w:w="1832"/>
        <w:gridCol w:w="1811"/>
      </w:tblGrid>
      <w:tr w:rsidR="00BC6A38" w14:paraId="1237D361" w14:textId="77777777">
        <w:trPr>
          <w:trHeight w:val="474"/>
        </w:trPr>
        <w:tc>
          <w:tcPr>
            <w:tcW w:w="1762" w:type="dxa"/>
            <w:shd w:val="clear" w:color="auto" w:fill="18314A"/>
          </w:tcPr>
          <w:p w14:paraId="3D889F95" w14:textId="77777777" w:rsidR="00BC6A38" w:rsidRDefault="00631552">
            <w:pPr>
              <w:pStyle w:val="TableParagraph"/>
              <w:spacing w:before="133"/>
              <w:rPr>
                <w:b/>
                <w:sz w:val="18"/>
              </w:rPr>
            </w:pPr>
            <w:bookmarkStart w:id="13" w:name="_bookmark6"/>
            <w:bookmarkEnd w:id="13"/>
            <w:r>
              <w:rPr>
                <w:b/>
                <w:color w:val="FFFFFF"/>
                <w:spacing w:val="-2"/>
                <w:sz w:val="18"/>
              </w:rPr>
              <w:t>Element</w:t>
            </w:r>
          </w:p>
        </w:tc>
        <w:tc>
          <w:tcPr>
            <w:tcW w:w="1596" w:type="dxa"/>
            <w:shd w:val="clear" w:color="auto" w:fill="18314A"/>
          </w:tcPr>
          <w:p w14:paraId="3D5EE042" w14:textId="77777777" w:rsidR="00BC6A38" w:rsidRDefault="00BC6A38">
            <w:pPr>
              <w:pStyle w:val="TableParagraph"/>
              <w:spacing w:before="0"/>
              <w:ind w:left="0"/>
              <w:rPr>
                <w:rFonts w:ascii="Times New Roman"/>
                <w:sz w:val="18"/>
              </w:rPr>
            </w:pPr>
          </w:p>
        </w:tc>
        <w:tc>
          <w:tcPr>
            <w:tcW w:w="4470" w:type="dxa"/>
            <w:gridSpan w:val="2"/>
            <w:shd w:val="clear" w:color="auto" w:fill="18314A"/>
          </w:tcPr>
          <w:p w14:paraId="7BCE289A" w14:textId="77777777" w:rsidR="00BC6A38" w:rsidRDefault="00631552">
            <w:pPr>
              <w:pStyle w:val="TableParagraph"/>
              <w:spacing w:before="133"/>
              <w:ind w:left="332"/>
              <w:jc w:val="center"/>
              <w:rPr>
                <w:b/>
                <w:sz w:val="18"/>
              </w:rPr>
            </w:pPr>
            <w:r>
              <w:rPr>
                <w:b/>
                <w:color w:val="FFFFFF"/>
                <w:sz w:val="18"/>
              </w:rPr>
              <w:t>Design</w:t>
            </w:r>
            <w:r>
              <w:rPr>
                <w:b/>
                <w:color w:val="FFFFFF"/>
                <w:spacing w:val="-3"/>
                <w:sz w:val="18"/>
              </w:rPr>
              <w:t xml:space="preserve"> </w:t>
            </w:r>
            <w:r>
              <w:rPr>
                <w:b/>
                <w:color w:val="FFFFFF"/>
                <w:spacing w:val="-4"/>
                <w:sz w:val="18"/>
              </w:rPr>
              <w:t>AADT</w:t>
            </w:r>
          </w:p>
        </w:tc>
        <w:tc>
          <w:tcPr>
            <w:tcW w:w="1811" w:type="dxa"/>
            <w:shd w:val="clear" w:color="auto" w:fill="18314A"/>
          </w:tcPr>
          <w:p w14:paraId="2EF899FA" w14:textId="77777777" w:rsidR="00BC6A38" w:rsidRDefault="00BC6A38">
            <w:pPr>
              <w:pStyle w:val="TableParagraph"/>
              <w:spacing w:before="0"/>
              <w:ind w:left="0"/>
              <w:rPr>
                <w:rFonts w:ascii="Times New Roman"/>
                <w:sz w:val="18"/>
              </w:rPr>
            </w:pPr>
          </w:p>
        </w:tc>
      </w:tr>
      <w:tr w:rsidR="00BC6A38" w14:paraId="37A1E642" w14:textId="77777777">
        <w:trPr>
          <w:trHeight w:val="476"/>
        </w:trPr>
        <w:tc>
          <w:tcPr>
            <w:tcW w:w="1762" w:type="dxa"/>
            <w:shd w:val="clear" w:color="auto" w:fill="18314A"/>
          </w:tcPr>
          <w:p w14:paraId="02B4F5A0" w14:textId="77777777" w:rsidR="00BC6A38" w:rsidRDefault="00BC6A38">
            <w:pPr>
              <w:pStyle w:val="TableParagraph"/>
              <w:spacing w:before="0"/>
              <w:ind w:left="0"/>
              <w:rPr>
                <w:rFonts w:ascii="Times New Roman"/>
                <w:sz w:val="18"/>
              </w:rPr>
            </w:pPr>
          </w:p>
        </w:tc>
        <w:tc>
          <w:tcPr>
            <w:tcW w:w="1596" w:type="dxa"/>
            <w:shd w:val="clear" w:color="auto" w:fill="18314A"/>
          </w:tcPr>
          <w:p w14:paraId="733FB63E" w14:textId="77777777" w:rsidR="00BC6A38" w:rsidRDefault="00631552">
            <w:pPr>
              <w:pStyle w:val="TableParagraph"/>
              <w:spacing w:before="129"/>
              <w:ind w:left="225"/>
              <w:rPr>
                <w:b/>
                <w:sz w:val="18"/>
              </w:rPr>
            </w:pPr>
            <w:r>
              <w:rPr>
                <w:b/>
                <w:color w:val="FFFFFF"/>
                <w:sz w:val="18"/>
              </w:rPr>
              <w:t>150-500</w:t>
            </w:r>
            <w:r>
              <w:rPr>
                <w:b/>
                <w:color w:val="FFFFFF"/>
                <w:spacing w:val="-1"/>
                <w:sz w:val="18"/>
              </w:rPr>
              <w:t xml:space="preserve"> </w:t>
            </w:r>
            <w:r>
              <w:rPr>
                <w:b/>
                <w:color w:val="FFFFFF"/>
                <w:spacing w:val="-5"/>
                <w:sz w:val="18"/>
              </w:rPr>
              <w:t>vpd</w:t>
            </w:r>
          </w:p>
        </w:tc>
        <w:tc>
          <w:tcPr>
            <w:tcW w:w="2638" w:type="dxa"/>
            <w:shd w:val="clear" w:color="auto" w:fill="18314A"/>
          </w:tcPr>
          <w:p w14:paraId="6E3F4E6D" w14:textId="77777777" w:rsidR="00BC6A38" w:rsidRDefault="00631552">
            <w:pPr>
              <w:pStyle w:val="TableParagraph"/>
              <w:spacing w:before="129"/>
              <w:ind w:left="203"/>
              <w:rPr>
                <w:b/>
                <w:sz w:val="18"/>
              </w:rPr>
            </w:pPr>
            <w:r>
              <w:rPr>
                <w:b/>
                <w:color w:val="FFFFFF"/>
                <w:sz w:val="18"/>
              </w:rPr>
              <w:t>500-1,000</w:t>
            </w:r>
            <w:r>
              <w:rPr>
                <w:b/>
                <w:color w:val="FFFFFF"/>
                <w:spacing w:val="-3"/>
                <w:sz w:val="18"/>
              </w:rPr>
              <w:t xml:space="preserve"> </w:t>
            </w:r>
            <w:r>
              <w:rPr>
                <w:b/>
                <w:color w:val="FFFFFF"/>
                <w:spacing w:val="-5"/>
                <w:sz w:val="18"/>
              </w:rPr>
              <w:t>vpd</w:t>
            </w:r>
          </w:p>
        </w:tc>
        <w:tc>
          <w:tcPr>
            <w:tcW w:w="1832" w:type="dxa"/>
            <w:shd w:val="clear" w:color="auto" w:fill="18314A"/>
          </w:tcPr>
          <w:p w14:paraId="0DB09DB8" w14:textId="77777777" w:rsidR="00BC6A38" w:rsidRDefault="00631552">
            <w:pPr>
              <w:pStyle w:val="TableParagraph"/>
              <w:spacing w:before="129"/>
              <w:ind w:left="277"/>
              <w:rPr>
                <w:b/>
                <w:sz w:val="18"/>
              </w:rPr>
            </w:pPr>
            <w:r>
              <w:rPr>
                <w:b/>
                <w:color w:val="FFFFFF"/>
                <w:sz w:val="18"/>
              </w:rPr>
              <w:t>1,000-3,000</w:t>
            </w:r>
            <w:r>
              <w:rPr>
                <w:b/>
                <w:color w:val="FFFFFF"/>
                <w:spacing w:val="-6"/>
                <w:sz w:val="18"/>
              </w:rPr>
              <w:t xml:space="preserve"> </w:t>
            </w:r>
            <w:r>
              <w:rPr>
                <w:b/>
                <w:color w:val="FFFFFF"/>
                <w:spacing w:val="-5"/>
                <w:sz w:val="18"/>
              </w:rPr>
              <w:t>vpd</w:t>
            </w:r>
          </w:p>
        </w:tc>
        <w:tc>
          <w:tcPr>
            <w:tcW w:w="1811" w:type="dxa"/>
            <w:shd w:val="clear" w:color="auto" w:fill="18314A"/>
          </w:tcPr>
          <w:p w14:paraId="4B9F4188" w14:textId="77777777" w:rsidR="00BC6A38" w:rsidRDefault="00631552">
            <w:pPr>
              <w:pStyle w:val="TableParagraph"/>
              <w:spacing w:before="129"/>
              <w:ind w:left="216"/>
              <w:rPr>
                <w:b/>
                <w:sz w:val="18"/>
              </w:rPr>
            </w:pPr>
            <w:r>
              <w:rPr>
                <w:b/>
                <w:color w:val="FFFFFF"/>
                <w:sz w:val="18"/>
              </w:rPr>
              <w:t xml:space="preserve">&gt;3,000 </w:t>
            </w:r>
            <w:r>
              <w:rPr>
                <w:b/>
                <w:color w:val="FFFFFF"/>
                <w:spacing w:val="-5"/>
                <w:sz w:val="18"/>
              </w:rPr>
              <w:t>vpd</w:t>
            </w:r>
          </w:p>
        </w:tc>
      </w:tr>
      <w:tr w:rsidR="00BC6A38" w14:paraId="0F3D7307" w14:textId="77777777">
        <w:trPr>
          <w:trHeight w:val="427"/>
        </w:trPr>
        <w:tc>
          <w:tcPr>
            <w:tcW w:w="1762" w:type="dxa"/>
          </w:tcPr>
          <w:p w14:paraId="590B4260" w14:textId="77777777" w:rsidR="00BC6A38" w:rsidRDefault="00631552">
            <w:pPr>
              <w:pStyle w:val="TableParagraph"/>
              <w:spacing w:before="109"/>
              <w:rPr>
                <w:sz w:val="18"/>
              </w:rPr>
            </w:pPr>
            <w:r>
              <w:rPr>
                <w:color w:val="5F5F5F"/>
                <w:sz w:val="18"/>
              </w:rPr>
              <w:t>Traffic</w:t>
            </w:r>
            <w:r>
              <w:rPr>
                <w:color w:val="5F5F5F"/>
                <w:spacing w:val="-4"/>
                <w:sz w:val="18"/>
              </w:rPr>
              <w:t xml:space="preserve"> </w:t>
            </w:r>
            <w:r>
              <w:rPr>
                <w:color w:val="5F5F5F"/>
                <w:spacing w:val="-2"/>
                <w:sz w:val="18"/>
              </w:rPr>
              <w:t>L\lanes</w:t>
            </w:r>
          </w:p>
        </w:tc>
        <w:tc>
          <w:tcPr>
            <w:tcW w:w="1596" w:type="dxa"/>
          </w:tcPr>
          <w:p w14:paraId="1FFE32E5" w14:textId="77777777" w:rsidR="00BC6A38" w:rsidRDefault="00631552">
            <w:pPr>
              <w:pStyle w:val="TableParagraph"/>
              <w:spacing w:before="109"/>
              <w:ind w:left="225"/>
              <w:rPr>
                <w:sz w:val="18"/>
              </w:rPr>
            </w:pPr>
            <w:r>
              <w:rPr>
                <w:color w:val="5F5F5F"/>
                <w:sz w:val="18"/>
              </w:rPr>
              <w:t>6.2</w:t>
            </w:r>
            <w:r>
              <w:rPr>
                <w:color w:val="5F5F5F"/>
                <w:spacing w:val="-1"/>
                <w:sz w:val="18"/>
              </w:rPr>
              <w:t xml:space="preserve"> </w:t>
            </w:r>
            <w:r>
              <w:rPr>
                <w:color w:val="5F5F5F"/>
                <w:sz w:val="18"/>
              </w:rPr>
              <w:t>(2 x</w:t>
            </w:r>
            <w:r>
              <w:rPr>
                <w:color w:val="5F5F5F"/>
                <w:spacing w:val="1"/>
                <w:sz w:val="18"/>
              </w:rPr>
              <w:t xml:space="preserve"> </w:t>
            </w:r>
            <w:r>
              <w:rPr>
                <w:color w:val="5F5F5F"/>
                <w:sz w:val="18"/>
              </w:rPr>
              <w:t>3.1</w:t>
            </w:r>
            <w:r>
              <w:rPr>
                <w:color w:val="5F5F5F"/>
                <w:spacing w:val="-6"/>
                <w:sz w:val="18"/>
              </w:rPr>
              <w:t xml:space="preserve"> </w:t>
            </w:r>
            <w:r>
              <w:rPr>
                <w:color w:val="5F5F5F"/>
                <w:spacing w:val="-5"/>
                <w:sz w:val="18"/>
              </w:rPr>
              <w:t>m)</w:t>
            </w:r>
          </w:p>
        </w:tc>
        <w:tc>
          <w:tcPr>
            <w:tcW w:w="2638" w:type="dxa"/>
          </w:tcPr>
          <w:p w14:paraId="75F342BF" w14:textId="77777777" w:rsidR="00BC6A38" w:rsidRDefault="00631552">
            <w:pPr>
              <w:pStyle w:val="TableParagraph"/>
              <w:spacing w:before="109"/>
              <w:ind w:left="203"/>
              <w:rPr>
                <w:sz w:val="18"/>
              </w:rPr>
            </w:pPr>
            <w:r>
              <w:rPr>
                <w:color w:val="5F5F5F"/>
                <w:sz w:val="18"/>
              </w:rPr>
              <w:t>6.2-7.0</w:t>
            </w:r>
            <w:r>
              <w:rPr>
                <w:color w:val="5F5F5F"/>
                <w:spacing w:val="-4"/>
                <w:sz w:val="18"/>
              </w:rPr>
              <w:t xml:space="preserve"> </w:t>
            </w:r>
            <w:r>
              <w:rPr>
                <w:color w:val="5F5F5F"/>
                <w:sz w:val="18"/>
              </w:rPr>
              <w:t>(2</w:t>
            </w:r>
            <w:r>
              <w:rPr>
                <w:color w:val="5F5F5F"/>
                <w:spacing w:val="2"/>
                <w:sz w:val="18"/>
              </w:rPr>
              <w:t xml:space="preserve"> </w:t>
            </w:r>
            <w:r>
              <w:rPr>
                <w:color w:val="5F5F5F"/>
                <w:sz w:val="18"/>
              </w:rPr>
              <w:t>x</w:t>
            </w:r>
            <w:r>
              <w:rPr>
                <w:color w:val="5F5F5F"/>
                <w:spacing w:val="-4"/>
                <w:sz w:val="18"/>
              </w:rPr>
              <w:t xml:space="preserve"> </w:t>
            </w:r>
            <w:r>
              <w:rPr>
                <w:color w:val="5F5F5F"/>
                <w:sz w:val="18"/>
              </w:rPr>
              <w:t>3.1</w:t>
            </w:r>
            <w:r>
              <w:rPr>
                <w:color w:val="5F5F5F"/>
                <w:spacing w:val="-3"/>
                <w:sz w:val="18"/>
              </w:rPr>
              <w:t xml:space="preserve"> </w:t>
            </w:r>
            <w:r>
              <w:rPr>
                <w:color w:val="5F5F5F"/>
                <w:sz w:val="18"/>
              </w:rPr>
              <w:t>m/3.5</w:t>
            </w:r>
            <w:r>
              <w:rPr>
                <w:color w:val="5F5F5F"/>
                <w:spacing w:val="-3"/>
                <w:sz w:val="18"/>
              </w:rPr>
              <w:t xml:space="preserve"> </w:t>
            </w:r>
            <w:r>
              <w:rPr>
                <w:color w:val="5F5F5F"/>
                <w:spacing w:val="-5"/>
                <w:sz w:val="18"/>
              </w:rPr>
              <w:t>m)</w:t>
            </w:r>
          </w:p>
        </w:tc>
        <w:tc>
          <w:tcPr>
            <w:tcW w:w="1832" w:type="dxa"/>
          </w:tcPr>
          <w:p w14:paraId="10548523" w14:textId="77777777" w:rsidR="00BC6A38" w:rsidRDefault="00631552">
            <w:pPr>
              <w:pStyle w:val="TableParagraph"/>
              <w:spacing w:before="109"/>
              <w:ind w:left="277"/>
              <w:rPr>
                <w:sz w:val="18"/>
              </w:rPr>
            </w:pPr>
            <w:r>
              <w:rPr>
                <w:color w:val="5F5F5F"/>
                <w:sz w:val="18"/>
              </w:rPr>
              <w:t>7.0</w:t>
            </w:r>
            <w:r>
              <w:rPr>
                <w:color w:val="5F5F5F"/>
                <w:spacing w:val="-1"/>
                <w:sz w:val="18"/>
              </w:rPr>
              <w:t xml:space="preserve"> </w:t>
            </w:r>
            <w:r>
              <w:rPr>
                <w:color w:val="5F5F5F"/>
                <w:sz w:val="18"/>
              </w:rPr>
              <w:t>(2 x</w:t>
            </w:r>
            <w:r>
              <w:rPr>
                <w:color w:val="5F5F5F"/>
                <w:spacing w:val="1"/>
                <w:sz w:val="18"/>
              </w:rPr>
              <w:t xml:space="preserve"> </w:t>
            </w:r>
            <w:r>
              <w:rPr>
                <w:color w:val="5F5F5F"/>
                <w:sz w:val="18"/>
              </w:rPr>
              <w:t>3.5</w:t>
            </w:r>
            <w:r>
              <w:rPr>
                <w:color w:val="5F5F5F"/>
                <w:spacing w:val="-6"/>
                <w:sz w:val="18"/>
              </w:rPr>
              <w:t xml:space="preserve"> </w:t>
            </w:r>
            <w:r>
              <w:rPr>
                <w:color w:val="5F5F5F"/>
                <w:spacing w:val="-5"/>
                <w:sz w:val="18"/>
              </w:rPr>
              <w:t>m)</w:t>
            </w:r>
          </w:p>
        </w:tc>
        <w:tc>
          <w:tcPr>
            <w:tcW w:w="1811" w:type="dxa"/>
          </w:tcPr>
          <w:p w14:paraId="15844AFC" w14:textId="77777777" w:rsidR="00BC6A38" w:rsidRDefault="00631552">
            <w:pPr>
              <w:pStyle w:val="TableParagraph"/>
              <w:spacing w:before="109"/>
              <w:ind w:left="216"/>
              <w:rPr>
                <w:sz w:val="18"/>
              </w:rPr>
            </w:pPr>
            <w:r>
              <w:rPr>
                <w:color w:val="5F5F5F"/>
                <w:sz w:val="18"/>
              </w:rPr>
              <w:t>7.0</w:t>
            </w:r>
            <w:r>
              <w:rPr>
                <w:color w:val="5F5F5F"/>
                <w:spacing w:val="-1"/>
                <w:sz w:val="18"/>
              </w:rPr>
              <w:t xml:space="preserve"> </w:t>
            </w:r>
            <w:r>
              <w:rPr>
                <w:color w:val="5F5F5F"/>
                <w:sz w:val="18"/>
              </w:rPr>
              <w:t>(2</w:t>
            </w:r>
            <w:r>
              <w:rPr>
                <w:color w:val="5F5F5F"/>
                <w:spacing w:val="-1"/>
                <w:sz w:val="18"/>
              </w:rPr>
              <w:t xml:space="preserve"> </w:t>
            </w:r>
            <w:r>
              <w:rPr>
                <w:color w:val="5F5F5F"/>
                <w:sz w:val="18"/>
              </w:rPr>
              <w:t>x</w:t>
            </w:r>
            <w:r>
              <w:rPr>
                <w:color w:val="5F5F5F"/>
                <w:spacing w:val="1"/>
                <w:sz w:val="18"/>
              </w:rPr>
              <w:t xml:space="preserve"> </w:t>
            </w:r>
            <w:r>
              <w:rPr>
                <w:color w:val="5F5F5F"/>
                <w:spacing w:val="-2"/>
                <w:sz w:val="18"/>
              </w:rPr>
              <w:t>3.5m)</w:t>
            </w:r>
          </w:p>
        </w:tc>
      </w:tr>
      <w:tr w:rsidR="00BC6A38" w14:paraId="5E640F80" w14:textId="77777777">
        <w:trPr>
          <w:trHeight w:val="436"/>
        </w:trPr>
        <w:tc>
          <w:tcPr>
            <w:tcW w:w="1762" w:type="dxa"/>
            <w:shd w:val="clear" w:color="auto" w:fill="D3E6F4"/>
          </w:tcPr>
          <w:p w14:paraId="43727FFA" w14:textId="77777777" w:rsidR="00BC6A38" w:rsidRDefault="00631552">
            <w:pPr>
              <w:pStyle w:val="TableParagraph"/>
              <w:rPr>
                <w:sz w:val="18"/>
              </w:rPr>
            </w:pPr>
            <w:r>
              <w:rPr>
                <w:color w:val="5F5F5F"/>
                <w:spacing w:val="-2"/>
                <w:sz w:val="18"/>
              </w:rPr>
              <w:t>Shoulders</w:t>
            </w:r>
          </w:p>
        </w:tc>
        <w:tc>
          <w:tcPr>
            <w:tcW w:w="1596" w:type="dxa"/>
            <w:shd w:val="clear" w:color="auto" w:fill="D3E6F4"/>
          </w:tcPr>
          <w:p w14:paraId="1AA468A6" w14:textId="77777777" w:rsidR="00BC6A38" w:rsidRDefault="00631552">
            <w:pPr>
              <w:pStyle w:val="TableParagraph"/>
              <w:ind w:left="225"/>
              <w:rPr>
                <w:sz w:val="18"/>
              </w:rPr>
            </w:pPr>
            <w:r>
              <w:rPr>
                <w:color w:val="5F5F5F"/>
                <w:sz w:val="18"/>
              </w:rPr>
              <w:t>0.85m</w:t>
            </w:r>
            <w:r>
              <w:rPr>
                <w:color w:val="5F5F5F"/>
                <w:spacing w:val="-2"/>
                <w:sz w:val="18"/>
              </w:rPr>
              <w:t xml:space="preserve"> </w:t>
            </w:r>
            <w:r>
              <w:rPr>
                <w:color w:val="5F5F5F"/>
                <w:sz w:val="18"/>
              </w:rPr>
              <w:t>(1.0</w:t>
            </w:r>
            <w:r>
              <w:rPr>
                <w:color w:val="5F5F5F"/>
                <w:spacing w:val="-3"/>
                <w:sz w:val="18"/>
              </w:rPr>
              <w:t xml:space="preserve"> </w:t>
            </w:r>
            <w:r>
              <w:rPr>
                <w:color w:val="5F5F5F"/>
                <w:spacing w:val="-5"/>
                <w:sz w:val="18"/>
              </w:rPr>
              <w:t>m)</w:t>
            </w:r>
          </w:p>
        </w:tc>
        <w:tc>
          <w:tcPr>
            <w:tcW w:w="2638" w:type="dxa"/>
            <w:shd w:val="clear" w:color="auto" w:fill="D3E6F4"/>
          </w:tcPr>
          <w:p w14:paraId="304F5F14" w14:textId="77777777" w:rsidR="00BC6A38" w:rsidRDefault="00631552">
            <w:pPr>
              <w:pStyle w:val="TableParagraph"/>
              <w:ind w:left="203"/>
              <w:rPr>
                <w:sz w:val="18"/>
              </w:rPr>
            </w:pPr>
            <w:r>
              <w:rPr>
                <w:color w:val="5F5F5F"/>
                <w:sz w:val="18"/>
              </w:rPr>
              <w:t>0.85m</w:t>
            </w:r>
            <w:r>
              <w:rPr>
                <w:color w:val="5F5F5F"/>
                <w:spacing w:val="-2"/>
                <w:sz w:val="18"/>
              </w:rPr>
              <w:t xml:space="preserve"> </w:t>
            </w:r>
            <w:r>
              <w:rPr>
                <w:color w:val="5F5F5F"/>
                <w:sz w:val="18"/>
              </w:rPr>
              <w:t>(1.0</w:t>
            </w:r>
            <w:r>
              <w:rPr>
                <w:color w:val="5F5F5F"/>
                <w:spacing w:val="-3"/>
                <w:sz w:val="18"/>
              </w:rPr>
              <w:t xml:space="preserve"> </w:t>
            </w:r>
            <w:r>
              <w:rPr>
                <w:color w:val="5F5F5F"/>
                <w:spacing w:val="-5"/>
                <w:sz w:val="18"/>
              </w:rPr>
              <w:t>m)</w:t>
            </w:r>
          </w:p>
        </w:tc>
        <w:tc>
          <w:tcPr>
            <w:tcW w:w="1832" w:type="dxa"/>
            <w:shd w:val="clear" w:color="auto" w:fill="D3E6F4"/>
          </w:tcPr>
          <w:p w14:paraId="6FFF53A3" w14:textId="77777777" w:rsidR="00BC6A38" w:rsidRDefault="00631552">
            <w:pPr>
              <w:pStyle w:val="TableParagraph"/>
              <w:ind w:left="277"/>
              <w:rPr>
                <w:sz w:val="18"/>
              </w:rPr>
            </w:pPr>
            <w:r>
              <w:rPr>
                <w:color w:val="5F5F5F"/>
                <w:sz w:val="18"/>
              </w:rPr>
              <w:t>1.25</w:t>
            </w:r>
            <w:r>
              <w:rPr>
                <w:color w:val="5F5F5F"/>
                <w:spacing w:val="-2"/>
                <w:sz w:val="18"/>
              </w:rPr>
              <w:t xml:space="preserve"> </w:t>
            </w:r>
            <w:r>
              <w:rPr>
                <w:color w:val="5F5F5F"/>
                <w:sz w:val="18"/>
              </w:rPr>
              <w:t>m</w:t>
            </w:r>
            <w:r>
              <w:rPr>
                <w:color w:val="5F5F5F"/>
                <w:spacing w:val="1"/>
                <w:sz w:val="18"/>
              </w:rPr>
              <w:t xml:space="preserve"> </w:t>
            </w:r>
            <w:r>
              <w:rPr>
                <w:color w:val="5F5F5F"/>
                <w:sz w:val="18"/>
              </w:rPr>
              <w:t>(1.5</w:t>
            </w:r>
            <w:r>
              <w:rPr>
                <w:color w:val="5F5F5F"/>
                <w:spacing w:val="-6"/>
                <w:sz w:val="18"/>
              </w:rPr>
              <w:t xml:space="preserve"> </w:t>
            </w:r>
            <w:r>
              <w:rPr>
                <w:color w:val="5F5F5F"/>
                <w:spacing w:val="-5"/>
                <w:sz w:val="18"/>
              </w:rPr>
              <w:t>m)</w:t>
            </w:r>
          </w:p>
        </w:tc>
        <w:tc>
          <w:tcPr>
            <w:tcW w:w="1811" w:type="dxa"/>
            <w:shd w:val="clear" w:color="auto" w:fill="D3E6F4"/>
          </w:tcPr>
          <w:p w14:paraId="31387818" w14:textId="77777777" w:rsidR="00BC6A38" w:rsidRDefault="00631552">
            <w:pPr>
              <w:pStyle w:val="TableParagraph"/>
              <w:ind w:left="216"/>
              <w:rPr>
                <w:sz w:val="18"/>
              </w:rPr>
            </w:pPr>
            <w:r>
              <w:rPr>
                <w:color w:val="5F5F5F"/>
                <w:sz w:val="18"/>
              </w:rPr>
              <w:t>1.75m</w:t>
            </w:r>
            <w:r>
              <w:rPr>
                <w:color w:val="5F5F5F"/>
                <w:spacing w:val="-2"/>
                <w:sz w:val="18"/>
              </w:rPr>
              <w:t xml:space="preserve"> </w:t>
            </w:r>
            <w:r>
              <w:rPr>
                <w:color w:val="5F5F5F"/>
                <w:sz w:val="18"/>
              </w:rPr>
              <w:t>(2.0</w:t>
            </w:r>
            <w:r>
              <w:rPr>
                <w:color w:val="5F5F5F"/>
                <w:spacing w:val="-3"/>
                <w:sz w:val="18"/>
              </w:rPr>
              <w:t xml:space="preserve"> </w:t>
            </w:r>
            <w:r>
              <w:rPr>
                <w:color w:val="5F5F5F"/>
                <w:spacing w:val="-5"/>
                <w:sz w:val="18"/>
              </w:rPr>
              <w:t>m)</w:t>
            </w:r>
          </w:p>
        </w:tc>
      </w:tr>
      <w:tr w:rsidR="00BC6A38" w14:paraId="57D0CA67" w14:textId="77777777">
        <w:trPr>
          <w:trHeight w:val="317"/>
        </w:trPr>
        <w:tc>
          <w:tcPr>
            <w:tcW w:w="1762" w:type="dxa"/>
          </w:tcPr>
          <w:p w14:paraId="3FB39916" w14:textId="77777777" w:rsidR="00BC6A38" w:rsidRDefault="00631552">
            <w:pPr>
              <w:pStyle w:val="TableParagraph"/>
              <w:spacing w:before="109" w:line="187" w:lineRule="exact"/>
              <w:rPr>
                <w:sz w:val="18"/>
              </w:rPr>
            </w:pPr>
            <w:r>
              <w:rPr>
                <w:color w:val="5F5F5F"/>
                <w:sz w:val="18"/>
              </w:rPr>
              <w:t>Total</w:t>
            </w:r>
            <w:r>
              <w:rPr>
                <w:color w:val="5F5F5F"/>
                <w:spacing w:val="2"/>
                <w:sz w:val="18"/>
              </w:rPr>
              <w:t xml:space="preserve"> </w:t>
            </w:r>
            <w:r>
              <w:rPr>
                <w:color w:val="5F5F5F"/>
                <w:spacing w:val="-2"/>
                <w:sz w:val="18"/>
              </w:rPr>
              <w:t>carriageway</w:t>
            </w:r>
          </w:p>
        </w:tc>
        <w:tc>
          <w:tcPr>
            <w:tcW w:w="1596" w:type="dxa"/>
          </w:tcPr>
          <w:p w14:paraId="6804B6EF" w14:textId="77777777" w:rsidR="00BC6A38" w:rsidRDefault="00631552">
            <w:pPr>
              <w:pStyle w:val="TableParagraph"/>
              <w:spacing w:before="109" w:line="187" w:lineRule="exact"/>
              <w:ind w:left="225"/>
              <w:rPr>
                <w:sz w:val="18"/>
              </w:rPr>
            </w:pPr>
            <w:r>
              <w:rPr>
                <w:color w:val="5F5F5F"/>
                <w:sz w:val="18"/>
              </w:rPr>
              <w:t>7.9m</w:t>
            </w:r>
            <w:r>
              <w:rPr>
                <w:color w:val="5F5F5F"/>
                <w:spacing w:val="-2"/>
                <w:sz w:val="18"/>
              </w:rPr>
              <w:t xml:space="preserve"> </w:t>
            </w:r>
            <w:r>
              <w:rPr>
                <w:color w:val="5F5F5F"/>
                <w:sz w:val="18"/>
              </w:rPr>
              <w:t>(8.2</w:t>
            </w:r>
            <w:r>
              <w:rPr>
                <w:color w:val="5F5F5F"/>
                <w:spacing w:val="-3"/>
                <w:sz w:val="18"/>
              </w:rPr>
              <w:t xml:space="preserve"> </w:t>
            </w:r>
            <w:r>
              <w:rPr>
                <w:color w:val="5F5F5F"/>
                <w:spacing w:val="-5"/>
                <w:sz w:val="18"/>
              </w:rPr>
              <w:t>m)</w:t>
            </w:r>
          </w:p>
        </w:tc>
        <w:tc>
          <w:tcPr>
            <w:tcW w:w="2638" w:type="dxa"/>
          </w:tcPr>
          <w:p w14:paraId="17EAD5C7" w14:textId="77777777" w:rsidR="00BC6A38" w:rsidRDefault="00631552">
            <w:pPr>
              <w:pStyle w:val="TableParagraph"/>
              <w:spacing w:before="109" w:line="187" w:lineRule="exact"/>
              <w:ind w:left="203"/>
              <w:rPr>
                <w:sz w:val="18"/>
              </w:rPr>
            </w:pPr>
            <w:r>
              <w:rPr>
                <w:color w:val="5F5F5F"/>
                <w:sz w:val="18"/>
              </w:rPr>
              <w:t>7.9m</w:t>
            </w:r>
            <w:r>
              <w:rPr>
                <w:color w:val="5F5F5F"/>
                <w:spacing w:val="-2"/>
                <w:sz w:val="18"/>
              </w:rPr>
              <w:t xml:space="preserve"> </w:t>
            </w:r>
            <w:r>
              <w:rPr>
                <w:color w:val="5F5F5F"/>
                <w:sz w:val="18"/>
              </w:rPr>
              <w:t>(8.2</w:t>
            </w:r>
            <w:r>
              <w:rPr>
                <w:color w:val="5F5F5F"/>
                <w:spacing w:val="-3"/>
                <w:sz w:val="18"/>
              </w:rPr>
              <w:t xml:space="preserve"> </w:t>
            </w:r>
            <w:r>
              <w:rPr>
                <w:color w:val="5F5F5F"/>
                <w:sz w:val="18"/>
              </w:rPr>
              <w:t>m)-8.7</w:t>
            </w:r>
            <w:r>
              <w:rPr>
                <w:color w:val="5F5F5F"/>
                <w:spacing w:val="-3"/>
                <w:sz w:val="18"/>
              </w:rPr>
              <w:t xml:space="preserve"> </w:t>
            </w:r>
            <w:r>
              <w:rPr>
                <w:color w:val="5F5F5F"/>
                <w:sz w:val="18"/>
              </w:rPr>
              <w:t>m</w:t>
            </w:r>
            <w:r>
              <w:rPr>
                <w:color w:val="5F5F5F"/>
                <w:spacing w:val="-1"/>
                <w:sz w:val="18"/>
              </w:rPr>
              <w:t xml:space="preserve"> </w:t>
            </w:r>
            <w:r>
              <w:rPr>
                <w:color w:val="5F5F5F"/>
                <w:sz w:val="18"/>
              </w:rPr>
              <w:t>(9.0</w:t>
            </w:r>
            <w:r>
              <w:rPr>
                <w:color w:val="5F5F5F"/>
                <w:spacing w:val="-8"/>
                <w:sz w:val="18"/>
              </w:rPr>
              <w:t xml:space="preserve"> </w:t>
            </w:r>
            <w:r>
              <w:rPr>
                <w:color w:val="5F5F5F"/>
                <w:spacing w:val="-5"/>
                <w:sz w:val="18"/>
              </w:rPr>
              <w:t>m)</w:t>
            </w:r>
          </w:p>
        </w:tc>
        <w:tc>
          <w:tcPr>
            <w:tcW w:w="1832" w:type="dxa"/>
          </w:tcPr>
          <w:p w14:paraId="2717FCCD" w14:textId="77777777" w:rsidR="00BC6A38" w:rsidRDefault="00631552">
            <w:pPr>
              <w:pStyle w:val="TableParagraph"/>
              <w:spacing w:before="109" w:line="187" w:lineRule="exact"/>
              <w:ind w:left="277"/>
              <w:rPr>
                <w:sz w:val="18"/>
              </w:rPr>
            </w:pPr>
            <w:r>
              <w:rPr>
                <w:color w:val="5F5F5F"/>
                <w:sz w:val="18"/>
              </w:rPr>
              <w:t>9.5</w:t>
            </w:r>
            <w:r>
              <w:rPr>
                <w:color w:val="5F5F5F"/>
                <w:spacing w:val="-2"/>
                <w:sz w:val="18"/>
              </w:rPr>
              <w:t xml:space="preserve"> </w:t>
            </w:r>
            <w:r>
              <w:rPr>
                <w:color w:val="5F5F5F"/>
                <w:sz w:val="18"/>
              </w:rPr>
              <w:t>m</w:t>
            </w:r>
            <w:r>
              <w:rPr>
                <w:color w:val="5F5F5F"/>
                <w:spacing w:val="1"/>
                <w:sz w:val="18"/>
              </w:rPr>
              <w:t xml:space="preserve"> </w:t>
            </w:r>
            <w:r>
              <w:rPr>
                <w:color w:val="5F5F5F"/>
                <w:sz w:val="18"/>
              </w:rPr>
              <w:t>(10.0</w:t>
            </w:r>
            <w:r>
              <w:rPr>
                <w:color w:val="5F5F5F"/>
                <w:spacing w:val="-6"/>
                <w:sz w:val="18"/>
              </w:rPr>
              <w:t xml:space="preserve"> </w:t>
            </w:r>
            <w:r>
              <w:rPr>
                <w:color w:val="5F5F5F"/>
                <w:spacing w:val="-5"/>
                <w:sz w:val="18"/>
              </w:rPr>
              <w:t>m)</w:t>
            </w:r>
          </w:p>
        </w:tc>
        <w:tc>
          <w:tcPr>
            <w:tcW w:w="1811" w:type="dxa"/>
          </w:tcPr>
          <w:p w14:paraId="5E49FF37" w14:textId="77777777" w:rsidR="00BC6A38" w:rsidRDefault="00631552">
            <w:pPr>
              <w:pStyle w:val="TableParagraph"/>
              <w:spacing w:before="109" w:line="187" w:lineRule="exact"/>
              <w:ind w:left="216"/>
              <w:rPr>
                <w:sz w:val="18"/>
              </w:rPr>
            </w:pPr>
            <w:r>
              <w:rPr>
                <w:color w:val="5F5F5F"/>
                <w:sz w:val="18"/>
              </w:rPr>
              <w:t>10.5</w:t>
            </w:r>
            <w:r>
              <w:rPr>
                <w:color w:val="5F5F5F"/>
                <w:spacing w:val="-2"/>
                <w:sz w:val="18"/>
              </w:rPr>
              <w:t xml:space="preserve"> </w:t>
            </w:r>
            <w:r>
              <w:rPr>
                <w:color w:val="5F5F5F"/>
                <w:sz w:val="18"/>
              </w:rPr>
              <w:t>m</w:t>
            </w:r>
            <w:r>
              <w:rPr>
                <w:color w:val="5F5F5F"/>
                <w:spacing w:val="1"/>
                <w:sz w:val="18"/>
              </w:rPr>
              <w:t xml:space="preserve"> </w:t>
            </w:r>
            <w:r>
              <w:rPr>
                <w:color w:val="5F5F5F"/>
                <w:sz w:val="18"/>
              </w:rPr>
              <w:t>(11.0</w:t>
            </w:r>
            <w:r>
              <w:rPr>
                <w:color w:val="5F5F5F"/>
                <w:spacing w:val="-6"/>
                <w:sz w:val="18"/>
              </w:rPr>
              <w:t xml:space="preserve"> </w:t>
            </w:r>
            <w:r>
              <w:rPr>
                <w:color w:val="5F5F5F"/>
                <w:spacing w:val="-5"/>
                <w:sz w:val="18"/>
              </w:rPr>
              <w:t>m)</w:t>
            </w:r>
          </w:p>
        </w:tc>
      </w:tr>
    </w:tbl>
    <w:p w14:paraId="7FF1C10F" w14:textId="77777777" w:rsidR="00BC6A38" w:rsidRDefault="00BC6A38">
      <w:pPr>
        <w:pStyle w:val="BodyText"/>
        <w:spacing w:before="145"/>
      </w:pPr>
    </w:p>
    <w:p w14:paraId="78884F03" w14:textId="77777777" w:rsidR="00BC6A38" w:rsidRDefault="00631552">
      <w:pPr>
        <w:pStyle w:val="BodyText"/>
        <w:spacing w:line="360" w:lineRule="auto"/>
        <w:ind w:left="332" w:right="567"/>
      </w:pPr>
      <w:r>
        <w:rPr>
          <w:color w:val="585858"/>
        </w:rPr>
        <w:t>Multiple</w:t>
      </w:r>
      <w:r>
        <w:rPr>
          <w:color w:val="585858"/>
          <w:spacing w:val="-2"/>
        </w:rPr>
        <w:t xml:space="preserve"> </w:t>
      </w:r>
      <w:r>
        <w:rPr>
          <w:color w:val="585858"/>
        </w:rPr>
        <w:t>roads in</w:t>
      </w:r>
      <w:r>
        <w:rPr>
          <w:color w:val="585858"/>
          <w:spacing w:val="-2"/>
        </w:rPr>
        <w:t xml:space="preserve"> </w:t>
      </w:r>
      <w:r>
        <w:rPr>
          <w:color w:val="585858"/>
        </w:rPr>
        <w:t>the</w:t>
      </w:r>
      <w:r>
        <w:rPr>
          <w:color w:val="585858"/>
          <w:spacing w:val="-2"/>
        </w:rPr>
        <w:t xml:space="preserve"> </w:t>
      </w:r>
      <w:r>
        <w:rPr>
          <w:color w:val="585858"/>
        </w:rPr>
        <w:t>study area</w:t>
      </w:r>
      <w:r>
        <w:rPr>
          <w:color w:val="585858"/>
          <w:spacing w:val="-2"/>
        </w:rPr>
        <w:t xml:space="preserve"> </w:t>
      </w:r>
      <w:r>
        <w:rPr>
          <w:color w:val="585858"/>
        </w:rPr>
        <w:t>are</w:t>
      </w:r>
      <w:r>
        <w:rPr>
          <w:color w:val="585858"/>
          <w:spacing w:val="-7"/>
        </w:rPr>
        <w:t xml:space="preserve"> </w:t>
      </w:r>
      <w:r>
        <w:rPr>
          <w:color w:val="585858"/>
        </w:rPr>
        <w:t>unsealed</w:t>
      </w:r>
      <w:r>
        <w:rPr>
          <w:color w:val="585858"/>
          <w:spacing w:val="-4"/>
        </w:rPr>
        <w:t xml:space="preserve"> </w:t>
      </w:r>
      <w:r>
        <w:rPr>
          <w:color w:val="585858"/>
        </w:rPr>
        <w:t>dirt and</w:t>
      </w:r>
      <w:r>
        <w:rPr>
          <w:color w:val="585858"/>
          <w:spacing w:val="-2"/>
        </w:rPr>
        <w:t xml:space="preserve"> </w:t>
      </w:r>
      <w:r>
        <w:rPr>
          <w:color w:val="585858"/>
        </w:rPr>
        <w:t>gravel</w:t>
      </w:r>
      <w:r>
        <w:rPr>
          <w:color w:val="585858"/>
          <w:spacing w:val="-2"/>
        </w:rPr>
        <w:t xml:space="preserve"> </w:t>
      </w:r>
      <w:r>
        <w:rPr>
          <w:color w:val="585858"/>
        </w:rPr>
        <w:t>roads. The</w:t>
      </w:r>
      <w:r>
        <w:rPr>
          <w:color w:val="585858"/>
          <w:spacing w:val="-2"/>
        </w:rPr>
        <w:t xml:space="preserve"> </w:t>
      </w:r>
      <w:r>
        <w:rPr>
          <w:color w:val="585858"/>
        </w:rPr>
        <w:t>quality of</w:t>
      </w:r>
      <w:r>
        <w:rPr>
          <w:color w:val="585858"/>
          <w:spacing w:val="-4"/>
        </w:rPr>
        <w:t xml:space="preserve"> </w:t>
      </w:r>
      <w:r>
        <w:rPr>
          <w:color w:val="585858"/>
        </w:rPr>
        <w:t>the</w:t>
      </w:r>
      <w:r>
        <w:rPr>
          <w:color w:val="585858"/>
          <w:spacing w:val="-2"/>
        </w:rPr>
        <w:t xml:space="preserve"> </w:t>
      </w:r>
      <w:r>
        <w:rPr>
          <w:color w:val="585858"/>
        </w:rPr>
        <w:t>road</w:t>
      </w:r>
      <w:r>
        <w:rPr>
          <w:color w:val="585858"/>
          <w:spacing w:val="-2"/>
        </w:rPr>
        <w:t xml:space="preserve"> </w:t>
      </w:r>
      <w:r>
        <w:rPr>
          <w:color w:val="585858"/>
        </w:rPr>
        <w:t>surface</w:t>
      </w:r>
      <w:r>
        <w:rPr>
          <w:color w:val="585858"/>
          <w:spacing w:val="-2"/>
        </w:rPr>
        <w:t xml:space="preserve"> </w:t>
      </w:r>
      <w:r>
        <w:rPr>
          <w:color w:val="585858"/>
        </w:rPr>
        <w:t xml:space="preserve">impacts the daily capacities listed in </w:t>
      </w:r>
      <w:hyperlink w:anchor="_bookmark5" w:history="1">
        <w:r>
          <w:rPr>
            <w:color w:val="585858"/>
          </w:rPr>
          <w:t>Table 8-3</w:t>
        </w:r>
      </w:hyperlink>
      <w:r>
        <w:rPr>
          <w:color w:val="585858"/>
        </w:rPr>
        <w:t xml:space="preserve"> and </w:t>
      </w:r>
      <w:hyperlink w:anchor="_bookmark6" w:history="1">
        <w:r>
          <w:rPr>
            <w:color w:val="585858"/>
          </w:rPr>
          <w:t>Table 8-4.</w:t>
        </w:r>
      </w:hyperlink>
      <w:r>
        <w:rPr>
          <w:color w:val="585858"/>
        </w:rPr>
        <w:t xml:space="preserve"> The study reviewed the </w:t>
      </w:r>
      <w:r>
        <w:rPr>
          <w:i/>
          <w:color w:val="585858"/>
        </w:rPr>
        <w:t xml:space="preserve">Australian Road Research Board (ARRB) Unsealed Roads Best Practice Guide </w:t>
      </w:r>
      <w:r>
        <w:rPr>
          <w:color w:val="585858"/>
        </w:rPr>
        <w:t>to</w:t>
      </w:r>
      <w:r>
        <w:rPr>
          <w:color w:val="585858"/>
          <w:spacing w:val="-5"/>
        </w:rPr>
        <w:t xml:space="preserve"> </w:t>
      </w:r>
      <w:r>
        <w:rPr>
          <w:color w:val="585858"/>
        </w:rPr>
        <w:t>determine an appropriate daily traffic threshold for when to seal an unsealed road. Sealing an unsealed road improves the road surface quality and makes a road less susceptible to damage from increased traffic.</w:t>
      </w:r>
      <w:r>
        <w:rPr>
          <w:color w:val="585858"/>
          <w:spacing w:val="-1"/>
        </w:rPr>
        <w:t xml:space="preserve"> </w:t>
      </w:r>
      <w:r>
        <w:rPr>
          <w:color w:val="585858"/>
        </w:rPr>
        <w:t>A description of the individual roads assessed is provided in Section 6.3.1.3 of Technical Appendix W: Traffic and transport.</w:t>
      </w:r>
    </w:p>
    <w:p w14:paraId="204C1BF4" w14:textId="77777777" w:rsidR="00BC6A38" w:rsidRDefault="00BC6A38">
      <w:pPr>
        <w:spacing w:line="360" w:lineRule="auto"/>
        <w:sectPr w:rsidR="00BC6A38">
          <w:pgSz w:w="11910" w:h="16840"/>
          <w:pgMar w:top="980" w:right="603" w:bottom="800" w:left="800" w:header="467" w:footer="612" w:gutter="0"/>
          <w:pgNumType w:start="11"/>
          <w:cols w:space="720"/>
        </w:sectPr>
      </w:pPr>
    </w:p>
    <w:p w14:paraId="22D92ED8" w14:textId="77777777" w:rsidR="00BC6A38" w:rsidRDefault="00BC6A38">
      <w:pPr>
        <w:pStyle w:val="BodyText"/>
      </w:pPr>
    </w:p>
    <w:p w14:paraId="00E6C7B9" w14:textId="77777777" w:rsidR="00BC6A38" w:rsidRDefault="00BC6A38">
      <w:pPr>
        <w:pStyle w:val="BodyText"/>
        <w:spacing w:before="205"/>
      </w:pPr>
    </w:p>
    <w:p w14:paraId="3088C0FA" w14:textId="77777777" w:rsidR="00BC6A38" w:rsidRDefault="00631552">
      <w:pPr>
        <w:pStyle w:val="BodyText"/>
        <w:ind w:left="347"/>
      </w:pPr>
      <w:r>
        <w:rPr>
          <w:noProof/>
        </w:rPr>
        <w:drawing>
          <wp:inline distT="0" distB="0" distL="0" distR="0" wp14:anchorId="40B53139" wp14:editId="022E23EA">
            <wp:extent cx="1962911" cy="182879"/>
            <wp:effectExtent l="0" t="0" r="0" b="0"/>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25" cstate="print"/>
                    <a:stretch>
                      <a:fillRect/>
                    </a:stretch>
                  </pic:blipFill>
                  <pic:spPr>
                    <a:xfrm>
                      <a:off x="0" y="0"/>
                      <a:ext cx="1962911" cy="182879"/>
                    </a:xfrm>
                    <a:prstGeom prst="rect">
                      <a:avLst/>
                    </a:prstGeom>
                  </pic:spPr>
                </pic:pic>
              </a:graphicData>
            </a:graphic>
          </wp:inline>
        </w:drawing>
      </w:r>
    </w:p>
    <w:p w14:paraId="095FF637" w14:textId="77777777" w:rsidR="00BC6A38" w:rsidRDefault="00631552">
      <w:pPr>
        <w:pStyle w:val="BodyText"/>
        <w:spacing w:before="110" w:line="360" w:lineRule="auto"/>
        <w:ind w:left="332" w:right="567"/>
      </w:pPr>
      <w:bookmarkStart w:id="14" w:name="Heavy_vehicle_network"/>
      <w:bookmarkEnd w:id="14"/>
      <w:r>
        <w:rPr>
          <w:color w:val="585858"/>
        </w:rPr>
        <w:t>The</w:t>
      </w:r>
      <w:r>
        <w:rPr>
          <w:color w:val="585858"/>
          <w:spacing w:val="-3"/>
        </w:rPr>
        <w:t xml:space="preserve"> </w:t>
      </w:r>
      <w:r>
        <w:rPr>
          <w:color w:val="585858"/>
        </w:rPr>
        <w:t>assessment</w:t>
      </w:r>
      <w:r>
        <w:rPr>
          <w:color w:val="585858"/>
          <w:spacing w:val="-4"/>
        </w:rPr>
        <w:t xml:space="preserve"> </w:t>
      </w:r>
      <w:r>
        <w:rPr>
          <w:color w:val="585858"/>
        </w:rPr>
        <w:t>reviewed</w:t>
      </w:r>
      <w:r>
        <w:rPr>
          <w:color w:val="585858"/>
          <w:spacing w:val="-3"/>
        </w:rPr>
        <w:t xml:space="preserve"> </w:t>
      </w:r>
      <w:r>
        <w:rPr>
          <w:color w:val="585858"/>
        </w:rPr>
        <w:t>the</w:t>
      </w:r>
      <w:r>
        <w:rPr>
          <w:color w:val="585858"/>
          <w:spacing w:val="-3"/>
        </w:rPr>
        <w:t xml:space="preserve"> </w:t>
      </w:r>
      <w:r>
        <w:rPr>
          <w:color w:val="585858"/>
        </w:rPr>
        <w:t>study</w:t>
      </w:r>
      <w:r>
        <w:rPr>
          <w:color w:val="585858"/>
          <w:spacing w:val="-1"/>
        </w:rPr>
        <w:t xml:space="preserve"> </w:t>
      </w:r>
      <w:r>
        <w:rPr>
          <w:color w:val="585858"/>
        </w:rPr>
        <w:t>area</w:t>
      </w:r>
      <w:r>
        <w:rPr>
          <w:color w:val="585858"/>
          <w:spacing w:val="-3"/>
        </w:rPr>
        <w:t xml:space="preserve"> </w:t>
      </w:r>
      <w:r>
        <w:rPr>
          <w:color w:val="585858"/>
        </w:rPr>
        <w:t>against the</w:t>
      </w:r>
      <w:r>
        <w:rPr>
          <w:color w:val="585858"/>
          <w:spacing w:val="-7"/>
        </w:rPr>
        <w:t xml:space="preserve"> </w:t>
      </w:r>
      <w:r>
        <w:rPr>
          <w:color w:val="585858"/>
        </w:rPr>
        <w:t>DTP</w:t>
      </w:r>
      <w:r>
        <w:rPr>
          <w:color w:val="585858"/>
          <w:spacing w:val="-3"/>
        </w:rPr>
        <w:t xml:space="preserve"> </w:t>
      </w:r>
      <w:r>
        <w:rPr>
          <w:color w:val="585858"/>
        </w:rPr>
        <w:t>heavy</w:t>
      </w:r>
      <w:r>
        <w:rPr>
          <w:color w:val="585858"/>
          <w:spacing w:val="-5"/>
        </w:rPr>
        <w:t xml:space="preserve"> </w:t>
      </w:r>
      <w:r>
        <w:rPr>
          <w:color w:val="585858"/>
        </w:rPr>
        <w:t>vehicle</w:t>
      </w:r>
      <w:r>
        <w:rPr>
          <w:color w:val="585858"/>
          <w:spacing w:val="-3"/>
        </w:rPr>
        <w:t xml:space="preserve"> </w:t>
      </w:r>
      <w:r>
        <w:rPr>
          <w:color w:val="585858"/>
        </w:rPr>
        <w:t>map, which</w:t>
      </w:r>
      <w:r>
        <w:rPr>
          <w:color w:val="585858"/>
          <w:spacing w:val="-3"/>
        </w:rPr>
        <w:t xml:space="preserve"> </w:t>
      </w:r>
      <w:r>
        <w:rPr>
          <w:color w:val="585858"/>
        </w:rPr>
        <w:t>displays</w:t>
      </w:r>
      <w:r>
        <w:rPr>
          <w:color w:val="585858"/>
          <w:spacing w:val="-1"/>
        </w:rPr>
        <w:t xml:space="preserve"> </w:t>
      </w:r>
      <w:r>
        <w:rPr>
          <w:color w:val="585858"/>
        </w:rPr>
        <w:t>roads</w:t>
      </w:r>
      <w:r>
        <w:rPr>
          <w:color w:val="585858"/>
          <w:spacing w:val="-1"/>
        </w:rPr>
        <w:t xml:space="preserve"> </w:t>
      </w:r>
      <w:r>
        <w:rPr>
          <w:color w:val="585858"/>
        </w:rPr>
        <w:t>that can accommodate heavy vehicle access. This includes the following heavy vehicle classifications:</w:t>
      </w:r>
    </w:p>
    <w:p w14:paraId="41754E38" w14:textId="77777777" w:rsidR="00BC6A38" w:rsidRDefault="00631552">
      <w:pPr>
        <w:pStyle w:val="BodyText"/>
        <w:spacing w:before="121"/>
        <w:ind w:left="332"/>
      </w:pPr>
      <w:r>
        <w:rPr>
          <w:noProof/>
        </w:rPr>
        <w:drawing>
          <wp:inline distT="0" distB="0" distL="0" distR="0" wp14:anchorId="3F247112" wp14:editId="741287B2">
            <wp:extent cx="106679" cy="97790"/>
            <wp:effectExtent l="0" t="0" r="0" b="0"/>
            <wp:docPr id="210" name="Image 21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spacing w:val="40"/>
        </w:rPr>
        <w:t xml:space="preserve">  </w:t>
      </w:r>
      <w:r>
        <w:rPr>
          <w:color w:val="5F5F5F"/>
        </w:rPr>
        <w:t>B-Double network: The portion of the road network assumed to be accessible by</w:t>
      </w:r>
      <w:r>
        <w:rPr>
          <w:color w:val="5F5F5F"/>
          <w:spacing w:val="-3"/>
        </w:rPr>
        <w:t xml:space="preserve"> </w:t>
      </w:r>
      <w:r>
        <w:rPr>
          <w:color w:val="5F5F5F"/>
        </w:rPr>
        <w:t>B-Double vehicles.</w:t>
      </w:r>
    </w:p>
    <w:p w14:paraId="4C469F4F" w14:textId="77777777" w:rsidR="00BC6A38" w:rsidRDefault="00BC6A38">
      <w:pPr>
        <w:pStyle w:val="BodyText"/>
        <w:spacing w:before="5"/>
      </w:pPr>
    </w:p>
    <w:p w14:paraId="4C5A7D81" w14:textId="77777777" w:rsidR="00BC6A38" w:rsidRDefault="00631552">
      <w:pPr>
        <w:pStyle w:val="BodyText"/>
        <w:spacing w:before="1" w:line="360" w:lineRule="auto"/>
        <w:ind w:left="692" w:right="567" w:hanging="360"/>
      </w:pPr>
      <w:r>
        <w:rPr>
          <w:noProof/>
        </w:rPr>
        <w:drawing>
          <wp:inline distT="0" distB="0" distL="0" distR="0" wp14:anchorId="05ECA570" wp14:editId="62937135">
            <wp:extent cx="106679" cy="97154"/>
            <wp:effectExtent l="0" t="0" r="0" b="0"/>
            <wp:docPr id="211" name="Image 2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OSOM</w:t>
      </w:r>
      <w:r>
        <w:rPr>
          <w:color w:val="5F5F5F"/>
          <w:spacing w:val="-5"/>
        </w:rPr>
        <w:t xml:space="preserve"> </w:t>
      </w:r>
      <w:r>
        <w:rPr>
          <w:color w:val="5F5F5F"/>
        </w:rPr>
        <w:t>:</w:t>
      </w:r>
      <w:r>
        <w:rPr>
          <w:color w:val="5F5F5F"/>
          <w:spacing w:val="-4"/>
        </w:rPr>
        <w:t xml:space="preserve"> </w:t>
      </w:r>
      <w:r>
        <w:rPr>
          <w:color w:val="5F5F5F"/>
        </w:rPr>
        <w:t>The</w:t>
      </w:r>
      <w:r>
        <w:rPr>
          <w:color w:val="5F5F5F"/>
          <w:spacing w:val="-2"/>
        </w:rPr>
        <w:t xml:space="preserve"> </w:t>
      </w:r>
      <w:r>
        <w:rPr>
          <w:color w:val="5F5F5F"/>
        </w:rPr>
        <w:t>portion</w:t>
      </w:r>
      <w:r>
        <w:rPr>
          <w:color w:val="5F5F5F"/>
          <w:spacing w:val="-2"/>
        </w:rPr>
        <w:t xml:space="preserve"> </w:t>
      </w:r>
      <w:r>
        <w:rPr>
          <w:color w:val="5F5F5F"/>
        </w:rPr>
        <w:t>of</w:t>
      </w:r>
      <w:r>
        <w:rPr>
          <w:color w:val="5F5F5F"/>
          <w:spacing w:val="-4"/>
        </w:rPr>
        <w:t xml:space="preserve"> </w:t>
      </w:r>
      <w:r>
        <w:rPr>
          <w:color w:val="5F5F5F"/>
        </w:rPr>
        <w:t>the</w:t>
      </w:r>
      <w:r>
        <w:rPr>
          <w:color w:val="5F5F5F"/>
          <w:spacing w:val="-2"/>
        </w:rPr>
        <w:t xml:space="preserve"> </w:t>
      </w:r>
      <w:r>
        <w:rPr>
          <w:color w:val="5F5F5F"/>
        </w:rPr>
        <w:t>road</w:t>
      </w:r>
      <w:r>
        <w:rPr>
          <w:color w:val="5F5F5F"/>
          <w:spacing w:val="-2"/>
        </w:rPr>
        <w:t xml:space="preserve"> </w:t>
      </w:r>
      <w:r>
        <w:rPr>
          <w:color w:val="5F5F5F"/>
        </w:rPr>
        <w:t>network with</w:t>
      </w:r>
      <w:r>
        <w:rPr>
          <w:color w:val="5F5F5F"/>
          <w:spacing w:val="-2"/>
        </w:rPr>
        <w:t xml:space="preserve"> </w:t>
      </w:r>
      <w:r>
        <w:rPr>
          <w:color w:val="5F5F5F"/>
        </w:rPr>
        <w:t>greater accessibility than</w:t>
      </w:r>
      <w:r>
        <w:rPr>
          <w:color w:val="5F5F5F"/>
          <w:spacing w:val="-2"/>
        </w:rPr>
        <w:t xml:space="preserve"> </w:t>
      </w:r>
      <w:r>
        <w:rPr>
          <w:color w:val="5F5F5F"/>
        </w:rPr>
        <w:t>the</w:t>
      </w:r>
      <w:r>
        <w:rPr>
          <w:color w:val="5F5F5F"/>
          <w:spacing w:val="-2"/>
        </w:rPr>
        <w:t xml:space="preserve"> </w:t>
      </w:r>
      <w:r>
        <w:rPr>
          <w:color w:val="5F5F5F"/>
        </w:rPr>
        <w:t>B-Double</w:t>
      </w:r>
      <w:r>
        <w:rPr>
          <w:color w:val="5F5F5F"/>
          <w:spacing w:val="-2"/>
        </w:rPr>
        <w:t xml:space="preserve"> </w:t>
      </w:r>
      <w:r>
        <w:rPr>
          <w:color w:val="5F5F5F"/>
        </w:rPr>
        <w:t>Network that</w:t>
      </w:r>
      <w:r>
        <w:rPr>
          <w:color w:val="5F5F5F"/>
          <w:spacing w:val="-4"/>
        </w:rPr>
        <w:t xml:space="preserve"> </w:t>
      </w:r>
      <w:r>
        <w:rPr>
          <w:color w:val="5F5F5F"/>
        </w:rPr>
        <w:t>can accommodate class 1 heavy vehicles.</w:t>
      </w:r>
    </w:p>
    <w:p w14:paraId="468D959B" w14:textId="77777777" w:rsidR="00BC6A38" w:rsidRDefault="00631552">
      <w:pPr>
        <w:pStyle w:val="BodyText"/>
        <w:spacing w:before="116" w:line="360" w:lineRule="auto"/>
        <w:ind w:left="692" w:right="817" w:hanging="360"/>
      </w:pPr>
      <w:r>
        <w:rPr>
          <w:noProof/>
        </w:rPr>
        <w:drawing>
          <wp:inline distT="0" distB="0" distL="0" distR="0" wp14:anchorId="4D6AEEF2" wp14:editId="1A5D9AF3">
            <wp:extent cx="106679" cy="97776"/>
            <wp:effectExtent l="0" t="0" r="0" b="0"/>
            <wp:docPr id="212" name="Image 21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descr="*"/>
                    <pic:cNvPicPr/>
                  </pic:nvPicPr>
                  <pic:blipFill>
                    <a:blip r:embed="rId7" cstate="print"/>
                    <a:stretch>
                      <a:fillRect/>
                    </a:stretch>
                  </pic:blipFill>
                  <pic:spPr>
                    <a:xfrm>
                      <a:off x="0" y="0"/>
                      <a:ext cx="106679" cy="97776"/>
                    </a:xfrm>
                    <a:prstGeom prst="rect">
                      <a:avLst/>
                    </a:prstGeom>
                  </pic:spPr>
                </pic:pic>
              </a:graphicData>
            </a:graphic>
          </wp:inline>
        </w:drawing>
      </w:r>
      <w:r>
        <w:rPr>
          <w:rFonts w:ascii="Times New Roman"/>
          <w:spacing w:val="80"/>
          <w:w w:val="150"/>
        </w:rPr>
        <w:t xml:space="preserve"> </w:t>
      </w:r>
      <w:r>
        <w:rPr>
          <w:color w:val="5F5F5F"/>
        </w:rPr>
        <w:t>OD</w:t>
      </w:r>
      <w:r>
        <w:rPr>
          <w:color w:val="5F5F5F"/>
          <w:spacing w:val="-2"/>
        </w:rPr>
        <w:t xml:space="preserve"> </w:t>
      </w:r>
      <w:r>
        <w:rPr>
          <w:color w:val="5F5F5F"/>
        </w:rPr>
        <w:t>road</w:t>
      </w:r>
      <w:r>
        <w:rPr>
          <w:color w:val="5F5F5F"/>
          <w:spacing w:val="-2"/>
        </w:rPr>
        <w:t xml:space="preserve"> </w:t>
      </w:r>
      <w:r>
        <w:rPr>
          <w:color w:val="5F5F5F"/>
        </w:rPr>
        <w:t>network:</w:t>
      </w:r>
      <w:r>
        <w:rPr>
          <w:color w:val="5F5F5F"/>
          <w:spacing w:val="-4"/>
        </w:rPr>
        <w:t xml:space="preserve"> </w:t>
      </w:r>
      <w:r>
        <w:rPr>
          <w:color w:val="5F5F5F"/>
        </w:rPr>
        <w:t>The</w:t>
      </w:r>
      <w:r>
        <w:rPr>
          <w:color w:val="5F5F5F"/>
          <w:spacing w:val="-2"/>
        </w:rPr>
        <w:t xml:space="preserve"> </w:t>
      </w:r>
      <w:r>
        <w:rPr>
          <w:color w:val="5F5F5F"/>
        </w:rPr>
        <w:t>portion</w:t>
      </w:r>
      <w:r>
        <w:rPr>
          <w:color w:val="5F5F5F"/>
          <w:spacing w:val="-2"/>
        </w:rPr>
        <w:t xml:space="preserve"> </w:t>
      </w:r>
      <w:r>
        <w:rPr>
          <w:color w:val="5F5F5F"/>
        </w:rPr>
        <w:t>of</w:t>
      </w:r>
      <w:r>
        <w:rPr>
          <w:color w:val="5F5F5F"/>
          <w:spacing w:val="-4"/>
        </w:rPr>
        <w:t xml:space="preserve"> </w:t>
      </w:r>
      <w:r>
        <w:rPr>
          <w:color w:val="5F5F5F"/>
        </w:rPr>
        <w:t>the</w:t>
      </w:r>
      <w:r>
        <w:rPr>
          <w:color w:val="5F5F5F"/>
          <w:spacing w:val="-2"/>
        </w:rPr>
        <w:t xml:space="preserve"> </w:t>
      </w:r>
      <w:r>
        <w:rPr>
          <w:color w:val="5F5F5F"/>
        </w:rPr>
        <w:t>road</w:t>
      </w:r>
      <w:r>
        <w:rPr>
          <w:color w:val="5F5F5F"/>
          <w:spacing w:val="-2"/>
        </w:rPr>
        <w:t xml:space="preserve"> </w:t>
      </w:r>
      <w:r>
        <w:rPr>
          <w:color w:val="5F5F5F"/>
        </w:rPr>
        <w:t>network with</w:t>
      </w:r>
      <w:r>
        <w:rPr>
          <w:color w:val="5F5F5F"/>
          <w:spacing w:val="-7"/>
        </w:rPr>
        <w:t xml:space="preserve"> </w:t>
      </w:r>
      <w:r>
        <w:rPr>
          <w:color w:val="5F5F5F"/>
        </w:rPr>
        <w:t>minimal</w:t>
      </w:r>
      <w:r>
        <w:rPr>
          <w:color w:val="5F5F5F"/>
          <w:spacing w:val="-2"/>
        </w:rPr>
        <w:t xml:space="preserve"> </w:t>
      </w:r>
      <w:r>
        <w:rPr>
          <w:color w:val="5F5F5F"/>
        </w:rPr>
        <w:t>height, width</w:t>
      </w:r>
      <w:r>
        <w:rPr>
          <w:color w:val="5F5F5F"/>
          <w:spacing w:val="-2"/>
        </w:rPr>
        <w:t xml:space="preserve"> </w:t>
      </w:r>
      <w:r>
        <w:rPr>
          <w:color w:val="5F5F5F"/>
        </w:rPr>
        <w:t>or mass</w:t>
      </w:r>
      <w:r>
        <w:rPr>
          <w:color w:val="5F5F5F"/>
          <w:spacing w:val="-5"/>
        </w:rPr>
        <w:t xml:space="preserve"> </w:t>
      </w:r>
      <w:r>
        <w:rPr>
          <w:color w:val="5F5F5F"/>
        </w:rPr>
        <w:t>restrictions that can best accommodate the transformer transporter vehicle.</w:t>
      </w:r>
    </w:p>
    <w:p w14:paraId="40B129AF" w14:textId="77777777" w:rsidR="00BC6A38" w:rsidRDefault="00631552">
      <w:pPr>
        <w:pStyle w:val="BodyText"/>
        <w:spacing w:before="184" w:line="360" w:lineRule="auto"/>
        <w:ind w:left="332" w:right="601"/>
      </w:pPr>
      <w:r>
        <w:rPr>
          <w:color w:val="5F5F5F"/>
        </w:rPr>
        <w:t>The</w:t>
      </w:r>
      <w:r>
        <w:rPr>
          <w:color w:val="5F5F5F"/>
          <w:spacing w:val="-2"/>
        </w:rPr>
        <w:t xml:space="preserve"> </w:t>
      </w:r>
      <w:r>
        <w:rPr>
          <w:color w:val="5F5F5F"/>
        </w:rPr>
        <w:t>DTP</w:t>
      </w:r>
      <w:r>
        <w:rPr>
          <w:color w:val="5F5F5F"/>
          <w:spacing w:val="-5"/>
        </w:rPr>
        <w:t xml:space="preserve"> </w:t>
      </w:r>
      <w:r>
        <w:rPr>
          <w:color w:val="5F5F5F"/>
        </w:rPr>
        <w:t>heavy vehicle</w:t>
      </w:r>
      <w:r>
        <w:rPr>
          <w:color w:val="5F5F5F"/>
          <w:spacing w:val="-2"/>
        </w:rPr>
        <w:t xml:space="preserve"> </w:t>
      </w:r>
      <w:r>
        <w:rPr>
          <w:color w:val="5F5F5F"/>
        </w:rPr>
        <w:t>map</w:t>
      </w:r>
      <w:r>
        <w:rPr>
          <w:color w:val="5F5F5F"/>
          <w:spacing w:val="-2"/>
        </w:rPr>
        <w:t xml:space="preserve"> </w:t>
      </w:r>
      <w:r>
        <w:rPr>
          <w:color w:val="5F5F5F"/>
        </w:rPr>
        <w:t>shows whether</w:t>
      </w:r>
      <w:r>
        <w:rPr>
          <w:color w:val="5F5F5F"/>
          <w:spacing w:val="-5"/>
        </w:rPr>
        <w:t xml:space="preserve"> </w:t>
      </w:r>
      <w:r>
        <w:rPr>
          <w:color w:val="5F5F5F"/>
        </w:rPr>
        <w:t>the</w:t>
      </w:r>
      <w:r>
        <w:rPr>
          <w:color w:val="5F5F5F"/>
          <w:spacing w:val="-2"/>
        </w:rPr>
        <w:t xml:space="preserve"> </w:t>
      </w:r>
      <w:r>
        <w:rPr>
          <w:color w:val="5F5F5F"/>
        </w:rPr>
        <w:t>road</w:t>
      </w:r>
      <w:r>
        <w:rPr>
          <w:color w:val="5F5F5F"/>
          <w:spacing w:val="-2"/>
        </w:rPr>
        <w:t xml:space="preserve"> </w:t>
      </w:r>
      <w:r>
        <w:rPr>
          <w:color w:val="5F5F5F"/>
        </w:rPr>
        <w:t>network can</w:t>
      </w:r>
      <w:r>
        <w:rPr>
          <w:color w:val="5F5F5F"/>
          <w:spacing w:val="-2"/>
        </w:rPr>
        <w:t xml:space="preserve"> </w:t>
      </w:r>
      <w:r>
        <w:rPr>
          <w:color w:val="5F5F5F"/>
        </w:rPr>
        <w:t>accommodate</w:t>
      </w:r>
      <w:r>
        <w:rPr>
          <w:color w:val="5F5F5F"/>
          <w:spacing w:val="-2"/>
        </w:rPr>
        <w:t xml:space="preserve"> </w:t>
      </w:r>
      <w:r>
        <w:rPr>
          <w:color w:val="5F5F5F"/>
        </w:rPr>
        <w:t>the</w:t>
      </w:r>
      <w:r>
        <w:rPr>
          <w:color w:val="5F5F5F"/>
          <w:spacing w:val="-7"/>
        </w:rPr>
        <w:t xml:space="preserve"> </w:t>
      </w:r>
      <w:r>
        <w:rPr>
          <w:color w:val="5F5F5F"/>
        </w:rPr>
        <w:t>movement,</w:t>
      </w:r>
      <w:r>
        <w:rPr>
          <w:color w:val="5F5F5F"/>
          <w:spacing w:val="-4"/>
        </w:rPr>
        <w:t xml:space="preserve"> </w:t>
      </w:r>
      <w:r>
        <w:rPr>
          <w:color w:val="5F5F5F"/>
        </w:rPr>
        <w:t>to</w:t>
      </w:r>
      <w:r>
        <w:rPr>
          <w:color w:val="5F5F5F"/>
          <w:spacing w:val="-2"/>
        </w:rPr>
        <w:t xml:space="preserve"> </w:t>
      </w:r>
      <w:r>
        <w:rPr>
          <w:color w:val="5F5F5F"/>
        </w:rPr>
        <w:t>site, of the heavy vehicles used for the project.</w:t>
      </w:r>
    </w:p>
    <w:p w14:paraId="6798F843" w14:textId="77777777" w:rsidR="00BC6A38" w:rsidRDefault="00631552">
      <w:pPr>
        <w:pStyle w:val="BodyText"/>
        <w:spacing w:before="116" w:line="360" w:lineRule="auto"/>
        <w:ind w:left="333" w:right="817" w:hanging="1"/>
      </w:pPr>
      <w:r>
        <w:rPr>
          <w:color w:val="5F5F5F"/>
        </w:rPr>
        <w:t>The transformer transporter will be approximately 130</w:t>
      </w:r>
      <w:r>
        <w:rPr>
          <w:color w:val="5F5F5F"/>
          <w:spacing w:val="-3"/>
        </w:rPr>
        <w:t xml:space="preserve"> </w:t>
      </w:r>
      <w:r>
        <w:rPr>
          <w:color w:val="5F5F5F"/>
        </w:rPr>
        <w:t>m long, approximately 6 m tall and approximately 650</w:t>
      </w:r>
      <w:r>
        <w:rPr>
          <w:color w:val="5F5F5F"/>
          <w:spacing w:val="-2"/>
        </w:rPr>
        <w:t xml:space="preserve"> </w:t>
      </w:r>
      <w:r>
        <w:rPr>
          <w:color w:val="5F5F5F"/>
        </w:rPr>
        <w:t>t.</w:t>
      </w:r>
      <w:r>
        <w:rPr>
          <w:color w:val="5F5F5F"/>
          <w:spacing w:val="-4"/>
        </w:rPr>
        <w:t xml:space="preserve"> </w:t>
      </w:r>
      <w:r>
        <w:rPr>
          <w:color w:val="5F5F5F"/>
        </w:rPr>
        <w:t>It will</w:t>
      </w:r>
      <w:r>
        <w:rPr>
          <w:color w:val="5F5F5F"/>
          <w:spacing w:val="-2"/>
        </w:rPr>
        <w:t xml:space="preserve"> </w:t>
      </w:r>
      <w:r>
        <w:rPr>
          <w:color w:val="5F5F5F"/>
        </w:rPr>
        <w:t>travel</w:t>
      </w:r>
      <w:r>
        <w:rPr>
          <w:color w:val="5F5F5F"/>
          <w:spacing w:val="-2"/>
        </w:rPr>
        <w:t xml:space="preserve"> </w:t>
      </w:r>
      <w:r>
        <w:rPr>
          <w:color w:val="5F5F5F"/>
        </w:rPr>
        <w:t>from</w:t>
      </w:r>
      <w:r>
        <w:rPr>
          <w:color w:val="5F5F5F"/>
          <w:spacing w:val="-5"/>
        </w:rPr>
        <w:t xml:space="preserve"> </w:t>
      </w:r>
      <w:r>
        <w:rPr>
          <w:color w:val="5F5F5F"/>
        </w:rPr>
        <w:t>the</w:t>
      </w:r>
      <w:r>
        <w:rPr>
          <w:color w:val="5F5F5F"/>
          <w:spacing w:val="-2"/>
        </w:rPr>
        <w:t xml:space="preserve"> </w:t>
      </w:r>
      <w:r>
        <w:rPr>
          <w:color w:val="5F5F5F"/>
        </w:rPr>
        <w:t>Port of</w:t>
      </w:r>
      <w:r>
        <w:rPr>
          <w:color w:val="5F5F5F"/>
          <w:spacing w:val="-4"/>
        </w:rPr>
        <w:t xml:space="preserve"> </w:t>
      </w:r>
      <w:r>
        <w:rPr>
          <w:color w:val="5F5F5F"/>
        </w:rPr>
        <w:t>Melbourne</w:t>
      </w:r>
      <w:r>
        <w:rPr>
          <w:color w:val="5F5F5F"/>
          <w:spacing w:val="-2"/>
        </w:rPr>
        <w:t xml:space="preserve"> </w:t>
      </w:r>
      <w:r>
        <w:rPr>
          <w:color w:val="5F5F5F"/>
        </w:rPr>
        <w:t>to</w:t>
      </w:r>
      <w:r>
        <w:rPr>
          <w:color w:val="5F5F5F"/>
          <w:spacing w:val="-2"/>
        </w:rPr>
        <w:t xml:space="preserve"> </w:t>
      </w:r>
      <w:r>
        <w:rPr>
          <w:color w:val="5F5F5F"/>
        </w:rPr>
        <w:t>site</w:t>
      </w:r>
      <w:r>
        <w:rPr>
          <w:color w:val="5F5F5F"/>
          <w:spacing w:val="-2"/>
        </w:rPr>
        <w:t xml:space="preserve"> </w:t>
      </w:r>
      <w:r>
        <w:rPr>
          <w:color w:val="5F5F5F"/>
        </w:rPr>
        <w:t>and</w:t>
      </w:r>
      <w:r>
        <w:rPr>
          <w:color w:val="5F5F5F"/>
          <w:spacing w:val="-2"/>
        </w:rPr>
        <w:t xml:space="preserve"> </w:t>
      </w:r>
      <w:proofErr w:type="spellStart"/>
      <w:r>
        <w:rPr>
          <w:color w:val="5F5F5F"/>
        </w:rPr>
        <w:t>utilise</w:t>
      </w:r>
      <w:proofErr w:type="spellEnd"/>
      <w:r>
        <w:rPr>
          <w:color w:val="5F5F5F"/>
          <w:spacing w:val="-2"/>
        </w:rPr>
        <w:t xml:space="preserve"> </w:t>
      </w:r>
      <w:r>
        <w:rPr>
          <w:color w:val="5F5F5F"/>
        </w:rPr>
        <w:t>the</w:t>
      </w:r>
      <w:r>
        <w:rPr>
          <w:color w:val="5F5F5F"/>
          <w:spacing w:val="-2"/>
        </w:rPr>
        <w:t xml:space="preserve"> </w:t>
      </w:r>
      <w:r>
        <w:rPr>
          <w:color w:val="5F5F5F"/>
        </w:rPr>
        <w:t>over-dimensional</w:t>
      </w:r>
      <w:r>
        <w:rPr>
          <w:color w:val="5F5F5F"/>
          <w:spacing w:val="-2"/>
        </w:rPr>
        <w:t xml:space="preserve"> </w:t>
      </w:r>
      <w:r>
        <w:rPr>
          <w:color w:val="5F5F5F"/>
        </w:rPr>
        <w:t>road</w:t>
      </w:r>
      <w:r>
        <w:rPr>
          <w:color w:val="5F5F5F"/>
          <w:spacing w:val="-2"/>
        </w:rPr>
        <w:t xml:space="preserve"> </w:t>
      </w:r>
      <w:r>
        <w:rPr>
          <w:color w:val="5F5F5F"/>
        </w:rPr>
        <w:t>network where</w:t>
      </w:r>
    </w:p>
    <w:p w14:paraId="72790C70" w14:textId="77777777" w:rsidR="00BC6A38" w:rsidRDefault="00631552">
      <w:pPr>
        <w:pStyle w:val="BodyText"/>
        <w:spacing w:before="1" w:line="360" w:lineRule="auto"/>
        <w:ind w:left="333" w:right="567" w:hanging="1"/>
      </w:pPr>
      <w:r>
        <w:rPr>
          <w:color w:val="5F5F5F"/>
        </w:rPr>
        <w:t>possible. The</w:t>
      </w:r>
      <w:r>
        <w:rPr>
          <w:color w:val="5F5F5F"/>
          <w:spacing w:val="-2"/>
        </w:rPr>
        <w:t xml:space="preserve"> </w:t>
      </w:r>
      <w:r>
        <w:rPr>
          <w:color w:val="5F5F5F"/>
        </w:rPr>
        <w:t>assumed</w:t>
      </w:r>
      <w:r>
        <w:rPr>
          <w:color w:val="5F5F5F"/>
          <w:spacing w:val="-2"/>
        </w:rPr>
        <w:t xml:space="preserve"> </w:t>
      </w:r>
      <w:r>
        <w:rPr>
          <w:color w:val="5F5F5F"/>
        </w:rPr>
        <w:t>route</w:t>
      </w:r>
      <w:r>
        <w:rPr>
          <w:color w:val="5F5F5F"/>
          <w:spacing w:val="-2"/>
        </w:rPr>
        <w:t xml:space="preserve"> </w:t>
      </w:r>
      <w:r>
        <w:rPr>
          <w:color w:val="5F5F5F"/>
        </w:rPr>
        <w:t>is</w:t>
      </w:r>
      <w:r>
        <w:rPr>
          <w:color w:val="5F5F5F"/>
          <w:spacing w:val="-5"/>
        </w:rPr>
        <w:t xml:space="preserve"> </w:t>
      </w:r>
      <w:r>
        <w:rPr>
          <w:color w:val="5F5F5F"/>
        </w:rPr>
        <w:t>shown</w:t>
      </w:r>
      <w:r>
        <w:rPr>
          <w:color w:val="5F5F5F"/>
          <w:spacing w:val="-2"/>
        </w:rPr>
        <w:t xml:space="preserve"> </w:t>
      </w:r>
      <w:r>
        <w:rPr>
          <w:color w:val="5F5F5F"/>
        </w:rPr>
        <w:t>in</w:t>
      </w:r>
      <w:r>
        <w:rPr>
          <w:color w:val="5F5F5F"/>
          <w:spacing w:val="-2"/>
        </w:rPr>
        <w:t xml:space="preserve"> </w:t>
      </w:r>
      <w:hyperlink w:anchor="_bookmark7" w:history="1">
        <w:r>
          <w:rPr>
            <w:color w:val="5F5F5F"/>
          </w:rPr>
          <w:t>Figure</w:t>
        </w:r>
        <w:r>
          <w:rPr>
            <w:color w:val="5F5F5F"/>
            <w:spacing w:val="-4"/>
          </w:rPr>
          <w:t xml:space="preserve"> </w:t>
        </w:r>
        <w:r>
          <w:rPr>
            <w:color w:val="5F5F5F"/>
          </w:rPr>
          <w:t>4-42</w:t>
        </w:r>
      </w:hyperlink>
      <w:r>
        <w:rPr>
          <w:color w:val="5F5F5F"/>
          <w:spacing w:val="-2"/>
        </w:rPr>
        <w:t xml:space="preserve"> </w:t>
      </w:r>
      <w:r>
        <w:rPr>
          <w:color w:val="585858"/>
        </w:rPr>
        <w:t>and</w:t>
      </w:r>
      <w:r>
        <w:rPr>
          <w:color w:val="585858"/>
          <w:spacing w:val="-2"/>
        </w:rPr>
        <w:t xml:space="preserve"> </w:t>
      </w:r>
      <w:hyperlink w:anchor="_bookmark8" w:history="1">
        <w:r>
          <w:rPr>
            <w:color w:val="5F5F5F"/>
          </w:rPr>
          <w:t>Figure</w:t>
        </w:r>
        <w:r>
          <w:rPr>
            <w:color w:val="5F5F5F"/>
            <w:spacing w:val="-2"/>
          </w:rPr>
          <w:t xml:space="preserve"> </w:t>
        </w:r>
        <w:r>
          <w:rPr>
            <w:color w:val="5F5F5F"/>
          </w:rPr>
          <w:t>4-43.</w:t>
        </w:r>
      </w:hyperlink>
      <w:r>
        <w:rPr>
          <w:color w:val="5F5F5F"/>
        </w:rPr>
        <w:t xml:space="preserve"> The</w:t>
      </w:r>
      <w:r>
        <w:rPr>
          <w:color w:val="5F5F5F"/>
          <w:spacing w:val="-7"/>
        </w:rPr>
        <w:t xml:space="preserve"> </w:t>
      </w:r>
      <w:r>
        <w:rPr>
          <w:color w:val="5F5F5F"/>
        </w:rPr>
        <w:t>indicative</w:t>
      </w:r>
      <w:r>
        <w:rPr>
          <w:color w:val="5F5F5F"/>
          <w:spacing w:val="-2"/>
        </w:rPr>
        <w:t xml:space="preserve"> </w:t>
      </w:r>
      <w:r>
        <w:rPr>
          <w:color w:val="5F5F5F"/>
        </w:rPr>
        <w:t>transformer</w:t>
      </w:r>
      <w:r>
        <w:rPr>
          <w:color w:val="5F5F5F"/>
          <w:spacing w:val="-5"/>
        </w:rPr>
        <w:t xml:space="preserve"> </w:t>
      </w:r>
      <w:r>
        <w:rPr>
          <w:color w:val="5F5F5F"/>
        </w:rPr>
        <w:t xml:space="preserve">transporter arrangement is shown in </w:t>
      </w:r>
      <w:hyperlink w:anchor="_bookmark9" w:history="1">
        <w:r>
          <w:rPr>
            <w:color w:val="5F5F5F"/>
          </w:rPr>
          <w:t>Figure 4-44.</w:t>
        </w:r>
      </w:hyperlink>
    </w:p>
    <w:p w14:paraId="2B64BFCD" w14:textId="77777777" w:rsidR="007C6632" w:rsidRDefault="007C6632">
      <w:pPr>
        <w:spacing w:line="360" w:lineRule="auto"/>
        <w:sectPr w:rsidR="007C6632">
          <w:pgSz w:w="11910" w:h="16840"/>
          <w:pgMar w:top="980" w:right="603" w:bottom="800" w:left="800" w:header="467" w:footer="612" w:gutter="0"/>
          <w:cols w:space="720"/>
        </w:sectPr>
      </w:pPr>
    </w:p>
    <w:p w14:paraId="2457BC9A" w14:textId="43ED2B6E" w:rsidR="007C6632" w:rsidRDefault="007C6632">
      <w:pPr>
        <w:spacing w:line="360" w:lineRule="auto"/>
      </w:pPr>
      <w:r>
        <w:rPr>
          <w:noProof/>
        </w:rPr>
        <w:lastRenderedPageBreak/>
        <w:drawing>
          <wp:anchor distT="0" distB="0" distL="114300" distR="114300" simplePos="0" relativeHeight="488053248" behindDoc="0" locked="0" layoutInCell="1" allowOverlap="1" wp14:anchorId="247167C7" wp14:editId="6BBF318D">
            <wp:simplePos x="0" y="0"/>
            <wp:positionH relativeFrom="column">
              <wp:posOffset>-691446</wp:posOffset>
            </wp:positionH>
            <wp:positionV relativeFrom="paragraph">
              <wp:posOffset>-508000</wp:posOffset>
            </wp:positionV>
            <wp:extent cx="10692000" cy="7563600"/>
            <wp:effectExtent l="0" t="0" r="0" b="0"/>
            <wp:wrapThrough wrapText="bothSides">
              <wp:wrapPolygon edited="0">
                <wp:start x="0" y="0"/>
                <wp:lineTo x="0" y="21544"/>
                <wp:lineTo x="21553" y="21544"/>
                <wp:lineTo x="21553" y="0"/>
                <wp:lineTo x="0" y="0"/>
              </wp:wrapPolygon>
            </wp:wrapThrough>
            <wp:docPr id="3439267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692000" cy="7563600"/>
                    </a:xfrm>
                    <a:prstGeom prst="rect">
                      <a:avLst/>
                    </a:prstGeom>
                    <a:noFill/>
                    <a:ln>
                      <a:noFill/>
                    </a:ln>
                  </pic:spPr>
                </pic:pic>
              </a:graphicData>
            </a:graphic>
          </wp:anchor>
        </w:drawing>
      </w:r>
    </w:p>
    <w:p w14:paraId="5DA7961D" w14:textId="431431E7" w:rsidR="007C6632" w:rsidRDefault="007C6632">
      <w:pPr>
        <w:spacing w:line="360" w:lineRule="auto"/>
      </w:pPr>
      <w:r>
        <w:rPr>
          <w:noProof/>
        </w:rPr>
        <w:lastRenderedPageBreak/>
        <w:drawing>
          <wp:anchor distT="0" distB="0" distL="114300" distR="114300" simplePos="0" relativeHeight="488054272" behindDoc="0" locked="0" layoutInCell="1" allowOverlap="1" wp14:anchorId="78CB4068" wp14:editId="0C3F196D">
            <wp:simplePos x="0" y="0"/>
            <wp:positionH relativeFrom="column">
              <wp:posOffset>-509819</wp:posOffset>
            </wp:positionH>
            <wp:positionV relativeFrom="paragraph">
              <wp:posOffset>-519430</wp:posOffset>
            </wp:positionV>
            <wp:extent cx="10692000" cy="7563600"/>
            <wp:effectExtent l="0" t="0" r="0" b="0"/>
            <wp:wrapNone/>
            <wp:docPr id="70092540" name="Picture 6" descr="A map of a tr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92540" name="Picture 6" descr="A map of a trail&#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692000" cy="756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1EEBB8" w14:textId="0EFA4398" w:rsidR="007C6632" w:rsidRDefault="007C6632">
      <w:pPr>
        <w:spacing w:line="360" w:lineRule="auto"/>
        <w:sectPr w:rsidR="007C6632" w:rsidSect="007C6632">
          <w:pgSz w:w="16840" w:h="11910" w:orient="landscape"/>
          <w:pgMar w:top="800" w:right="980" w:bottom="603" w:left="800" w:header="467" w:footer="612" w:gutter="0"/>
          <w:cols w:space="720"/>
          <w:docGrid w:linePitch="299"/>
        </w:sectPr>
      </w:pPr>
    </w:p>
    <w:p w14:paraId="1E72EA79" w14:textId="03CBCEDE" w:rsidR="007C6632" w:rsidRDefault="007C6632">
      <w:pPr>
        <w:spacing w:line="360" w:lineRule="auto"/>
      </w:pPr>
      <w:r>
        <w:rPr>
          <w:noProof/>
        </w:rPr>
        <w:lastRenderedPageBreak/>
        <w:drawing>
          <wp:anchor distT="0" distB="0" distL="114300" distR="114300" simplePos="0" relativeHeight="488055296" behindDoc="0" locked="0" layoutInCell="1" allowOverlap="1" wp14:anchorId="3CCBC6A2" wp14:editId="7339D220">
            <wp:simplePos x="0" y="0"/>
            <wp:positionH relativeFrom="column">
              <wp:posOffset>-1373</wp:posOffset>
            </wp:positionH>
            <wp:positionV relativeFrom="paragraph">
              <wp:posOffset>5097</wp:posOffset>
            </wp:positionV>
            <wp:extent cx="10692000" cy="7563600"/>
            <wp:effectExtent l="0" t="0" r="0" b="0"/>
            <wp:wrapThrough wrapText="bothSides">
              <wp:wrapPolygon edited="0">
                <wp:start x="0" y="0"/>
                <wp:lineTo x="0" y="21544"/>
                <wp:lineTo x="21553" y="21544"/>
                <wp:lineTo x="21553" y="0"/>
                <wp:lineTo x="0" y="0"/>
              </wp:wrapPolygon>
            </wp:wrapThrough>
            <wp:docPr id="367409842" name="Picture 7"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409842" name="Picture 7" descr="A blueprint of a building&#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692000" cy="756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45E049" w14:textId="3FB30673" w:rsidR="007C6632" w:rsidRDefault="007C6632">
      <w:pPr>
        <w:spacing w:line="360" w:lineRule="auto"/>
        <w:sectPr w:rsidR="007C6632" w:rsidSect="007C6632">
          <w:pgSz w:w="16840" w:h="11910" w:orient="landscape"/>
          <w:pgMar w:top="800" w:right="980" w:bottom="603" w:left="800" w:header="467" w:footer="612" w:gutter="0"/>
          <w:cols w:space="720"/>
          <w:docGrid w:linePitch="299"/>
        </w:sectPr>
      </w:pPr>
    </w:p>
    <w:p w14:paraId="28F1A6BA" w14:textId="77777777" w:rsidR="00BC6A38" w:rsidRDefault="00631552">
      <w:pPr>
        <w:pStyle w:val="BodyText"/>
        <w:ind w:left="8467"/>
        <w:rPr>
          <w:rFonts w:ascii="Arial Narrow"/>
        </w:rPr>
      </w:pPr>
      <w:r>
        <w:rPr>
          <w:noProof/>
        </w:rPr>
        <w:lastRenderedPageBreak/>
        <w:drawing>
          <wp:anchor distT="0" distB="0" distL="0" distR="0" simplePos="0" relativeHeight="15923712" behindDoc="0" locked="0" layoutInCell="1" allowOverlap="1" wp14:anchorId="61228F96" wp14:editId="05EB4D41">
            <wp:simplePos x="0" y="0"/>
            <wp:positionH relativeFrom="page">
              <wp:posOffset>0</wp:posOffset>
            </wp:positionH>
            <wp:positionV relativeFrom="page">
              <wp:posOffset>10534491</wp:posOffset>
            </wp:positionV>
            <wp:extent cx="7562088" cy="157891"/>
            <wp:effectExtent l="0" t="0" r="0" b="0"/>
            <wp:wrapNone/>
            <wp:docPr id="553" name="Image 5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3" name="Image 553"/>
                    <pic:cNvPicPr/>
                  </pic:nvPicPr>
                  <pic:blipFill>
                    <a:blip r:embed="rId29" cstate="print"/>
                    <a:stretch>
                      <a:fillRect/>
                    </a:stretch>
                  </pic:blipFill>
                  <pic:spPr>
                    <a:xfrm>
                      <a:off x="0" y="0"/>
                      <a:ext cx="7562088" cy="157891"/>
                    </a:xfrm>
                    <a:prstGeom prst="rect">
                      <a:avLst/>
                    </a:prstGeom>
                  </pic:spPr>
                </pic:pic>
              </a:graphicData>
            </a:graphic>
          </wp:anchor>
        </w:drawing>
      </w:r>
      <w:r>
        <w:rPr>
          <w:rFonts w:ascii="Arial Narrow"/>
          <w:noProof/>
        </w:rPr>
        <w:drawing>
          <wp:inline distT="0" distB="0" distL="0" distR="0" wp14:anchorId="2EFF6F56" wp14:editId="185EFCFA">
            <wp:extent cx="1097047" cy="327659"/>
            <wp:effectExtent l="0" t="0" r="0" b="0"/>
            <wp:docPr id="554" name="Image 5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4" name="Image 554"/>
                    <pic:cNvPicPr/>
                  </pic:nvPicPr>
                  <pic:blipFill>
                    <a:blip r:embed="rId30" cstate="print"/>
                    <a:stretch>
                      <a:fillRect/>
                    </a:stretch>
                  </pic:blipFill>
                  <pic:spPr>
                    <a:xfrm>
                      <a:off x="0" y="0"/>
                      <a:ext cx="1097047" cy="327659"/>
                    </a:xfrm>
                    <a:prstGeom prst="rect">
                      <a:avLst/>
                    </a:prstGeom>
                  </pic:spPr>
                </pic:pic>
              </a:graphicData>
            </a:graphic>
          </wp:inline>
        </w:drawing>
      </w:r>
    </w:p>
    <w:p w14:paraId="69B2EF51" w14:textId="77777777" w:rsidR="00BC6A38" w:rsidRDefault="00BC6A38">
      <w:pPr>
        <w:pStyle w:val="BodyText"/>
        <w:spacing w:before="4"/>
        <w:rPr>
          <w:rFonts w:ascii="Arial Narrow"/>
          <w:b/>
          <w:sz w:val="32"/>
        </w:rPr>
      </w:pPr>
    </w:p>
    <w:p w14:paraId="1093EA58" w14:textId="77777777" w:rsidR="00BC6A38" w:rsidRDefault="00631552">
      <w:pPr>
        <w:pStyle w:val="Heading2"/>
        <w:numPr>
          <w:ilvl w:val="2"/>
          <w:numId w:val="3"/>
        </w:numPr>
        <w:tabs>
          <w:tab w:val="left" w:pos="1705"/>
        </w:tabs>
        <w:ind w:left="1705"/>
      </w:pPr>
      <w:bookmarkStart w:id="15" w:name="_bookmark10"/>
      <w:bookmarkStart w:id="16" w:name="8.2.2_Road_pavement"/>
      <w:bookmarkEnd w:id="15"/>
      <w:bookmarkEnd w:id="16"/>
      <w:r>
        <w:rPr>
          <w:color w:val="18314A"/>
        </w:rPr>
        <w:t>Road</w:t>
      </w:r>
      <w:r>
        <w:rPr>
          <w:color w:val="18314A"/>
          <w:spacing w:val="-5"/>
        </w:rPr>
        <w:t xml:space="preserve"> </w:t>
      </w:r>
      <w:r>
        <w:rPr>
          <w:color w:val="18314A"/>
          <w:spacing w:val="-2"/>
        </w:rPr>
        <w:t>pavement</w:t>
      </w:r>
    </w:p>
    <w:p w14:paraId="1591E55F" w14:textId="77777777" w:rsidR="00BC6A38" w:rsidRDefault="00631552">
      <w:pPr>
        <w:spacing w:before="237" w:line="360" w:lineRule="auto"/>
        <w:ind w:left="572" w:right="553"/>
        <w:rPr>
          <w:sz w:val="20"/>
        </w:rPr>
      </w:pPr>
      <w:r>
        <w:rPr>
          <w:color w:val="585858"/>
          <w:sz w:val="20"/>
        </w:rPr>
        <w:t>High-level</w:t>
      </w:r>
      <w:r>
        <w:rPr>
          <w:color w:val="585858"/>
          <w:spacing w:val="-3"/>
          <w:sz w:val="20"/>
        </w:rPr>
        <w:t xml:space="preserve"> </w:t>
      </w:r>
      <w:r>
        <w:rPr>
          <w:color w:val="585858"/>
          <w:sz w:val="20"/>
        </w:rPr>
        <w:t>assessment of the</w:t>
      </w:r>
      <w:r>
        <w:rPr>
          <w:color w:val="585858"/>
          <w:spacing w:val="-8"/>
          <w:sz w:val="20"/>
        </w:rPr>
        <w:t xml:space="preserve"> </w:t>
      </w:r>
      <w:r>
        <w:rPr>
          <w:color w:val="585858"/>
          <w:sz w:val="20"/>
        </w:rPr>
        <w:t>road</w:t>
      </w:r>
      <w:r>
        <w:rPr>
          <w:color w:val="585858"/>
          <w:spacing w:val="-3"/>
          <w:sz w:val="20"/>
        </w:rPr>
        <w:t xml:space="preserve"> </w:t>
      </w:r>
      <w:r>
        <w:rPr>
          <w:color w:val="585858"/>
          <w:sz w:val="20"/>
        </w:rPr>
        <w:t>pavement condition</w:t>
      </w:r>
      <w:r>
        <w:rPr>
          <w:color w:val="585858"/>
          <w:spacing w:val="-8"/>
          <w:sz w:val="20"/>
        </w:rPr>
        <w:t xml:space="preserve"> </w:t>
      </w:r>
      <w:r>
        <w:rPr>
          <w:color w:val="585858"/>
          <w:sz w:val="20"/>
        </w:rPr>
        <w:t>identified</w:t>
      </w:r>
      <w:r>
        <w:rPr>
          <w:color w:val="585858"/>
          <w:spacing w:val="-3"/>
          <w:sz w:val="20"/>
        </w:rPr>
        <w:t xml:space="preserve"> </w:t>
      </w:r>
      <w:r>
        <w:rPr>
          <w:color w:val="585858"/>
          <w:sz w:val="20"/>
        </w:rPr>
        <w:t>some</w:t>
      </w:r>
      <w:r>
        <w:rPr>
          <w:color w:val="585858"/>
          <w:spacing w:val="-3"/>
          <w:sz w:val="20"/>
        </w:rPr>
        <w:t xml:space="preserve"> </w:t>
      </w:r>
      <w:r>
        <w:rPr>
          <w:color w:val="585858"/>
          <w:sz w:val="20"/>
        </w:rPr>
        <w:t>general</w:t>
      </w:r>
      <w:r>
        <w:rPr>
          <w:color w:val="585858"/>
          <w:spacing w:val="-3"/>
          <w:sz w:val="20"/>
        </w:rPr>
        <w:t xml:space="preserve"> </w:t>
      </w:r>
      <w:r>
        <w:rPr>
          <w:color w:val="585858"/>
          <w:sz w:val="20"/>
        </w:rPr>
        <w:t>defects.</w:t>
      </w:r>
      <w:r>
        <w:rPr>
          <w:color w:val="585858"/>
          <w:spacing w:val="-9"/>
          <w:sz w:val="20"/>
        </w:rPr>
        <w:t xml:space="preserve"> </w:t>
      </w:r>
      <w:r>
        <w:rPr>
          <w:color w:val="585858"/>
          <w:sz w:val="20"/>
        </w:rPr>
        <w:t>The</w:t>
      </w:r>
      <w:r>
        <w:rPr>
          <w:color w:val="585858"/>
          <w:spacing w:val="-3"/>
          <w:sz w:val="20"/>
        </w:rPr>
        <w:t xml:space="preserve"> </w:t>
      </w:r>
      <w:proofErr w:type="spellStart"/>
      <w:r>
        <w:rPr>
          <w:i/>
          <w:color w:val="585858"/>
          <w:sz w:val="20"/>
        </w:rPr>
        <w:t>Austroads</w:t>
      </w:r>
      <w:proofErr w:type="spellEnd"/>
      <w:r>
        <w:rPr>
          <w:i/>
          <w:color w:val="585858"/>
          <w:spacing w:val="-1"/>
          <w:sz w:val="20"/>
        </w:rPr>
        <w:t xml:space="preserve"> </w:t>
      </w:r>
      <w:r>
        <w:rPr>
          <w:i/>
          <w:color w:val="585858"/>
          <w:sz w:val="20"/>
        </w:rPr>
        <w:t xml:space="preserve">Guide to Pavement Technology Part 5: Pavement Evaluation and Treatment Design (AGPT-05) </w:t>
      </w:r>
      <w:r>
        <w:rPr>
          <w:color w:val="585858"/>
          <w:sz w:val="20"/>
        </w:rPr>
        <w:t>guided the identification of defects. Commonly highlighted minor defects include:</w:t>
      </w:r>
    </w:p>
    <w:p w14:paraId="19193838" w14:textId="77777777" w:rsidR="00BC6A38" w:rsidRDefault="00631552">
      <w:pPr>
        <w:pStyle w:val="BodyText"/>
        <w:spacing w:before="121"/>
        <w:ind w:left="572"/>
      </w:pPr>
      <w:r>
        <w:rPr>
          <w:noProof/>
        </w:rPr>
        <w:drawing>
          <wp:inline distT="0" distB="0" distL="0" distR="0" wp14:anchorId="0F1BC848" wp14:editId="37DF343E">
            <wp:extent cx="106679" cy="97154"/>
            <wp:effectExtent l="0" t="0" r="0" b="0"/>
            <wp:docPr id="555" name="Image 55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5" name="Image 555"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rPr>
        <w:t xml:space="preserve"> </w:t>
      </w:r>
      <w:r>
        <w:rPr>
          <w:color w:val="5F5F5F"/>
        </w:rPr>
        <w:t>potholes</w:t>
      </w:r>
    </w:p>
    <w:p w14:paraId="778E737D" w14:textId="77777777" w:rsidR="00BC6A38" w:rsidRDefault="00BC6A38">
      <w:pPr>
        <w:pStyle w:val="BodyText"/>
        <w:spacing w:before="6"/>
      </w:pPr>
    </w:p>
    <w:p w14:paraId="2EF176A0" w14:textId="77777777" w:rsidR="00BC6A38" w:rsidRDefault="00631552">
      <w:pPr>
        <w:pStyle w:val="BodyText"/>
        <w:ind w:left="572"/>
      </w:pPr>
      <w:r>
        <w:rPr>
          <w:noProof/>
        </w:rPr>
        <w:drawing>
          <wp:inline distT="0" distB="0" distL="0" distR="0" wp14:anchorId="08E4104F" wp14:editId="30525BC0">
            <wp:extent cx="106679" cy="97790"/>
            <wp:effectExtent l="0" t="0" r="0" b="0"/>
            <wp:docPr id="556" name="Image 55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6" name="Image 556"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spacing w:val="80"/>
          <w:w w:val="150"/>
        </w:rPr>
        <w:t xml:space="preserve"> </w:t>
      </w:r>
      <w:r>
        <w:rPr>
          <w:color w:val="5F5F5F"/>
        </w:rPr>
        <w:t>water ponding in low lying areas</w:t>
      </w:r>
    </w:p>
    <w:p w14:paraId="0060A77A" w14:textId="77777777" w:rsidR="00BC6A38" w:rsidRDefault="00BC6A38">
      <w:pPr>
        <w:pStyle w:val="BodyText"/>
        <w:spacing w:before="6"/>
      </w:pPr>
    </w:p>
    <w:p w14:paraId="1705B483" w14:textId="77777777" w:rsidR="00BC6A38" w:rsidRDefault="00631552">
      <w:pPr>
        <w:pStyle w:val="BodyText"/>
        <w:ind w:left="572"/>
      </w:pPr>
      <w:r>
        <w:rPr>
          <w:noProof/>
        </w:rPr>
        <w:drawing>
          <wp:inline distT="0" distB="0" distL="0" distR="0" wp14:anchorId="62969F4D" wp14:editId="476A42E9">
            <wp:extent cx="106679" cy="97790"/>
            <wp:effectExtent l="0" t="0" r="0" b="0"/>
            <wp:docPr id="557" name="Image 55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7" name="Image 557"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spacing w:val="80"/>
          <w:w w:val="150"/>
        </w:rPr>
        <w:t xml:space="preserve"> </w:t>
      </w:r>
      <w:r>
        <w:rPr>
          <w:color w:val="5F5F5F"/>
        </w:rPr>
        <w:t>edge breaks</w:t>
      </w:r>
    </w:p>
    <w:p w14:paraId="50EABA1E" w14:textId="77777777" w:rsidR="00BC6A38" w:rsidRDefault="00BC6A38">
      <w:pPr>
        <w:pStyle w:val="BodyText"/>
        <w:spacing w:before="5"/>
      </w:pPr>
    </w:p>
    <w:p w14:paraId="57F2DF67" w14:textId="77777777" w:rsidR="00BC6A38" w:rsidRDefault="00631552">
      <w:pPr>
        <w:pStyle w:val="BodyText"/>
        <w:ind w:left="572"/>
      </w:pPr>
      <w:r>
        <w:rPr>
          <w:noProof/>
        </w:rPr>
        <w:drawing>
          <wp:inline distT="0" distB="0" distL="0" distR="0" wp14:anchorId="5295BABD" wp14:editId="5529B32F">
            <wp:extent cx="106679" cy="97154"/>
            <wp:effectExtent l="0" t="0" r="0" b="0"/>
            <wp:docPr id="558" name="Image 55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8" name="Image 558"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loss of gravel wearing course</w:t>
      </w:r>
    </w:p>
    <w:p w14:paraId="1B7161EA" w14:textId="77777777" w:rsidR="00BC6A38" w:rsidRDefault="00BC6A38">
      <w:pPr>
        <w:pStyle w:val="BodyText"/>
        <w:spacing w:before="1"/>
      </w:pPr>
    </w:p>
    <w:p w14:paraId="67C60C45" w14:textId="77777777" w:rsidR="00BC6A38" w:rsidRDefault="00631552">
      <w:pPr>
        <w:pStyle w:val="BodyText"/>
        <w:ind w:left="572"/>
      </w:pPr>
      <w:r>
        <w:rPr>
          <w:noProof/>
        </w:rPr>
        <w:drawing>
          <wp:inline distT="0" distB="0" distL="0" distR="0" wp14:anchorId="3BCBF9B3" wp14:editId="1B3729E3">
            <wp:extent cx="106679" cy="97789"/>
            <wp:effectExtent l="0" t="0" r="0" b="0"/>
            <wp:docPr id="559" name="Image 55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9" name="Image 559" descr="*"/>
                    <pic:cNvPicPr/>
                  </pic:nvPicPr>
                  <pic:blipFill>
                    <a:blip r:embed="rId7" cstate="print"/>
                    <a:stretch>
                      <a:fillRect/>
                    </a:stretch>
                  </pic:blipFill>
                  <pic:spPr>
                    <a:xfrm>
                      <a:off x="0" y="0"/>
                      <a:ext cx="106679" cy="97789"/>
                    </a:xfrm>
                    <a:prstGeom prst="rect">
                      <a:avLst/>
                    </a:prstGeom>
                  </pic:spPr>
                </pic:pic>
              </a:graphicData>
            </a:graphic>
          </wp:inline>
        </w:drawing>
      </w:r>
      <w:r>
        <w:rPr>
          <w:rFonts w:ascii="Times New Roman"/>
          <w:spacing w:val="80"/>
          <w:w w:val="150"/>
        </w:rPr>
        <w:t xml:space="preserve"> </w:t>
      </w:r>
      <w:r>
        <w:rPr>
          <w:color w:val="5F5F5F"/>
        </w:rPr>
        <w:t>poor drainage</w:t>
      </w:r>
    </w:p>
    <w:p w14:paraId="33D1B119" w14:textId="77777777" w:rsidR="00BC6A38" w:rsidRDefault="00BC6A38">
      <w:pPr>
        <w:pStyle w:val="BodyText"/>
        <w:spacing w:before="6"/>
      </w:pPr>
    </w:p>
    <w:p w14:paraId="0E83D37E" w14:textId="77777777" w:rsidR="00BC6A38" w:rsidRDefault="00631552">
      <w:pPr>
        <w:pStyle w:val="BodyText"/>
        <w:ind w:left="572"/>
      </w:pPr>
      <w:r>
        <w:rPr>
          <w:noProof/>
        </w:rPr>
        <w:drawing>
          <wp:inline distT="0" distB="0" distL="0" distR="0" wp14:anchorId="2E4EA57C" wp14:editId="1A2F4C7B">
            <wp:extent cx="106679" cy="97789"/>
            <wp:effectExtent l="0" t="0" r="0" b="0"/>
            <wp:docPr id="560" name="Image 56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0" name="Image 560" descr="*"/>
                    <pic:cNvPicPr/>
                  </pic:nvPicPr>
                  <pic:blipFill>
                    <a:blip r:embed="rId7" cstate="print"/>
                    <a:stretch>
                      <a:fillRect/>
                    </a:stretch>
                  </pic:blipFill>
                  <pic:spPr>
                    <a:xfrm>
                      <a:off x="0" y="0"/>
                      <a:ext cx="106679" cy="97789"/>
                    </a:xfrm>
                    <a:prstGeom prst="rect">
                      <a:avLst/>
                    </a:prstGeom>
                  </pic:spPr>
                </pic:pic>
              </a:graphicData>
            </a:graphic>
          </wp:inline>
        </w:drawing>
      </w:r>
      <w:r>
        <w:rPr>
          <w:rFonts w:ascii="Times New Roman"/>
          <w:spacing w:val="80"/>
          <w:w w:val="150"/>
        </w:rPr>
        <w:t xml:space="preserve"> </w:t>
      </w:r>
      <w:r>
        <w:rPr>
          <w:color w:val="5F5F5F"/>
        </w:rPr>
        <w:t>delamination of spray seal</w:t>
      </w:r>
    </w:p>
    <w:p w14:paraId="72554038" w14:textId="77777777" w:rsidR="00BC6A38" w:rsidRDefault="00BC6A38">
      <w:pPr>
        <w:pStyle w:val="BodyText"/>
        <w:spacing w:before="5"/>
      </w:pPr>
    </w:p>
    <w:p w14:paraId="4B8D8E11" w14:textId="77777777" w:rsidR="00BC6A38" w:rsidRDefault="00631552">
      <w:pPr>
        <w:pStyle w:val="BodyText"/>
        <w:spacing w:before="1"/>
        <w:ind w:left="572"/>
      </w:pPr>
      <w:r>
        <w:rPr>
          <w:noProof/>
        </w:rPr>
        <w:drawing>
          <wp:inline distT="0" distB="0" distL="0" distR="0" wp14:anchorId="2395DAA2" wp14:editId="46F14B6C">
            <wp:extent cx="106679" cy="97154"/>
            <wp:effectExtent l="0" t="0" r="0" b="0"/>
            <wp:docPr id="561" name="Image 56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 name="Image 561"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damaged road shoulders</w:t>
      </w:r>
    </w:p>
    <w:p w14:paraId="10900768" w14:textId="77777777" w:rsidR="00BC6A38" w:rsidRDefault="00BC6A38">
      <w:pPr>
        <w:pStyle w:val="BodyText"/>
        <w:spacing w:before="5"/>
      </w:pPr>
    </w:p>
    <w:p w14:paraId="0078E379" w14:textId="77777777" w:rsidR="00BC6A38" w:rsidRDefault="00631552">
      <w:pPr>
        <w:pStyle w:val="BodyText"/>
        <w:ind w:left="573"/>
      </w:pPr>
      <w:r>
        <w:rPr>
          <w:noProof/>
        </w:rPr>
        <w:drawing>
          <wp:inline distT="0" distB="0" distL="0" distR="0" wp14:anchorId="31E74E85" wp14:editId="11BC0775">
            <wp:extent cx="106679" cy="97776"/>
            <wp:effectExtent l="0" t="0" r="0" b="0"/>
            <wp:docPr id="562" name="Image 56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2" name="Image 562" descr="*"/>
                    <pic:cNvPicPr/>
                  </pic:nvPicPr>
                  <pic:blipFill>
                    <a:blip r:embed="rId7" cstate="print"/>
                    <a:stretch>
                      <a:fillRect/>
                    </a:stretch>
                  </pic:blipFill>
                  <pic:spPr>
                    <a:xfrm>
                      <a:off x="0" y="0"/>
                      <a:ext cx="106679" cy="97776"/>
                    </a:xfrm>
                    <a:prstGeom prst="rect">
                      <a:avLst/>
                    </a:prstGeom>
                  </pic:spPr>
                </pic:pic>
              </a:graphicData>
            </a:graphic>
          </wp:inline>
        </w:drawing>
      </w:r>
      <w:r>
        <w:rPr>
          <w:rFonts w:ascii="Times New Roman"/>
          <w:spacing w:val="80"/>
          <w:w w:val="150"/>
        </w:rPr>
        <w:t xml:space="preserve"> </w:t>
      </w:r>
      <w:r>
        <w:rPr>
          <w:color w:val="5F5F5F"/>
        </w:rPr>
        <w:t>drainage and surface runoff issues.</w:t>
      </w:r>
    </w:p>
    <w:p w14:paraId="38BB3F65" w14:textId="77777777" w:rsidR="00BC6A38" w:rsidRDefault="00BC6A38">
      <w:pPr>
        <w:pStyle w:val="BodyText"/>
        <w:spacing w:before="68"/>
      </w:pPr>
    </w:p>
    <w:p w14:paraId="027BE681" w14:textId="77777777" w:rsidR="00BC6A38" w:rsidRDefault="00631552">
      <w:pPr>
        <w:pStyle w:val="BodyText"/>
        <w:spacing w:line="357" w:lineRule="auto"/>
        <w:ind w:left="572" w:right="553" w:hanging="1"/>
      </w:pPr>
      <w:r>
        <w:rPr>
          <w:color w:val="5F5F5F"/>
        </w:rPr>
        <w:t>The</w:t>
      </w:r>
      <w:r>
        <w:rPr>
          <w:color w:val="5F5F5F"/>
          <w:spacing w:val="-3"/>
        </w:rPr>
        <w:t xml:space="preserve"> </w:t>
      </w:r>
      <w:r>
        <w:rPr>
          <w:color w:val="5F5F5F"/>
        </w:rPr>
        <w:t>road</w:t>
      </w:r>
      <w:r>
        <w:rPr>
          <w:color w:val="5F5F5F"/>
          <w:spacing w:val="-3"/>
        </w:rPr>
        <w:t xml:space="preserve"> </w:t>
      </w:r>
      <w:r>
        <w:rPr>
          <w:color w:val="5F5F5F"/>
        </w:rPr>
        <w:t>pavement condition</w:t>
      </w:r>
      <w:r>
        <w:rPr>
          <w:color w:val="5F5F5F"/>
          <w:spacing w:val="-3"/>
        </w:rPr>
        <w:t xml:space="preserve"> </w:t>
      </w:r>
      <w:r>
        <w:rPr>
          <w:color w:val="5F5F5F"/>
        </w:rPr>
        <w:t>informs</w:t>
      </w:r>
      <w:r>
        <w:rPr>
          <w:color w:val="5F5F5F"/>
          <w:spacing w:val="-6"/>
        </w:rPr>
        <w:t xml:space="preserve"> </w:t>
      </w:r>
      <w:r>
        <w:rPr>
          <w:color w:val="5F5F5F"/>
        </w:rPr>
        <w:t>the</w:t>
      </w:r>
      <w:r>
        <w:rPr>
          <w:color w:val="5F5F5F"/>
          <w:spacing w:val="-3"/>
        </w:rPr>
        <w:t xml:space="preserve"> </w:t>
      </w:r>
      <w:r>
        <w:rPr>
          <w:color w:val="5F5F5F"/>
        </w:rPr>
        <w:t>extent of</w:t>
      </w:r>
      <w:r>
        <w:rPr>
          <w:color w:val="5F5F5F"/>
          <w:spacing w:val="-5"/>
        </w:rPr>
        <w:t xml:space="preserve"> </w:t>
      </w:r>
      <w:r>
        <w:rPr>
          <w:color w:val="5F5F5F"/>
        </w:rPr>
        <w:t>impact on</w:t>
      </w:r>
      <w:r>
        <w:rPr>
          <w:color w:val="5F5F5F"/>
          <w:spacing w:val="-3"/>
        </w:rPr>
        <w:t xml:space="preserve"> </w:t>
      </w:r>
      <w:r>
        <w:rPr>
          <w:color w:val="5F5F5F"/>
        </w:rPr>
        <w:t>road</w:t>
      </w:r>
      <w:r>
        <w:rPr>
          <w:color w:val="5F5F5F"/>
          <w:spacing w:val="-3"/>
        </w:rPr>
        <w:t xml:space="preserve"> </w:t>
      </w:r>
      <w:r>
        <w:rPr>
          <w:color w:val="5F5F5F"/>
        </w:rPr>
        <w:t>pavement quality</w:t>
      </w:r>
      <w:r>
        <w:rPr>
          <w:color w:val="5F5F5F"/>
          <w:spacing w:val="-1"/>
        </w:rPr>
        <w:t xml:space="preserve"> </w:t>
      </w:r>
      <w:r>
        <w:rPr>
          <w:color w:val="5F5F5F"/>
        </w:rPr>
        <w:t>of</w:t>
      </w:r>
      <w:r>
        <w:rPr>
          <w:color w:val="5F5F5F"/>
          <w:spacing w:val="-7"/>
        </w:rPr>
        <w:t xml:space="preserve"> </w:t>
      </w:r>
      <w:r>
        <w:rPr>
          <w:color w:val="5F5F5F"/>
        </w:rPr>
        <w:t>the</w:t>
      </w:r>
      <w:r>
        <w:rPr>
          <w:color w:val="5F5F5F"/>
          <w:spacing w:val="-3"/>
        </w:rPr>
        <w:t xml:space="preserve"> </w:t>
      </w:r>
      <w:r>
        <w:rPr>
          <w:color w:val="5F5F5F"/>
        </w:rPr>
        <w:t>increase</w:t>
      </w:r>
      <w:r>
        <w:rPr>
          <w:color w:val="5F5F5F"/>
          <w:spacing w:val="-3"/>
        </w:rPr>
        <w:t xml:space="preserve"> </w:t>
      </w:r>
      <w:r>
        <w:rPr>
          <w:color w:val="5F5F5F"/>
        </w:rPr>
        <w:t>in</w:t>
      </w:r>
      <w:r>
        <w:rPr>
          <w:color w:val="5F5F5F"/>
          <w:spacing w:val="-3"/>
        </w:rPr>
        <w:t xml:space="preserve"> </w:t>
      </w:r>
      <w:r>
        <w:rPr>
          <w:color w:val="5F5F5F"/>
        </w:rPr>
        <w:t xml:space="preserve">traffic levels from the project. The assessments discounted DTP roads as these are assumed to be regularly maintained and </w:t>
      </w:r>
      <w:proofErr w:type="spellStart"/>
      <w:r>
        <w:rPr>
          <w:color w:val="5F5F5F"/>
        </w:rPr>
        <w:t>focussed</w:t>
      </w:r>
      <w:proofErr w:type="spellEnd"/>
      <w:r>
        <w:rPr>
          <w:color w:val="5F5F5F"/>
        </w:rPr>
        <w:t xml:space="preserve"> on council roads.</w:t>
      </w:r>
    </w:p>
    <w:p w14:paraId="66469583" w14:textId="77777777" w:rsidR="00BC6A38" w:rsidRDefault="00631552">
      <w:pPr>
        <w:pStyle w:val="BodyText"/>
        <w:spacing w:before="124" w:line="360" w:lineRule="auto"/>
        <w:ind w:left="572" w:right="553"/>
      </w:pPr>
      <w:r>
        <w:rPr>
          <w:color w:val="585858"/>
        </w:rPr>
        <w:t>Roads such</w:t>
      </w:r>
      <w:r>
        <w:rPr>
          <w:color w:val="585858"/>
          <w:spacing w:val="-2"/>
        </w:rPr>
        <w:t xml:space="preserve"> </w:t>
      </w:r>
      <w:r>
        <w:rPr>
          <w:color w:val="585858"/>
        </w:rPr>
        <w:t>as Jacks</w:t>
      </w:r>
      <w:r>
        <w:rPr>
          <w:color w:val="585858"/>
          <w:spacing w:val="-5"/>
        </w:rPr>
        <w:t xml:space="preserve"> </w:t>
      </w:r>
      <w:r>
        <w:rPr>
          <w:color w:val="585858"/>
        </w:rPr>
        <w:t>Roads,</w:t>
      </w:r>
      <w:r>
        <w:rPr>
          <w:color w:val="585858"/>
          <w:spacing w:val="-4"/>
        </w:rPr>
        <w:t xml:space="preserve"> </w:t>
      </w:r>
      <w:r>
        <w:rPr>
          <w:color w:val="585858"/>
        </w:rPr>
        <w:t>Ten</w:t>
      </w:r>
      <w:r>
        <w:rPr>
          <w:color w:val="585858"/>
          <w:spacing w:val="-2"/>
        </w:rPr>
        <w:t xml:space="preserve"> </w:t>
      </w:r>
      <w:r>
        <w:rPr>
          <w:color w:val="585858"/>
        </w:rPr>
        <w:t>Mile</w:t>
      </w:r>
      <w:r>
        <w:rPr>
          <w:color w:val="585858"/>
          <w:spacing w:val="-2"/>
        </w:rPr>
        <w:t xml:space="preserve"> </w:t>
      </w:r>
      <w:r>
        <w:rPr>
          <w:color w:val="585858"/>
        </w:rPr>
        <w:t>Creek Road</w:t>
      </w:r>
      <w:r>
        <w:rPr>
          <w:color w:val="585858"/>
          <w:spacing w:val="-2"/>
        </w:rPr>
        <w:t xml:space="preserve"> </w:t>
      </w:r>
      <w:r>
        <w:rPr>
          <w:color w:val="585858"/>
        </w:rPr>
        <w:t>and</w:t>
      </w:r>
      <w:r>
        <w:rPr>
          <w:color w:val="585858"/>
          <w:spacing w:val="-7"/>
        </w:rPr>
        <w:t xml:space="preserve"> </w:t>
      </w:r>
      <w:proofErr w:type="spellStart"/>
      <w:r>
        <w:rPr>
          <w:color w:val="585858"/>
        </w:rPr>
        <w:t>Silcocks</w:t>
      </w:r>
      <w:proofErr w:type="spellEnd"/>
      <w:r>
        <w:rPr>
          <w:color w:val="585858"/>
        </w:rPr>
        <w:t xml:space="preserve"> Road</w:t>
      </w:r>
      <w:r>
        <w:rPr>
          <w:color w:val="585858"/>
          <w:spacing w:val="-2"/>
        </w:rPr>
        <w:t xml:space="preserve"> </w:t>
      </w:r>
      <w:r>
        <w:rPr>
          <w:color w:val="585858"/>
        </w:rPr>
        <w:t>have</w:t>
      </w:r>
      <w:r>
        <w:rPr>
          <w:color w:val="585858"/>
          <w:spacing w:val="-2"/>
        </w:rPr>
        <w:t xml:space="preserve"> </w:t>
      </w:r>
      <w:r>
        <w:rPr>
          <w:color w:val="585858"/>
        </w:rPr>
        <w:t>complete</w:t>
      </w:r>
      <w:r>
        <w:rPr>
          <w:color w:val="585858"/>
          <w:spacing w:val="-2"/>
        </w:rPr>
        <w:t xml:space="preserve"> </w:t>
      </w:r>
      <w:r>
        <w:rPr>
          <w:color w:val="585858"/>
        </w:rPr>
        <w:t>loss</w:t>
      </w:r>
      <w:r>
        <w:rPr>
          <w:color w:val="585858"/>
          <w:spacing w:val="-5"/>
        </w:rPr>
        <w:t xml:space="preserve"> </w:t>
      </w:r>
      <w:r>
        <w:rPr>
          <w:color w:val="585858"/>
        </w:rPr>
        <w:t>of wearing</w:t>
      </w:r>
      <w:r>
        <w:rPr>
          <w:color w:val="585858"/>
          <w:spacing w:val="-2"/>
        </w:rPr>
        <w:t xml:space="preserve"> </w:t>
      </w:r>
      <w:r>
        <w:rPr>
          <w:color w:val="585858"/>
        </w:rPr>
        <w:t>course and poor drainage. Severe potholes were observed at:</w:t>
      </w:r>
    </w:p>
    <w:p w14:paraId="3CE2BAB4" w14:textId="77777777" w:rsidR="00BC6A38" w:rsidRDefault="00631552">
      <w:pPr>
        <w:pStyle w:val="BodyText"/>
        <w:spacing w:before="121"/>
        <w:ind w:left="572"/>
      </w:pPr>
      <w:r>
        <w:rPr>
          <w:noProof/>
        </w:rPr>
        <w:drawing>
          <wp:inline distT="0" distB="0" distL="0" distR="0" wp14:anchorId="7576BD63" wp14:editId="674C6D68">
            <wp:extent cx="106679" cy="97789"/>
            <wp:effectExtent l="0" t="0" r="0" b="0"/>
            <wp:docPr id="563" name="Image 56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3" name="Image 563" descr="*"/>
                    <pic:cNvPicPr/>
                  </pic:nvPicPr>
                  <pic:blipFill>
                    <a:blip r:embed="rId7" cstate="print"/>
                    <a:stretch>
                      <a:fillRect/>
                    </a:stretch>
                  </pic:blipFill>
                  <pic:spPr>
                    <a:xfrm>
                      <a:off x="0" y="0"/>
                      <a:ext cx="106679" cy="97789"/>
                    </a:xfrm>
                    <a:prstGeom prst="rect">
                      <a:avLst/>
                    </a:prstGeom>
                  </pic:spPr>
                </pic:pic>
              </a:graphicData>
            </a:graphic>
          </wp:inline>
        </w:drawing>
      </w:r>
      <w:r>
        <w:rPr>
          <w:rFonts w:ascii="Times New Roman"/>
          <w:spacing w:val="80"/>
        </w:rPr>
        <w:t xml:space="preserve"> </w:t>
      </w:r>
      <w:proofErr w:type="spellStart"/>
      <w:r>
        <w:rPr>
          <w:color w:val="5F5F5F"/>
        </w:rPr>
        <w:t>Darlimurla</w:t>
      </w:r>
      <w:proofErr w:type="spellEnd"/>
      <w:r>
        <w:rPr>
          <w:color w:val="5F5F5F"/>
        </w:rPr>
        <w:t xml:space="preserve"> Road</w:t>
      </w:r>
    </w:p>
    <w:p w14:paraId="61215C63" w14:textId="77777777" w:rsidR="00BC6A38" w:rsidRDefault="00BC6A38">
      <w:pPr>
        <w:pStyle w:val="BodyText"/>
        <w:spacing w:before="6"/>
      </w:pPr>
    </w:p>
    <w:p w14:paraId="57E2295D" w14:textId="77777777" w:rsidR="00BC6A38" w:rsidRDefault="00631552">
      <w:pPr>
        <w:pStyle w:val="BodyText"/>
        <w:ind w:left="573"/>
      </w:pPr>
      <w:r>
        <w:rPr>
          <w:noProof/>
        </w:rPr>
        <w:drawing>
          <wp:inline distT="0" distB="0" distL="0" distR="0" wp14:anchorId="7A0E2517" wp14:editId="0BB1DC4B">
            <wp:extent cx="106679" cy="97775"/>
            <wp:effectExtent l="0" t="0" r="0" b="0"/>
            <wp:docPr id="564" name="Image 56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4" name="Image 564" descr="*"/>
                    <pic:cNvPicPr/>
                  </pic:nvPicPr>
                  <pic:blipFill>
                    <a:blip r:embed="rId7" cstate="print"/>
                    <a:stretch>
                      <a:fillRect/>
                    </a:stretch>
                  </pic:blipFill>
                  <pic:spPr>
                    <a:xfrm>
                      <a:off x="0" y="0"/>
                      <a:ext cx="106679" cy="97775"/>
                    </a:xfrm>
                    <a:prstGeom prst="rect">
                      <a:avLst/>
                    </a:prstGeom>
                  </pic:spPr>
                </pic:pic>
              </a:graphicData>
            </a:graphic>
          </wp:inline>
        </w:drawing>
      </w:r>
      <w:r>
        <w:rPr>
          <w:rFonts w:ascii="Times New Roman"/>
          <w:spacing w:val="80"/>
          <w:w w:val="150"/>
        </w:rPr>
        <w:t xml:space="preserve"> </w:t>
      </w:r>
      <w:r>
        <w:rPr>
          <w:color w:val="5F5F5F"/>
        </w:rPr>
        <w:t xml:space="preserve">Old </w:t>
      </w:r>
      <w:proofErr w:type="spellStart"/>
      <w:r>
        <w:rPr>
          <w:color w:val="5F5F5F"/>
        </w:rPr>
        <w:t>Darlimurla</w:t>
      </w:r>
      <w:proofErr w:type="spellEnd"/>
      <w:r>
        <w:rPr>
          <w:color w:val="5F5F5F"/>
        </w:rPr>
        <w:t xml:space="preserve"> Road</w:t>
      </w:r>
    </w:p>
    <w:p w14:paraId="1A59C81A" w14:textId="77777777" w:rsidR="00BC6A38" w:rsidRDefault="00BC6A38">
      <w:pPr>
        <w:pStyle w:val="BodyText"/>
        <w:spacing w:before="1"/>
      </w:pPr>
    </w:p>
    <w:p w14:paraId="015E55D5" w14:textId="77777777" w:rsidR="00BC6A38" w:rsidRDefault="00631552">
      <w:pPr>
        <w:pStyle w:val="BodyText"/>
        <w:ind w:left="572"/>
      </w:pPr>
      <w:r>
        <w:rPr>
          <w:noProof/>
        </w:rPr>
        <w:drawing>
          <wp:inline distT="0" distB="0" distL="0" distR="0" wp14:anchorId="415CE351" wp14:editId="23896B80">
            <wp:extent cx="106679" cy="97154"/>
            <wp:effectExtent l="0" t="0" r="0" b="0"/>
            <wp:docPr id="565" name="Image 56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5" name="Image 565"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proofErr w:type="spellStart"/>
      <w:r>
        <w:rPr>
          <w:color w:val="5F5F5F"/>
        </w:rPr>
        <w:t>Moores</w:t>
      </w:r>
      <w:proofErr w:type="spellEnd"/>
      <w:r>
        <w:rPr>
          <w:color w:val="5F5F5F"/>
        </w:rPr>
        <w:t xml:space="preserve"> Road</w:t>
      </w:r>
    </w:p>
    <w:p w14:paraId="1B0F6B54" w14:textId="77777777" w:rsidR="00BC6A38" w:rsidRDefault="00BC6A38">
      <w:pPr>
        <w:pStyle w:val="BodyText"/>
        <w:spacing w:before="5"/>
      </w:pPr>
    </w:p>
    <w:p w14:paraId="399529AB" w14:textId="77777777" w:rsidR="00BC6A38" w:rsidRDefault="00631552">
      <w:pPr>
        <w:pStyle w:val="BodyText"/>
        <w:spacing w:before="1"/>
        <w:ind w:left="572"/>
      </w:pPr>
      <w:r>
        <w:rPr>
          <w:noProof/>
        </w:rPr>
        <w:drawing>
          <wp:inline distT="0" distB="0" distL="0" distR="0" wp14:anchorId="69EDD581" wp14:editId="6424A50E">
            <wp:extent cx="106679" cy="97790"/>
            <wp:effectExtent l="0" t="0" r="0" b="0"/>
            <wp:docPr id="566" name="Image 56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6" name="Image 566"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spacing w:val="80"/>
          <w:w w:val="150"/>
        </w:rPr>
        <w:t xml:space="preserve"> </w:t>
      </w:r>
      <w:r>
        <w:rPr>
          <w:color w:val="5F5F5F"/>
        </w:rPr>
        <w:t>Harding Lawson Road</w:t>
      </w:r>
    </w:p>
    <w:p w14:paraId="2A6C5449" w14:textId="77777777" w:rsidR="00BC6A38" w:rsidRDefault="00BC6A38">
      <w:pPr>
        <w:pStyle w:val="BodyText"/>
        <w:spacing w:before="5"/>
      </w:pPr>
    </w:p>
    <w:p w14:paraId="18EA3782" w14:textId="77777777" w:rsidR="00BC6A38" w:rsidRDefault="00631552">
      <w:pPr>
        <w:pStyle w:val="BodyText"/>
        <w:spacing w:before="1"/>
        <w:ind w:left="573"/>
      </w:pPr>
      <w:r>
        <w:rPr>
          <w:noProof/>
        </w:rPr>
        <w:drawing>
          <wp:inline distT="0" distB="0" distL="0" distR="0" wp14:anchorId="6CDCF934" wp14:editId="7451280A">
            <wp:extent cx="106679" cy="97777"/>
            <wp:effectExtent l="0" t="0" r="0" b="0"/>
            <wp:docPr id="567" name="Image 56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7" name="Image 567" descr="*"/>
                    <pic:cNvPicPr/>
                  </pic:nvPicPr>
                  <pic:blipFill>
                    <a:blip r:embed="rId7" cstate="print"/>
                    <a:stretch>
                      <a:fillRect/>
                    </a:stretch>
                  </pic:blipFill>
                  <pic:spPr>
                    <a:xfrm>
                      <a:off x="0" y="0"/>
                      <a:ext cx="106679" cy="97777"/>
                    </a:xfrm>
                    <a:prstGeom prst="rect">
                      <a:avLst/>
                    </a:prstGeom>
                  </pic:spPr>
                </pic:pic>
              </a:graphicData>
            </a:graphic>
          </wp:inline>
        </w:drawing>
      </w:r>
      <w:r>
        <w:rPr>
          <w:rFonts w:ascii="Times New Roman"/>
          <w:spacing w:val="80"/>
          <w:w w:val="150"/>
        </w:rPr>
        <w:t xml:space="preserve"> </w:t>
      </w:r>
      <w:r>
        <w:rPr>
          <w:color w:val="5F5F5F"/>
        </w:rPr>
        <w:t>Buffalo-Waratah Road</w:t>
      </w:r>
    </w:p>
    <w:p w14:paraId="6C603889" w14:textId="77777777" w:rsidR="00BC6A38" w:rsidRDefault="00BC6A38">
      <w:pPr>
        <w:pStyle w:val="BodyText"/>
        <w:spacing w:before="5"/>
      </w:pPr>
    </w:p>
    <w:p w14:paraId="4265D675" w14:textId="77777777" w:rsidR="00BC6A38" w:rsidRDefault="00631552">
      <w:pPr>
        <w:pStyle w:val="BodyText"/>
        <w:ind w:left="572"/>
      </w:pPr>
      <w:r>
        <w:rPr>
          <w:noProof/>
        </w:rPr>
        <w:drawing>
          <wp:inline distT="0" distB="0" distL="0" distR="0" wp14:anchorId="6879F40D" wp14:editId="299490A2">
            <wp:extent cx="106679" cy="97154"/>
            <wp:effectExtent l="0" t="0" r="0" b="0"/>
            <wp:docPr id="568" name="Image 56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8" name="Image 568"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Kerrs Road</w:t>
      </w:r>
    </w:p>
    <w:p w14:paraId="57E1158D" w14:textId="77777777" w:rsidR="00BC6A38" w:rsidRDefault="00BC6A38">
      <w:pPr>
        <w:pStyle w:val="BodyText"/>
        <w:spacing w:before="5"/>
      </w:pPr>
    </w:p>
    <w:p w14:paraId="7104B443" w14:textId="77777777" w:rsidR="00BC6A38" w:rsidRDefault="00631552">
      <w:pPr>
        <w:pStyle w:val="BodyText"/>
        <w:spacing w:before="1"/>
        <w:ind w:left="572"/>
      </w:pPr>
      <w:r>
        <w:rPr>
          <w:noProof/>
        </w:rPr>
        <w:drawing>
          <wp:inline distT="0" distB="0" distL="0" distR="0" wp14:anchorId="437D5EA2" wp14:editId="3BA44724">
            <wp:extent cx="106679" cy="97790"/>
            <wp:effectExtent l="0" t="0" r="0" b="0"/>
            <wp:docPr id="569" name="Image 56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9" name="Image 569"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spacing w:val="80"/>
          <w:w w:val="150"/>
        </w:rPr>
        <w:t xml:space="preserve"> </w:t>
      </w:r>
      <w:r>
        <w:rPr>
          <w:color w:val="5F5F5F"/>
        </w:rPr>
        <w:t>Duncans Road.</w:t>
      </w:r>
    </w:p>
    <w:p w14:paraId="5C8459B6" w14:textId="77777777" w:rsidR="00BC6A38" w:rsidRDefault="00BC6A38">
      <w:pPr>
        <w:pStyle w:val="BodyText"/>
        <w:spacing w:before="67"/>
      </w:pPr>
    </w:p>
    <w:p w14:paraId="5C728032" w14:textId="77777777" w:rsidR="00BC6A38" w:rsidRDefault="00631552">
      <w:pPr>
        <w:pStyle w:val="BodyText"/>
        <w:ind w:left="572"/>
      </w:pPr>
      <w:r>
        <w:rPr>
          <w:color w:val="5F5F5F"/>
        </w:rPr>
        <w:t>Detailed</w:t>
      </w:r>
      <w:r>
        <w:rPr>
          <w:color w:val="5F5F5F"/>
          <w:spacing w:val="-9"/>
        </w:rPr>
        <w:t xml:space="preserve"> </w:t>
      </w:r>
      <w:r>
        <w:rPr>
          <w:color w:val="5F5F5F"/>
        </w:rPr>
        <w:t>pavement</w:t>
      </w:r>
      <w:r>
        <w:rPr>
          <w:color w:val="5F5F5F"/>
          <w:spacing w:val="-3"/>
        </w:rPr>
        <w:t xml:space="preserve"> </w:t>
      </w:r>
      <w:r>
        <w:rPr>
          <w:color w:val="5F5F5F"/>
        </w:rPr>
        <w:t>assessment</w:t>
      </w:r>
      <w:r>
        <w:rPr>
          <w:color w:val="5F5F5F"/>
          <w:spacing w:val="-3"/>
        </w:rPr>
        <w:t xml:space="preserve"> </w:t>
      </w:r>
      <w:r>
        <w:rPr>
          <w:color w:val="5F5F5F"/>
        </w:rPr>
        <w:t>is</w:t>
      </w:r>
      <w:r>
        <w:rPr>
          <w:color w:val="5F5F5F"/>
          <w:spacing w:val="-9"/>
        </w:rPr>
        <w:t xml:space="preserve"> </w:t>
      </w:r>
      <w:r>
        <w:rPr>
          <w:color w:val="5F5F5F"/>
        </w:rPr>
        <w:t>provided</w:t>
      </w:r>
      <w:r>
        <w:rPr>
          <w:color w:val="5F5F5F"/>
          <w:spacing w:val="-8"/>
        </w:rPr>
        <w:t xml:space="preserve"> </w:t>
      </w:r>
      <w:r>
        <w:rPr>
          <w:color w:val="5F5F5F"/>
        </w:rPr>
        <w:t>in</w:t>
      </w:r>
      <w:r>
        <w:rPr>
          <w:color w:val="5F5F5F"/>
          <w:spacing w:val="-6"/>
        </w:rPr>
        <w:t xml:space="preserve"> </w:t>
      </w:r>
      <w:r>
        <w:rPr>
          <w:color w:val="5F5F5F"/>
        </w:rPr>
        <w:t>Section</w:t>
      </w:r>
      <w:r>
        <w:rPr>
          <w:color w:val="5F5F5F"/>
          <w:spacing w:val="-10"/>
        </w:rPr>
        <w:t xml:space="preserve"> </w:t>
      </w:r>
      <w:r>
        <w:rPr>
          <w:color w:val="5F5F5F"/>
        </w:rPr>
        <w:t>6.3.2</w:t>
      </w:r>
      <w:r>
        <w:rPr>
          <w:color w:val="5F5F5F"/>
          <w:spacing w:val="-6"/>
        </w:rPr>
        <w:t xml:space="preserve"> </w:t>
      </w:r>
      <w:r>
        <w:rPr>
          <w:color w:val="5F5F5F"/>
        </w:rPr>
        <w:t>of</w:t>
      </w:r>
      <w:r>
        <w:rPr>
          <w:color w:val="5F5F5F"/>
          <w:spacing w:val="-8"/>
        </w:rPr>
        <w:t xml:space="preserve"> </w:t>
      </w:r>
      <w:r>
        <w:rPr>
          <w:color w:val="5F5F5F"/>
        </w:rPr>
        <w:t>Technical</w:t>
      </w:r>
      <w:r>
        <w:rPr>
          <w:color w:val="5F5F5F"/>
          <w:spacing w:val="-7"/>
        </w:rPr>
        <w:t xml:space="preserve"> </w:t>
      </w:r>
      <w:r>
        <w:rPr>
          <w:color w:val="5F5F5F"/>
        </w:rPr>
        <w:t>Appendix</w:t>
      </w:r>
      <w:r>
        <w:rPr>
          <w:color w:val="5F5F5F"/>
          <w:spacing w:val="-5"/>
        </w:rPr>
        <w:t xml:space="preserve"> </w:t>
      </w:r>
      <w:r>
        <w:rPr>
          <w:color w:val="5F5F5F"/>
        </w:rPr>
        <w:t>W:</w:t>
      </w:r>
      <w:r>
        <w:rPr>
          <w:color w:val="5F5F5F"/>
          <w:spacing w:val="-8"/>
        </w:rPr>
        <w:t xml:space="preserve"> </w:t>
      </w:r>
      <w:r>
        <w:rPr>
          <w:color w:val="5F5F5F"/>
        </w:rPr>
        <w:t>Traffic</w:t>
      </w:r>
      <w:r>
        <w:rPr>
          <w:color w:val="5F5F5F"/>
          <w:spacing w:val="-8"/>
        </w:rPr>
        <w:t xml:space="preserve"> </w:t>
      </w:r>
      <w:r>
        <w:rPr>
          <w:color w:val="5F5F5F"/>
        </w:rPr>
        <w:t>and</w:t>
      </w:r>
      <w:r>
        <w:rPr>
          <w:color w:val="5F5F5F"/>
          <w:spacing w:val="-6"/>
        </w:rPr>
        <w:t xml:space="preserve"> </w:t>
      </w:r>
      <w:r>
        <w:rPr>
          <w:color w:val="5F5F5F"/>
          <w:spacing w:val="-2"/>
        </w:rPr>
        <w:t>transport.</w:t>
      </w:r>
    </w:p>
    <w:p w14:paraId="2FACD947" w14:textId="77777777" w:rsidR="00BC6A38" w:rsidRDefault="00BC6A38">
      <w:pPr>
        <w:sectPr w:rsidR="00BC6A38">
          <w:headerReference w:type="default" r:id="rId31"/>
          <w:footerReference w:type="default" r:id="rId32"/>
          <w:pgSz w:w="11910" w:h="16840"/>
          <w:pgMar w:top="440" w:right="563" w:bottom="800" w:left="560" w:header="0" w:footer="612" w:gutter="0"/>
          <w:pgNumType w:start="16"/>
          <w:cols w:space="720"/>
        </w:sectPr>
      </w:pPr>
    </w:p>
    <w:p w14:paraId="15184DD7" w14:textId="77777777" w:rsidR="00BC6A38" w:rsidRDefault="00631552">
      <w:pPr>
        <w:pStyle w:val="BodyText"/>
        <w:ind w:left="8279"/>
      </w:pPr>
      <w:r>
        <w:rPr>
          <w:noProof/>
        </w:rPr>
        <w:lastRenderedPageBreak/>
        <w:drawing>
          <wp:anchor distT="0" distB="0" distL="0" distR="0" simplePos="0" relativeHeight="15924224" behindDoc="0" locked="0" layoutInCell="1" allowOverlap="1" wp14:anchorId="284A0533" wp14:editId="3AB63631">
            <wp:simplePos x="0" y="0"/>
            <wp:positionH relativeFrom="page">
              <wp:posOffset>0</wp:posOffset>
            </wp:positionH>
            <wp:positionV relativeFrom="page">
              <wp:posOffset>10515458</wp:posOffset>
            </wp:positionV>
            <wp:extent cx="7562088" cy="176925"/>
            <wp:effectExtent l="0" t="0" r="0" b="0"/>
            <wp:wrapNone/>
            <wp:docPr id="572" name="Image 5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2" name="Image 572"/>
                    <pic:cNvPicPr/>
                  </pic:nvPicPr>
                  <pic:blipFill>
                    <a:blip r:embed="rId33" cstate="print"/>
                    <a:stretch>
                      <a:fillRect/>
                    </a:stretch>
                  </pic:blipFill>
                  <pic:spPr>
                    <a:xfrm>
                      <a:off x="0" y="0"/>
                      <a:ext cx="7562088" cy="176925"/>
                    </a:xfrm>
                    <a:prstGeom prst="rect">
                      <a:avLst/>
                    </a:prstGeom>
                  </pic:spPr>
                </pic:pic>
              </a:graphicData>
            </a:graphic>
          </wp:anchor>
        </w:drawing>
      </w:r>
      <w:r>
        <w:rPr>
          <w:noProof/>
        </w:rPr>
        <w:drawing>
          <wp:inline distT="0" distB="0" distL="0" distR="0" wp14:anchorId="7B49C645" wp14:editId="5848486A">
            <wp:extent cx="1205526" cy="335279"/>
            <wp:effectExtent l="0" t="0" r="0" b="0"/>
            <wp:docPr id="573" name="Image 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3" name="Image 573"/>
                    <pic:cNvPicPr/>
                  </pic:nvPicPr>
                  <pic:blipFill>
                    <a:blip r:embed="rId34" cstate="print"/>
                    <a:stretch>
                      <a:fillRect/>
                    </a:stretch>
                  </pic:blipFill>
                  <pic:spPr>
                    <a:xfrm>
                      <a:off x="0" y="0"/>
                      <a:ext cx="1205526" cy="335279"/>
                    </a:xfrm>
                    <a:prstGeom prst="rect">
                      <a:avLst/>
                    </a:prstGeom>
                  </pic:spPr>
                </pic:pic>
              </a:graphicData>
            </a:graphic>
          </wp:inline>
        </w:drawing>
      </w:r>
    </w:p>
    <w:p w14:paraId="606EEACC" w14:textId="77777777" w:rsidR="00BC6A38" w:rsidRDefault="00BC6A38">
      <w:pPr>
        <w:pStyle w:val="BodyText"/>
        <w:spacing w:before="238"/>
        <w:rPr>
          <w:sz w:val="32"/>
        </w:rPr>
      </w:pPr>
    </w:p>
    <w:p w14:paraId="1A328F12" w14:textId="77777777" w:rsidR="00BC6A38" w:rsidRDefault="00631552">
      <w:pPr>
        <w:pStyle w:val="Heading2"/>
        <w:numPr>
          <w:ilvl w:val="2"/>
          <w:numId w:val="3"/>
        </w:numPr>
        <w:tabs>
          <w:tab w:val="left" w:pos="1705"/>
        </w:tabs>
        <w:spacing w:before="1"/>
        <w:ind w:left="1705"/>
      </w:pPr>
      <w:bookmarkStart w:id="17" w:name="_bookmark11"/>
      <w:bookmarkStart w:id="18" w:name="8.2.3_Bridges_and_culverts"/>
      <w:bookmarkEnd w:id="17"/>
      <w:bookmarkEnd w:id="18"/>
      <w:r>
        <w:rPr>
          <w:color w:val="18314A"/>
        </w:rPr>
        <w:t>Bridges</w:t>
      </w:r>
      <w:r>
        <w:rPr>
          <w:color w:val="18314A"/>
          <w:spacing w:val="-5"/>
        </w:rPr>
        <w:t xml:space="preserve"> </w:t>
      </w:r>
      <w:r>
        <w:rPr>
          <w:color w:val="18314A"/>
        </w:rPr>
        <w:t>and</w:t>
      </w:r>
      <w:r>
        <w:rPr>
          <w:color w:val="18314A"/>
          <w:spacing w:val="-4"/>
        </w:rPr>
        <w:t xml:space="preserve"> </w:t>
      </w:r>
      <w:r>
        <w:rPr>
          <w:color w:val="18314A"/>
          <w:spacing w:val="-2"/>
        </w:rPr>
        <w:t>culverts</w:t>
      </w:r>
    </w:p>
    <w:p w14:paraId="20A75BCA" w14:textId="77777777" w:rsidR="00BC6A38" w:rsidRDefault="00631552">
      <w:pPr>
        <w:pStyle w:val="BodyText"/>
        <w:spacing w:before="236" w:line="360" w:lineRule="auto"/>
        <w:ind w:left="572" w:right="553"/>
      </w:pPr>
      <w:r>
        <w:rPr>
          <w:color w:val="585858"/>
        </w:rPr>
        <w:t>Many</w:t>
      </w:r>
      <w:r>
        <w:rPr>
          <w:color w:val="585858"/>
          <w:spacing w:val="-1"/>
        </w:rPr>
        <w:t xml:space="preserve"> </w:t>
      </w:r>
      <w:r>
        <w:rPr>
          <w:color w:val="585858"/>
        </w:rPr>
        <w:t>bridges</w:t>
      </w:r>
      <w:r>
        <w:rPr>
          <w:color w:val="585858"/>
          <w:spacing w:val="-1"/>
        </w:rPr>
        <w:t xml:space="preserve"> </w:t>
      </w:r>
      <w:r>
        <w:rPr>
          <w:color w:val="585858"/>
        </w:rPr>
        <w:t>and</w:t>
      </w:r>
      <w:r>
        <w:rPr>
          <w:color w:val="585858"/>
          <w:spacing w:val="-3"/>
        </w:rPr>
        <w:t xml:space="preserve"> </w:t>
      </w:r>
      <w:r>
        <w:rPr>
          <w:color w:val="585858"/>
        </w:rPr>
        <w:t>culverts</w:t>
      </w:r>
      <w:r>
        <w:rPr>
          <w:color w:val="585858"/>
          <w:spacing w:val="-3"/>
        </w:rPr>
        <w:t xml:space="preserve"> </w:t>
      </w:r>
      <w:r>
        <w:rPr>
          <w:color w:val="585858"/>
        </w:rPr>
        <w:t>are</w:t>
      </w:r>
      <w:r>
        <w:rPr>
          <w:color w:val="585858"/>
          <w:spacing w:val="-3"/>
        </w:rPr>
        <w:t xml:space="preserve"> </w:t>
      </w:r>
      <w:r>
        <w:rPr>
          <w:color w:val="585858"/>
        </w:rPr>
        <w:t>present</w:t>
      </w:r>
      <w:r>
        <w:rPr>
          <w:color w:val="585858"/>
          <w:spacing w:val="-5"/>
        </w:rPr>
        <w:t xml:space="preserve"> </w:t>
      </w:r>
      <w:r>
        <w:rPr>
          <w:color w:val="585858"/>
        </w:rPr>
        <w:t>along</w:t>
      </w:r>
      <w:r>
        <w:rPr>
          <w:color w:val="585858"/>
          <w:spacing w:val="-3"/>
        </w:rPr>
        <w:t xml:space="preserve"> </w:t>
      </w:r>
      <w:r>
        <w:rPr>
          <w:color w:val="585858"/>
        </w:rPr>
        <w:t>travel</w:t>
      </w:r>
      <w:r>
        <w:rPr>
          <w:color w:val="585858"/>
          <w:spacing w:val="-3"/>
        </w:rPr>
        <w:t xml:space="preserve"> </w:t>
      </w:r>
      <w:r>
        <w:rPr>
          <w:color w:val="585858"/>
        </w:rPr>
        <w:t>routes</w:t>
      </w:r>
      <w:r>
        <w:rPr>
          <w:color w:val="585858"/>
          <w:spacing w:val="-1"/>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study</w:t>
      </w:r>
      <w:r>
        <w:rPr>
          <w:color w:val="585858"/>
          <w:spacing w:val="-1"/>
        </w:rPr>
        <w:t xml:space="preserve"> </w:t>
      </w:r>
      <w:r>
        <w:rPr>
          <w:color w:val="585858"/>
        </w:rPr>
        <w:t>area.</w:t>
      </w:r>
      <w:r>
        <w:rPr>
          <w:color w:val="585858"/>
          <w:spacing w:val="-7"/>
        </w:rPr>
        <w:t xml:space="preserve"> </w:t>
      </w:r>
      <w:r>
        <w:rPr>
          <w:color w:val="585858"/>
        </w:rPr>
        <w:t>Most of</w:t>
      </w:r>
      <w:r>
        <w:rPr>
          <w:color w:val="585858"/>
          <w:spacing w:val="-5"/>
        </w:rPr>
        <w:t xml:space="preserve"> </w:t>
      </w:r>
      <w:r>
        <w:rPr>
          <w:color w:val="585858"/>
        </w:rPr>
        <w:t>these</w:t>
      </w:r>
      <w:r>
        <w:rPr>
          <w:color w:val="585858"/>
          <w:spacing w:val="-3"/>
        </w:rPr>
        <w:t xml:space="preserve"> </w:t>
      </w:r>
      <w:r>
        <w:rPr>
          <w:color w:val="585858"/>
        </w:rPr>
        <w:t>are</w:t>
      </w:r>
      <w:r>
        <w:rPr>
          <w:color w:val="585858"/>
          <w:spacing w:val="-3"/>
        </w:rPr>
        <w:t xml:space="preserve"> </w:t>
      </w:r>
      <w:r>
        <w:rPr>
          <w:color w:val="585858"/>
        </w:rPr>
        <w:t>under</w:t>
      </w:r>
      <w:r>
        <w:rPr>
          <w:color w:val="585858"/>
          <w:spacing w:val="-1"/>
        </w:rPr>
        <w:t xml:space="preserve"> </w:t>
      </w:r>
      <w:r>
        <w:rPr>
          <w:color w:val="585858"/>
        </w:rPr>
        <w:t>council jurisdiction and the capacity is not publicly available. The exception is two bridges identified from the VicRoads website of publicly available data for mass limit restrictions that each have a restricted structure limit of 49.5 t. These are:</w:t>
      </w:r>
    </w:p>
    <w:p w14:paraId="4F791B57" w14:textId="77777777" w:rsidR="00BC6A38" w:rsidRDefault="00631552">
      <w:pPr>
        <w:pStyle w:val="BodyText"/>
        <w:spacing w:before="123"/>
        <w:ind w:left="572"/>
      </w:pPr>
      <w:r>
        <w:rPr>
          <w:noProof/>
        </w:rPr>
        <w:drawing>
          <wp:inline distT="0" distB="0" distL="0" distR="0" wp14:anchorId="680EF461" wp14:editId="20C22055">
            <wp:extent cx="106679" cy="97790"/>
            <wp:effectExtent l="0" t="0" r="0" b="0"/>
            <wp:docPr id="574" name="Image 57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4" name="Image 574"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spacing w:val="40"/>
        </w:rPr>
        <w:t xml:space="preserve">  </w:t>
      </w:r>
      <w:proofErr w:type="spellStart"/>
      <w:r>
        <w:rPr>
          <w:color w:val="5F5F5F"/>
        </w:rPr>
        <w:t>Nerrena</w:t>
      </w:r>
      <w:proofErr w:type="spellEnd"/>
      <w:r>
        <w:rPr>
          <w:color w:val="5F5F5F"/>
        </w:rPr>
        <w:t xml:space="preserve"> Road: Bridge over </w:t>
      </w:r>
      <w:proofErr w:type="spellStart"/>
      <w:r>
        <w:rPr>
          <w:color w:val="5F5F5F"/>
        </w:rPr>
        <w:t>Tarwin</w:t>
      </w:r>
      <w:proofErr w:type="spellEnd"/>
      <w:r>
        <w:rPr>
          <w:color w:val="5F5F5F"/>
        </w:rPr>
        <w:t xml:space="preserve"> River West Branch</w:t>
      </w:r>
    </w:p>
    <w:p w14:paraId="741AB2F7" w14:textId="77777777" w:rsidR="00BC6A38" w:rsidRDefault="00BC6A38">
      <w:pPr>
        <w:pStyle w:val="BodyText"/>
        <w:spacing w:before="5"/>
      </w:pPr>
    </w:p>
    <w:p w14:paraId="3F50B02E" w14:textId="77777777" w:rsidR="00BC6A38" w:rsidRDefault="00631552">
      <w:pPr>
        <w:pStyle w:val="BodyText"/>
        <w:spacing w:before="1"/>
        <w:ind w:left="572"/>
      </w:pPr>
      <w:r>
        <w:rPr>
          <w:noProof/>
        </w:rPr>
        <w:drawing>
          <wp:inline distT="0" distB="0" distL="0" distR="0" wp14:anchorId="525F105B" wp14:editId="240344BC">
            <wp:extent cx="106679" cy="97790"/>
            <wp:effectExtent l="0" t="0" r="0" b="0"/>
            <wp:docPr id="575" name="Image 57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5" name="Image 575"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spacing w:val="80"/>
          <w:w w:val="150"/>
        </w:rPr>
        <w:t xml:space="preserve"> </w:t>
      </w:r>
      <w:r>
        <w:rPr>
          <w:color w:val="5F5F5F"/>
        </w:rPr>
        <w:t xml:space="preserve">Mardan Road: Bridge over </w:t>
      </w:r>
      <w:proofErr w:type="spellStart"/>
      <w:r>
        <w:rPr>
          <w:color w:val="5F5F5F"/>
        </w:rPr>
        <w:t>Tarwin</w:t>
      </w:r>
      <w:proofErr w:type="spellEnd"/>
      <w:r>
        <w:rPr>
          <w:color w:val="5F5F5F"/>
        </w:rPr>
        <w:t xml:space="preserve"> River East</w:t>
      </w:r>
    </w:p>
    <w:p w14:paraId="1583B7B2" w14:textId="77777777" w:rsidR="00BC6A38" w:rsidRDefault="00BC6A38">
      <w:pPr>
        <w:pStyle w:val="BodyText"/>
        <w:spacing w:before="107"/>
        <w:rPr>
          <w:sz w:val="32"/>
        </w:rPr>
      </w:pPr>
    </w:p>
    <w:p w14:paraId="792AD91D" w14:textId="77777777" w:rsidR="00BC6A38" w:rsidRDefault="00631552">
      <w:pPr>
        <w:pStyle w:val="Heading2"/>
        <w:numPr>
          <w:ilvl w:val="2"/>
          <w:numId w:val="3"/>
        </w:numPr>
        <w:tabs>
          <w:tab w:val="left" w:pos="1705"/>
        </w:tabs>
        <w:ind w:left="1705"/>
      </w:pPr>
      <w:bookmarkStart w:id="19" w:name="8.2.4_Vehicle_crashes"/>
      <w:bookmarkEnd w:id="19"/>
      <w:r>
        <w:rPr>
          <w:color w:val="18314A"/>
        </w:rPr>
        <w:t>Vehicle</w:t>
      </w:r>
      <w:r>
        <w:rPr>
          <w:color w:val="18314A"/>
          <w:spacing w:val="-6"/>
        </w:rPr>
        <w:t xml:space="preserve"> </w:t>
      </w:r>
      <w:r>
        <w:rPr>
          <w:color w:val="18314A"/>
          <w:spacing w:val="-2"/>
        </w:rPr>
        <w:t>crashes</w:t>
      </w:r>
    </w:p>
    <w:p w14:paraId="7BD8293D" w14:textId="77777777" w:rsidR="00BC6A38" w:rsidRDefault="00631552">
      <w:pPr>
        <w:pStyle w:val="BodyText"/>
        <w:spacing w:before="236" w:line="360" w:lineRule="auto"/>
        <w:ind w:left="573" w:right="553" w:hanging="1"/>
      </w:pPr>
      <w:r>
        <w:rPr>
          <w:color w:val="585858"/>
        </w:rPr>
        <w:t>The</w:t>
      </w:r>
      <w:r>
        <w:rPr>
          <w:color w:val="585858"/>
          <w:spacing w:val="-2"/>
        </w:rPr>
        <w:t xml:space="preserve"> </w:t>
      </w:r>
      <w:r>
        <w:rPr>
          <w:color w:val="585858"/>
        </w:rPr>
        <w:t>assessment</w:t>
      </w:r>
      <w:r>
        <w:rPr>
          <w:color w:val="585858"/>
          <w:spacing w:val="-4"/>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latest</w:t>
      </w:r>
      <w:r>
        <w:rPr>
          <w:color w:val="585858"/>
          <w:spacing w:val="-4"/>
        </w:rPr>
        <w:t xml:space="preserve"> </w:t>
      </w:r>
      <w:r>
        <w:rPr>
          <w:color w:val="585858"/>
        </w:rPr>
        <w:t>available</w:t>
      </w:r>
      <w:r>
        <w:rPr>
          <w:color w:val="585858"/>
          <w:spacing w:val="-2"/>
        </w:rPr>
        <w:t xml:space="preserve"> </w:t>
      </w:r>
      <w:r>
        <w:rPr>
          <w:color w:val="585858"/>
        </w:rPr>
        <w:t>data</w:t>
      </w:r>
      <w:r>
        <w:rPr>
          <w:color w:val="585858"/>
          <w:spacing w:val="-2"/>
        </w:rPr>
        <w:t xml:space="preserve"> </w:t>
      </w:r>
      <w:r>
        <w:rPr>
          <w:color w:val="585858"/>
        </w:rPr>
        <w:t>spanning</w:t>
      </w:r>
      <w:r>
        <w:rPr>
          <w:color w:val="585858"/>
          <w:spacing w:val="-2"/>
        </w:rPr>
        <w:t xml:space="preserve"> </w:t>
      </w:r>
      <w:r>
        <w:rPr>
          <w:color w:val="585858"/>
        </w:rPr>
        <w:t>a five-year period</w:t>
      </w:r>
      <w:r>
        <w:rPr>
          <w:color w:val="585858"/>
          <w:spacing w:val="-2"/>
        </w:rPr>
        <w:t xml:space="preserve"> </w:t>
      </w:r>
      <w:r>
        <w:rPr>
          <w:color w:val="585858"/>
        </w:rPr>
        <w:t>(July</w:t>
      </w:r>
      <w:r>
        <w:rPr>
          <w:color w:val="585858"/>
          <w:spacing w:val="-4"/>
        </w:rPr>
        <w:t xml:space="preserve"> </w:t>
      </w:r>
      <w:r>
        <w:rPr>
          <w:color w:val="585858"/>
        </w:rPr>
        <w:t>2015</w:t>
      </w:r>
      <w:r>
        <w:rPr>
          <w:color w:val="585858"/>
          <w:spacing w:val="-2"/>
        </w:rPr>
        <w:t xml:space="preserve"> </w:t>
      </w:r>
      <w:r>
        <w:rPr>
          <w:color w:val="585858"/>
        </w:rPr>
        <w:t>to</w:t>
      </w:r>
      <w:r>
        <w:rPr>
          <w:color w:val="585858"/>
          <w:spacing w:val="-7"/>
        </w:rPr>
        <w:t xml:space="preserve"> </w:t>
      </w:r>
      <w:r>
        <w:rPr>
          <w:color w:val="585858"/>
        </w:rPr>
        <w:t>June</w:t>
      </w:r>
      <w:r>
        <w:rPr>
          <w:color w:val="585858"/>
          <w:spacing w:val="-2"/>
        </w:rPr>
        <w:t xml:space="preserve"> </w:t>
      </w:r>
      <w:r>
        <w:rPr>
          <w:color w:val="585858"/>
        </w:rPr>
        <w:t>2020) listed</w:t>
      </w:r>
      <w:r>
        <w:rPr>
          <w:color w:val="585858"/>
          <w:spacing w:val="-2"/>
        </w:rPr>
        <w:t xml:space="preserve"> </w:t>
      </w:r>
      <w:r>
        <w:rPr>
          <w:color w:val="585858"/>
        </w:rPr>
        <w:t>181 crashes in the study area. Of these, six were</w:t>
      </w:r>
      <w:r>
        <w:rPr>
          <w:color w:val="585858"/>
          <w:spacing w:val="-2"/>
        </w:rPr>
        <w:t xml:space="preserve"> </w:t>
      </w:r>
      <w:r>
        <w:rPr>
          <w:color w:val="585858"/>
        </w:rPr>
        <w:t>fatal, 60 caused serious injury and 115 caused other injuries. Annual crash numbers are generally consistent over the period reviewed but there are minor fluctuations.</w:t>
      </w:r>
    </w:p>
    <w:p w14:paraId="2EB3052B" w14:textId="77777777" w:rsidR="00BC6A38" w:rsidRDefault="00631552">
      <w:pPr>
        <w:pStyle w:val="BodyText"/>
        <w:spacing w:before="2" w:line="360" w:lineRule="auto"/>
        <w:ind w:left="573" w:right="553" w:hanging="1"/>
      </w:pPr>
      <w:r>
        <w:rPr>
          <w:color w:val="585858"/>
        </w:rPr>
        <w:t>Refer to</w:t>
      </w:r>
      <w:r>
        <w:rPr>
          <w:color w:val="585858"/>
          <w:spacing w:val="-7"/>
        </w:rPr>
        <w:t xml:space="preserve"> </w:t>
      </w:r>
      <w:r>
        <w:rPr>
          <w:color w:val="585858"/>
        </w:rPr>
        <w:t>Table</w:t>
      </w:r>
      <w:r>
        <w:rPr>
          <w:color w:val="585858"/>
          <w:spacing w:val="-2"/>
        </w:rPr>
        <w:t xml:space="preserve"> </w:t>
      </w:r>
      <w:r>
        <w:rPr>
          <w:color w:val="585858"/>
        </w:rPr>
        <w:t>6.8</w:t>
      </w:r>
      <w:r>
        <w:rPr>
          <w:color w:val="585858"/>
          <w:spacing w:val="-2"/>
        </w:rPr>
        <w:t xml:space="preserve"> </w:t>
      </w:r>
      <w:r>
        <w:rPr>
          <w:color w:val="585858"/>
        </w:rPr>
        <w:t>of</w:t>
      </w:r>
      <w:r>
        <w:rPr>
          <w:color w:val="585858"/>
          <w:spacing w:val="-4"/>
        </w:rPr>
        <w:t xml:space="preserve"> </w:t>
      </w:r>
      <w:r>
        <w:rPr>
          <w:color w:val="585858"/>
        </w:rPr>
        <w:t>Technical</w:t>
      </w:r>
      <w:r>
        <w:rPr>
          <w:color w:val="585858"/>
          <w:spacing w:val="-2"/>
        </w:rPr>
        <w:t xml:space="preserve"> </w:t>
      </w:r>
      <w:r>
        <w:rPr>
          <w:color w:val="585858"/>
        </w:rPr>
        <w:t>Appendix W:</w:t>
      </w:r>
      <w:r>
        <w:rPr>
          <w:color w:val="585858"/>
          <w:spacing w:val="-4"/>
        </w:rPr>
        <w:t xml:space="preserve"> </w:t>
      </w:r>
      <w:r>
        <w:rPr>
          <w:color w:val="585858"/>
        </w:rPr>
        <w:t>Traffic</w:t>
      </w:r>
      <w:r>
        <w:rPr>
          <w:color w:val="585858"/>
          <w:spacing w:val="-5"/>
        </w:rPr>
        <w:t xml:space="preserve"> </w:t>
      </w:r>
      <w:r>
        <w:rPr>
          <w:color w:val="585858"/>
        </w:rPr>
        <w:t>and</w:t>
      </w:r>
      <w:r>
        <w:rPr>
          <w:color w:val="585858"/>
          <w:spacing w:val="-2"/>
        </w:rPr>
        <w:t xml:space="preserve"> </w:t>
      </w:r>
      <w:r>
        <w:rPr>
          <w:color w:val="585858"/>
        </w:rPr>
        <w:t>transport</w:t>
      </w:r>
      <w:r>
        <w:rPr>
          <w:color w:val="585858"/>
          <w:spacing w:val="-4"/>
        </w:rPr>
        <w:t xml:space="preserve"> </w:t>
      </w:r>
      <w:r>
        <w:rPr>
          <w:color w:val="585858"/>
        </w:rPr>
        <w:t>for</w:t>
      </w:r>
      <w:r>
        <w:rPr>
          <w:color w:val="585858"/>
          <w:spacing w:val="-5"/>
        </w:rPr>
        <w:t xml:space="preserve"> </w:t>
      </w:r>
      <w:r>
        <w:rPr>
          <w:color w:val="585858"/>
        </w:rPr>
        <w:t>full</w:t>
      </w:r>
      <w:r>
        <w:rPr>
          <w:color w:val="585858"/>
          <w:spacing w:val="-2"/>
        </w:rPr>
        <w:t xml:space="preserve"> </w:t>
      </w:r>
      <w:r>
        <w:rPr>
          <w:color w:val="585858"/>
        </w:rPr>
        <w:t>details on</w:t>
      </w:r>
      <w:r>
        <w:rPr>
          <w:color w:val="585858"/>
          <w:spacing w:val="-2"/>
        </w:rPr>
        <w:t xml:space="preserve"> </w:t>
      </w:r>
      <w:r>
        <w:rPr>
          <w:color w:val="585858"/>
        </w:rPr>
        <w:t>crashes within</w:t>
      </w:r>
      <w:r>
        <w:rPr>
          <w:color w:val="585858"/>
          <w:spacing w:val="-2"/>
        </w:rPr>
        <w:t xml:space="preserve"> </w:t>
      </w:r>
      <w:r>
        <w:rPr>
          <w:color w:val="585858"/>
        </w:rPr>
        <w:t>the</w:t>
      </w:r>
      <w:r>
        <w:rPr>
          <w:color w:val="585858"/>
          <w:spacing w:val="-2"/>
        </w:rPr>
        <w:t xml:space="preserve"> </w:t>
      </w:r>
      <w:r>
        <w:rPr>
          <w:color w:val="585858"/>
        </w:rPr>
        <w:t xml:space="preserve">study </w:t>
      </w:r>
      <w:r>
        <w:rPr>
          <w:color w:val="585858"/>
          <w:spacing w:val="-2"/>
        </w:rPr>
        <w:t>area.</w:t>
      </w:r>
    </w:p>
    <w:p w14:paraId="24DA0DC7" w14:textId="77777777" w:rsidR="00BC6A38" w:rsidRDefault="00631552">
      <w:pPr>
        <w:pStyle w:val="BodyText"/>
        <w:spacing w:before="121" w:line="360" w:lineRule="auto"/>
        <w:ind w:left="573" w:right="658"/>
      </w:pPr>
      <w:hyperlink w:anchor="_bookmark12" w:history="1">
        <w:r>
          <w:rPr>
            <w:color w:val="585858"/>
          </w:rPr>
          <w:t>Figure</w:t>
        </w:r>
        <w:r>
          <w:rPr>
            <w:color w:val="585858"/>
            <w:spacing w:val="-2"/>
          </w:rPr>
          <w:t xml:space="preserve"> </w:t>
        </w:r>
        <w:r>
          <w:rPr>
            <w:color w:val="585858"/>
          </w:rPr>
          <w:t>4-45</w:t>
        </w:r>
      </w:hyperlink>
      <w:r>
        <w:rPr>
          <w:color w:val="585858"/>
          <w:spacing w:val="-2"/>
        </w:rPr>
        <w:t xml:space="preserve"> </w:t>
      </w:r>
      <w:r>
        <w:rPr>
          <w:color w:val="585858"/>
        </w:rPr>
        <w:t>shows</w:t>
      </w:r>
      <w:r>
        <w:rPr>
          <w:color w:val="585858"/>
          <w:spacing w:val="-1"/>
        </w:rPr>
        <w:t xml:space="preserve"> </w:t>
      </w:r>
      <w:r>
        <w:rPr>
          <w:color w:val="585858"/>
        </w:rPr>
        <w:t>the</w:t>
      </w:r>
      <w:r>
        <w:rPr>
          <w:color w:val="585858"/>
          <w:spacing w:val="-2"/>
        </w:rPr>
        <w:t xml:space="preserve"> </w:t>
      </w:r>
      <w:r>
        <w:rPr>
          <w:color w:val="585858"/>
        </w:rPr>
        <w:t>locations</w:t>
      </w:r>
      <w:r>
        <w:rPr>
          <w:color w:val="585858"/>
          <w:spacing w:val="-1"/>
        </w:rPr>
        <w:t xml:space="preserve"> </w:t>
      </w:r>
      <w:r>
        <w:rPr>
          <w:color w:val="585858"/>
        </w:rPr>
        <w:t>of</w:t>
      </w:r>
      <w:r>
        <w:rPr>
          <w:color w:val="585858"/>
          <w:spacing w:val="-4"/>
        </w:rPr>
        <w:t xml:space="preserve"> </w:t>
      </w:r>
      <w:r>
        <w:rPr>
          <w:color w:val="585858"/>
        </w:rPr>
        <w:t>vehicle</w:t>
      </w:r>
      <w:r>
        <w:rPr>
          <w:color w:val="585858"/>
          <w:spacing w:val="-2"/>
        </w:rPr>
        <w:t xml:space="preserve"> </w:t>
      </w:r>
      <w:r>
        <w:rPr>
          <w:color w:val="585858"/>
        </w:rPr>
        <w:t>crashes</w:t>
      </w:r>
      <w:r>
        <w:rPr>
          <w:color w:val="585858"/>
          <w:spacing w:val="-1"/>
        </w:rPr>
        <w:t xml:space="preserve"> </w:t>
      </w:r>
      <w:r>
        <w:rPr>
          <w:color w:val="585858"/>
        </w:rPr>
        <w:t>along</w:t>
      </w:r>
      <w:r>
        <w:rPr>
          <w:color w:val="585858"/>
          <w:spacing w:val="-2"/>
        </w:rPr>
        <w:t xml:space="preserve"> </w:t>
      </w:r>
      <w:r>
        <w:rPr>
          <w:color w:val="585858"/>
        </w:rPr>
        <w:t>project-related</w:t>
      </w:r>
      <w:r>
        <w:rPr>
          <w:color w:val="585858"/>
          <w:spacing w:val="-7"/>
        </w:rPr>
        <w:t xml:space="preserve"> </w:t>
      </w:r>
      <w:r>
        <w:rPr>
          <w:color w:val="585858"/>
        </w:rPr>
        <w:t>travel</w:t>
      </w:r>
      <w:r>
        <w:rPr>
          <w:color w:val="585858"/>
          <w:spacing w:val="-2"/>
        </w:rPr>
        <w:t xml:space="preserve"> </w:t>
      </w:r>
      <w:r>
        <w:rPr>
          <w:color w:val="585858"/>
        </w:rPr>
        <w:t>routes</w:t>
      </w:r>
      <w:r>
        <w:rPr>
          <w:color w:val="585858"/>
          <w:spacing w:val="-1"/>
        </w:rPr>
        <w:t xml:space="preserve"> </w:t>
      </w:r>
      <w:r>
        <w:rPr>
          <w:color w:val="585858"/>
        </w:rPr>
        <w:t>within</w:t>
      </w:r>
      <w:r>
        <w:rPr>
          <w:color w:val="585858"/>
          <w:spacing w:val="-7"/>
        </w:rPr>
        <w:t xml:space="preserve"> </w:t>
      </w:r>
      <w:r>
        <w:rPr>
          <w:color w:val="585858"/>
        </w:rPr>
        <w:t>the</w:t>
      </w:r>
      <w:r>
        <w:rPr>
          <w:color w:val="585858"/>
          <w:spacing w:val="-2"/>
        </w:rPr>
        <w:t xml:space="preserve"> </w:t>
      </w:r>
      <w:r>
        <w:rPr>
          <w:color w:val="585858"/>
        </w:rPr>
        <w:t>study</w:t>
      </w:r>
      <w:r>
        <w:rPr>
          <w:color w:val="585858"/>
          <w:spacing w:val="-5"/>
        </w:rPr>
        <w:t xml:space="preserve"> </w:t>
      </w:r>
      <w:r>
        <w:rPr>
          <w:color w:val="585858"/>
        </w:rPr>
        <w:t>area as well as their severity.</w:t>
      </w:r>
    </w:p>
    <w:p w14:paraId="5C4F45E3" w14:textId="77777777" w:rsidR="00BC6A38" w:rsidRDefault="00631552">
      <w:pPr>
        <w:pStyle w:val="BodyText"/>
        <w:spacing w:before="117" w:line="360" w:lineRule="auto"/>
        <w:ind w:left="573" w:right="649" w:hanging="1"/>
      </w:pPr>
      <w:r>
        <w:rPr>
          <w:color w:val="585858"/>
        </w:rPr>
        <w:t>Most crashes occurred in the middle of a stretch of road (129), with 31 occurring at T-intersections, 17 at cross-intersections,</w:t>
      </w:r>
      <w:r>
        <w:rPr>
          <w:color w:val="585858"/>
          <w:spacing w:val="-5"/>
        </w:rPr>
        <w:t xml:space="preserve"> </w:t>
      </w:r>
      <w:r>
        <w:rPr>
          <w:color w:val="585858"/>
        </w:rPr>
        <w:t>and</w:t>
      </w:r>
      <w:r>
        <w:rPr>
          <w:color w:val="585858"/>
          <w:spacing w:val="-3"/>
        </w:rPr>
        <w:t xml:space="preserve"> </w:t>
      </w:r>
      <w:r>
        <w:rPr>
          <w:color w:val="585858"/>
        </w:rPr>
        <w:t>three</w:t>
      </w:r>
      <w:r>
        <w:rPr>
          <w:color w:val="585858"/>
          <w:spacing w:val="-3"/>
        </w:rPr>
        <w:t xml:space="preserve"> </w:t>
      </w:r>
      <w:r>
        <w:rPr>
          <w:color w:val="585858"/>
        </w:rPr>
        <w:t>at</w:t>
      </w:r>
      <w:r>
        <w:rPr>
          <w:color w:val="585858"/>
          <w:spacing w:val="-5"/>
        </w:rPr>
        <w:t xml:space="preserve"> </w:t>
      </w:r>
      <w:r>
        <w:rPr>
          <w:color w:val="585858"/>
        </w:rPr>
        <w:t>multiple</w:t>
      </w:r>
      <w:r>
        <w:rPr>
          <w:color w:val="585858"/>
          <w:spacing w:val="-3"/>
        </w:rPr>
        <w:t xml:space="preserve"> </w:t>
      </w:r>
      <w:r>
        <w:rPr>
          <w:color w:val="585858"/>
        </w:rPr>
        <w:t>intersections</w:t>
      </w:r>
      <w:r>
        <w:rPr>
          <w:color w:val="585858"/>
          <w:spacing w:val="-1"/>
        </w:rPr>
        <w:t xml:space="preserve"> </w:t>
      </w:r>
      <w:r>
        <w:rPr>
          <w:color w:val="585858"/>
        </w:rPr>
        <w:t>(one</w:t>
      </w:r>
      <w:r>
        <w:rPr>
          <w:color w:val="585858"/>
          <w:spacing w:val="-3"/>
        </w:rPr>
        <w:t xml:space="preserve"> </w:t>
      </w:r>
      <w:r>
        <w:rPr>
          <w:color w:val="585858"/>
        </w:rPr>
        <w:t>crash</w:t>
      </w:r>
      <w:r>
        <w:rPr>
          <w:color w:val="585858"/>
          <w:spacing w:val="-3"/>
        </w:rPr>
        <w:t xml:space="preserve"> </w:t>
      </w:r>
      <w:r>
        <w:rPr>
          <w:color w:val="585858"/>
        </w:rPr>
        <w:t>had</w:t>
      </w:r>
      <w:r>
        <w:rPr>
          <w:color w:val="585858"/>
          <w:spacing w:val="-3"/>
        </w:rPr>
        <w:t xml:space="preserve"> </w:t>
      </w:r>
      <w:r>
        <w:rPr>
          <w:color w:val="585858"/>
        </w:rPr>
        <w:t>an</w:t>
      </w:r>
      <w:r>
        <w:rPr>
          <w:color w:val="585858"/>
          <w:spacing w:val="-3"/>
        </w:rPr>
        <w:t xml:space="preserve"> </w:t>
      </w:r>
      <w:r>
        <w:rPr>
          <w:color w:val="585858"/>
        </w:rPr>
        <w:t>unknown</w:t>
      </w:r>
      <w:r>
        <w:rPr>
          <w:color w:val="585858"/>
          <w:spacing w:val="-3"/>
        </w:rPr>
        <w:t xml:space="preserve"> </w:t>
      </w:r>
      <w:r>
        <w:rPr>
          <w:color w:val="585858"/>
        </w:rPr>
        <w:t>road</w:t>
      </w:r>
      <w:r>
        <w:rPr>
          <w:color w:val="585858"/>
          <w:spacing w:val="-3"/>
        </w:rPr>
        <w:t xml:space="preserve"> </w:t>
      </w:r>
      <w:r>
        <w:rPr>
          <w:color w:val="585858"/>
        </w:rPr>
        <w:t>geometry).</w:t>
      </w:r>
      <w:r>
        <w:rPr>
          <w:color w:val="585858"/>
          <w:spacing w:val="-8"/>
        </w:rPr>
        <w:t xml:space="preserve"> </w:t>
      </w:r>
      <w:r>
        <w:rPr>
          <w:color w:val="585858"/>
        </w:rPr>
        <w:t>Crashes mostly occurred during the day (122), with six occurring at dusk or dawn and 47 at night.</w:t>
      </w:r>
    </w:p>
    <w:p w14:paraId="6838F0F3" w14:textId="77777777" w:rsidR="00BC6A38" w:rsidRDefault="00631552">
      <w:pPr>
        <w:pStyle w:val="BodyText"/>
        <w:spacing w:before="122" w:line="360" w:lineRule="auto"/>
        <w:ind w:left="573" w:right="553"/>
      </w:pPr>
      <w:r>
        <w:rPr>
          <w:color w:val="585858"/>
        </w:rPr>
        <w:t>The most common</w:t>
      </w:r>
      <w:r>
        <w:rPr>
          <w:color w:val="585858"/>
          <w:spacing w:val="-2"/>
        </w:rPr>
        <w:t xml:space="preserve"> </w:t>
      </w:r>
      <w:r>
        <w:rPr>
          <w:color w:val="585858"/>
        </w:rPr>
        <w:t>crash type was a collision with another vehicle (84), followed by collision with a fixed object</w:t>
      </w:r>
      <w:r>
        <w:rPr>
          <w:color w:val="585858"/>
          <w:spacing w:val="-1"/>
        </w:rPr>
        <w:t xml:space="preserve"> </w:t>
      </w:r>
      <w:r>
        <w:rPr>
          <w:color w:val="585858"/>
        </w:rPr>
        <w:t>(60),</w:t>
      </w:r>
      <w:r>
        <w:rPr>
          <w:color w:val="585858"/>
          <w:spacing w:val="-1"/>
        </w:rPr>
        <w:t xml:space="preserve"> </w:t>
      </w:r>
      <w:r>
        <w:rPr>
          <w:color w:val="585858"/>
        </w:rPr>
        <w:t>struck</w:t>
      </w:r>
      <w:r>
        <w:rPr>
          <w:color w:val="585858"/>
          <w:spacing w:val="-2"/>
        </w:rPr>
        <w:t xml:space="preserve"> </w:t>
      </w:r>
      <w:r>
        <w:rPr>
          <w:color w:val="585858"/>
        </w:rPr>
        <w:t>pedestrian</w:t>
      </w:r>
      <w:r>
        <w:rPr>
          <w:color w:val="585858"/>
          <w:spacing w:val="-4"/>
        </w:rPr>
        <w:t xml:space="preserve"> </w:t>
      </w:r>
      <w:r>
        <w:rPr>
          <w:color w:val="585858"/>
        </w:rPr>
        <w:t>(13),</w:t>
      </w:r>
      <w:r>
        <w:rPr>
          <w:color w:val="585858"/>
          <w:spacing w:val="-1"/>
        </w:rPr>
        <w:t xml:space="preserve"> </w:t>
      </w:r>
      <w:r>
        <w:rPr>
          <w:color w:val="585858"/>
        </w:rPr>
        <w:t>and</w:t>
      </w:r>
      <w:r>
        <w:rPr>
          <w:color w:val="585858"/>
          <w:spacing w:val="-4"/>
        </w:rPr>
        <w:t xml:space="preserve"> </w:t>
      </w:r>
      <w:r>
        <w:rPr>
          <w:color w:val="585858"/>
        </w:rPr>
        <w:t>vehicle</w:t>
      </w:r>
      <w:r>
        <w:rPr>
          <w:color w:val="585858"/>
          <w:spacing w:val="-4"/>
        </w:rPr>
        <w:t xml:space="preserve"> </w:t>
      </w:r>
      <w:r>
        <w:rPr>
          <w:color w:val="585858"/>
        </w:rPr>
        <w:t>overturned</w:t>
      </w:r>
      <w:r>
        <w:rPr>
          <w:color w:val="585858"/>
          <w:spacing w:val="-4"/>
        </w:rPr>
        <w:t xml:space="preserve"> </w:t>
      </w:r>
      <w:r>
        <w:rPr>
          <w:color w:val="585858"/>
        </w:rPr>
        <w:t>(9).</w:t>
      </w:r>
      <w:r>
        <w:rPr>
          <w:color w:val="585858"/>
          <w:spacing w:val="-4"/>
        </w:rPr>
        <w:t xml:space="preserve"> </w:t>
      </w:r>
      <w:r>
        <w:rPr>
          <w:color w:val="585858"/>
        </w:rPr>
        <w:t>Passenger</w:t>
      </w:r>
      <w:r>
        <w:rPr>
          <w:color w:val="585858"/>
          <w:spacing w:val="-2"/>
        </w:rPr>
        <w:t xml:space="preserve"> </w:t>
      </w:r>
      <w:r>
        <w:rPr>
          <w:color w:val="585858"/>
        </w:rPr>
        <w:t>vehicles</w:t>
      </w:r>
      <w:r>
        <w:rPr>
          <w:color w:val="585858"/>
          <w:spacing w:val="-2"/>
        </w:rPr>
        <w:t xml:space="preserve"> </w:t>
      </w:r>
      <w:r>
        <w:rPr>
          <w:color w:val="585858"/>
        </w:rPr>
        <w:t>comprised</w:t>
      </w:r>
      <w:r>
        <w:rPr>
          <w:color w:val="585858"/>
          <w:spacing w:val="-5"/>
        </w:rPr>
        <w:t xml:space="preserve"> </w:t>
      </w:r>
      <w:r>
        <w:rPr>
          <w:color w:val="585858"/>
        </w:rPr>
        <w:t>91%</w:t>
      </w:r>
      <w:r>
        <w:rPr>
          <w:color w:val="585858"/>
          <w:spacing w:val="-4"/>
        </w:rPr>
        <w:t xml:space="preserve"> </w:t>
      </w:r>
      <w:r>
        <w:rPr>
          <w:color w:val="585858"/>
        </w:rPr>
        <w:t>of</w:t>
      </w:r>
      <w:r>
        <w:rPr>
          <w:color w:val="585858"/>
          <w:spacing w:val="-6"/>
        </w:rPr>
        <w:t xml:space="preserve"> </w:t>
      </w:r>
      <w:r>
        <w:rPr>
          <w:color w:val="585858"/>
        </w:rPr>
        <w:t>the transport modes involved in crashes.</w:t>
      </w:r>
    </w:p>
    <w:p w14:paraId="50298E88" w14:textId="77777777" w:rsidR="00765C8D" w:rsidRDefault="00765C8D">
      <w:pPr>
        <w:spacing w:line="360" w:lineRule="auto"/>
        <w:sectPr w:rsidR="00765C8D">
          <w:headerReference w:type="default" r:id="rId35"/>
          <w:footerReference w:type="default" r:id="rId36"/>
          <w:pgSz w:w="11910" w:h="16840"/>
          <w:pgMar w:top="440" w:right="563" w:bottom="800" w:left="560" w:header="0" w:footer="612" w:gutter="0"/>
          <w:cols w:space="720"/>
        </w:sectPr>
      </w:pPr>
    </w:p>
    <w:p w14:paraId="6B809229" w14:textId="3F6DEA4C" w:rsidR="00BC6A38" w:rsidRDefault="00765C8D">
      <w:pPr>
        <w:spacing w:line="360" w:lineRule="auto"/>
        <w:sectPr w:rsidR="00BC6A38">
          <w:pgSz w:w="11910" w:h="16840"/>
          <w:pgMar w:top="440" w:right="563" w:bottom="800" w:left="560" w:header="0" w:footer="612" w:gutter="0"/>
          <w:cols w:space="720"/>
        </w:sectPr>
      </w:pPr>
      <w:r>
        <w:rPr>
          <w:noProof/>
        </w:rPr>
        <w:lastRenderedPageBreak/>
        <w:drawing>
          <wp:anchor distT="0" distB="0" distL="114300" distR="114300" simplePos="0" relativeHeight="252097024" behindDoc="0" locked="0" layoutInCell="1" allowOverlap="1" wp14:anchorId="17236B05" wp14:editId="7D244361">
            <wp:simplePos x="0" y="0"/>
            <wp:positionH relativeFrom="column">
              <wp:posOffset>-404392</wp:posOffset>
            </wp:positionH>
            <wp:positionV relativeFrom="paragraph">
              <wp:posOffset>-44432</wp:posOffset>
            </wp:positionV>
            <wp:extent cx="7560000" cy="10681200"/>
            <wp:effectExtent l="0" t="0" r="3175" b="6350"/>
            <wp:wrapNone/>
            <wp:docPr id="487529713" name="Picture 8" descr="A map of a rou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529713" name="Picture 8" descr="A map of a route&#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560000" cy="1068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64E315" w14:textId="6E514917" w:rsidR="00BC6A38" w:rsidRDefault="00BC6A38">
      <w:pPr>
        <w:jc w:val="right"/>
        <w:rPr>
          <w:rFonts w:ascii="Arial Narrow"/>
          <w:sz w:val="12"/>
        </w:rPr>
        <w:sectPr w:rsidR="00BC6A38" w:rsidSect="00765C8D">
          <w:headerReference w:type="default" r:id="rId38"/>
          <w:footerReference w:type="default" r:id="rId39"/>
          <w:type w:val="continuous"/>
          <w:pgSz w:w="11910" w:h="16840"/>
          <w:pgMar w:top="680" w:right="800" w:bottom="2420" w:left="1500" w:header="441" w:footer="401" w:gutter="0"/>
          <w:cols w:num="7" w:space="720" w:equalWidth="0">
            <w:col w:w="2294" w:space="40"/>
            <w:col w:w="1850" w:space="39"/>
            <w:col w:w="1850" w:space="40"/>
            <w:col w:w="1850" w:space="40"/>
            <w:col w:w="1850" w:space="39"/>
            <w:col w:w="1850" w:space="40"/>
            <w:col w:w="1958"/>
          </w:cols>
          <w:docGrid w:linePitch="299"/>
        </w:sectPr>
      </w:pPr>
    </w:p>
    <w:p w14:paraId="17C0816C" w14:textId="77777777" w:rsidR="00BC6A38" w:rsidRDefault="00BC6A38">
      <w:pPr>
        <w:rPr>
          <w:rFonts w:ascii="Arial Narrow"/>
          <w:sz w:val="8"/>
        </w:rPr>
        <w:sectPr w:rsidR="00BC6A38">
          <w:headerReference w:type="default" r:id="rId40"/>
          <w:footerReference w:type="default" r:id="rId41"/>
          <w:type w:val="continuous"/>
          <w:pgSz w:w="11910" w:h="16840"/>
          <w:pgMar w:top="1500" w:right="600" w:bottom="800" w:left="800" w:header="0" w:footer="0" w:gutter="0"/>
          <w:cols w:num="2" w:space="720" w:equalWidth="0">
            <w:col w:w="5721" w:space="40"/>
            <w:col w:w="4749"/>
          </w:cols>
        </w:sectPr>
      </w:pPr>
    </w:p>
    <w:p w14:paraId="4F31D3A4" w14:textId="2292E639" w:rsidR="00BC6A38" w:rsidRDefault="00631552">
      <w:pPr>
        <w:pStyle w:val="BodyText"/>
        <w:spacing w:before="235"/>
        <w:rPr>
          <w:rFonts w:ascii="Arial Narrow"/>
          <w:b/>
          <w:sz w:val="32"/>
        </w:rPr>
      </w:pPr>
      <w:r>
        <w:rPr>
          <w:noProof/>
        </w:rPr>
        <w:lastRenderedPageBreak/>
        <w:drawing>
          <wp:anchor distT="0" distB="0" distL="114300" distR="114300" simplePos="0" relativeHeight="252099072" behindDoc="0" locked="0" layoutInCell="1" allowOverlap="1" wp14:anchorId="72D34B0E" wp14:editId="3604AAC0">
            <wp:simplePos x="0" y="0"/>
            <wp:positionH relativeFrom="column">
              <wp:posOffset>-371887</wp:posOffset>
            </wp:positionH>
            <wp:positionV relativeFrom="paragraph">
              <wp:posOffset>-683843</wp:posOffset>
            </wp:positionV>
            <wp:extent cx="7560000" cy="10681200"/>
            <wp:effectExtent l="0" t="0" r="3175" b="6350"/>
            <wp:wrapNone/>
            <wp:docPr id="147527356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273564"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560000" cy="10681200"/>
                    </a:xfrm>
                    <a:prstGeom prst="rect">
                      <a:avLst/>
                    </a:prstGeom>
                    <a:noFill/>
                    <a:ln>
                      <a:noFill/>
                    </a:ln>
                  </pic:spPr>
                </pic:pic>
              </a:graphicData>
            </a:graphic>
          </wp:anchor>
        </w:drawing>
      </w:r>
    </w:p>
    <w:p w14:paraId="35C3F881" w14:textId="6E53DEB0" w:rsidR="00765C8D" w:rsidRDefault="00765C8D">
      <w:pPr>
        <w:pStyle w:val="Heading2"/>
        <w:numPr>
          <w:ilvl w:val="2"/>
          <w:numId w:val="3"/>
        </w:numPr>
        <w:tabs>
          <w:tab w:val="left" w:pos="1465"/>
        </w:tabs>
        <w:ind w:left="1465"/>
        <w:rPr>
          <w:color w:val="18314A"/>
        </w:rPr>
        <w:sectPr w:rsidR="00765C8D">
          <w:headerReference w:type="default" r:id="rId43"/>
          <w:footerReference w:type="default" r:id="rId44"/>
          <w:pgSz w:w="11910" w:h="16840"/>
          <w:pgMar w:top="980" w:right="603" w:bottom="800" w:left="800" w:header="467" w:footer="612" w:gutter="0"/>
          <w:pgNumType w:start="21"/>
          <w:cols w:space="720"/>
        </w:sectPr>
      </w:pPr>
      <w:bookmarkStart w:id="20" w:name="8.2.5_Public_transport"/>
      <w:bookmarkEnd w:id="20"/>
    </w:p>
    <w:p w14:paraId="6F19399C" w14:textId="744B6B6D" w:rsidR="00765C8D" w:rsidRDefault="00631552">
      <w:pPr>
        <w:pStyle w:val="Heading2"/>
        <w:numPr>
          <w:ilvl w:val="2"/>
          <w:numId w:val="3"/>
        </w:numPr>
        <w:tabs>
          <w:tab w:val="left" w:pos="1465"/>
        </w:tabs>
        <w:ind w:left="1465"/>
        <w:rPr>
          <w:color w:val="18314A"/>
        </w:rPr>
        <w:sectPr w:rsidR="00765C8D">
          <w:pgSz w:w="11910" w:h="16840"/>
          <w:pgMar w:top="980" w:right="603" w:bottom="800" w:left="800" w:header="467" w:footer="612" w:gutter="0"/>
          <w:pgNumType w:start="21"/>
          <w:cols w:space="720"/>
        </w:sectPr>
      </w:pPr>
      <w:r>
        <w:rPr>
          <w:noProof/>
        </w:rPr>
        <w:lastRenderedPageBreak/>
        <w:drawing>
          <wp:anchor distT="0" distB="0" distL="114300" distR="114300" simplePos="0" relativeHeight="488064512" behindDoc="0" locked="0" layoutInCell="1" allowOverlap="1" wp14:anchorId="0C653900" wp14:editId="28328AD4">
            <wp:simplePos x="0" y="0"/>
            <wp:positionH relativeFrom="column">
              <wp:posOffset>-504693</wp:posOffset>
            </wp:positionH>
            <wp:positionV relativeFrom="paragraph">
              <wp:posOffset>-607043</wp:posOffset>
            </wp:positionV>
            <wp:extent cx="7560000" cy="10681200"/>
            <wp:effectExtent l="0" t="0" r="3175" b="6350"/>
            <wp:wrapNone/>
            <wp:docPr id="2101210012" name="Picture 10" descr="A map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210012" name="Picture 10" descr="A map of a road&#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560000" cy="10681200"/>
                    </a:xfrm>
                    <a:prstGeom prst="rect">
                      <a:avLst/>
                    </a:prstGeom>
                    <a:noFill/>
                    <a:ln>
                      <a:noFill/>
                    </a:ln>
                  </pic:spPr>
                </pic:pic>
              </a:graphicData>
            </a:graphic>
          </wp:anchor>
        </w:drawing>
      </w:r>
    </w:p>
    <w:p w14:paraId="45911863" w14:textId="77777777" w:rsidR="00BC6A38" w:rsidRDefault="00631552">
      <w:pPr>
        <w:pStyle w:val="Heading2"/>
        <w:numPr>
          <w:ilvl w:val="2"/>
          <w:numId w:val="3"/>
        </w:numPr>
        <w:tabs>
          <w:tab w:val="left" w:pos="1465"/>
        </w:tabs>
        <w:ind w:left="1465"/>
      </w:pPr>
      <w:r>
        <w:rPr>
          <w:color w:val="18314A"/>
        </w:rPr>
        <w:lastRenderedPageBreak/>
        <w:t>Public</w:t>
      </w:r>
      <w:r>
        <w:rPr>
          <w:color w:val="18314A"/>
          <w:spacing w:val="-6"/>
        </w:rPr>
        <w:t xml:space="preserve"> </w:t>
      </w:r>
      <w:r>
        <w:rPr>
          <w:color w:val="18314A"/>
          <w:spacing w:val="-2"/>
        </w:rPr>
        <w:t>transport</w:t>
      </w:r>
    </w:p>
    <w:p w14:paraId="6A6177B0" w14:textId="77777777" w:rsidR="00BC6A38" w:rsidRDefault="00631552">
      <w:pPr>
        <w:pStyle w:val="BodyText"/>
        <w:spacing w:before="117" w:line="360" w:lineRule="auto"/>
        <w:ind w:left="332" w:right="717"/>
        <w:jc w:val="both"/>
      </w:pPr>
      <w:r>
        <w:rPr>
          <w:color w:val="585858"/>
        </w:rPr>
        <w:t>V/Line trains provide a public transport link to Melbourne and services the regions surrounding the project including</w:t>
      </w:r>
      <w:r>
        <w:rPr>
          <w:color w:val="585858"/>
          <w:spacing w:val="-6"/>
        </w:rPr>
        <w:t xml:space="preserve"> </w:t>
      </w:r>
      <w:r>
        <w:rPr>
          <w:color w:val="585858"/>
        </w:rPr>
        <w:t>the</w:t>
      </w:r>
      <w:r>
        <w:rPr>
          <w:color w:val="585858"/>
          <w:spacing w:val="-5"/>
        </w:rPr>
        <w:t xml:space="preserve"> </w:t>
      </w:r>
      <w:r>
        <w:rPr>
          <w:color w:val="585858"/>
        </w:rPr>
        <w:t>towns</w:t>
      </w:r>
      <w:r>
        <w:rPr>
          <w:color w:val="585858"/>
          <w:spacing w:val="-3"/>
        </w:rPr>
        <w:t xml:space="preserve"> </w:t>
      </w:r>
      <w:r>
        <w:rPr>
          <w:color w:val="585858"/>
        </w:rPr>
        <w:t>of</w:t>
      </w:r>
      <w:r>
        <w:rPr>
          <w:color w:val="585858"/>
          <w:spacing w:val="-2"/>
        </w:rPr>
        <w:t xml:space="preserve"> </w:t>
      </w:r>
      <w:r>
        <w:rPr>
          <w:color w:val="585858"/>
        </w:rPr>
        <w:t>Moe,</w:t>
      </w:r>
      <w:r>
        <w:rPr>
          <w:color w:val="585858"/>
          <w:spacing w:val="-7"/>
        </w:rPr>
        <w:t xml:space="preserve"> </w:t>
      </w:r>
      <w:r>
        <w:rPr>
          <w:color w:val="585858"/>
        </w:rPr>
        <w:t>Morwell</w:t>
      </w:r>
      <w:r>
        <w:rPr>
          <w:color w:val="585858"/>
          <w:spacing w:val="-5"/>
        </w:rPr>
        <w:t xml:space="preserve"> </w:t>
      </w:r>
      <w:r>
        <w:rPr>
          <w:color w:val="585858"/>
        </w:rPr>
        <w:t>and</w:t>
      </w:r>
      <w:r>
        <w:rPr>
          <w:color w:val="585858"/>
          <w:spacing w:val="-6"/>
        </w:rPr>
        <w:t xml:space="preserve"> </w:t>
      </w:r>
      <w:r>
        <w:rPr>
          <w:color w:val="585858"/>
        </w:rPr>
        <w:t>Traralgon.</w:t>
      </w:r>
      <w:r>
        <w:rPr>
          <w:color w:val="585858"/>
          <w:spacing w:val="-7"/>
        </w:rPr>
        <w:t xml:space="preserve"> </w:t>
      </w:r>
      <w:r>
        <w:rPr>
          <w:color w:val="585858"/>
        </w:rPr>
        <w:t>The</w:t>
      </w:r>
      <w:r>
        <w:rPr>
          <w:color w:val="585858"/>
          <w:spacing w:val="-5"/>
        </w:rPr>
        <w:t xml:space="preserve"> </w:t>
      </w:r>
      <w:r>
        <w:rPr>
          <w:color w:val="585858"/>
        </w:rPr>
        <w:t>proposed</w:t>
      </w:r>
      <w:r>
        <w:rPr>
          <w:color w:val="585858"/>
          <w:spacing w:val="-5"/>
        </w:rPr>
        <w:t xml:space="preserve"> </w:t>
      </w:r>
      <w:r>
        <w:rPr>
          <w:color w:val="585858"/>
        </w:rPr>
        <w:t>cable</w:t>
      </w:r>
      <w:r>
        <w:rPr>
          <w:color w:val="585858"/>
          <w:spacing w:val="-5"/>
        </w:rPr>
        <w:t xml:space="preserve"> </w:t>
      </w:r>
      <w:r>
        <w:rPr>
          <w:color w:val="585858"/>
        </w:rPr>
        <w:t>route</w:t>
      </w:r>
      <w:r>
        <w:rPr>
          <w:color w:val="585858"/>
          <w:spacing w:val="-5"/>
        </w:rPr>
        <w:t xml:space="preserve"> </w:t>
      </w:r>
      <w:r>
        <w:rPr>
          <w:color w:val="585858"/>
        </w:rPr>
        <w:t>does</w:t>
      </w:r>
      <w:r>
        <w:rPr>
          <w:color w:val="585858"/>
          <w:spacing w:val="-3"/>
        </w:rPr>
        <w:t xml:space="preserve"> </w:t>
      </w:r>
      <w:r>
        <w:rPr>
          <w:color w:val="585858"/>
        </w:rPr>
        <w:t>not</w:t>
      </w:r>
      <w:r>
        <w:rPr>
          <w:color w:val="585858"/>
          <w:spacing w:val="-3"/>
        </w:rPr>
        <w:t xml:space="preserve"> </w:t>
      </w:r>
      <w:r>
        <w:rPr>
          <w:color w:val="585858"/>
        </w:rPr>
        <w:t>cross</w:t>
      </w:r>
      <w:r>
        <w:rPr>
          <w:color w:val="585858"/>
          <w:spacing w:val="-8"/>
        </w:rPr>
        <w:t xml:space="preserve"> </w:t>
      </w:r>
      <w:r>
        <w:rPr>
          <w:color w:val="585858"/>
        </w:rPr>
        <w:t>this</w:t>
      </w:r>
      <w:r>
        <w:rPr>
          <w:color w:val="585858"/>
          <w:spacing w:val="-7"/>
        </w:rPr>
        <w:t xml:space="preserve"> </w:t>
      </w:r>
      <w:r>
        <w:rPr>
          <w:color w:val="585858"/>
        </w:rPr>
        <w:t>train</w:t>
      </w:r>
      <w:r>
        <w:rPr>
          <w:color w:val="585858"/>
          <w:spacing w:val="-5"/>
        </w:rPr>
        <w:t xml:space="preserve"> </w:t>
      </w:r>
      <w:r>
        <w:rPr>
          <w:color w:val="585858"/>
          <w:spacing w:val="-2"/>
        </w:rPr>
        <w:t>line.</w:t>
      </w:r>
    </w:p>
    <w:p w14:paraId="38398017" w14:textId="77777777" w:rsidR="00BC6A38" w:rsidRDefault="00631552">
      <w:pPr>
        <w:pStyle w:val="BodyText"/>
        <w:spacing w:before="121" w:line="360" w:lineRule="auto"/>
        <w:ind w:left="332" w:right="527"/>
        <w:jc w:val="both"/>
      </w:pPr>
      <w:r>
        <w:rPr>
          <w:color w:val="585858"/>
        </w:rPr>
        <w:t>Public</w:t>
      </w:r>
      <w:r>
        <w:rPr>
          <w:color w:val="585858"/>
          <w:spacing w:val="-1"/>
        </w:rPr>
        <w:t xml:space="preserve"> </w:t>
      </w:r>
      <w:r>
        <w:rPr>
          <w:color w:val="585858"/>
        </w:rPr>
        <w:t>buses</w:t>
      </w:r>
      <w:r>
        <w:rPr>
          <w:color w:val="585858"/>
          <w:spacing w:val="-1"/>
        </w:rPr>
        <w:t xml:space="preserve"> </w:t>
      </w:r>
      <w:r>
        <w:rPr>
          <w:color w:val="585858"/>
        </w:rPr>
        <w:t>serve</w:t>
      </w:r>
      <w:r>
        <w:rPr>
          <w:color w:val="585858"/>
          <w:spacing w:val="-3"/>
        </w:rPr>
        <w:t xml:space="preserve"> </w:t>
      </w:r>
      <w:r>
        <w:rPr>
          <w:color w:val="585858"/>
        </w:rPr>
        <w:t>the</w:t>
      </w:r>
      <w:r>
        <w:rPr>
          <w:color w:val="585858"/>
          <w:spacing w:val="-3"/>
        </w:rPr>
        <w:t xml:space="preserve"> </w:t>
      </w:r>
      <w:r>
        <w:rPr>
          <w:color w:val="585858"/>
        </w:rPr>
        <w:t>study</w:t>
      </w:r>
      <w:r>
        <w:rPr>
          <w:color w:val="585858"/>
          <w:spacing w:val="-1"/>
        </w:rPr>
        <w:t xml:space="preserve"> </w:t>
      </w:r>
      <w:r>
        <w:rPr>
          <w:color w:val="585858"/>
        </w:rPr>
        <w:t>area’s</w:t>
      </w:r>
      <w:r>
        <w:rPr>
          <w:color w:val="585858"/>
          <w:spacing w:val="-1"/>
        </w:rPr>
        <w:t xml:space="preserve"> </w:t>
      </w:r>
      <w:r>
        <w:rPr>
          <w:color w:val="585858"/>
        </w:rPr>
        <w:t>major</w:t>
      </w:r>
      <w:r>
        <w:rPr>
          <w:color w:val="585858"/>
          <w:spacing w:val="-6"/>
        </w:rPr>
        <w:t xml:space="preserve"> </w:t>
      </w:r>
      <w:r>
        <w:rPr>
          <w:color w:val="585858"/>
        </w:rPr>
        <w:t>towns</w:t>
      </w:r>
      <w:r>
        <w:rPr>
          <w:color w:val="585858"/>
          <w:spacing w:val="-1"/>
        </w:rPr>
        <w:t xml:space="preserve"> </w:t>
      </w:r>
      <w:r>
        <w:rPr>
          <w:color w:val="585858"/>
        </w:rPr>
        <w:t>and</w:t>
      </w:r>
      <w:r>
        <w:rPr>
          <w:color w:val="585858"/>
          <w:spacing w:val="-3"/>
        </w:rPr>
        <w:t xml:space="preserve"> </w:t>
      </w:r>
      <w:r>
        <w:rPr>
          <w:color w:val="585858"/>
        </w:rPr>
        <w:t>predominantly</w:t>
      </w:r>
      <w:r>
        <w:rPr>
          <w:color w:val="585858"/>
          <w:spacing w:val="-1"/>
        </w:rPr>
        <w:t xml:space="preserve"> </w:t>
      </w:r>
      <w:r>
        <w:rPr>
          <w:color w:val="585858"/>
        </w:rPr>
        <w:t>connect towns</w:t>
      </w:r>
      <w:r>
        <w:rPr>
          <w:color w:val="585858"/>
          <w:spacing w:val="-1"/>
        </w:rPr>
        <w:t xml:space="preserve"> </w:t>
      </w:r>
      <w:r>
        <w:rPr>
          <w:color w:val="585858"/>
        </w:rPr>
        <w:t>or</w:t>
      </w:r>
      <w:r>
        <w:rPr>
          <w:color w:val="585858"/>
          <w:spacing w:val="-1"/>
        </w:rPr>
        <w:t xml:space="preserve"> </w:t>
      </w:r>
      <w:r>
        <w:rPr>
          <w:color w:val="585858"/>
        </w:rPr>
        <w:t>provide</w:t>
      </w:r>
      <w:r>
        <w:rPr>
          <w:color w:val="585858"/>
          <w:spacing w:val="-3"/>
        </w:rPr>
        <w:t xml:space="preserve"> </w:t>
      </w:r>
      <w:r>
        <w:rPr>
          <w:color w:val="585858"/>
        </w:rPr>
        <w:t>access</w:t>
      </w:r>
      <w:r>
        <w:rPr>
          <w:color w:val="585858"/>
          <w:spacing w:val="-6"/>
        </w:rPr>
        <w:t xml:space="preserve"> </w:t>
      </w:r>
      <w:r>
        <w:rPr>
          <w:color w:val="585858"/>
        </w:rPr>
        <w:t>to</w:t>
      </w:r>
      <w:r>
        <w:rPr>
          <w:color w:val="585858"/>
          <w:spacing w:val="-8"/>
        </w:rPr>
        <w:t xml:space="preserve"> </w:t>
      </w:r>
      <w:r>
        <w:rPr>
          <w:color w:val="585858"/>
        </w:rPr>
        <w:t xml:space="preserve">town </w:t>
      </w:r>
      <w:proofErr w:type="spellStart"/>
      <w:r>
        <w:rPr>
          <w:color w:val="585858"/>
        </w:rPr>
        <w:t>centres</w:t>
      </w:r>
      <w:proofErr w:type="spellEnd"/>
      <w:r>
        <w:rPr>
          <w:color w:val="585858"/>
        </w:rPr>
        <w:t>. Additionally, school</w:t>
      </w:r>
      <w:r>
        <w:rPr>
          <w:color w:val="585858"/>
          <w:spacing w:val="-1"/>
        </w:rPr>
        <w:t xml:space="preserve"> </w:t>
      </w:r>
      <w:r>
        <w:rPr>
          <w:color w:val="585858"/>
        </w:rPr>
        <w:t>bus services will</w:t>
      </w:r>
      <w:r>
        <w:rPr>
          <w:color w:val="585858"/>
          <w:spacing w:val="-1"/>
        </w:rPr>
        <w:t xml:space="preserve"> </w:t>
      </w:r>
      <w:r>
        <w:rPr>
          <w:color w:val="585858"/>
        </w:rPr>
        <w:t>operate</w:t>
      </w:r>
      <w:r>
        <w:rPr>
          <w:color w:val="585858"/>
          <w:spacing w:val="-1"/>
        </w:rPr>
        <w:t xml:space="preserve"> </w:t>
      </w:r>
      <w:r>
        <w:rPr>
          <w:color w:val="585858"/>
        </w:rPr>
        <w:t>throughout the</w:t>
      </w:r>
      <w:r>
        <w:rPr>
          <w:color w:val="585858"/>
          <w:spacing w:val="-1"/>
        </w:rPr>
        <w:t xml:space="preserve"> </w:t>
      </w:r>
      <w:r>
        <w:rPr>
          <w:color w:val="585858"/>
        </w:rPr>
        <w:t>towns.</w:t>
      </w:r>
      <w:r>
        <w:rPr>
          <w:color w:val="585858"/>
          <w:spacing w:val="-3"/>
        </w:rPr>
        <w:t xml:space="preserve"> </w:t>
      </w:r>
      <w:r>
        <w:rPr>
          <w:color w:val="585858"/>
        </w:rPr>
        <w:t>Future</w:t>
      </w:r>
      <w:r>
        <w:rPr>
          <w:color w:val="585858"/>
          <w:spacing w:val="-1"/>
        </w:rPr>
        <w:t xml:space="preserve"> </w:t>
      </w:r>
      <w:r>
        <w:rPr>
          <w:color w:val="585858"/>
        </w:rPr>
        <w:t>and</w:t>
      </w:r>
      <w:r>
        <w:rPr>
          <w:color w:val="585858"/>
          <w:spacing w:val="-1"/>
        </w:rPr>
        <w:t xml:space="preserve"> </w:t>
      </w:r>
      <w:r>
        <w:rPr>
          <w:color w:val="585858"/>
        </w:rPr>
        <w:t>ongoing</w:t>
      </w:r>
      <w:r>
        <w:rPr>
          <w:color w:val="585858"/>
          <w:spacing w:val="-1"/>
        </w:rPr>
        <w:t xml:space="preserve"> </w:t>
      </w:r>
      <w:r>
        <w:rPr>
          <w:color w:val="585858"/>
        </w:rPr>
        <w:t>consultation with councils will be necessary to determine these routes, noting that they are subject to change.</w:t>
      </w:r>
    </w:p>
    <w:p w14:paraId="10F3D471" w14:textId="77777777" w:rsidR="00BC6A38" w:rsidRDefault="00631552">
      <w:pPr>
        <w:pStyle w:val="BodyText"/>
        <w:spacing w:before="122" w:line="357" w:lineRule="auto"/>
        <w:ind w:left="332" w:right="567"/>
      </w:pPr>
      <w:r>
        <w:rPr>
          <w:color w:val="585858"/>
        </w:rPr>
        <w:t>Over 90% of residents in South Gippsland Shire and Latrobe City Council commute to work in private vehicles. In</w:t>
      </w:r>
      <w:r>
        <w:rPr>
          <w:color w:val="585858"/>
          <w:spacing w:val="-2"/>
        </w:rPr>
        <w:t xml:space="preserve"> </w:t>
      </w:r>
      <w:r>
        <w:rPr>
          <w:color w:val="585858"/>
        </w:rPr>
        <w:t>part,</w:t>
      </w:r>
      <w:r>
        <w:rPr>
          <w:color w:val="585858"/>
          <w:spacing w:val="-4"/>
        </w:rPr>
        <w:t xml:space="preserve"> </w:t>
      </w:r>
      <w:r>
        <w:rPr>
          <w:color w:val="585858"/>
        </w:rPr>
        <w:t>this is because</w:t>
      </w:r>
      <w:r>
        <w:rPr>
          <w:color w:val="585858"/>
          <w:spacing w:val="-2"/>
        </w:rPr>
        <w:t xml:space="preserve"> </w:t>
      </w:r>
      <w:r>
        <w:rPr>
          <w:color w:val="585858"/>
        </w:rPr>
        <w:t>most</w:t>
      </w:r>
      <w:r>
        <w:rPr>
          <w:color w:val="585858"/>
          <w:spacing w:val="-4"/>
        </w:rPr>
        <w:t xml:space="preserve"> </w:t>
      </w:r>
      <w:r>
        <w:rPr>
          <w:color w:val="585858"/>
        </w:rPr>
        <w:t>towns in</w:t>
      </w:r>
      <w:r>
        <w:rPr>
          <w:color w:val="585858"/>
          <w:spacing w:val="-2"/>
        </w:rPr>
        <w:t xml:space="preserve"> </w:t>
      </w:r>
      <w:r>
        <w:rPr>
          <w:color w:val="585858"/>
        </w:rPr>
        <w:t>the</w:t>
      </w:r>
      <w:r>
        <w:rPr>
          <w:color w:val="585858"/>
          <w:spacing w:val="-2"/>
        </w:rPr>
        <w:t xml:space="preserve"> </w:t>
      </w:r>
      <w:r>
        <w:rPr>
          <w:color w:val="585858"/>
        </w:rPr>
        <w:t>study area</w:t>
      </w:r>
      <w:r>
        <w:rPr>
          <w:color w:val="585858"/>
          <w:spacing w:val="-2"/>
        </w:rPr>
        <w:t xml:space="preserve"> </w:t>
      </w:r>
      <w:r>
        <w:rPr>
          <w:color w:val="585858"/>
        </w:rPr>
        <w:t>are</w:t>
      </w:r>
      <w:r>
        <w:rPr>
          <w:color w:val="585858"/>
          <w:spacing w:val="-2"/>
        </w:rPr>
        <w:t xml:space="preserve"> </w:t>
      </w:r>
      <w:r>
        <w:rPr>
          <w:color w:val="585858"/>
        </w:rPr>
        <w:t>not</w:t>
      </w:r>
      <w:r>
        <w:rPr>
          <w:color w:val="585858"/>
          <w:spacing w:val="-4"/>
        </w:rPr>
        <w:t xml:space="preserve"> </w:t>
      </w:r>
      <w:r>
        <w:rPr>
          <w:color w:val="585858"/>
        </w:rPr>
        <w:t>served</w:t>
      </w:r>
      <w:r>
        <w:rPr>
          <w:color w:val="585858"/>
          <w:spacing w:val="-2"/>
        </w:rPr>
        <w:t xml:space="preserve"> </w:t>
      </w:r>
      <w:r>
        <w:rPr>
          <w:color w:val="585858"/>
        </w:rPr>
        <w:t>by public transport</w:t>
      </w:r>
      <w:r>
        <w:rPr>
          <w:color w:val="585858"/>
          <w:spacing w:val="-8"/>
        </w:rPr>
        <w:t xml:space="preserve"> </w:t>
      </w:r>
      <w:r>
        <w:rPr>
          <w:color w:val="585858"/>
        </w:rPr>
        <w:t>routes.</w:t>
      </w:r>
      <w:r>
        <w:rPr>
          <w:color w:val="585858"/>
          <w:spacing w:val="-4"/>
        </w:rPr>
        <w:t xml:space="preserve"> </w:t>
      </w:r>
      <w:r>
        <w:rPr>
          <w:color w:val="585858"/>
        </w:rPr>
        <w:t>As such, the region is classified as having low public transport services and accessibility.</w:t>
      </w:r>
    </w:p>
    <w:p w14:paraId="75299D9B" w14:textId="77777777" w:rsidR="00BC6A38" w:rsidRDefault="00BC6A38">
      <w:pPr>
        <w:pStyle w:val="BodyText"/>
        <w:spacing w:before="14"/>
      </w:pPr>
    </w:p>
    <w:p w14:paraId="58904A1A" w14:textId="77777777" w:rsidR="00BC6A38" w:rsidRDefault="00631552">
      <w:pPr>
        <w:pStyle w:val="Heading2"/>
        <w:numPr>
          <w:ilvl w:val="2"/>
          <w:numId w:val="3"/>
        </w:numPr>
        <w:tabs>
          <w:tab w:val="left" w:pos="1465"/>
        </w:tabs>
        <w:ind w:left="1465"/>
      </w:pPr>
      <w:bookmarkStart w:id="21" w:name="8.2.6_Walking_and_cycling_network"/>
      <w:bookmarkEnd w:id="21"/>
      <w:r>
        <w:rPr>
          <w:color w:val="18314A"/>
        </w:rPr>
        <w:t>Walking</w:t>
      </w:r>
      <w:r>
        <w:rPr>
          <w:color w:val="18314A"/>
          <w:spacing w:val="-9"/>
        </w:rPr>
        <w:t xml:space="preserve"> </w:t>
      </w:r>
      <w:r>
        <w:rPr>
          <w:color w:val="18314A"/>
        </w:rPr>
        <w:t>and</w:t>
      </w:r>
      <w:r>
        <w:rPr>
          <w:color w:val="18314A"/>
          <w:spacing w:val="-3"/>
        </w:rPr>
        <w:t xml:space="preserve"> </w:t>
      </w:r>
      <w:r>
        <w:rPr>
          <w:color w:val="18314A"/>
        </w:rPr>
        <w:t>cycling</w:t>
      </w:r>
      <w:r>
        <w:rPr>
          <w:color w:val="18314A"/>
          <w:spacing w:val="-8"/>
        </w:rPr>
        <w:t xml:space="preserve"> </w:t>
      </w:r>
      <w:r>
        <w:rPr>
          <w:color w:val="18314A"/>
          <w:spacing w:val="-2"/>
        </w:rPr>
        <w:t>network</w:t>
      </w:r>
    </w:p>
    <w:p w14:paraId="3277BEF5" w14:textId="77777777" w:rsidR="00BC6A38" w:rsidRDefault="00631552">
      <w:pPr>
        <w:pStyle w:val="BodyText"/>
        <w:spacing w:before="121" w:line="360" w:lineRule="auto"/>
        <w:ind w:left="332" w:right="567"/>
      </w:pPr>
      <w:r>
        <w:rPr>
          <w:color w:val="585858"/>
        </w:rPr>
        <w:t>On-road</w:t>
      </w:r>
      <w:r>
        <w:rPr>
          <w:color w:val="585858"/>
          <w:spacing w:val="-3"/>
        </w:rPr>
        <w:t xml:space="preserve"> </w:t>
      </w:r>
      <w:r>
        <w:rPr>
          <w:color w:val="585858"/>
        </w:rPr>
        <w:t>cycling</w:t>
      </w:r>
      <w:r>
        <w:rPr>
          <w:color w:val="585858"/>
          <w:spacing w:val="-3"/>
        </w:rPr>
        <w:t xml:space="preserve"> </w:t>
      </w:r>
      <w:r>
        <w:rPr>
          <w:color w:val="585858"/>
        </w:rPr>
        <w:t>paths</w:t>
      </w:r>
      <w:r>
        <w:rPr>
          <w:color w:val="585858"/>
          <w:spacing w:val="-1"/>
        </w:rPr>
        <w:t xml:space="preserve"> </w:t>
      </w:r>
      <w:r>
        <w:rPr>
          <w:color w:val="585858"/>
        </w:rPr>
        <w:t>exist throughout</w:t>
      </w:r>
      <w:r>
        <w:rPr>
          <w:color w:val="585858"/>
          <w:spacing w:val="-6"/>
        </w:rPr>
        <w:t xml:space="preserve"> </w:t>
      </w:r>
      <w:r>
        <w:rPr>
          <w:color w:val="585858"/>
        </w:rPr>
        <w:t>the</w:t>
      </w:r>
      <w:r>
        <w:rPr>
          <w:color w:val="585858"/>
          <w:spacing w:val="-3"/>
        </w:rPr>
        <w:t xml:space="preserve"> </w:t>
      </w:r>
      <w:r>
        <w:rPr>
          <w:color w:val="585858"/>
        </w:rPr>
        <w:t>towns</w:t>
      </w:r>
      <w:r>
        <w:rPr>
          <w:color w:val="585858"/>
          <w:spacing w:val="-1"/>
        </w:rPr>
        <w:t xml:space="preserve"> </w:t>
      </w:r>
      <w:r>
        <w:rPr>
          <w:color w:val="585858"/>
        </w:rPr>
        <w:t>within</w:t>
      </w:r>
      <w:r>
        <w:rPr>
          <w:color w:val="585858"/>
          <w:spacing w:val="-8"/>
        </w:rPr>
        <w:t xml:space="preserve"> </w:t>
      </w:r>
      <w:r>
        <w:rPr>
          <w:color w:val="585858"/>
        </w:rPr>
        <w:t>the</w:t>
      </w:r>
      <w:r>
        <w:rPr>
          <w:color w:val="585858"/>
          <w:spacing w:val="-3"/>
        </w:rPr>
        <w:t xml:space="preserve"> </w:t>
      </w:r>
      <w:r>
        <w:rPr>
          <w:color w:val="585858"/>
        </w:rPr>
        <w:t>study</w:t>
      </w:r>
      <w:r>
        <w:rPr>
          <w:color w:val="585858"/>
          <w:spacing w:val="-1"/>
        </w:rPr>
        <w:t xml:space="preserve"> </w:t>
      </w:r>
      <w:r>
        <w:rPr>
          <w:color w:val="585858"/>
        </w:rPr>
        <w:t>area</w:t>
      </w:r>
      <w:r>
        <w:rPr>
          <w:color w:val="585858"/>
          <w:spacing w:val="-3"/>
        </w:rPr>
        <w:t xml:space="preserve"> </w:t>
      </w:r>
      <w:r>
        <w:rPr>
          <w:color w:val="585858"/>
        </w:rPr>
        <w:t>that</w:t>
      </w:r>
      <w:r>
        <w:rPr>
          <w:color w:val="585858"/>
          <w:spacing w:val="-5"/>
        </w:rPr>
        <w:t xml:space="preserve"> </w:t>
      </w:r>
      <w:r>
        <w:rPr>
          <w:color w:val="585858"/>
        </w:rPr>
        <w:t>vary</w:t>
      </w:r>
      <w:r>
        <w:rPr>
          <w:color w:val="585858"/>
          <w:spacing w:val="-1"/>
        </w:rPr>
        <w:t xml:space="preserve"> </w:t>
      </w:r>
      <w:r>
        <w:rPr>
          <w:color w:val="585858"/>
        </w:rPr>
        <w:t>in</w:t>
      </w:r>
      <w:r>
        <w:rPr>
          <w:color w:val="585858"/>
          <w:spacing w:val="-3"/>
        </w:rPr>
        <w:t xml:space="preserve"> </w:t>
      </w:r>
      <w:r>
        <w:rPr>
          <w:color w:val="585858"/>
        </w:rPr>
        <w:t>width, length, quality</w:t>
      </w:r>
      <w:r>
        <w:rPr>
          <w:color w:val="585858"/>
          <w:spacing w:val="-1"/>
        </w:rPr>
        <w:t xml:space="preserve"> </w:t>
      </w:r>
      <w:r>
        <w:rPr>
          <w:color w:val="585858"/>
        </w:rPr>
        <w:t>and connectivity. The Great Southern Rail Trail and the Grand Ridge Rail Trail are two major rail trails that traverse the study area. A section of the proposed cable route, between Buffalo and Stony Creek, runs alongside the Great Southern Rail Trail.</w:t>
      </w:r>
    </w:p>
    <w:p w14:paraId="36E58BFB" w14:textId="77777777" w:rsidR="00BC6A38" w:rsidRDefault="00631552">
      <w:pPr>
        <w:pStyle w:val="BodyText"/>
        <w:spacing w:before="123" w:line="355" w:lineRule="auto"/>
        <w:ind w:left="332" w:right="567"/>
      </w:pPr>
      <w:r>
        <w:rPr>
          <w:color w:val="585858"/>
        </w:rPr>
        <w:t>The</w:t>
      </w:r>
      <w:r>
        <w:rPr>
          <w:color w:val="585858"/>
          <w:spacing w:val="-3"/>
        </w:rPr>
        <w:t xml:space="preserve"> </w:t>
      </w:r>
      <w:r>
        <w:rPr>
          <w:color w:val="585858"/>
        </w:rPr>
        <w:t>largely</w:t>
      </w:r>
      <w:r>
        <w:rPr>
          <w:color w:val="585858"/>
          <w:spacing w:val="-1"/>
        </w:rPr>
        <w:t xml:space="preserve"> </w:t>
      </w:r>
      <w:r>
        <w:rPr>
          <w:color w:val="585858"/>
        </w:rPr>
        <w:t>rural</w:t>
      </w:r>
      <w:r>
        <w:rPr>
          <w:color w:val="585858"/>
          <w:spacing w:val="-3"/>
        </w:rPr>
        <w:t xml:space="preserve"> </w:t>
      </w:r>
      <w:r>
        <w:rPr>
          <w:color w:val="585858"/>
        </w:rPr>
        <w:t>nature</w:t>
      </w:r>
      <w:r>
        <w:rPr>
          <w:color w:val="585858"/>
          <w:spacing w:val="-3"/>
        </w:rPr>
        <w:t xml:space="preserve"> </w:t>
      </w:r>
      <w:r>
        <w:rPr>
          <w:color w:val="585858"/>
        </w:rPr>
        <w:t>of</w:t>
      </w:r>
      <w:r>
        <w:rPr>
          <w:color w:val="585858"/>
          <w:spacing w:val="-4"/>
        </w:rPr>
        <w:t xml:space="preserve"> </w:t>
      </w:r>
      <w:r>
        <w:rPr>
          <w:color w:val="585858"/>
        </w:rPr>
        <w:t>the</w:t>
      </w:r>
      <w:r>
        <w:rPr>
          <w:color w:val="585858"/>
          <w:spacing w:val="-3"/>
        </w:rPr>
        <w:t xml:space="preserve"> </w:t>
      </w:r>
      <w:r>
        <w:rPr>
          <w:color w:val="585858"/>
        </w:rPr>
        <w:t>study</w:t>
      </w:r>
      <w:r>
        <w:rPr>
          <w:color w:val="585858"/>
          <w:spacing w:val="-1"/>
        </w:rPr>
        <w:t xml:space="preserve"> </w:t>
      </w:r>
      <w:r>
        <w:rPr>
          <w:color w:val="585858"/>
        </w:rPr>
        <w:t>area</w:t>
      </w:r>
      <w:r>
        <w:rPr>
          <w:color w:val="585858"/>
          <w:spacing w:val="-3"/>
        </w:rPr>
        <w:t xml:space="preserve"> </w:t>
      </w:r>
      <w:r>
        <w:rPr>
          <w:color w:val="585858"/>
        </w:rPr>
        <w:t>means</w:t>
      </w:r>
      <w:r>
        <w:rPr>
          <w:color w:val="585858"/>
          <w:spacing w:val="-1"/>
        </w:rPr>
        <w:t xml:space="preserve"> </w:t>
      </w:r>
      <w:r>
        <w:rPr>
          <w:color w:val="585858"/>
        </w:rPr>
        <w:t>it</w:t>
      </w:r>
      <w:r>
        <w:rPr>
          <w:color w:val="585858"/>
          <w:spacing w:val="-4"/>
        </w:rPr>
        <w:t xml:space="preserve"> </w:t>
      </w:r>
      <w:r>
        <w:rPr>
          <w:color w:val="585858"/>
        </w:rPr>
        <w:t>is</w:t>
      </w:r>
      <w:r>
        <w:rPr>
          <w:color w:val="585858"/>
          <w:spacing w:val="-1"/>
        </w:rPr>
        <w:t xml:space="preserve"> </w:t>
      </w:r>
      <w:r>
        <w:rPr>
          <w:color w:val="585858"/>
        </w:rPr>
        <w:t>not well</w:t>
      </w:r>
      <w:r>
        <w:rPr>
          <w:color w:val="585858"/>
          <w:spacing w:val="-3"/>
        </w:rPr>
        <w:t xml:space="preserve"> </w:t>
      </w:r>
      <w:r>
        <w:rPr>
          <w:color w:val="585858"/>
        </w:rPr>
        <w:t>serviced</w:t>
      </w:r>
      <w:r>
        <w:rPr>
          <w:color w:val="585858"/>
          <w:spacing w:val="-3"/>
        </w:rPr>
        <w:t xml:space="preserve"> </w:t>
      </w:r>
      <w:r>
        <w:rPr>
          <w:color w:val="585858"/>
        </w:rPr>
        <w:t>by</w:t>
      </w:r>
      <w:r>
        <w:rPr>
          <w:color w:val="585858"/>
          <w:spacing w:val="-5"/>
        </w:rPr>
        <w:t xml:space="preserve"> </w:t>
      </w:r>
      <w:proofErr w:type="spellStart"/>
      <w:r>
        <w:rPr>
          <w:color w:val="585858"/>
        </w:rPr>
        <w:t>formalised</w:t>
      </w:r>
      <w:proofErr w:type="spellEnd"/>
      <w:r>
        <w:rPr>
          <w:color w:val="585858"/>
          <w:spacing w:val="-3"/>
        </w:rPr>
        <w:t xml:space="preserve"> </w:t>
      </w:r>
      <w:r>
        <w:rPr>
          <w:color w:val="585858"/>
        </w:rPr>
        <w:t xml:space="preserve">footpaths. Primarily, footpaths are next to roads in town </w:t>
      </w:r>
      <w:proofErr w:type="spellStart"/>
      <w:r>
        <w:rPr>
          <w:color w:val="585858"/>
        </w:rPr>
        <w:t>centres</w:t>
      </w:r>
      <w:proofErr w:type="spellEnd"/>
      <w:r>
        <w:rPr>
          <w:color w:val="585858"/>
        </w:rPr>
        <w:t xml:space="preserve"> or residential streets.</w:t>
      </w:r>
    </w:p>
    <w:p w14:paraId="1F37E0E5" w14:textId="77777777" w:rsidR="00BC6A38" w:rsidRDefault="00BC6A38">
      <w:pPr>
        <w:pStyle w:val="BodyText"/>
        <w:spacing w:before="15"/>
      </w:pPr>
    </w:p>
    <w:p w14:paraId="3DBB7A52" w14:textId="77777777" w:rsidR="00BC6A38" w:rsidRDefault="00631552">
      <w:pPr>
        <w:pStyle w:val="Heading2"/>
        <w:numPr>
          <w:ilvl w:val="2"/>
          <w:numId w:val="3"/>
        </w:numPr>
        <w:tabs>
          <w:tab w:val="left" w:pos="1465"/>
        </w:tabs>
        <w:ind w:left="1465"/>
      </w:pPr>
      <w:bookmarkStart w:id="22" w:name="8.2.7_Summary_of_values"/>
      <w:bookmarkEnd w:id="22"/>
      <w:r>
        <w:rPr>
          <w:color w:val="18314A"/>
        </w:rPr>
        <w:t>Summary</w:t>
      </w:r>
      <w:r>
        <w:rPr>
          <w:color w:val="18314A"/>
          <w:spacing w:val="-5"/>
        </w:rPr>
        <w:t xml:space="preserve"> </w:t>
      </w:r>
      <w:r>
        <w:rPr>
          <w:color w:val="18314A"/>
        </w:rPr>
        <w:t>of</w:t>
      </w:r>
      <w:r>
        <w:rPr>
          <w:color w:val="18314A"/>
          <w:spacing w:val="-1"/>
        </w:rPr>
        <w:t xml:space="preserve"> </w:t>
      </w:r>
      <w:r>
        <w:rPr>
          <w:color w:val="18314A"/>
          <w:spacing w:val="-2"/>
        </w:rPr>
        <w:t>values</w:t>
      </w:r>
    </w:p>
    <w:p w14:paraId="5C50806B" w14:textId="77777777" w:rsidR="00BC6A38" w:rsidRDefault="00631552">
      <w:pPr>
        <w:pStyle w:val="BodyText"/>
        <w:spacing w:before="122" w:line="360" w:lineRule="auto"/>
        <w:ind w:left="333" w:right="567" w:hanging="1"/>
      </w:pPr>
      <w:hyperlink w:anchor="_bookmark13" w:history="1">
        <w:r>
          <w:rPr>
            <w:color w:val="585858"/>
          </w:rPr>
          <w:t>Table 8-5</w:t>
        </w:r>
      </w:hyperlink>
      <w:r>
        <w:rPr>
          <w:color w:val="585858"/>
        </w:rPr>
        <w:t xml:space="preserve"> </w:t>
      </w:r>
      <w:proofErr w:type="spellStart"/>
      <w:r>
        <w:rPr>
          <w:color w:val="585858"/>
        </w:rPr>
        <w:t>summarises</w:t>
      </w:r>
      <w:proofErr w:type="spellEnd"/>
      <w:r>
        <w:rPr>
          <w:color w:val="585858"/>
        </w:rPr>
        <w:t xml:space="preserve"> the values considered in this assessment. For the full explanation of values and attributes, and</w:t>
      </w:r>
      <w:r>
        <w:rPr>
          <w:color w:val="585858"/>
          <w:spacing w:val="-8"/>
        </w:rPr>
        <w:t xml:space="preserve"> </w:t>
      </w:r>
      <w:r>
        <w:rPr>
          <w:color w:val="585858"/>
        </w:rPr>
        <w:t>their</w:t>
      </w:r>
      <w:r>
        <w:rPr>
          <w:color w:val="585858"/>
          <w:spacing w:val="-1"/>
        </w:rPr>
        <w:t xml:space="preserve"> </w:t>
      </w:r>
      <w:r>
        <w:rPr>
          <w:color w:val="585858"/>
        </w:rPr>
        <w:t>corresponding</w:t>
      </w:r>
      <w:r>
        <w:rPr>
          <w:color w:val="585858"/>
          <w:spacing w:val="-3"/>
        </w:rPr>
        <w:t xml:space="preserve"> </w:t>
      </w:r>
      <w:r>
        <w:rPr>
          <w:color w:val="585858"/>
        </w:rPr>
        <w:t>sensitivity</w:t>
      </w:r>
      <w:r>
        <w:rPr>
          <w:color w:val="585858"/>
          <w:spacing w:val="-1"/>
        </w:rPr>
        <w:t xml:space="preserve"> </w:t>
      </w:r>
      <w:r>
        <w:rPr>
          <w:color w:val="585858"/>
        </w:rPr>
        <w:t>levels,</w:t>
      </w:r>
      <w:r>
        <w:rPr>
          <w:color w:val="585858"/>
          <w:spacing w:val="-5"/>
        </w:rPr>
        <w:t xml:space="preserve"> </w:t>
      </w:r>
      <w:r>
        <w:rPr>
          <w:color w:val="585858"/>
        </w:rPr>
        <w:t>refer</w:t>
      </w:r>
      <w:r>
        <w:rPr>
          <w:color w:val="585858"/>
          <w:spacing w:val="-1"/>
        </w:rPr>
        <w:t xml:space="preserve"> </w:t>
      </w:r>
      <w:r>
        <w:rPr>
          <w:color w:val="585858"/>
        </w:rPr>
        <w:t>to</w:t>
      </w:r>
      <w:r>
        <w:rPr>
          <w:color w:val="585858"/>
          <w:spacing w:val="-8"/>
        </w:rPr>
        <w:t xml:space="preserve"> </w:t>
      </w:r>
      <w:r>
        <w:rPr>
          <w:color w:val="585858"/>
        </w:rPr>
        <w:t>Technical</w:t>
      </w:r>
      <w:r>
        <w:rPr>
          <w:color w:val="585858"/>
          <w:spacing w:val="-3"/>
        </w:rPr>
        <w:t xml:space="preserve"> </w:t>
      </w:r>
      <w:r>
        <w:rPr>
          <w:color w:val="585858"/>
        </w:rPr>
        <w:t>Appendix</w:t>
      </w:r>
      <w:r>
        <w:rPr>
          <w:color w:val="585858"/>
          <w:spacing w:val="-1"/>
        </w:rPr>
        <w:t xml:space="preserve"> </w:t>
      </w:r>
      <w:r>
        <w:rPr>
          <w:color w:val="585858"/>
        </w:rPr>
        <w:t>W:</w:t>
      </w:r>
      <w:r>
        <w:rPr>
          <w:color w:val="585858"/>
          <w:spacing w:val="-5"/>
        </w:rPr>
        <w:t xml:space="preserve"> </w:t>
      </w:r>
      <w:r>
        <w:rPr>
          <w:color w:val="585858"/>
        </w:rPr>
        <w:t>Traffic</w:t>
      </w:r>
      <w:r>
        <w:rPr>
          <w:color w:val="585858"/>
          <w:spacing w:val="-1"/>
        </w:rPr>
        <w:t xml:space="preserve"> </w:t>
      </w:r>
      <w:r>
        <w:rPr>
          <w:color w:val="585858"/>
        </w:rPr>
        <w:t>and</w:t>
      </w:r>
      <w:r>
        <w:rPr>
          <w:color w:val="585858"/>
          <w:spacing w:val="-3"/>
        </w:rPr>
        <w:t xml:space="preserve"> </w:t>
      </w:r>
      <w:r>
        <w:rPr>
          <w:color w:val="585858"/>
        </w:rPr>
        <w:t>transport.</w:t>
      </w:r>
    </w:p>
    <w:p w14:paraId="175B608A" w14:textId="77777777" w:rsidR="00BC6A38" w:rsidRDefault="00631552">
      <w:pPr>
        <w:pStyle w:val="BodyText"/>
        <w:spacing w:before="5"/>
        <w:rPr>
          <w:sz w:val="18"/>
        </w:rPr>
      </w:pPr>
      <w:r>
        <w:rPr>
          <w:noProof/>
        </w:rPr>
        <w:drawing>
          <wp:anchor distT="0" distB="0" distL="0" distR="0" simplePos="0" relativeHeight="252088832" behindDoc="1" locked="0" layoutInCell="1" allowOverlap="1" wp14:anchorId="573FE12A" wp14:editId="48ADECF6">
            <wp:simplePos x="0" y="0"/>
            <wp:positionH relativeFrom="page">
              <wp:posOffset>713231</wp:posOffset>
            </wp:positionH>
            <wp:positionV relativeFrom="paragraph">
              <wp:posOffset>150290</wp:posOffset>
            </wp:positionV>
            <wp:extent cx="4428743" cy="137160"/>
            <wp:effectExtent l="0" t="0" r="0" b="0"/>
            <wp:wrapTopAndBottom/>
            <wp:docPr id="993" name="Image 9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3" name="Image 993"/>
                    <pic:cNvPicPr/>
                  </pic:nvPicPr>
                  <pic:blipFill>
                    <a:blip r:embed="rId46" cstate="print"/>
                    <a:stretch>
                      <a:fillRect/>
                    </a:stretch>
                  </pic:blipFill>
                  <pic:spPr>
                    <a:xfrm>
                      <a:off x="0" y="0"/>
                      <a:ext cx="4428743" cy="137160"/>
                    </a:xfrm>
                    <a:prstGeom prst="rect">
                      <a:avLst/>
                    </a:prstGeom>
                  </pic:spPr>
                </pic:pic>
              </a:graphicData>
            </a:graphic>
          </wp:anchor>
        </w:drawing>
      </w:r>
    </w:p>
    <w:p w14:paraId="2793558B" w14:textId="77777777" w:rsidR="00BC6A38" w:rsidRDefault="00BC6A38">
      <w:pPr>
        <w:pStyle w:val="BodyText"/>
        <w:spacing w:before="2"/>
        <w:rPr>
          <w:sz w:val="9"/>
        </w:rPr>
      </w:pPr>
    </w:p>
    <w:tbl>
      <w:tblPr>
        <w:tblW w:w="0" w:type="auto"/>
        <w:tblInd w:w="340" w:type="dxa"/>
        <w:tblLayout w:type="fixed"/>
        <w:tblCellMar>
          <w:left w:w="0" w:type="dxa"/>
          <w:right w:w="0" w:type="dxa"/>
        </w:tblCellMar>
        <w:tblLook w:val="01E0" w:firstRow="1" w:lastRow="1" w:firstColumn="1" w:lastColumn="1" w:noHBand="0" w:noVBand="0"/>
      </w:tblPr>
      <w:tblGrid>
        <w:gridCol w:w="4397"/>
        <w:gridCol w:w="5242"/>
      </w:tblGrid>
      <w:tr w:rsidR="00BC6A38" w14:paraId="782EB994" w14:textId="77777777">
        <w:trPr>
          <w:trHeight w:val="431"/>
        </w:trPr>
        <w:tc>
          <w:tcPr>
            <w:tcW w:w="4397" w:type="dxa"/>
            <w:shd w:val="clear" w:color="auto" w:fill="133149"/>
          </w:tcPr>
          <w:p w14:paraId="5A456CF1" w14:textId="77777777" w:rsidR="00BC6A38" w:rsidRDefault="00631552">
            <w:pPr>
              <w:pStyle w:val="TableParagraph"/>
              <w:rPr>
                <w:b/>
                <w:sz w:val="18"/>
              </w:rPr>
            </w:pPr>
            <w:bookmarkStart w:id="23" w:name="_bookmark13"/>
            <w:bookmarkEnd w:id="23"/>
            <w:r>
              <w:rPr>
                <w:b/>
                <w:color w:val="FFFFFF"/>
                <w:spacing w:val="-2"/>
                <w:sz w:val="18"/>
              </w:rPr>
              <w:t>Value</w:t>
            </w:r>
          </w:p>
        </w:tc>
        <w:tc>
          <w:tcPr>
            <w:tcW w:w="5242" w:type="dxa"/>
            <w:shd w:val="clear" w:color="auto" w:fill="133149"/>
          </w:tcPr>
          <w:p w14:paraId="34714347" w14:textId="77777777" w:rsidR="00BC6A38" w:rsidRDefault="00631552">
            <w:pPr>
              <w:pStyle w:val="TableParagraph"/>
              <w:ind w:left="105"/>
              <w:rPr>
                <w:b/>
                <w:sz w:val="18"/>
              </w:rPr>
            </w:pPr>
            <w:r>
              <w:rPr>
                <w:b/>
                <w:color w:val="FFFFFF"/>
                <w:spacing w:val="-2"/>
                <w:sz w:val="18"/>
              </w:rPr>
              <w:t>Attribute</w:t>
            </w:r>
          </w:p>
        </w:tc>
      </w:tr>
      <w:tr w:rsidR="00BC6A38" w14:paraId="40D3CAA4" w14:textId="77777777">
        <w:trPr>
          <w:trHeight w:val="436"/>
        </w:trPr>
        <w:tc>
          <w:tcPr>
            <w:tcW w:w="4397" w:type="dxa"/>
            <w:vMerge w:val="restart"/>
            <w:shd w:val="clear" w:color="auto" w:fill="D3E6F4"/>
          </w:tcPr>
          <w:p w14:paraId="33926B36" w14:textId="77777777" w:rsidR="00BC6A38" w:rsidRDefault="00631552">
            <w:pPr>
              <w:pStyle w:val="TableParagraph"/>
              <w:spacing w:line="207" w:lineRule="exact"/>
              <w:rPr>
                <w:b/>
                <w:sz w:val="18"/>
              </w:rPr>
            </w:pPr>
            <w:r>
              <w:rPr>
                <w:b/>
                <w:color w:val="5F5F5F"/>
                <w:sz w:val="18"/>
              </w:rPr>
              <w:t>Value</w:t>
            </w:r>
            <w:r>
              <w:rPr>
                <w:b/>
                <w:color w:val="5F5F5F"/>
                <w:spacing w:val="-5"/>
                <w:sz w:val="18"/>
              </w:rPr>
              <w:t xml:space="preserve"> </w:t>
            </w:r>
            <w:r>
              <w:rPr>
                <w:b/>
                <w:color w:val="5F5F5F"/>
                <w:sz w:val="18"/>
              </w:rPr>
              <w:t>1</w:t>
            </w:r>
            <w:r>
              <w:rPr>
                <w:b/>
                <w:color w:val="5F5F5F"/>
                <w:spacing w:val="-4"/>
                <w:sz w:val="18"/>
              </w:rPr>
              <w:t xml:space="preserve"> </w:t>
            </w:r>
            <w:r>
              <w:rPr>
                <w:b/>
                <w:color w:val="5F5F5F"/>
                <w:sz w:val="18"/>
              </w:rPr>
              <w:t>-</w:t>
            </w:r>
            <w:r>
              <w:rPr>
                <w:b/>
                <w:color w:val="5F5F5F"/>
                <w:spacing w:val="2"/>
                <w:sz w:val="18"/>
              </w:rPr>
              <w:t xml:space="preserve"> </w:t>
            </w:r>
            <w:r>
              <w:rPr>
                <w:b/>
                <w:color w:val="5F5F5F"/>
                <w:sz w:val="18"/>
              </w:rPr>
              <w:t>Road Network</w:t>
            </w:r>
            <w:r>
              <w:rPr>
                <w:b/>
                <w:color w:val="5F5F5F"/>
                <w:spacing w:val="-4"/>
                <w:sz w:val="18"/>
              </w:rPr>
              <w:t xml:space="preserve"> </w:t>
            </w:r>
            <w:r>
              <w:rPr>
                <w:b/>
                <w:color w:val="5F5F5F"/>
                <w:spacing w:val="-2"/>
                <w:sz w:val="18"/>
              </w:rPr>
              <w:t>Capacity</w:t>
            </w:r>
          </w:p>
          <w:p w14:paraId="1327C79E" w14:textId="77777777" w:rsidR="00BC6A38" w:rsidRDefault="00631552">
            <w:pPr>
              <w:pStyle w:val="TableParagraph"/>
              <w:spacing w:before="0"/>
              <w:ind w:right="84"/>
              <w:rPr>
                <w:sz w:val="18"/>
              </w:rPr>
            </w:pPr>
            <w:r>
              <w:rPr>
                <w:color w:val="5F5F5F"/>
                <w:sz w:val="18"/>
              </w:rPr>
              <w:t>The operational performance of the road network with regard to its theoretical capacity and existing operation. This value recognizes how the road network</w:t>
            </w:r>
            <w:r>
              <w:rPr>
                <w:color w:val="5F5F5F"/>
                <w:spacing w:val="-3"/>
                <w:sz w:val="18"/>
              </w:rPr>
              <w:t xml:space="preserve"> </w:t>
            </w:r>
            <w:r>
              <w:rPr>
                <w:color w:val="5F5F5F"/>
                <w:sz w:val="18"/>
              </w:rPr>
              <w:t>is</w:t>
            </w:r>
            <w:r>
              <w:rPr>
                <w:color w:val="5F5F5F"/>
                <w:spacing w:val="-7"/>
                <w:sz w:val="18"/>
              </w:rPr>
              <w:t xml:space="preserve"> </w:t>
            </w:r>
            <w:r>
              <w:rPr>
                <w:color w:val="5F5F5F"/>
                <w:sz w:val="18"/>
              </w:rPr>
              <w:t>performing,</w:t>
            </w:r>
            <w:r>
              <w:rPr>
                <w:color w:val="5F5F5F"/>
                <w:spacing w:val="-5"/>
                <w:sz w:val="18"/>
              </w:rPr>
              <w:t xml:space="preserve"> </w:t>
            </w:r>
            <w:r>
              <w:rPr>
                <w:color w:val="5F5F5F"/>
                <w:sz w:val="18"/>
              </w:rPr>
              <w:t>whether</w:t>
            </w:r>
            <w:r>
              <w:rPr>
                <w:color w:val="5F5F5F"/>
                <w:spacing w:val="-6"/>
                <w:sz w:val="18"/>
              </w:rPr>
              <w:t xml:space="preserve"> </w:t>
            </w:r>
            <w:r>
              <w:rPr>
                <w:color w:val="5F5F5F"/>
                <w:sz w:val="18"/>
              </w:rPr>
              <w:t>a</w:t>
            </w:r>
            <w:r>
              <w:rPr>
                <w:color w:val="5F5F5F"/>
                <w:spacing w:val="-8"/>
                <w:sz w:val="18"/>
              </w:rPr>
              <w:t xml:space="preserve"> </w:t>
            </w:r>
            <w:r>
              <w:rPr>
                <w:color w:val="5F5F5F"/>
                <w:sz w:val="18"/>
              </w:rPr>
              <w:t>substantial</w:t>
            </w:r>
            <w:r>
              <w:rPr>
                <w:color w:val="5F5F5F"/>
                <w:spacing w:val="-5"/>
                <w:sz w:val="18"/>
              </w:rPr>
              <w:t xml:space="preserve"> </w:t>
            </w:r>
            <w:r>
              <w:rPr>
                <w:color w:val="5F5F5F"/>
                <w:sz w:val="18"/>
              </w:rPr>
              <w:t>change is</w:t>
            </w:r>
            <w:r>
              <w:rPr>
                <w:color w:val="5F5F5F"/>
                <w:spacing w:val="-1"/>
                <w:sz w:val="18"/>
              </w:rPr>
              <w:t xml:space="preserve"> </w:t>
            </w:r>
            <w:r>
              <w:rPr>
                <w:color w:val="5F5F5F"/>
                <w:sz w:val="18"/>
              </w:rPr>
              <w:t>to</w:t>
            </w:r>
            <w:r>
              <w:rPr>
                <w:color w:val="5F5F5F"/>
                <w:spacing w:val="-5"/>
                <w:sz w:val="18"/>
              </w:rPr>
              <w:t xml:space="preserve"> </w:t>
            </w:r>
            <w:r>
              <w:rPr>
                <w:color w:val="5F5F5F"/>
                <w:sz w:val="18"/>
              </w:rPr>
              <w:t>occur</w:t>
            </w:r>
            <w:r>
              <w:rPr>
                <w:color w:val="5F5F5F"/>
                <w:spacing w:val="-3"/>
                <w:sz w:val="18"/>
              </w:rPr>
              <w:t xml:space="preserve"> </w:t>
            </w:r>
            <w:r>
              <w:rPr>
                <w:color w:val="5F5F5F"/>
                <w:sz w:val="18"/>
              </w:rPr>
              <w:t>from</w:t>
            </w:r>
            <w:r>
              <w:rPr>
                <w:color w:val="5F5F5F"/>
                <w:spacing w:val="1"/>
                <w:sz w:val="18"/>
              </w:rPr>
              <w:t xml:space="preserve"> </w:t>
            </w:r>
            <w:r>
              <w:rPr>
                <w:color w:val="5F5F5F"/>
                <w:sz w:val="18"/>
              </w:rPr>
              <w:t>its</w:t>
            </w:r>
            <w:r>
              <w:rPr>
                <w:color w:val="5F5F5F"/>
                <w:spacing w:val="-4"/>
                <w:sz w:val="18"/>
              </w:rPr>
              <w:t xml:space="preserve"> </w:t>
            </w:r>
            <w:r>
              <w:rPr>
                <w:color w:val="5F5F5F"/>
                <w:sz w:val="18"/>
              </w:rPr>
              <w:t>existing</w:t>
            </w:r>
            <w:r>
              <w:rPr>
                <w:color w:val="5F5F5F"/>
                <w:spacing w:val="-6"/>
                <w:sz w:val="18"/>
              </w:rPr>
              <w:t xml:space="preserve"> </w:t>
            </w:r>
            <w:r>
              <w:rPr>
                <w:color w:val="5F5F5F"/>
                <w:sz w:val="18"/>
              </w:rPr>
              <w:t>operational</w:t>
            </w:r>
            <w:r>
              <w:rPr>
                <w:color w:val="5F5F5F"/>
                <w:spacing w:val="-2"/>
                <w:sz w:val="18"/>
              </w:rPr>
              <w:t xml:space="preserve"> performance</w:t>
            </w:r>
          </w:p>
        </w:tc>
        <w:tc>
          <w:tcPr>
            <w:tcW w:w="5242" w:type="dxa"/>
            <w:tcBorders>
              <w:bottom w:val="single" w:sz="4" w:space="0" w:color="18314A"/>
            </w:tcBorders>
            <w:shd w:val="clear" w:color="auto" w:fill="D3E6F4"/>
          </w:tcPr>
          <w:p w14:paraId="7821B96F" w14:textId="77777777" w:rsidR="00BC6A38" w:rsidRDefault="00631552">
            <w:pPr>
              <w:pStyle w:val="TableParagraph"/>
              <w:ind w:left="105"/>
              <w:rPr>
                <w:sz w:val="18"/>
              </w:rPr>
            </w:pPr>
            <w:r>
              <w:rPr>
                <w:color w:val="5F5F5F"/>
                <w:sz w:val="18"/>
              </w:rPr>
              <w:t>Arterial</w:t>
            </w:r>
            <w:r>
              <w:rPr>
                <w:color w:val="5F5F5F"/>
                <w:spacing w:val="-3"/>
                <w:sz w:val="18"/>
              </w:rPr>
              <w:t xml:space="preserve"> </w:t>
            </w:r>
            <w:r>
              <w:rPr>
                <w:color w:val="5F5F5F"/>
                <w:sz w:val="18"/>
              </w:rPr>
              <w:t>road</w:t>
            </w:r>
            <w:r>
              <w:rPr>
                <w:color w:val="5F5F5F"/>
                <w:spacing w:val="-5"/>
                <w:sz w:val="18"/>
              </w:rPr>
              <w:t xml:space="preserve"> </w:t>
            </w:r>
            <w:r>
              <w:rPr>
                <w:color w:val="5F5F5F"/>
                <w:sz w:val="18"/>
              </w:rPr>
              <w:t>network</w:t>
            </w:r>
            <w:r>
              <w:rPr>
                <w:color w:val="5F5F5F"/>
                <w:spacing w:val="-4"/>
                <w:sz w:val="18"/>
              </w:rPr>
              <w:t xml:space="preserve"> </w:t>
            </w:r>
            <w:r>
              <w:rPr>
                <w:color w:val="5F5F5F"/>
                <w:spacing w:val="-2"/>
                <w:sz w:val="18"/>
              </w:rPr>
              <w:t>capacity</w:t>
            </w:r>
          </w:p>
        </w:tc>
      </w:tr>
      <w:tr w:rsidR="00BC6A38" w14:paraId="349A31B9" w14:textId="77777777">
        <w:trPr>
          <w:trHeight w:val="500"/>
        </w:trPr>
        <w:tc>
          <w:tcPr>
            <w:tcW w:w="4397" w:type="dxa"/>
            <w:vMerge/>
            <w:tcBorders>
              <w:top w:val="nil"/>
            </w:tcBorders>
            <w:shd w:val="clear" w:color="auto" w:fill="D3E6F4"/>
          </w:tcPr>
          <w:p w14:paraId="1811BE09" w14:textId="77777777" w:rsidR="00BC6A38" w:rsidRDefault="00BC6A38">
            <w:pPr>
              <w:rPr>
                <w:sz w:val="2"/>
                <w:szCs w:val="2"/>
              </w:rPr>
            </w:pPr>
          </w:p>
        </w:tc>
        <w:tc>
          <w:tcPr>
            <w:tcW w:w="5242" w:type="dxa"/>
            <w:tcBorders>
              <w:top w:val="single" w:sz="4" w:space="0" w:color="18314A"/>
            </w:tcBorders>
            <w:shd w:val="clear" w:color="auto" w:fill="D3E6F4"/>
          </w:tcPr>
          <w:p w14:paraId="7BB42B8B" w14:textId="77777777" w:rsidR="00BC6A38" w:rsidRDefault="00631552">
            <w:pPr>
              <w:pStyle w:val="TableParagraph"/>
              <w:spacing w:before="109" w:line="195" w:lineRule="exact"/>
              <w:ind w:left="105"/>
              <w:rPr>
                <w:sz w:val="18"/>
              </w:rPr>
            </w:pPr>
            <w:r>
              <w:rPr>
                <w:color w:val="5F5F5F"/>
                <w:sz w:val="18"/>
              </w:rPr>
              <w:t>Local</w:t>
            </w:r>
            <w:r>
              <w:rPr>
                <w:color w:val="5F5F5F"/>
                <w:spacing w:val="-2"/>
                <w:sz w:val="18"/>
              </w:rPr>
              <w:t xml:space="preserve"> </w:t>
            </w:r>
            <w:r>
              <w:rPr>
                <w:color w:val="5F5F5F"/>
                <w:sz w:val="18"/>
              </w:rPr>
              <w:t>road</w:t>
            </w:r>
            <w:r>
              <w:rPr>
                <w:color w:val="5F5F5F"/>
                <w:spacing w:val="-4"/>
                <w:sz w:val="18"/>
              </w:rPr>
              <w:t xml:space="preserve"> </w:t>
            </w:r>
            <w:r>
              <w:rPr>
                <w:color w:val="5F5F5F"/>
                <w:sz w:val="18"/>
              </w:rPr>
              <w:t>network</w:t>
            </w:r>
            <w:r>
              <w:rPr>
                <w:color w:val="5F5F5F"/>
                <w:spacing w:val="-4"/>
                <w:sz w:val="18"/>
              </w:rPr>
              <w:t xml:space="preserve"> </w:t>
            </w:r>
            <w:r>
              <w:rPr>
                <w:color w:val="5F5F5F"/>
                <w:sz w:val="18"/>
              </w:rPr>
              <w:t>capacity</w:t>
            </w:r>
            <w:r>
              <w:rPr>
                <w:color w:val="5F5F5F"/>
                <w:spacing w:val="-3"/>
                <w:sz w:val="18"/>
              </w:rPr>
              <w:t xml:space="preserve"> </w:t>
            </w:r>
            <w:r>
              <w:rPr>
                <w:color w:val="5F5F5F"/>
                <w:sz w:val="18"/>
              </w:rPr>
              <w:t>and</w:t>
            </w:r>
            <w:r>
              <w:rPr>
                <w:color w:val="5F5F5F"/>
                <w:spacing w:val="-5"/>
                <w:sz w:val="18"/>
              </w:rPr>
              <w:t xml:space="preserve"> </w:t>
            </w:r>
            <w:r>
              <w:rPr>
                <w:color w:val="5F5F5F"/>
                <w:sz w:val="18"/>
              </w:rPr>
              <w:t>net</w:t>
            </w:r>
            <w:r>
              <w:rPr>
                <w:color w:val="5F5F5F"/>
                <w:spacing w:val="-1"/>
                <w:sz w:val="18"/>
              </w:rPr>
              <w:t xml:space="preserve"> </w:t>
            </w:r>
            <w:r>
              <w:rPr>
                <w:color w:val="5F5F5F"/>
                <w:spacing w:val="-2"/>
                <w:sz w:val="18"/>
              </w:rPr>
              <w:t>change</w:t>
            </w:r>
          </w:p>
          <w:p w14:paraId="49F77040" w14:textId="77777777" w:rsidR="00BC6A38" w:rsidRDefault="00631552">
            <w:pPr>
              <w:pStyle w:val="TableParagraph"/>
              <w:tabs>
                <w:tab w:val="left" w:pos="5241"/>
              </w:tabs>
              <w:spacing w:before="0" w:line="176" w:lineRule="exact"/>
              <w:ind w:left="-1"/>
              <w:rPr>
                <w:sz w:val="18"/>
              </w:rPr>
            </w:pPr>
            <w:r>
              <w:rPr>
                <w:color w:val="5F5F5F"/>
                <w:w w:val="101"/>
                <w:sz w:val="18"/>
                <w:u w:val="single" w:color="18314A"/>
              </w:rPr>
              <w:t xml:space="preserve"> </w:t>
            </w:r>
            <w:r>
              <w:rPr>
                <w:color w:val="5F5F5F"/>
                <w:sz w:val="18"/>
                <w:u w:val="single" w:color="18314A"/>
              </w:rPr>
              <w:tab/>
            </w:r>
          </w:p>
        </w:tc>
      </w:tr>
      <w:tr w:rsidR="00BC6A38" w14:paraId="2B545765" w14:textId="77777777">
        <w:trPr>
          <w:trHeight w:val="441"/>
        </w:trPr>
        <w:tc>
          <w:tcPr>
            <w:tcW w:w="4397" w:type="dxa"/>
            <w:vMerge/>
            <w:tcBorders>
              <w:top w:val="nil"/>
            </w:tcBorders>
            <w:shd w:val="clear" w:color="auto" w:fill="D3E6F4"/>
          </w:tcPr>
          <w:p w14:paraId="1A726452" w14:textId="77777777" w:rsidR="00BC6A38" w:rsidRDefault="00BC6A38">
            <w:pPr>
              <w:rPr>
                <w:sz w:val="2"/>
                <w:szCs w:val="2"/>
              </w:rPr>
            </w:pPr>
          </w:p>
        </w:tc>
        <w:tc>
          <w:tcPr>
            <w:tcW w:w="5242" w:type="dxa"/>
            <w:shd w:val="clear" w:color="auto" w:fill="D3E6F4"/>
          </w:tcPr>
          <w:p w14:paraId="317F56A9" w14:textId="77777777" w:rsidR="00BC6A38" w:rsidRDefault="00631552">
            <w:pPr>
              <w:pStyle w:val="TableParagraph"/>
              <w:spacing w:before="55" w:line="178" w:lineRule="exact"/>
              <w:ind w:left="105"/>
              <w:rPr>
                <w:sz w:val="18"/>
              </w:rPr>
            </w:pPr>
            <w:r>
              <w:rPr>
                <w:color w:val="5F5F5F"/>
                <w:sz w:val="18"/>
              </w:rPr>
              <w:t>Intersection</w:t>
            </w:r>
            <w:r>
              <w:rPr>
                <w:color w:val="5F5F5F"/>
                <w:spacing w:val="-4"/>
                <w:sz w:val="18"/>
              </w:rPr>
              <w:t xml:space="preserve"> </w:t>
            </w:r>
            <w:r>
              <w:rPr>
                <w:color w:val="5F5F5F"/>
                <w:spacing w:val="-2"/>
                <w:sz w:val="18"/>
              </w:rPr>
              <w:t>capacity</w:t>
            </w:r>
          </w:p>
          <w:p w14:paraId="7D2C660F" w14:textId="77777777" w:rsidR="00BC6A38" w:rsidRDefault="00631552">
            <w:pPr>
              <w:pStyle w:val="TableParagraph"/>
              <w:tabs>
                <w:tab w:val="left" w:pos="5241"/>
              </w:tabs>
              <w:spacing w:before="0" w:line="178" w:lineRule="exact"/>
              <w:ind w:left="-1"/>
              <w:rPr>
                <w:sz w:val="18"/>
              </w:rPr>
            </w:pPr>
            <w:r>
              <w:rPr>
                <w:color w:val="5F5F5F"/>
                <w:w w:val="101"/>
                <w:sz w:val="18"/>
                <w:u w:val="single" w:color="18314A"/>
              </w:rPr>
              <w:t xml:space="preserve"> </w:t>
            </w:r>
            <w:r>
              <w:rPr>
                <w:color w:val="5F5F5F"/>
                <w:sz w:val="18"/>
                <w:u w:val="single" w:color="18314A"/>
              </w:rPr>
              <w:tab/>
            </w:r>
          </w:p>
        </w:tc>
      </w:tr>
      <w:tr w:rsidR="00BC6A38" w14:paraId="7B295C1C" w14:textId="77777777">
        <w:trPr>
          <w:trHeight w:val="377"/>
        </w:trPr>
        <w:tc>
          <w:tcPr>
            <w:tcW w:w="4397" w:type="dxa"/>
            <w:vMerge/>
            <w:tcBorders>
              <w:top w:val="nil"/>
            </w:tcBorders>
            <w:shd w:val="clear" w:color="auto" w:fill="D3E6F4"/>
          </w:tcPr>
          <w:p w14:paraId="5DA9809A" w14:textId="77777777" w:rsidR="00BC6A38" w:rsidRDefault="00BC6A38">
            <w:pPr>
              <w:rPr>
                <w:sz w:val="2"/>
                <w:szCs w:val="2"/>
              </w:rPr>
            </w:pPr>
          </w:p>
        </w:tc>
        <w:tc>
          <w:tcPr>
            <w:tcW w:w="5242" w:type="dxa"/>
            <w:shd w:val="clear" w:color="auto" w:fill="D3E6F4"/>
          </w:tcPr>
          <w:p w14:paraId="4AB775A7" w14:textId="77777777" w:rsidR="00BC6A38" w:rsidRDefault="00631552">
            <w:pPr>
              <w:pStyle w:val="TableParagraph"/>
              <w:spacing w:before="55"/>
              <w:ind w:left="105"/>
              <w:rPr>
                <w:sz w:val="18"/>
              </w:rPr>
            </w:pPr>
            <w:r>
              <w:rPr>
                <w:color w:val="5F5F5F"/>
                <w:sz w:val="18"/>
              </w:rPr>
              <w:t>Road</w:t>
            </w:r>
            <w:r>
              <w:rPr>
                <w:color w:val="5F5F5F"/>
                <w:spacing w:val="-3"/>
                <w:sz w:val="18"/>
              </w:rPr>
              <w:t xml:space="preserve"> </w:t>
            </w:r>
            <w:r>
              <w:rPr>
                <w:color w:val="5F5F5F"/>
                <w:sz w:val="18"/>
              </w:rPr>
              <w:t>connectivity</w:t>
            </w:r>
            <w:r>
              <w:rPr>
                <w:color w:val="5F5F5F"/>
                <w:spacing w:val="-5"/>
                <w:sz w:val="18"/>
              </w:rPr>
              <w:t xml:space="preserve"> </w:t>
            </w:r>
            <w:r>
              <w:rPr>
                <w:color w:val="5F5F5F"/>
                <w:sz w:val="18"/>
              </w:rPr>
              <w:t>and</w:t>
            </w:r>
            <w:r>
              <w:rPr>
                <w:color w:val="5F5F5F"/>
                <w:spacing w:val="-7"/>
                <w:sz w:val="18"/>
              </w:rPr>
              <w:t xml:space="preserve"> </w:t>
            </w:r>
            <w:r>
              <w:rPr>
                <w:color w:val="5F5F5F"/>
                <w:sz w:val="18"/>
              </w:rPr>
              <w:t>provision</w:t>
            </w:r>
            <w:r>
              <w:rPr>
                <w:color w:val="5F5F5F"/>
                <w:spacing w:val="-2"/>
                <w:sz w:val="18"/>
              </w:rPr>
              <w:t xml:space="preserve"> </w:t>
            </w:r>
            <w:r>
              <w:rPr>
                <w:color w:val="5F5F5F"/>
                <w:sz w:val="18"/>
              </w:rPr>
              <w:t>of</w:t>
            </w:r>
            <w:r>
              <w:rPr>
                <w:color w:val="5F5F5F"/>
                <w:spacing w:val="-4"/>
                <w:sz w:val="18"/>
              </w:rPr>
              <w:t xml:space="preserve"> </w:t>
            </w:r>
            <w:r>
              <w:rPr>
                <w:color w:val="5F5F5F"/>
                <w:sz w:val="18"/>
              </w:rPr>
              <w:t>alternative</w:t>
            </w:r>
            <w:r>
              <w:rPr>
                <w:color w:val="5F5F5F"/>
                <w:spacing w:val="-7"/>
                <w:sz w:val="18"/>
              </w:rPr>
              <w:t xml:space="preserve"> </w:t>
            </w:r>
            <w:r>
              <w:rPr>
                <w:color w:val="5F5F5F"/>
                <w:spacing w:val="-2"/>
                <w:sz w:val="18"/>
              </w:rPr>
              <w:t>routes</w:t>
            </w:r>
          </w:p>
        </w:tc>
      </w:tr>
      <w:tr w:rsidR="00BC6A38" w14:paraId="26BEEB64" w14:textId="77777777">
        <w:trPr>
          <w:trHeight w:val="431"/>
        </w:trPr>
        <w:tc>
          <w:tcPr>
            <w:tcW w:w="4397" w:type="dxa"/>
            <w:vMerge w:val="restart"/>
          </w:tcPr>
          <w:p w14:paraId="7CBF9335" w14:textId="77777777" w:rsidR="00BC6A38" w:rsidRDefault="00631552">
            <w:pPr>
              <w:pStyle w:val="TableParagraph"/>
              <w:spacing w:before="109"/>
              <w:rPr>
                <w:b/>
                <w:sz w:val="18"/>
              </w:rPr>
            </w:pPr>
            <w:r>
              <w:rPr>
                <w:b/>
                <w:color w:val="5F5F5F"/>
                <w:sz w:val="18"/>
              </w:rPr>
              <w:t>Value</w:t>
            </w:r>
            <w:r>
              <w:rPr>
                <w:b/>
                <w:color w:val="5F5F5F"/>
                <w:spacing w:val="-7"/>
                <w:sz w:val="18"/>
              </w:rPr>
              <w:t xml:space="preserve"> </w:t>
            </w:r>
            <w:r>
              <w:rPr>
                <w:b/>
                <w:color w:val="5F5F5F"/>
                <w:sz w:val="18"/>
              </w:rPr>
              <w:t>2</w:t>
            </w:r>
            <w:r>
              <w:rPr>
                <w:b/>
                <w:color w:val="5F5F5F"/>
                <w:spacing w:val="-7"/>
                <w:sz w:val="18"/>
              </w:rPr>
              <w:t xml:space="preserve"> </w:t>
            </w:r>
            <w:r>
              <w:rPr>
                <w:b/>
                <w:color w:val="5F5F5F"/>
                <w:sz w:val="18"/>
              </w:rPr>
              <w:t>-</w:t>
            </w:r>
            <w:r>
              <w:rPr>
                <w:b/>
                <w:color w:val="5F5F5F"/>
                <w:spacing w:val="-1"/>
                <w:sz w:val="18"/>
              </w:rPr>
              <w:t xml:space="preserve"> </w:t>
            </w:r>
            <w:r>
              <w:rPr>
                <w:b/>
                <w:color w:val="5F5F5F"/>
                <w:sz w:val="18"/>
              </w:rPr>
              <w:t>Safe</w:t>
            </w:r>
            <w:r>
              <w:rPr>
                <w:b/>
                <w:color w:val="5F5F5F"/>
                <w:spacing w:val="-7"/>
                <w:sz w:val="18"/>
              </w:rPr>
              <w:t xml:space="preserve"> </w:t>
            </w:r>
            <w:r>
              <w:rPr>
                <w:b/>
                <w:color w:val="5F5F5F"/>
                <w:sz w:val="18"/>
              </w:rPr>
              <w:t>Road</w:t>
            </w:r>
            <w:r>
              <w:rPr>
                <w:b/>
                <w:color w:val="5F5F5F"/>
                <w:spacing w:val="-8"/>
                <w:sz w:val="18"/>
              </w:rPr>
              <w:t xml:space="preserve"> </w:t>
            </w:r>
            <w:r>
              <w:rPr>
                <w:b/>
                <w:color w:val="5F5F5F"/>
                <w:sz w:val="18"/>
              </w:rPr>
              <w:t>Performance,</w:t>
            </w:r>
            <w:r>
              <w:rPr>
                <w:b/>
                <w:color w:val="5F5F5F"/>
                <w:spacing w:val="-4"/>
                <w:sz w:val="18"/>
              </w:rPr>
              <w:t xml:space="preserve"> </w:t>
            </w:r>
            <w:r>
              <w:rPr>
                <w:b/>
                <w:color w:val="5F5F5F"/>
                <w:sz w:val="18"/>
              </w:rPr>
              <w:t>Condition</w:t>
            </w:r>
            <w:r>
              <w:rPr>
                <w:b/>
                <w:color w:val="5F5F5F"/>
                <w:spacing w:val="-4"/>
                <w:sz w:val="18"/>
              </w:rPr>
              <w:t xml:space="preserve"> </w:t>
            </w:r>
            <w:r>
              <w:rPr>
                <w:b/>
                <w:color w:val="5F5F5F"/>
                <w:sz w:val="18"/>
              </w:rPr>
              <w:t xml:space="preserve">and </w:t>
            </w:r>
            <w:r>
              <w:rPr>
                <w:b/>
                <w:color w:val="5F5F5F"/>
                <w:spacing w:val="-2"/>
                <w:sz w:val="18"/>
              </w:rPr>
              <w:t>Design</w:t>
            </w:r>
          </w:p>
          <w:p w14:paraId="5C7F4DF7" w14:textId="77777777" w:rsidR="00BC6A38" w:rsidRDefault="00631552">
            <w:pPr>
              <w:pStyle w:val="TableParagraph"/>
              <w:spacing w:before="0" w:line="242" w:lineRule="auto"/>
              <w:rPr>
                <w:sz w:val="18"/>
              </w:rPr>
            </w:pPr>
            <w:r>
              <w:rPr>
                <w:color w:val="5F5F5F"/>
                <w:sz w:val="18"/>
              </w:rPr>
              <w:t>The design and operation of the road network, ensuring</w:t>
            </w:r>
            <w:r>
              <w:rPr>
                <w:color w:val="5F5F5F"/>
                <w:spacing w:val="-6"/>
                <w:sz w:val="18"/>
              </w:rPr>
              <w:t xml:space="preserve"> </w:t>
            </w:r>
            <w:r>
              <w:rPr>
                <w:color w:val="5F5F5F"/>
                <w:sz w:val="18"/>
              </w:rPr>
              <w:t>that</w:t>
            </w:r>
            <w:r>
              <w:rPr>
                <w:color w:val="5F5F5F"/>
                <w:spacing w:val="-3"/>
                <w:sz w:val="18"/>
              </w:rPr>
              <w:t xml:space="preserve"> </w:t>
            </w:r>
            <w:r>
              <w:rPr>
                <w:color w:val="5F5F5F"/>
                <w:sz w:val="18"/>
              </w:rPr>
              <w:t>it</w:t>
            </w:r>
            <w:r>
              <w:rPr>
                <w:color w:val="5F5F5F"/>
                <w:spacing w:val="-3"/>
                <w:sz w:val="18"/>
              </w:rPr>
              <w:t xml:space="preserve"> </w:t>
            </w:r>
            <w:r>
              <w:rPr>
                <w:color w:val="5F5F5F"/>
                <w:sz w:val="18"/>
              </w:rPr>
              <w:t>is</w:t>
            </w:r>
            <w:r>
              <w:rPr>
                <w:color w:val="5F5F5F"/>
                <w:spacing w:val="-1"/>
                <w:sz w:val="18"/>
              </w:rPr>
              <w:t xml:space="preserve"> </w:t>
            </w:r>
            <w:r>
              <w:rPr>
                <w:color w:val="5F5F5F"/>
                <w:sz w:val="18"/>
              </w:rPr>
              <w:t>provided</w:t>
            </w:r>
            <w:r>
              <w:rPr>
                <w:color w:val="5F5F5F"/>
                <w:spacing w:val="-6"/>
                <w:sz w:val="18"/>
              </w:rPr>
              <w:t xml:space="preserve"> </w:t>
            </w:r>
            <w:r>
              <w:rPr>
                <w:color w:val="5F5F5F"/>
                <w:sz w:val="18"/>
              </w:rPr>
              <w:t>in</w:t>
            </w:r>
            <w:r>
              <w:rPr>
                <w:color w:val="5F5F5F"/>
                <w:spacing w:val="-1"/>
                <w:sz w:val="18"/>
              </w:rPr>
              <w:t xml:space="preserve"> </w:t>
            </w:r>
            <w:r>
              <w:rPr>
                <w:color w:val="5F5F5F"/>
                <w:sz w:val="18"/>
              </w:rPr>
              <w:t>a</w:t>
            </w:r>
            <w:r>
              <w:rPr>
                <w:color w:val="5F5F5F"/>
                <w:spacing w:val="-6"/>
                <w:sz w:val="18"/>
              </w:rPr>
              <w:t xml:space="preserve"> </w:t>
            </w:r>
            <w:r>
              <w:rPr>
                <w:color w:val="5F5F5F"/>
                <w:sz w:val="18"/>
              </w:rPr>
              <w:t>safe</w:t>
            </w:r>
            <w:r>
              <w:rPr>
                <w:color w:val="5F5F5F"/>
                <w:spacing w:val="-10"/>
                <w:sz w:val="18"/>
              </w:rPr>
              <w:t xml:space="preserve"> </w:t>
            </w:r>
            <w:r>
              <w:rPr>
                <w:color w:val="5F5F5F"/>
                <w:sz w:val="18"/>
              </w:rPr>
              <w:t>manner</w:t>
            </w:r>
            <w:r>
              <w:rPr>
                <w:color w:val="5F5F5F"/>
                <w:spacing w:val="-4"/>
                <w:sz w:val="18"/>
              </w:rPr>
              <w:t xml:space="preserve"> </w:t>
            </w:r>
            <w:r>
              <w:rPr>
                <w:color w:val="5F5F5F"/>
                <w:sz w:val="18"/>
              </w:rPr>
              <w:t>that is compliant with relevant industry standards and</w:t>
            </w:r>
          </w:p>
          <w:p w14:paraId="1ADEE45C" w14:textId="77777777" w:rsidR="00BC6A38" w:rsidRDefault="00631552">
            <w:pPr>
              <w:pStyle w:val="TableParagraph"/>
              <w:spacing w:before="0" w:line="180" w:lineRule="exact"/>
              <w:rPr>
                <w:sz w:val="18"/>
              </w:rPr>
            </w:pPr>
            <w:r>
              <w:rPr>
                <w:color w:val="5F5F5F"/>
                <w:spacing w:val="-2"/>
                <w:sz w:val="18"/>
              </w:rPr>
              <w:t>guidelines.</w:t>
            </w:r>
          </w:p>
        </w:tc>
        <w:tc>
          <w:tcPr>
            <w:tcW w:w="5242" w:type="dxa"/>
            <w:tcBorders>
              <w:bottom w:val="single" w:sz="4" w:space="0" w:color="18314A"/>
            </w:tcBorders>
          </w:tcPr>
          <w:p w14:paraId="73EB58E9" w14:textId="77777777" w:rsidR="00BC6A38" w:rsidRDefault="00631552">
            <w:pPr>
              <w:pStyle w:val="TableParagraph"/>
              <w:spacing w:before="109"/>
              <w:ind w:left="105"/>
              <w:rPr>
                <w:sz w:val="18"/>
              </w:rPr>
            </w:pPr>
            <w:r>
              <w:rPr>
                <w:color w:val="5F5F5F"/>
                <w:sz w:val="18"/>
              </w:rPr>
              <w:t>Road</w:t>
            </w:r>
            <w:r>
              <w:rPr>
                <w:color w:val="5F5F5F"/>
                <w:spacing w:val="-3"/>
                <w:sz w:val="18"/>
              </w:rPr>
              <w:t xml:space="preserve"> </w:t>
            </w:r>
            <w:r>
              <w:rPr>
                <w:color w:val="5F5F5F"/>
                <w:sz w:val="18"/>
              </w:rPr>
              <w:t>pavement</w:t>
            </w:r>
            <w:r>
              <w:rPr>
                <w:color w:val="5F5F5F"/>
                <w:spacing w:val="-4"/>
                <w:sz w:val="18"/>
              </w:rPr>
              <w:t xml:space="preserve"> </w:t>
            </w:r>
            <w:r>
              <w:rPr>
                <w:color w:val="5F5F5F"/>
                <w:sz w:val="18"/>
              </w:rPr>
              <w:t>condition</w:t>
            </w:r>
            <w:r>
              <w:rPr>
                <w:color w:val="5F5F5F"/>
                <w:spacing w:val="-7"/>
                <w:sz w:val="18"/>
              </w:rPr>
              <w:t xml:space="preserve"> </w:t>
            </w:r>
            <w:r>
              <w:rPr>
                <w:color w:val="5F5F5F"/>
                <w:spacing w:val="-2"/>
                <w:sz w:val="18"/>
              </w:rPr>
              <w:t>assessment</w:t>
            </w:r>
          </w:p>
        </w:tc>
      </w:tr>
      <w:tr w:rsidR="00BC6A38" w14:paraId="443E52D8" w14:textId="77777777">
        <w:trPr>
          <w:trHeight w:val="431"/>
        </w:trPr>
        <w:tc>
          <w:tcPr>
            <w:tcW w:w="4397" w:type="dxa"/>
            <w:vMerge/>
            <w:tcBorders>
              <w:top w:val="nil"/>
            </w:tcBorders>
          </w:tcPr>
          <w:p w14:paraId="055921D7" w14:textId="77777777" w:rsidR="00BC6A38" w:rsidRDefault="00BC6A38">
            <w:pPr>
              <w:rPr>
                <w:sz w:val="2"/>
                <w:szCs w:val="2"/>
              </w:rPr>
            </w:pPr>
          </w:p>
        </w:tc>
        <w:tc>
          <w:tcPr>
            <w:tcW w:w="5242" w:type="dxa"/>
            <w:tcBorders>
              <w:top w:val="single" w:sz="4" w:space="0" w:color="18314A"/>
              <w:bottom w:val="single" w:sz="4" w:space="0" w:color="18314A"/>
            </w:tcBorders>
          </w:tcPr>
          <w:p w14:paraId="4773E5A9" w14:textId="77777777" w:rsidR="00BC6A38" w:rsidRDefault="00631552">
            <w:pPr>
              <w:pStyle w:val="TableParagraph"/>
              <w:ind w:left="105"/>
              <w:rPr>
                <w:sz w:val="18"/>
              </w:rPr>
            </w:pPr>
            <w:r>
              <w:rPr>
                <w:color w:val="5F5F5F"/>
                <w:sz w:val="18"/>
              </w:rPr>
              <w:t>Safe</w:t>
            </w:r>
            <w:r>
              <w:rPr>
                <w:color w:val="5F5F5F"/>
                <w:spacing w:val="-5"/>
                <w:sz w:val="18"/>
              </w:rPr>
              <w:t xml:space="preserve"> </w:t>
            </w:r>
            <w:r>
              <w:rPr>
                <w:color w:val="5F5F5F"/>
                <w:sz w:val="18"/>
              </w:rPr>
              <w:t>condition</w:t>
            </w:r>
            <w:r>
              <w:rPr>
                <w:color w:val="5F5F5F"/>
                <w:spacing w:val="-4"/>
                <w:sz w:val="18"/>
              </w:rPr>
              <w:t xml:space="preserve"> </w:t>
            </w:r>
            <w:r>
              <w:rPr>
                <w:color w:val="5F5F5F"/>
                <w:sz w:val="18"/>
              </w:rPr>
              <w:t>of</w:t>
            </w:r>
            <w:r>
              <w:rPr>
                <w:color w:val="5F5F5F"/>
                <w:spacing w:val="2"/>
                <w:sz w:val="18"/>
              </w:rPr>
              <w:t xml:space="preserve"> </w:t>
            </w:r>
            <w:r>
              <w:rPr>
                <w:color w:val="5F5F5F"/>
                <w:sz w:val="18"/>
              </w:rPr>
              <w:t>bridges</w:t>
            </w:r>
            <w:r>
              <w:rPr>
                <w:color w:val="5F5F5F"/>
                <w:spacing w:val="-3"/>
                <w:sz w:val="18"/>
              </w:rPr>
              <w:t xml:space="preserve"> </w:t>
            </w:r>
            <w:r>
              <w:rPr>
                <w:color w:val="5F5F5F"/>
                <w:sz w:val="18"/>
              </w:rPr>
              <w:t>and</w:t>
            </w:r>
            <w:r>
              <w:rPr>
                <w:color w:val="5F5F5F"/>
                <w:spacing w:val="-4"/>
                <w:sz w:val="18"/>
              </w:rPr>
              <w:t xml:space="preserve"> </w:t>
            </w:r>
            <w:r>
              <w:rPr>
                <w:color w:val="5F5F5F"/>
                <w:spacing w:val="-2"/>
                <w:sz w:val="18"/>
              </w:rPr>
              <w:t>culverts</w:t>
            </w:r>
          </w:p>
        </w:tc>
      </w:tr>
      <w:tr w:rsidR="00BC6A38" w14:paraId="6B2853F3" w14:textId="77777777">
        <w:trPr>
          <w:trHeight w:val="465"/>
        </w:trPr>
        <w:tc>
          <w:tcPr>
            <w:tcW w:w="4397" w:type="dxa"/>
            <w:vMerge/>
            <w:tcBorders>
              <w:top w:val="nil"/>
            </w:tcBorders>
          </w:tcPr>
          <w:p w14:paraId="25FD0921" w14:textId="77777777" w:rsidR="00BC6A38" w:rsidRDefault="00BC6A38">
            <w:pPr>
              <w:rPr>
                <w:sz w:val="2"/>
                <w:szCs w:val="2"/>
              </w:rPr>
            </w:pPr>
          </w:p>
        </w:tc>
        <w:tc>
          <w:tcPr>
            <w:tcW w:w="5242" w:type="dxa"/>
            <w:tcBorders>
              <w:top w:val="single" w:sz="4" w:space="0" w:color="18314A"/>
              <w:bottom w:val="single" w:sz="4" w:space="0" w:color="18314A"/>
            </w:tcBorders>
          </w:tcPr>
          <w:p w14:paraId="7753F699" w14:textId="77777777" w:rsidR="00BC6A38" w:rsidRDefault="00631552">
            <w:pPr>
              <w:pStyle w:val="TableParagraph"/>
              <w:ind w:left="105"/>
              <w:rPr>
                <w:sz w:val="18"/>
              </w:rPr>
            </w:pPr>
            <w:r>
              <w:rPr>
                <w:color w:val="5F5F5F"/>
                <w:sz w:val="18"/>
              </w:rPr>
              <w:t>Provision</w:t>
            </w:r>
            <w:r>
              <w:rPr>
                <w:color w:val="5F5F5F"/>
                <w:spacing w:val="-5"/>
                <w:sz w:val="18"/>
              </w:rPr>
              <w:t xml:space="preserve"> </w:t>
            </w:r>
            <w:r>
              <w:rPr>
                <w:color w:val="5F5F5F"/>
                <w:sz w:val="18"/>
              </w:rPr>
              <w:t>of</w:t>
            </w:r>
            <w:r>
              <w:rPr>
                <w:color w:val="5F5F5F"/>
                <w:spacing w:val="-1"/>
                <w:sz w:val="18"/>
              </w:rPr>
              <w:t xml:space="preserve"> </w:t>
            </w:r>
            <w:r>
              <w:rPr>
                <w:color w:val="5F5F5F"/>
                <w:sz w:val="18"/>
              </w:rPr>
              <w:t>adequate</w:t>
            </w:r>
            <w:r>
              <w:rPr>
                <w:color w:val="5F5F5F"/>
                <w:spacing w:val="-4"/>
                <w:sz w:val="18"/>
              </w:rPr>
              <w:t xml:space="preserve"> </w:t>
            </w:r>
            <w:r>
              <w:rPr>
                <w:color w:val="5F5F5F"/>
                <w:sz w:val="18"/>
              </w:rPr>
              <w:t>road</w:t>
            </w:r>
            <w:r>
              <w:rPr>
                <w:color w:val="5F5F5F"/>
                <w:spacing w:val="-4"/>
                <w:sz w:val="18"/>
              </w:rPr>
              <w:t xml:space="preserve"> </w:t>
            </w:r>
            <w:r>
              <w:rPr>
                <w:color w:val="5F5F5F"/>
                <w:spacing w:val="-2"/>
                <w:sz w:val="18"/>
              </w:rPr>
              <w:t>geometry</w:t>
            </w:r>
          </w:p>
        </w:tc>
      </w:tr>
      <w:tr w:rsidR="00BC6A38" w14:paraId="3357C480" w14:textId="77777777">
        <w:trPr>
          <w:trHeight w:val="402"/>
        </w:trPr>
        <w:tc>
          <w:tcPr>
            <w:tcW w:w="4397" w:type="dxa"/>
          </w:tcPr>
          <w:p w14:paraId="05298199" w14:textId="77777777" w:rsidR="00BC6A38" w:rsidRDefault="00BC6A38">
            <w:pPr>
              <w:pStyle w:val="TableParagraph"/>
              <w:spacing w:before="0"/>
              <w:ind w:left="0"/>
              <w:rPr>
                <w:rFonts w:ascii="Times New Roman"/>
                <w:sz w:val="18"/>
              </w:rPr>
            </w:pPr>
          </w:p>
        </w:tc>
        <w:tc>
          <w:tcPr>
            <w:tcW w:w="5242" w:type="dxa"/>
            <w:tcBorders>
              <w:top w:val="single" w:sz="4" w:space="0" w:color="18314A"/>
              <w:bottom w:val="single" w:sz="4" w:space="0" w:color="18314A"/>
            </w:tcBorders>
          </w:tcPr>
          <w:p w14:paraId="245D88D9" w14:textId="77777777" w:rsidR="00BC6A38" w:rsidRDefault="00631552">
            <w:pPr>
              <w:pStyle w:val="TableParagraph"/>
              <w:ind w:left="105"/>
              <w:rPr>
                <w:sz w:val="18"/>
              </w:rPr>
            </w:pPr>
            <w:r>
              <w:rPr>
                <w:color w:val="5F5F5F"/>
                <w:sz w:val="18"/>
              </w:rPr>
              <w:t>Review</w:t>
            </w:r>
            <w:r>
              <w:rPr>
                <w:color w:val="5F5F5F"/>
                <w:spacing w:val="-1"/>
                <w:sz w:val="18"/>
              </w:rPr>
              <w:t xml:space="preserve"> </w:t>
            </w:r>
            <w:r>
              <w:rPr>
                <w:color w:val="5F5F5F"/>
                <w:sz w:val="18"/>
              </w:rPr>
              <w:t>of</w:t>
            </w:r>
            <w:r>
              <w:rPr>
                <w:color w:val="5F5F5F"/>
                <w:spacing w:val="-1"/>
                <w:sz w:val="18"/>
              </w:rPr>
              <w:t xml:space="preserve"> </w:t>
            </w:r>
            <w:r>
              <w:rPr>
                <w:color w:val="5F5F5F"/>
                <w:sz w:val="18"/>
              </w:rPr>
              <w:t>crash</w:t>
            </w:r>
            <w:r>
              <w:rPr>
                <w:color w:val="5F5F5F"/>
                <w:spacing w:val="-4"/>
                <w:sz w:val="18"/>
              </w:rPr>
              <w:t xml:space="preserve"> </w:t>
            </w:r>
            <w:r>
              <w:rPr>
                <w:color w:val="5F5F5F"/>
                <w:spacing w:val="-2"/>
                <w:sz w:val="18"/>
              </w:rPr>
              <w:t>history</w:t>
            </w:r>
          </w:p>
        </w:tc>
      </w:tr>
      <w:tr w:rsidR="00BC6A38" w14:paraId="5A396714" w14:textId="77777777">
        <w:trPr>
          <w:trHeight w:val="431"/>
        </w:trPr>
        <w:tc>
          <w:tcPr>
            <w:tcW w:w="4397" w:type="dxa"/>
          </w:tcPr>
          <w:p w14:paraId="491A29E8" w14:textId="77777777" w:rsidR="00BC6A38" w:rsidRDefault="00BC6A38">
            <w:pPr>
              <w:pStyle w:val="TableParagraph"/>
              <w:spacing w:before="0"/>
              <w:ind w:left="0"/>
              <w:rPr>
                <w:rFonts w:ascii="Times New Roman"/>
                <w:sz w:val="18"/>
              </w:rPr>
            </w:pPr>
          </w:p>
        </w:tc>
        <w:tc>
          <w:tcPr>
            <w:tcW w:w="5242" w:type="dxa"/>
            <w:tcBorders>
              <w:top w:val="single" w:sz="4" w:space="0" w:color="18314A"/>
              <w:bottom w:val="single" w:sz="4" w:space="0" w:color="18314A"/>
            </w:tcBorders>
          </w:tcPr>
          <w:p w14:paraId="0BC68718" w14:textId="77777777" w:rsidR="00BC6A38" w:rsidRDefault="00631552">
            <w:pPr>
              <w:pStyle w:val="TableParagraph"/>
              <w:spacing w:before="109"/>
              <w:ind w:left="105"/>
              <w:rPr>
                <w:sz w:val="18"/>
              </w:rPr>
            </w:pPr>
            <w:r>
              <w:rPr>
                <w:color w:val="5F5F5F"/>
                <w:sz w:val="18"/>
              </w:rPr>
              <w:t>Intersection</w:t>
            </w:r>
            <w:r>
              <w:rPr>
                <w:color w:val="5F5F5F"/>
                <w:spacing w:val="-5"/>
                <w:sz w:val="18"/>
              </w:rPr>
              <w:t xml:space="preserve"> </w:t>
            </w:r>
            <w:r>
              <w:rPr>
                <w:color w:val="5F5F5F"/>
                <w:sz w:val="18"/>
              </w:rPr>
              <w:t>safe</w:t>
            </w:r>
            <w:r>
              <w:rPr>
                <w:color w:val="5F5F5F"/>
                <w:spacing w:val="-4"/>
                <w:sz w:val="18"/>
              </w:rPr>
              <w:t xml:space="preserve"> </w:t>
            </w:r>
            <w:r>
              <w:rPr>
                <w:color w:val="5F5F5F"/>
                <w:sz w:val="18"/>
              </w:rPr>
              <w:t>sight</w:t>
            </w:r>
            <w:r>
              <w:rPr>
                <w:color w:val="5F5F5F"/>
                <w:spacing w:val="-1"/>
                <w:sz w:val="18"/>
              </w:rPr>
              <w:t xml:space="preserve"> </w:t>
            </w:r>
            <w:r>
              <w:rPr>
                <w:color w:val="5F5F5F"/>
                <w:sz w:val="18"/>
              </w:rPr>
              <w:t>distance</w:t>
            </w:r>
            <w:r>
              <w:rPr>
                <w:color w:val="5F5F5F"/>
                <w:spacing w:val="-4"/>
                <w:sz w:val="18"/>
              </w:rPr>
              <w:t xml:space="preserve"> </w:t>
            </w:r>
            <w:r>
              <w:rPr>
                <w:color w:val="5F5F5F"/>
                <w:spacing w:val="-2"/>
                <w:sz w:val="18"/>
              </w:rPr>
              <w:t>assessment</w:t>
            </w:r>
          </w:p>
        </w:tc>
      </w:tr>
      <w:tr w:rsidR="00BC6A38" w14:paraId="56D36A90" w14:textId="77777777">
        <w:trPr>
          <w:trHeight w:val="431"/>
        </w:trPr>
        <w:tc>
          <w:tcPr>
            <w:tcW w:w="4397" w:type="dxa"/>
          </w:tcPr>
          <w:p w14:paraId="67344F6B" w14:textId="77777777" w:rsidR="00BC6A38" w:rsidRDefault="00BC6A38">
            <w:pPr>
              <w:pStyle w:val="TableParagraph"/>
              <w:spacing w:before="0"/>
              <w:ind w:left="0"/>
              <w:rPr>
                <w:rFonts w:ascii="Times New Roman"/>
                <w:sz w:val="18"/>
              </w:rPr>
            </w:pPr>
          </w:p>
        </w:tc>
        <w:tc>
          <w:tcPr>
            <w:tcW w:w="5242" w:type="dxa"/>
            <w:tcBorders>
              <w:top w:val="single" w:sz="4" w:space="0" w:color="18314A"/>
              <w:bottom w:val="single" w:sz="4" w:space="0" w:color="18314A"/>
            </w:tcBorders>
          </w:tcPr>
          <w:p w14:paraId="5CD79DF3" w14:textId="77777777" w:rsidR="00BC6A38" w:rsidRDefault="00631552">
            <w:pPr>
              <w:pStyle w:val="TableParagraph"/>
              <w:ind w:left="105"/>
              <w:rPr>
                <w:sz w:val="18"/>
              </w:rPr>
            </w:pPr>
            <w:r>
              <w:rPr>
                <w:color w:val="5F5F5F"/>
                <w:sz w:val="18"/>
              </w:rPr>
              <w:t>Height</w:t>
            </w:r>
            <w:r>
              <w:rPr>
                <w:color w:val="5F5F5F"/>
                <w:spacing w:val="-1"/>
                <w:sz w:val="18"/>
              </w:rPr>
              <w:t xml:space="preserve"> </w:t>
            </w:r>
            <w:r>
              <w:rPr>
                <w:color w:val="5F5F5F"/>
                <w:sz w:val="18"/>
              </w:rPr>
              <w:t>clearance</w:t>
            </w:r>
            <w:r>
              <w:rPr>
                <w:color w:val="5F5F5F"/>
                <w:spacing w:val="-7"/>
                <w:sz w:val="18"/>
              </w:rPr>
              <w:t xml:space="preserve"> </w:t>
            </w:r>
            <w:r>
              <w:rPr>
                <w:color w:val="5F5F5F"/>
                <w:sz w:val="18"/>
              </w:rPr>
              <w:t>requirements</w:t>
            </w:r>
            <w:r>
              <w:rPr>
                <w:color w:val="5F5F5F"/>
                <w:spacing w:val="-7"/>
                <w:sz w:val="18"/>
              </w:rPr>
              <w:t xml:space="preserve"> </w:t>
            </w:r>
            <w:r>
              <w:rPr>
                <w:color w:val="5F5F5F"/>
                <w:sz w:val="18"/>
              </w:rPr>
              <w:t>of</w:t>
            </w:r>
            <w:r>
              <w:rPr>
                <w:color w:val="5F5F5F"/>
                <w:spacing w:val="-4"/>
                <w:sz w:val="18"/>
              </w:rPr>
              <w:t xml:space="preserve"> </w:t>
            </w:r>
            <w:r>
              <w:rPr>
                <w:color w:val="5F5F5F"/>
                <w:sz w:val="18"/>
              </w:rPr>
              <w:t>the</w:t>
            </w:r>
            <w:r>
              <w:rPr>
                <w:color w:val="5F5F5F"/>
                <w:spacing w:val="-7"/>
                <w:sz w:val="18"/>
              </w:rPr>
              <w:t xml:space="preserve"> </w:t>
            </w:r>
            <w:r>
              <w:rPr>
                <w:color w:val="5F5F5F"/>
                <w:sz w:val="18"/>
              </w:rPr>
              <w:t>transformer</w:t>
            </w:r>
            <w:r>
              <w:rPr>
                <w:color w:val="5F5F5F"/>
                <w:spacing w:val="-5"/>
                <w:sz w:val="18"/>
              </w:rPr>
              <w:t xml:space="preserve"> </w:t>
            </w:r>
            <w:r>
              <w:rPr>
                <w:color w:val="5F5F5F"/>
                <w:spacing w:val="-2"/>
                <w:sz w:val="18"/>
              </w:rPr>
              <w:t>transporter</w:t>
            </w:r>
          </w:p>
        </w:tc>
      </w:tr>
      <w:tr w:rsidR="00BC6A38" w14:paraId="246E4CE0" w14:textId="77777777">
        <w:trPr>
          <w:trHeight w:val="321"/>
        </w:trPr>
        <w:tc>
          <w:tcPr>
            <w:tcW w:w="4397" w:type="dxa"/>
          </w:tcPr>
          <w:p w14:paraId="07ABF6C0" w14:textId="77777777" w:rsidR="00BC6A38" w:rsidRDefault="00BC6A38">
            <w:pPr>
              <w:pStyle w:val="TableParagraph"/>
              <w:spacing w:before="0"/>
              <w:ind w:left="0"/>
              <w:rPr>
                <w:rFonts w:ascii="Times New Roman"/>
                <w:sz w:val="18"/>
              </w:rPr>
            </w:pPr>
          </w:p>
        </w:tc>
        <w:tc>
          <w:tcPr>
            <w:tcW w:w="5242" w:type="dxa"/>
            <w:tcBorders>
              <w:top w:val="single" w:sz="4" w:space="0" w:color="18314A"/>
            </w:tcBorders>
          </w:tcPr>
          <w:p w14:paraId="6B25CE75" w14:textId="77777777" w:rsidR="00BC6A38" w:rsidRDefault="00631552">
            <w:pPr>
              <w:pStyle w:val="TableParagraph"/>
              <w:spacing w:line="187" w:lineRule="exact"/>
              <w:ind w:left="105"/>
              <w:rPr>
                <w:sz w:val="18"/>
              </w:rPr>
            </w:pPr>
            <w:r>
              <w:rPr>
                <w:color w:val="5F5F5F"/>
                <w:sz w:val="18"/>
              </w:rPr>
              <w:t>Safe</w:t>
            </w:r>
            <w:r>
              <w:rPr>
                <w:color w:val="5F5F5F"/>
                <w:spacing w:val="-6"/>
                <w:sz w:val="18"/>
              </w:rPr>
              <w:t xml:space="preserve"> </w:t>
            </w:r>
            <w:r>
              <w:rPr>
                <w:color w:val="5F5F5F"/>
                <w:sz w:val="18"/>
              </w:rPr>
              <w:t>operation</w:t>
            </w:r>
            <w:r>
              <w:rPr>
                <w:color w:val="5F5F5F"/>
                <w:spacing w:val="-5"/>
                <w:sz w:val="18"/>
              </w:rPr>
              <w:t xml:space="preserve"> </w:t>
            </w:r>
            <w:r>
              <w:rPr>
                <w:color w:val="5F5F5F"/>
                <w:sz w:val="18"/>
              </w:rPr>
              <w:t>and</w:t>
            </w:r>
            <w:r>
              <w:rPr>
                <w:color w:val="5F5F5F"/>
                <w:spacing w:val="-6"/>
                <w:sz w:val="18"/>
              </w:rPr>
              <w:t xml:space="preserve"> </w:t>
            </w:r>
            <w:r>
              <w:rPr>
                <w:color w:val="5F5F5F"/>
                <w:sz w:val="18"/>
              </w:rPr>
              <w:t>management</w:t>
            </w:r>
            <w:r>
              <w:rPr>
                <w:color w:val="5F5F5F"/>
                <w:spacing w:val="-2"/>
                <w:sz w:val="18"/>
              </w:rPr>
              <w:t xml:space="preserve"> </w:t>
            </w:r>
            <w:r>
              <w:rPr>
                <w:color w:val="5F5F5F"/>
                <w:sz w:val="18"/>
              </w:rPr>
              <w:t>of</w:t>
            </w:r>
            <w:r>
              <w:rPr>
                <w:color w:val="5F5F5F"/>
                <w:spacing w:val="-3"/>
                <w:sz w:val="18"/>
              </w:rPr>
              <w:t xml:space="preserve"> </w:t>
            </w:r>
            <w:r>
              <w:rPr>
                <w:color w:val="5F5F5F"/>
                <w:sz w:val="18"/>
              </w:rPr>
              <w:t>construction</w:t>
            </w:r>
            <w:r>
              <w:rPr>
                <w:color w:val="5F5F5F"/>
                <w:spacing w:val="-1"/>
                <w:sz w:val="18"/>
              </w:rPr>
              <w:t xml:space="preserve"> </w:t>
            </w:r>
            <w:r>
              <w:rPr>
                <w:color w:val="5F5F5F"/>
                <w:spacing w:val="-2"/>
                <w:sz w:val="18"/>
              </w:rPr>
              <w:t>activities</w:t>
            </w:r>
          </w:p>
        </w:tc>
      </w:tr>
    </w:tbl>
    <w:p w14:paraId="3687F648" w14:textId="77777777" w:rsidR="00BC6A38" w:rsidRDefault="00BC6A38">
      <w:pPr>
        <w:spacing w:line="187" w:lineRule="exact"/>
        <w:rPr>
          <w:sz w:val="18"/>
        </w:rPr>
        <w:sectPr w:rsidR="00BC6A38">
          <w:pgSz w:w="11910" w:h="16840"/>
          <w:pgMar w:top="980" w:right="603" w:bottom="800" w:left="800" w:header="467" w:footer="612" w:gutter="0"/>
          <w:pgNumType w:start="21"/>
          <w:cols w:space="720"/>
        </w:sectPr>
      </w:pPr>
    </w:p>
    <w:p w14:paraId="18FFF7E2" w14:textId="77777777" w:rsidR="00BC6A38" w:rsidRDefault="00BC6A38">
      <w:pPr>
        <w:pStyle w:val="BodyText"/>
      </w:pPr>
    </w:p>
    <w:p w14:paraId="2ED556C5" w14:textId="77777777" w:rsidR="00BC6A38" w:rsidRDefault="00BC6A38">
      <w:pPr>
        <w:pStyle w:val="BodyText"/>
        <w:spacing w:before="138"/>
      </w:pPr>
    </w:p>
    <w:tbl>
      <w:tblPr>
        <w:tblW w:w="0" w:type="auto"/>
        <w:tblInd w:w="340" w:type="dxa"/>
        <w:tblLayout w:type="fixed"/>
        <w:tblCellMar>
          <w:left w:w="0" w:type="dxa"/>
          <w:right w:w="0" w:type="dxa"/>
        </w:tblCellMar>
        <w:tblLook w:val="01E0" w:firstRow="1" w:lastRow="1" w:firstColumn="1" w:lastColumn="1" w:noHBand="0" w:noVBand="0"/>
      </w:tblPr>
      <w:tblGrid>
        <w:gridCol w:w="4397"/>
        <w:gridCol w:w="5242"/>
      </w:tblGrid>
      <w:tr w:rsidR="00BC6A38" w14:paraId="32B1F611" w14:textId="77777777">
        <w:trPr>
          <w:trHeight w:val="446"/>
        </w:trPr>
        <w:tc>
          <w:tcPr>
            <w:tcW w:w="4397" w:type="dxa"/>
            <w:shd w:val="clear" w:color="auto" w:fill="133149"/>
          </w:tcPr>
          <w:p w14:paraId="496E89D9" w14:textId="77777777" w:rsidR="00BC6A38" w:rsidRDefault="00631552">
            <w:pPr>
              <w:pStyle w:val="TableParagraph"/>
              <w:rPr>
                <w:b/>
                <w:sz w:val="18"/>
              </w:rPr>
            </w:pPr>
            <w:r>
              <w:rPr>
                <w:b/>
                <w:color w:val="FFFFFF"/>
                <w:spacing w:val="-2"/>
                <w:sz w:val="18"/>
              </w:rPr>
              <w:t>Value</w:t>
            </w:r>
          </w:p>
        </w:tc>
        <w:tc>
          <w:tcPr>
            <w:tcW w:w="5242" w:type="dxa"/>
            <w:shd w:val="clear" w:color="auto" w:fill="133149"/>
          </w:tcPr>
          <w:p w14:paraId="30AB3235" w14:textId="77777777" w:rsidR="00BC6A38" w:rsidRDefault="00631552">
            <w:pPr>
              <w:pStyle w:val="TableParagraph"/>
              <w:ind w:left="105"/>
              <w:rPr>
                <w:b/>
                <w:sz w:val="18"/>
              </w:rPr>
            </w:pPr>
            <w:r>
              <w:rPr>
                <w:b/>
                <w:color w:val="FFFFFF"/>
                <w:spacing w:val="-2"/>
                <w:sz w:val="18"/>
              </w:rPr>
              <w:t>Attribute</w:t>
            </w:r>
          </w:p>
        </w:tc>
      </w:tr>
      <w:tr w:rsidR="00BC6A38" w14:paraId="626ABEE7" w14:textId="77777777">
        <w:trPr>
          <w:trHeight w:val="431"/>
        </w:trPr>
        <w:tc>
          <w:tcPr>
            <w:tcW w:w="4397" w:type="dxa"/>
            <w:vMerge w:val="restart"/>
            <w:shd w:val="clear" w:color="auto" w:fill="D3E6F4"/>
          </w:tcPr>
          <w:p w14:paraId="7039C9B5" w14:textId="77777777" w:rsidR="00BC6A38" w:rsidRDefault="00631552">
            <w:pPr>
              <w:pStyle w:val="TableParagraph"/>
              <w:spacing w:before="109"/>
              <w:rPr>
                <w:b/>
                <w:sz w:val="18"/>
              </w:rPr>
            </w:pPr>
            <w:r>
              <w:rPr>
                <w:b/>
                <w:color w:val="5F5F5F"/>
                <w:sz w:val="18"/>
              </w:rPr>
              <w:t>Value</w:t>
            </w:r>
            <w:r>
              <w:rPr>
                <w:b/>
                <w:color w:val="5F5F5F"/>
                <w:spacing w:val="-5"/>
                <w:sz w:val="18"/>
              </w:rPr>
              <w:t xml:space="preserve"> </w:t>
            </w:r>
            <w:r>
              <w:rPr>
                <w:b/>
                <w:color w:val="5F5F5F"/>
                <w:sz w:val="18"/>
              </w:rPr>
              <w:t>3</w:t>
            </w:r>
            <w:r>
              <w:rPr>
                <w:b/>
                <w:color w:val="5F5F5F"/>
                <w:spacing w:val="-4"/>
                <w:sz w:val="18"/>
              </w:rPr>
              <w:t xml:space="preserve"> </w:t>
            </w:r>
            <w:r>
              <w:rPr>
                <w:b/>
                <w:color w:val="5F5F5F"/>
                <w:sz w:val="18"/>
              </w:rPr>
              <w:t>-</w:t>
            </w:r>
            <w:r>
              <w:rPr>
                <w:b/>
                <w:color w:val="5F5F5F"/>
                <w:spacing w:val="2"/>
                <w:sz w:val="18"/>
              </w:rPr>
              <w:t xml:space="preserve"> </w:t>
            </w:r>
            <w:r>
              <w:rPr>
                <w:b/>
                <w:color w:val="5F5F5F"/>
                <w:sz w:val="18"/>
              </w:rPr>
              <w:t>Public</w:t>
            </w:r>
            <w:r>
              <w:rPr>
                <w:b/>
                <w:color w:val="5F5F5F"/>
                <w:spacing w:val="-4"/>
                <w:sz w:val="18"/>
              </w:rPr>
              <w:t xml:space="preserve"> </w:t>
            </w:r>
            <w:r>
              <w:rPr>
                <w:b/>
                <w:color w:val="5F5F5F"/>
                <w:sz w:val="18"/>
              </w:rPr>
              <w:t>and</w:t>
            </w:r>
            <w:r>
              <w:rPr>
                <w:b/>
                <w:color w:val="5F5F5F"/>
                <w:spacing w:val="-1"/>
                <w:sz w:val="18"/>
              </w:rPr>
              <w:t xml:space="preserve"> </w:t>
            </w:r>
            <w:r>
              <w:rPr>
                <w:b/>
                <w:color w:val="5F5F5F"/>
                <w:sz w:val="18"/>
              </w:rPr>
              <w:t>Active</w:t>
            </w:r>
            <w:r>
              <w:rPr>
                <w:b/>
                <w:color w:val="5F5F5F"/>
                <w:spacing w:val="-4"/>
                <w:sz w:val="18"/>
              </w:rPr>
              <w:t xml:space="preserve"> </w:t>
            </w:r>
            <w:r>
              <w:rPr>
                <w:b/>
                <w:color w:val="5F5F5F"/>
                <w:spacing w:val="-2"/>
                <w:sz w:val="18"/>
              </w:rPr>
              <w:t>Transport</w:t>
            </w:r>
          </w:p>
          <w:p w14:paraId="73FC154B" w14:textId="77777777" w:rsidR="00BC6A38" w:rsidRDefault="00631552">
            <w:pPr>
              <w:pStyle w:val="TableParagraph"/>
              <w:spacing w:before="4"/>
              <w:ind w:right="155"/>
              <w:rPr>
                <w:sz w:val="18"/>
              </w:rPr>
            </w:pPr>
            <w:r>
              <w:rPr>
                <w:color w:val="5F5F5F"/>
                <w:sz w:val="18"/>
              </w:rPr>
              <w:t>The continued operation of the public transport network, as well as the active transport infrastructure</w:t>
            </w:r>
            <w:r>
              <w:rPr>
                <w:color w:val="5F5F5F"/>
                <w:spacing w:val="-9"/>
                <w:sz w:val="18"/>
              </w:rPr>
              <w:t xml:space="preserve"> </w:t>
            </w:r>
            <w:r>
              <w:rPr>
                <w:color w:val="5F5F5F"/>
                <w:sz w:val="18"/>
              </w:rPr>
              <w:t>in</w:t>
            </w:r>
            <w:r>
              <w:rPr>
                <w:color w:val="5F5F5F"/>
                <w:spacing w:val="-9"/>
                <w:sz w:val="18"/>
              </w:rPr>
              <w:t xml:space="preserve"> </w:t>
            </w:r>
            <w:r>
              <w:rPr>
                <w:color w:val="5F5F5F"/>
                <w:sz w:val="18"/>
              </w:rPr>
              <w:t>the</w:t>
            </w:r>
            <w:r>
              <w:rPr>
                <w:color w:val="5F5F5F"/>
                <w:spacing w:val="-9"/>
                <w:sz w:val="18"/>
              </w:rPr>
              <w:t xml:space="preserve"> </w:t>
            </w:r>
            <w:r>
              <w:rPr>
                <w:color w:val="5F5F5F"/>
                <w:sz w:val="18"/>
              </w:rPr>
              <w:t>surrounding</w:t>
            </w:r>
            <w:r>
              <w:rPr>
                <w:color w:val="5F5F5F"/>
                <w:spacing w:val="-4"/>
                <w:sz w:val="18"/>
              </w:rPr>
              <w:t xml:space="preserve"> </w:t>
            </w:r>
            <w:r>
              <w:rPr>
                <w:color w:val="5F5F5F"/>
                <w:sz w:val="18"/>
              </w:rPr>
              <w:t>area.</w:t>
            </w:r>
            <w:r>
              <w:rPr>
                <w:color w:val="5F5F5F"/>
                <w:spacing w:val="-3"/>
                <w:sz w:val="18"/>
              </w:rPr>
              <w:t xml:space="preserve"> </w:t>
            </w:r>
            <w:r>
              <w:rPr>
                <w:color w:val="5F5F5F"/>
                <w:sz w:val="18"/>
              </w:rPr>
              <w:t>This</w:t>
            </w:r>
            <w:r>
              <w:rPr>
                <w:color w:val="5F5F5F"/>
                <w:spacing w:val="-4"/>
                <w:sz w:val="18"/>
              </w:rPr>
              <w:t xml:space="preserve"> </w:t>
            </w:r>
            <w:r>
              <w:rPr>
                <w:color w:val="5F5F5F"/>
                <w:sz w:val="18"/>
              </w:rPr>
              <w:t>includes V/Line trains, local bus services, school buses, recreational rail trails and public footpaths.</w:t>
            </w:r>
          </w:p>
        </w:tc>
        <w:tc>
          <w:tcPr>
            <w:tcW w:w="5242" w:type="dxa"/>
            <w:tcBorders>
              <w:bottom w:val="single" w:sz="4" w:space="0" w:color="18314A"/>
            </w:tcBorders>
            <w:shd w:val="clear" w:color="auto" w:fill="D3E6F4"/>
          </w:tcPr>
          <w:p w14:paraId="28C9D7DB" w14:textId="77777777" w:rsidR="00BC6A38" w:rsidRDefault="00631552">
            <w:pPr>
              <w:pStyle w:val="TableParagraph"/>
              <w:spacing w:before="109"/>
              <w:ind w:left="105"/>
              <w:rPr>
                <w:sz w:val="18"/>
              </w:rPr>
            </w:pPr>
            <w:r>
              <w:rPr>
                <w:color w:val="5F5F5F"/>
                <w:sz w:val="18"/>
              </w:rPr>
              <w:t>Operation</w:t>
            </w:r>
            <w:r>
              <w:rPr>
                <w:color w:val="5F5F5F"/>
                <w:spacing w:val="-7"/>
                <w:sz w:val="18"/>
              </w:rPr>
              <w:t xml:space="preserve"> </w:t>
            </w:r>
            <w:r>
              <w:rPr>
                <w:color w:val="5F5F5F"/>
                <w:sz w:val="18"/>
              </w:rPr>
              <w:t>of public</w:t>
            </w:r>
            <w:r>
              <w:rPr>
                <w:color w:val="5F5F5F"/>
                <w:spacing w:val="-2"/>
                <w:sz w:val="18"/>
              </w:rPr>
              <w:t xml:space="preserve"> </w:t>
            </w:r>
            <w:r>
              <w:rPr>
                <w:color w:val="5F5F5F"/>
                <w:sz w:val="18"/>
              </w:rPr>
              <w:t>transport</w:t>
            </w:r>
            <w:r>
              <w:rPr>
                <w:color w:val="5F5F5F"/>
                <w:spacing w:val="-4"/>
                <w:sz w:val="18"/>
              </w:rPr>
              <w:t xml:space="preserve"> </w:t>
            </w:r>
            <w:r>
              <w:rPr>
                <w:color w:val="5F5F5F"/>
                <w:sz w:val="18"/>
              </w:rPr>
              <w:t>services</w:t>
            </w:r>
            <w:r>
              <w:rPr>
                <w:color w:val="5F5F5F"/>
                <w:spacing w:val="-5"/>
                <w:sz w:val="18"/>
              </w:rPr>
              <w:t xml:space="preserve"> </w:t>
            </w:r>
            <w:r>
              <w:rPr>
                <w:color w:val="5F5F5F"/>
                <w:sz w:val="18"/>
              </w:rPr>
              <w:t>and</w:t>
            </w:r>
            <w:r>
              <w:rPr>
                <w:color w:val="5F5F5F"/>
                <w:spacing w:val="-7"/>
                <w:sz w:val="18"/>
              </w:rPr>
              <w:t xml:space="preserve"> </w:t>
            </w:r>
            <w:r>
              <w:rPr>
                <w:color w:val="5F5F5F"/>
                <w:spacing w:val="-2"/>
                <w:sz w:val="18"/>
              </w:rPr>
              <w:t>infrastructure</w:t>
            </w:r>
          </w:p>
        </w:tc>
      </w:tr>
      <w:tr w:rsidR="00BC6A38" w14:paraId="31857751" w14:textId="77777777">
        <w:trPr>
          <w:trHeight w:val="1027"/>
        </w:trPr>
        <w:tc>
          <w:tcPr>
            <w:tcW w:w="4397" w:type="dxa"/>
            <w:vMerge/>
            <w:tcBorders>
              <w:top w:val="nil"/>
            </w:tcBorders>
            <w:shd w:val="clear" w:color="auto" w:fill="D3E6F4"/>
          </w:tcPr>
          <w:p w14:paraId="342A95A9" w14:textId="77777777" w:rsidR="00BC6A38" w:rsidRDefault="00BC6A38">
            <w:pPr>
              <w:rPr>
                <w:sz w:val="2"/>
                <w:szCs w:val="2"/>
              </w:rPr>
            </w:pPr>
          </w:p>
        </w:tc>
        <w:tc>
          <w:tcPr>
            <w:tcW w:w="5242" w:type="dxa"/>
            <w:tcBorders>
              <w:top w:val="single" w:sz="4" w:space="0" w:color="18314A"/>
            </w:tcBorders>
            <w:shd w:val="clear" w:color="auto" w:fill="D3E6F4"/>
          </w:tcPr>
          <w:p w14:paraId="60BC43E4" w14:textId="77777777" w:rsidR="00BC6A38" w:rsidRDefault="00631552">
            <w:pPr>
              <w:pStyle w:val="TableParagraph"/>
              <w:ind w:left="105"/>
              <w:rPr>
                <w:sz w:val="18"/>
              </w:rPr>
            </w:pPr>
            <w:r>
              <w:rPr>
                <w:color w:val="5F5F5F"/>
                <w:sz w:val="18"/>
              </w:rPr>
              <w:t>Operation</w:t>
            </w:r>
            <w:r>
              <w:rPr>
                <w:color w:val="5F5F5F"/>
                <w:spacing w:val="-7"/>
                <w:sz w:val="18"/>
              </w:rPr>
              <w:t xml:space="preserve"> </w:t>
            </w:r>
            <w:r>
              <w:rPr>
                <w:color w:val="5F5F5F"/>
                <w:sz w:val="18"/>
              </w:rPr>
              <w:t>of</w:t>
            </w:r>
            <w:r>
              <w:rPr>
                <w:color w:val="5F5F5F"/>
                <w:spacing w:val="1"/>
                <w:sz w:val="18"/>
              </w:rPr>
              <w:t xml:space="preserve"> </w:t>
            </w:r>
            <w:r>
              <w:rPr>
                <w:color w:val="5F5F5F"/>
                <w:sz w:val="18"/>
              </w:rPr>
              <w:t>active</w:t>
            </w:r>
            <w:r>
              <w:rPr>
                <w:color w:val="5F5F5F"/>
                <w:spacing w:val="-7"/>
                <w:sz w:val="18"/>
              </w:rPr>
              <w:t xml:space="preserve"> </w:t>
            </w:r>
            <w:r>
              <w:rPr>
                <w:color w:val="5F5F5F"/>
                <w:sz w:val="18"/>
              </w:rPr>
              <w:t>transport</w:t>
            </w:r>
            <w:r>
              <w:rPr>
                <w:color w:val="5F5F5F"/>
                <w:spacing w:val="2"/>
                <w:sz w:val="18"/>
              </w:rPr>
              <w:t xml:space="preserve"> </w:t>
            </w:r>
            <w:r>
              <w:rPr>
                <w:color w:val="5F5F5F"/>
                <w:spacing w:val="-2"/>
                <w:sz w:val="18"/>
              </w:rPr>
              <w:t>infrastructure</w:t>
            </w:r>
          </w:p>
        </w:tc>
      </w:tr>
    </w:tbl>
    <w:p w14:paraId="683F3112" w14:textId="77777777" w:rsidR="00BC6A38" w:rsidRDefault="00631552">
      <w:pPr>
        <w:pStyle w:val="Heading1"/>
        <w:numPr>
          <w:ilvl w:val="1"/>
          <w:numId w:val="3"/>
        </w:numPr>
        <w:tabs>
          <w:tab w:val="left" w:pos="1180"/>
        </w:tabs>
        <w:spacing w:before="360"/>
        <w:ind w:left="1180" w:hanging="848"/>
        <w:jc w:val="left"/>
      </w:pPr>
      <w:bookmarkStart w:id="24" w:name="8.3_Construction_impacts"/>
      <w:bookmarkEnd w:id="24"/>
      <w:r>
        <w:rPr>
          <w:color w:val="18314A"/>
        </w:rPr>
        <w:t>Construction</w:t>
      </w:r>
      <w:r>
        <w:rPr>
          <w:color w:val="18314A"/>
          <w:spacing w:val="-13"/>
        </w:rPr>
        <w:t xml:space="preserve"> </w:t>
      </w:r>
      <w:r>
        <w:rPr>
          <w:color w:val="18314A"/>
          <w:spacing w:val="-2"/>
        </w:rPr>
        <w:t>impacts</w:t>
      </w:r>
    </w:p>
    <w:p w14:paraId="5B4A66CA" w14:textId="77777777" w:rsidR="00BC6A38" w:rsidRDefault="00631552">
      <w:pPr>
        <w:pStyle w:val="BodyText"/>
        <w:spacing w:before="320" w:line="360" w:lineRule="auto"/>
        <w:ind w:left="332" w:right="567"/>
      </w:pPr>
      <w:r>
        <w:rPr>
          <w:color w:val="585858"/>
        </w:rPr>
        <w:t>Construction of the project will result in changes to road conditions, traffic volumes and flows, and travel times.</w:t>
      </w:r>
      <w:r>
        <w:rPr>
          <w:color w:val="585858"/>
          <w:spacing w:val="-4"/>
        </w:rPr>
        <w:t xml:space="preserve"> </w:t>
      </w:r>
      <w:r>
        <w:rPr>
          <w:color w:val="585858"/>
        </w:rPr>
        <w:t>Some</w:t>
      </w:r>
      <w:r>
        <w:rPr>
          <w:color w:val="585858"/>
          <w:spacing w:val="-2"/>
        </w:rPr>
        <w:t xml:space="preserve"> </w:t>
      </w:r>
      <w:r>
        <w:rPr>
          <w:color w:val="585858"/>
        </w:rPr>
        <w:t>of</w:t>
      </w:r>
      <w:r>
        <w:rPr>
          <w:color w:val="585858"/>
          <w:spacing w:val="-4"/>
        </w:rPr>
        <w:t xml:space="preserve"> </w:t>
      </w:r>
      <w:r>
        <w:rPr>
          <w:color w:val="585858"/>
        </w:rPr>
        <w:t>these</w:t>
      </w:r>
      <w:r>
        <w:rPr>
          <w:color w:val="585858"/>
          <w:spacing w:val="-2"/>
        </w:rPr>
        <w:t xml:space="preserve"> </w:t>
      </w:r>
      <w:r>
        <w:rPr>
          <w:color w:val="585858"/>
        </w:rPr>
        <w:t>will</w:t>
      </w:r>
      <w:r>
        <w:rPr>
          <w:color w:val="585858"/>
          <w:spacing w:val="-2"/>
        </w:rPr>
        <w:t xml:space="preserve"> </w:t>
      </w:r>
      <w:r>
        <w:rPr>
          <w:color w:val="585858"/>
        </w:rPr>
        <w:t>occur</w:t>
      </w:r>
      <w:r>
        <w:rPr>
          <w:color w:val="585858"/>
          <w:spacing w:val="-5"/>
        </w:rPr>
        <w:t xml:space="preserve"> </w:t>
      </w:r>
      <w:r>
        <w:rPr>
          <w:color w:val="585858"/>
        </w:rPr>
        <w:t>for</w:t>
      </w:r>
      <w:r>
        <w:rPr>
          <w:color w:val="585858"/>
          <w:spacing w:val="-1"/>
        </w:rPr>
        <w:t xml:space="preserve"> </w:t>
      </w:r>
      <w:r>
        <w:rPr>
          <w:color w:val="585858"/>
        </w:rPr>
        <w:t>the</w:t>
      </w:r>
      <w:r>
        <w:rPr>
          <w:color w:val="585858"/>
          <w:spacing w:val="-7"/>
        </w:rPr>
        <w:t xml:space="preserve"> </w:t>
      </w:r>
      <w:r>
        <w:rPr>
          <w:color w:val="585858"/>
        </w:rPr>
        <w:t>duration</w:t>
      </w:r>
      <w:r>
        <w:rPr>
          <w:color w:val="585858"/>
          <w:spacing w:val="-2"/>
        </w:rPr>
        <w:t xml:space="preserve"> </w:t>
      </w:r>
      <w:r>
        <w:rPr>
          <w:color w:val="585858"/>
        </w:rPr>
        <w:t>of project construction</w:t>
      </w:r>
      <w:r>
        <w:rPr>
          <w:color w:val="585858"/>
          <w:spacing w:val="-2"/>
        </w:rPr>
        <w:t xml:space="preserve"> </w:t>
      </w:r>
      <w:r>
        <w:rPr>
          <w:color w:val="585858"/>
        </w:rPr>
        <w:t>while</w:t>
      </w:r>
      <w:r>
        <w:rPr>
          <w:color w:val="585858"/>
          <w:spacing w:val="-2"/>
        </w:rPr>
        <w:t xml:space="preserve"> </w:t>
      </w:r>
      <w:r>
        <w:rPr>
          <w:color w:val="585858"/>
        </w:rPr>
        <w:t>others</w:t>
      </w:r>
      <w:r>
        <w:rPr>
          <w:color w:val="585858"/>
          <w:spacing w:val="-1"/>
        </w:rPr>
        <w:t xml:space="preserve"> </w:t>
      </w:r>
      <w:r>
        <w:rPr>
          <w:color w:val="585858"/>
        </w:rPr>
        <w:t>will</w:t>
      </w:r>
      <w:r>
        <w:rPr>
          <w:color w:val="585858"/>
          <w:spacing w:val="-2"/>
        </w:rPr>
        <w:t xml:space="preserve"> </w:t>
      </w:r>
      <w:r>
        <w:rPr>
          <w:color w:val="585858"/>
        </w:rPr>
        <w:t>be</w:t>
      </w:r>
      <w:r>
        <w:rPr>
          <w:color w:val="585858"/>
          <w:spacing w:val="-2"/>
        </w:rPr>
        <w:t xml:space="preserve"> </w:t>
      </w:r>
      <w:r>
        <w:rPr>
          <w:color w:val="585858"/>
        </w:rPr>
        <w:t>more</w:t>
      </w:r>
      <w:r>
        <w:rPr>
          <w:color w:val="585858"/>
          <w:spacing w:val="-2"/>
        </w:rPr>
        <w:t xml:space="preserve"> </w:t>
      </w:r>
      <w:r>
        <w:rPr>
          <w:color w:val="585858"/>
        </w:rPr>
        <w:t>short-lived, being tied to a specific aspect of construction (e.g. the movement of the transformer transporter vehicle).</w:t>
      </w:r>
    </w:p>
    <w:p w14:paraId="505638C3" w14:textId="77777777" w:rsidR="00BC6A38" w:rsidRDefault="00631552">
      <w:pPr>
        <w:pStyle w:val="BodyText"/>
        <w:spacing w:before="117"/>
        <w:ind w:left="332"/>
      </w:pPr>
      <w:r>
        <w:rPr>
          <w:color w:val="585858"/>
        </w:rPr>
        <w:t>The</w:t>
      </w:r>
      <w:r>
        <w:rPr>
          <w:color w:val="585858"/>
          <w:spacing w:val="-5"/>
        </w:rPr>
        <w:t xml:space="preserve"> </w:t>
      </w:r>
      <w:r>
        <w:rPr>
          <w:color w:val="585858"/>
        </w:rPr>
        <w:t>project</w:t>
      </w:r>
      <w:r>
        <w:rPr>
          <w:color w:val="585858"/>
          <w:spacing w:val="-2"/>
        </w:rPr>
        <w:t xml:space="preserve"> </w:t>
      </w:r>
      <w:r>
        <w:rPr>
          <w:color w:val="585858"/>
        </w:rPr>
        <w:t>impacts</w:t>
      </w:r>
      <w:r>
        <w:rPr>
          <w:color w:val="585858"/>
          <w:spacing w:val="-8"/>
        </w:rPr>
        <w:t xml:space="preserve"> </w:t>
      </w:r>
      <w:r>
        <w:rPr>
          <w:color w:val="585858"/>
        </w:rPr>
        <w:t>to</w:t>
      </w:r>
      <w:r>
        <w:rPr>
          <w:color w:val="585858"/>
          <w:spacing w:val="-9"/>
        </w:rPr>
        <w:t xml:space="preserve"> </w:t>
      </w:r>
      <w:r>
        <w:rPr>
          <w:color w:val="585858"/>
        </w:rPr>
        <w:t>the</w:t>
      </w:r>
      <w:r>
        <w:rPr>
          <w:color w:val="585858"/>
          <w:spacing w:val="-9"/>
        </w:rPr>
        <w:t xml:space="preserve"> </w:t>
      </w:r>
      <w:r>
        <w:rPr>
          <w:color w:val="585858"/>
        </w:rPr>
        <w:t>traffic</w:t>
      </w:r>
      <w:r>
        <w:rPr>
          <w:color w:val="585858"/>
          <w:spacing w:val="-8"/>
        </w:rPr>
        <w:t xml:space="preserve"> </w:t>
      </w:r>
      <w:r>
        <w:rPr>
          <w:color w:val="585858"/>
        </w:rPr>
        <w:t>and</w:t>
      </w:r>
      <w:r>
        <w:rPr>
          <w:color w:val="585858"/>
          <w:spacing w:val="-4"/>
        </w:rPr>
        <w:t xml:space="preserve"> </w:t>
      </w:r>
      <w:r>
        <w:rPr>
          <w:color w:val="585858"/>
        </w:rPr>
        <w:t>transport</w:t>
      </w:r>
      <w:r>
        <w:rPr>
          <w:color w:val="585858"/>
          <w:spacing w:val="-7"/>
        </w:rPr>
        <w:t xml:space="preserve"> </w:t>
      </w:r>
      <w:r>
        <w:rPr>
          <w:color w:val="585858"/>
        </w:rPr>
        <w:t>network</w:t>
      </w:r>
      <w:r>
        <w:rPr>
          <w:color w:val="585858"/>
          <w:spacing w:val="-7"/>
        </w:rPr>
        <w:t xml:space="preserve"> </w:t>
      </w:r>
      <w:r>
        <w:rPr>
          <w:color w:val="585858"/>
        </w:rPr>
        <w:t>are</w:t>
      </w:r>
      <w:r>
        <w:rPr>
          <w:color w:val="585858"/>
          <w:spacing w:val="-5"/>
        </w:rPr>
        <w:t xml:space="preserve"> </w:t>
      </w:r>
      <w:r>
        <w:rPr>
          <w:color w:val="585858"/>
        </w:rPr>
        <w:t>consider</w:t>
      </w:r>
      <w:r>
        <w:rPr>
          <w:color w:val="585858"/>
          <w:spacing w:val="-3"/>
        </w:rPr>
        <w:t xml:space="preserve"> </w:t>
      </w:r>
      <w:r>
        <w:rPr>
          <w:color w:val="585858"/>
        </w:rPr>
        <w:t>the</w:t>
      </w:r>
      <w:r>
        <w:rPr>
          <w:color w:val="585858"/>
          <w:spacing w:val="-5"/>
        </w:rPr>
        <w:t xml:space="preserve"> </w:t>
      </w:r>
      <w:r>
        <w:rPr>
          <w:color w:val="585858"/>
        </w:rPr>
        <w:t>following</w:t>
      </w:r>
      <w:r>
        <w:rPr>
          <w:color w:val="585858"/>
          <w:spacing w:val="-4"/>
        </w:rPr>
        <w:t xml:space="preserve"> </w:t>
      </w:r>
      <w:r>
        <w:rPr>
          <w:color w:val="585858"/>
          <w:spacing w:val="-2"/>
        </w:rPr>
        <w:t>values:</w:t>
      </w:r>
    </w:p>
    <w:p w14:paraId="16CC6177" w14:textId="77777777" w:rsidR="00BC6A38" w:rsidRDefault="00BC6A38">
      <w:pPr>
        <w:pStyle w:val="BodyText"/>
        <w:spacing w:before="6"/>
      </w:pPr>
    </w:p>
    <w:p w14:paraId="39C3D6CA" w14:textId="77777777" w:rsidR="00BC6A38" w:rsidRDefault="00631552">
      <w:pPr>
        <w:pStyle w:val="BodyText"/>
        <w:ind w:left="332"/>
      </w:pPr>
      <w:r>
        <w:rPr>
          <w:noProof/>
        </w:rPr>
        <w:drawing>
          <wp:inline distT="0" distB="0" distL="0" distR="0" wp14:anchorId="53687800" wp14:editId="69D081A6">
            <wp:extent cx="106679" cy="97789"/>
            <wp:effectExtent l="0" t="0" r="0" b="0"/>
            <wp:docPr id="994" name="Image 99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4" name="Image 994" descr="*"/>
                    <pic:cNvPicPr/>
                  </pic:nvPicPr>
                  <pic:blipFill>
                    <a:blip r:embed="rId7" cstate="print"/>
                    <a:stretch>
                      <a:fillRect/>
                    </a:stretch>
                  </pic:blipFill>
                  <pic:spPr>
                    <a:xfrm>
                      <a:off x="0" y="0"/>
                      <a:ext cx="106679" cy="97789"/>
                    </a:xfrm>
                    <a:prstGeom prst="rect">
                      <a:avLst/>
                    </a:prstGeom>
                  </pic:spPr>
                </pic:pic>
              </a:graphicData>
            </a:graphic>
          </wp:inline>
        </w:drawing>
      </w:r>
      <w:r>
        <w:rPr>
          <w:rFonts w:ascii="Times New Roman"/>
          <w:spacing w:val="80"/>
          <w:w w:val="150"/>
        </w:rPr>
        <w:t xml:space="preserve"> </w:t>
      </w:r>
      <w:r>
        <w:rPr>
          <w:color w:val="5F5F5F"/>
        </w:rPr>
        <w:t>road network capacity</w:t>
      </w:r>
    </w:p>
    <w:p w14:paraId="2913E4F1" w14:textId="77777777" w:rsidR="00BC6A38" w:rsidRDefault="00BC6A38">
      <w:pPr>
        <w:pStyle w:val="BodyText"/>
        <w:spacing w:before="6"/>
      </w:pPr>
    </w:p>
    <w:p w14:paraId="7B42B80E" w14:textId="77777777" w:rsidR="00BC6A38" w:rsidRDefault="00631552">
      <w:pPr>
        <w:pStyle w:val="BodyText"/>
        <w:ind w:left="332"/>
      </w:pPr>
      <w:r>
        <w:rPr>
          <w:noProof/>
        </w:rPr>
        <w:drawing>
          <wp:inline distT="0" distB="0" distL="0" distR="0" wp14:anchorId="7F0A9B7C" wp14:editId="54FBF09D">
            <wp:extent cx="106679" cy="97789"/>
            <wp:effectExtent l="0" t="0" r="0" b="0"/>
            <wp:docPr id="995" name="Image 99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5" name="Image 995" descr="*"/>
                    <pic:cNvPicPr/>
                  </pic:nvPicPr>
                  <pic:blipFill>
                    <a:blip r:embed="rId7" cstate="print"/>
                    <a:stretch>
                      <a:fillRect/>
                    </a:stretch>
                  </pic:blipFill>
                  <pic:spPr>
                    <a:xfrm>
                      <a:off x="0" y="0"/>
                      <a:ext cx="106679" cy="97789"/>
                    </a:xfrm>
                    <a:prstGeom prst="rect">
                      <a:avLst/>
                    </a:prstGeom>
                  </pic:spPr>
                </pic:pic>
              </a:graphicData>
            </a:graphic>
          </wp:inline>
        </w:drawing>
      </w:r>
      <w:r>
        <w:rPr>
          <w:rFonts w:ascii="Times New Roman"/>
          <w:spacing w:val="80"/>
          <w:w w:val="150"/>
        </w:rPr>
        <w:t xml:space="preserve"> </w:t>
      </w:r>
      <w:r>
        <w:rPr>
          <w:color w:val="5F5F5F"/>
        </w:rPr>
        <w:t>safe road performance, condition and design</w:t>
      </w:r>
    </w:p>
    <w:p w14:paraId="499BEE5E" w14:textId="77777777" w:rsidR="00BC6A38" w:rsidRDefault="00BC6A38">
      <w:pPr>
        <w:pStyle w:val="BodyText"/>
        <w:spacing w:before="5"/>
      </w:pPr>
    </w:p>
    <w:p w14:paraId="7E145A98" w14:textId="77777777" w:rsidR="00BC6A38" w:rsidRDefault="00631552">
      <w:pPr>
        <w:pStyle w:val="BodyText"/>
        <w:ind w:left="332"/>
      </w:pPr>
      <w:r>
        <w:rPr>
          <w:noProof/>
        </w:rPr>
        <w:drawing>
          <wp:inline distT="0" distB="0" distL="0" distR="0" wp14:anchorId="604A8795" wp14:editId="26404316">
            <wp:extent cx="106679" cy="97154"/>
            <wp:effectExtent l="0" t="0" r="0" b="0"/>
            <wp:docPr id="996" name="Image 99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6" name="Image 996"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public and active transport</w:t>
      </w:r>
    </w:p>
    <w:p w14:paraId="6DE4803D" w14:textId="77777777" w:rsidR="00BC6A38" w:rsidRDefault="00BC6A38">
      <w:pPr>
        <w:pStyle w:val="BodyText"/>
        <w:spacing w:before="68"/>
      </w:pPr>
    </w:p>
    <w:p w14:paraId="72188A49" w14:textId="77777777" w:rsidR="00BC6A38" w:rsidRDefault="00631552">
      <w:pPr>
        <w:pStyle w:val="BodyText"/>
        <w:spacing w:line="357" w:lineRule="auto"/>
        <w:ind w:left="332" w:right="567"/>
      </w:pPr>
      <w:r>
        <w:rPr>
          <w:color w:val="5F5F5F"/>
        </w:rPr>
        <w:t>Construction of the project will involve some modifications to the road network and its operation. Modifications</w:t>
      </w:r>
      <w:r>
        <w:rPr>
          <w:color w:val="5F5F5F"/>
          <w:spacing w:val="-1"/>
        </w:rPr>
        <w:t xml:space="preserve"> </w:t>
      </w:r>
      <w:r>
        <w:rPr>
          <w:color w:val="5F5F5F"/>
        </w:rPr>
        <w:t>that</w:t>
      </w:r>
      <w:r>
        <w:rPr>
          <w:color w:val="5F5F5F"/>
          <w:spacing w:val="-5"/>
        </w:rPr>
        <w:t xml:space="preserve"> </w:t>
      </w:r>
      <w:r>
        <w:rPr>
          <w:color w:val="5F5F5F"/>
        </w:rPr>
        <w:t>may</w:t>
      </w:r>
      <w:r>
        <w:rPr>
          <w:color w:val="5F5F5F"/>
          <w:spacing w:val="-1"/>
        </w:rPr>
        <w:t xml:space="preserve"> </w:t>
      </w:r>
      <w:r>
        <w:rPr>
          <w:color w:val="5F5F5F"/>
        </w:rPr>
        <w:t>temporarily</w:t>
      </w:r>
      <w:r>
        <w:rPr>
          <w:color w:val="5F5F5F"/>
          <w:spacing w:val="-1"/>
        </w:rPr>
        <w:t xml:space="preserve"> </w:t>
      </w:r>
      <w:r>
        <w:rPr>
          <w:color w:val="5F5F5F"/>
        </w:rPr>
        <w:t>impact on</w:t>
      </w:r>
      <w:r>
        <w:rPr>
          <w:color w:val="5F5F5F"/>
          <w:spacing w:val="-3"/>
        </w:rPr>
        <w:t xml:space="preserve"> </w:t>
      </w:r>
      <w:r>
        <w:rPr>
          <w:color w:val="5F5F5F"/>
        </w:rPr>
        <w:t>residents,</w:t>
      </w:r>
      <w:r>
        <w:rPr>
          <w:color w:val="5F5F5F"/>
          <w:spacing w:val="-5"/>
        </w:rPr>
        <w:t xml:space="preserve"> </w:t>
      </w:r>
      <w:r>
        <w:rPr>
          <w:color w:val="5F5F5F"/>
        </w:rPr>
        <w:t>landholders</w:t>
      </w:r>
      <w:r>
        <w:rPr>
          <w:color w:val="5F5F5F"/>
          <w:spacing w:val="-5"/>
        </w:rPr>
        <w:t xml:space="preserve"> </w:t>
      </w:r>
      <w:r>
        <w:rPr>
          <w:color w:val="5F5F5F"/>
        </w:rPr>
        <w:t>and</w:t>
      </w:r>
      <w:r>
        <w:rPr>
          <w:color w:val="5F5F5F"/>
          <w:spacing w:val="-3"/>
        </w:rPr>
        <w:t xml:space="preserve"> </w:t>
      </w:r>
      <w:r>
        <w:rPr>
          <w:color w:val="5F5F5F"/>
        </w:rPr>
        <w:t>road</w:t>
      </w:r>
      <w:r>
        <w:rPr>
          <w:color w:val="5F5F5F"/>
          <w:spacing w:val="-3"/>
        </w:rPr>
        <w:t xml:space="preserve"> </w:t>
      </w:r>
      <w:r>
        <w:rPr>
          <w:color w:val="5F5F5F"/>
        </w:rPr>
        <w:t>users</w:t>
      </w:r>
      <w:r>
        <w:rPr>
          <w:color w:val="5F5F5F"/>
          <w:spacing w:val="-1"/>
        </w:rPr>
        <w:t xml:space="preserve"> </w:t>
      </w:r>
      <w:r>
        <w:rPr>
          <w:color w:val="5F5F5F"/>
        </w:rPr>
        <w:t>in</w:t>
      </w:r>
      <w:r>
        <w:rPr>
          <w:color w:val="5F5F5F"/>
          <w:spacing w:val="-3"/>
        </w:rPr>
        <w:t xml:space="preserve"> </w:t>
      </w:r>
      <w:r>
        <w:rPr>
          <w:color w:val="5F5F5F"/>
        </w:rPr>
        <w:t>the</w:t>
      </w:r>
      <w:r>
        <w:rPr>
          <w:color w:val="5F5F5F"/>
          <w:spacing w:val="-3"/>
        </w:rPr>
        <w:t xml:space="preserve"> </w:t>
      </w:r>
      <w:r>
        <w:rPr>
          <w:color w:val="5F5F5F"/>
        </w:rPr>
        <w:t>vicinity</w:t>
      </w:r>
      <w:r>
        <w:rPr>
          <w:color w:val="5F5F5F"/>
          <w:spacing w:val="-1"/>
        </w:rPr>
        <w:t xml:space="preserve"> </w:t>
      </w:r>
      <w:r>
        <w:rPr>
          <w:color w:val="5F5F5F"/>
        </w:rPr>
        <w:t>of</w:t>
      </w:r>
      <w:r>
        <w:rPr>
          <w:color w:val="5F5F5F"/>
          <w:spacing w:val="-5"/>
        </w:rPr>
        <w:t xml:space="preserve"> </w:t>
      </w:r>
      <w:r>
        <w:rPr>
          <w:color w:val="5F5F5F"/>
        </w:rPr>
        <w:t>the project during construction include:</w:t>
      </w:r>
    </w:p>
    <w:p w14:paraId="327E028A" w14:textId="77777777" w:rsidR="00BC6A38" w:rsidRDefault="00631552">
      <w:pPr>
        <w:pStyle w:val="BodyText"/>
        <w:spacing w:before="124"/>
        <w:ind w:left="332"/>
      </w:pPr>
      <w:r>
        <w:rPr>
          <w:noProof/>
        </w:rPr>
        <w:drawing>
          <wp:inline distT="0" distB="0" distL="0" distR="0" wp14:anchorId="0A5A624F" wp14:editId="487A36D5">
            <wp:extent cx="106679" cy="97154"/>
            <wp:effectExtent l="0" t="0" r="0" b="0"/>
            <wp:docPr id="997" name="Image 99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7" name="Image 997"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traffic distribution</w:t>
      </w:r>
    </w:p>
    <w:p w14:paraId="273430E4" w14:textId="77777777" w:rsidR="00BC6A38" w:rsidRDefault="00BC6A38">
      <w:pPr>
        <w:pStyle w:val="BodyText"/>
        <w:spacing w:before="6"/>
      </w:pPr>
    </w:p>
    <w:p w14:paraId="18445C9E" w14:textId="77777777" w:rsidR="00BC6A38" w:rsidRDefault="00631552">
      <w:pPr>
        <w:pStyle w:val="BodyText"/>
        <w:ind w:left="332"/>
      </w:pPr>
      <w:r>
        <w:rPr>
          <w:noProof/>
        </w:rPr>
        <w:drawing>
          <wp:inline distT="0" distB="0" distL="0" distR="0" wp14:anchorId="139663D2" wp14:editId="0B802BFC">
            <wp:extent cx="106679" cy="97789"/>
            <wp:effectExtent l="0" t="0" r="0" b="0"/>
            <wp:docPr id="998" name="Image 99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8" name="Image 998" descr="*"/>
                    <pic:cNvPicPr/>
                  </pic:nvPicPr>
                  <pic:blipFill>
                    <a:blip r:embed="rId7" cstate="print"/>
                    <a:stretch>
                      <a:fillRect/>
                    </a:stretch>
                  </pic:blipFill>
                  <pic:spPr>
                    <a:xfrm>
                      <a:off x="0" y="0"/>
                      <a:ext cx="106679" cy="97789"/>
                    </a:xfrm>
                    <a:prstGeom prst="rect">
                      <a:avLst/>
                    </a:prstGeom>
                  </pic:spPr>
                </pic:pic>
              </a:graphicData>
            </a:graphic>
          </wp:inline>
        </w:drawing>
      </w:r>
      <w:r>
        <w:rPr>
          <w:rFonts w:ascii="Times New Roman"/>
          <w:spacing w:val="80"/>
          <w:w w:val="150"/>
        </w:rPr>
        <w:t xml:space="preserve"> </w:t>
      </w:r>
      <w:r>
        <w:rPr>
          <w:color w:val="5F5F5F"/>
        </w:rPr>
        <w:t>traffic management, including speed limit reductions</w:t>
      </w:r>
    </w:p>
    <w:p w14:paraId="11A1DF4F" w14:textId="77777777" w:rsidR="00BC6A38" w:rsidRDefault="00BC6A38">
      <w:pPr>
        <w:pStyle w:val="BodyText"/>
        <w:spacing w:before="5"/>
      </w:pPr>
    </w:p>
    <w:p w14:paraId="0A009F3C" w14:textId="77777777" w:rsidR="00BC6A38" w:rsidRDefault="00631552">
      <w:pPr>
        <w:pStyle w:val="BodyText"/>
        <w:spacing w:before="1"/>
        <w:ind w:left="332"/>
      </w:pPr>
      <w:r>
        <w:rPr>
          <w:noProof/>
        </w:rPr>
        <w:drawing>
          <wp:inline distT="0" distB="0" distL="0" distR="0" wp14:anchorId="4F241AF8" wp14:editId="372B6D51">
            <wp:extent cx="106679" cy="97154"/>
            <wp:effectExtent l="0" t="0" r="0" b="0"/>
            <wp:docPr id="999" name="Image 99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9" name="Image 999"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turning lane treatments</w:t>
      </w:r>
    </w:p>
    <w:p w14:paraId="54E989DA" w14:textId="77777777" w:rsidR="00BC6A38" w:rsidRDefault="00BC6A38">
      <w:pPr>
        <w:pStyle w:val="BodyText"/>
        <w:spacing w:before="5"/>
      </w:pPr>
    </w:p>
    <w:p w14:paraId="1E5A4DDC" w14:textId="77777777" w:rsidR="00BC6A38" w:rsidRDefault="00631552">
      <w:pPr>
        <w:pStyle w:val="BodyText"/>
        <w:ind w:left="332"/>
      </w:pPr>
      <w:r>
        <w:rPr>
          <w:noProof/>
        </w:rPr>
        <w:drawing>
          <wp:inline distT="0" distB="0" distL="0" distR="0" wp14:anchorId="180D925F" wp14:editId="5BB50719">
            <wp:extent cx="106679" cy="97790"/>
            <wp:effectExtent l="0" t="0" r="0" b="0"/>
            <wp:docPr id="1000" name="Image 100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0" name="Image 1000"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spacing w:val="80"/>
          <w:w w:val="150"/>
        </w:rPr>
        <w:t xml:space="preserve"> </w:t>
      </w:r>
      <w:r>
        <w:rPr>
          <w:color w:val="5F5F5F"/>
        </w:rPr>
        <w:t>upgrades to bridges and culverts</w:t>
      </w:r>
    </w:p>
    <w:p w14:paraId="0969A659" w14:textId="77777777" w:rsidR="00BC6A38" w:rsidRDefault="00BC6A38">
      <w:pPr>
        <w:pStyle w:val="BodyText"/>
        <w:spacing w:before="1"/>
      </w:pPr>
    </w:p>
    <w:p w14:paraId="351F6B5D" w14:textId="77777777" w:rsidR="00BC6A38" w:rsidRDefault="00631552">
      <w:pPr>
        <w:pStyle w:val="BodyText"/>
        <w:ind w:left="332"/>
      </w:pPr>
      <w:r>
        <w:rPr>
          <w:noProof/>
        </w:rPr>
        <w:drawing>
          <wp:inline distT="0" distB="0" distL="0" distR="0" wp14:anchorId="4ADE39F3" wp14:editId="4A620062">
            <wp:extent cx="106679" cy="97790"/>
            <wp:effectExtent l="0" t="0" r="0" b="0"/>
            <wp:docPr id="1001" name="Image 100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1" name="Image 1001"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spacing w:val="80"/>
          <w:w w:val="150"/>
        </w:rPr>
        <w:t xml:space="preserve"> </w:t>
      </w:r>
      <w:r>
        <w:rPr>
          <w:color w:val="5F5F5F"/>
        </w:rPr>
        <w:t>clearing of land and vegetation</w:t>
      </w:r>
    </w:p>
    <w:p w14:paraId="1166B01F" w14:textId="77777777" w:rsidR="00BC6A38" w:rsidRDefault="00BC6A38">
      <w:pPr>
        <w:pStyle w:val="BodyText"/>
        <w:spacing w:before="5"/>
      </w:pPr>
    </w:p>
    <w:p w14:paraId="2B7F46DE" w14:textId="77777777" w:rsidR="00BC6A38" w:rsidRDefault="00631552">
      <w:pPr>
        <w:pStyle w:val="BodyText"/>
        <w:spacing w:before="1"/>
        <w:ind w:left="332"/>
      </w:pPr>
      <w:r>
        <w:rPr>
          <w:noProof/>
        </w:rPr>
        <w:drawing>
          <wp:inline distT="0" distB="0" distL="0" distR="0" wp14:anchorId="2CB59907" wp14:editId="4DBC6AD3">
            <wp:extent cx="106679" cy="97154"/>
            <wp:effectExtent l="0" t="0" r="0" b="0"/>
            <wp:docPr id="1002" name="Image 100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2" name="Image 1002"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raising the height of low-hanging power lines</w:t>
      </w:r>
    </w:p>
    <w:p w14:paraId="4CCE6F91" w14:textId="77777777" w:rsidR="00BC6A38" w:rsidRDefault="00BC6A38">
      <w:pPr>
        <w:pStyle w:val="BodyText"/>
        <w:spacing w:before="5"/>
      </w:pPr>
    </w:p>
    <w:p w14:paraId="269ADB01" w14:textId="77777777" w:rsidR="00BC6A38" w:rsidRDefault="00631552">
      <w:pPr>
        <w:pStyle w:val="BodyText"/>
        <w:ind w:left="332"/>
      </w:pPr>
      <w:r>
        <w:rPr>
          <w:noProof/>
        </w:rPr>
        <w:drawing>
          <wp:inline distT="0" distB="0" distL="0" distR="0" wp14:anchorId="505AECDB" wp14:editId="4B3D5CFB">
            <wp:extent cx="106679" cy="97790"/>
            <wp:effectExtent l="0" t="0" r="0" b="0"/>
            <wp:docPr id="1003" name="Image 100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3" name="Image 1003"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spacing w:val="80"/>
          <w:w w:val="150"/>
        </w:rPr>
        <w:t xml:space="preserve"> </w:t>
      </w:r>
      <w:r>
        <w:rPr>
          <w:color w:val="5F5F5F"/>
        </w:rPr>
        <w:t>provision of temporary construction lighting</w:t>
      </w:r>
    </w:p>
    <w:p w14:paraId="1DD07A3A" w14:textId="77777777" w:rsidR="00BC6A38" w:rsidRDefault="00BC6A38">
      <w:pPr>
        <w:pStyle w:val="BodyText"/>
        <w:spacing w:before="6"/>
      </w:pPr>
    </w:p>
    <w:p w14:paraId="61EDB3C6" w14:textId="77777777" w:rsidR="00BC6A38" w:rsidRDefault="00631552">
      <w:pPr>
        <w:pStyle w:val="BodyText"/>
        <w:ind w:left="332"/>
      </w:pPr>
      <w:r>
        <w:rPr>
          <w:noProof/>
        </w:rPr>
        <w:drawing>
          <wp:inline distT="0" distB="0" distL="0" distR="0" wp14:anchorId="0C24F7B5" wp14:editId="013F8B29">
            <wp:extent cx="106679" cy="97790"/>
            <wp:effectExtent l="0" t="0" r="0" b="0"/>
            <wp:docPr id="1004" name="Image 100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4" name="Image 1004"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spacing w:val="80"/>
          <w:w w:val="150"/>
        </w:rPr>
        <w:t xml:space="preserve"> </w:t>
      </w:r>
      <w:r>
        <w:rPr>
          <w:color w:val="5F5F5F"/>
        </w:rPr>
        <w:t>avoiding movement of construction vehicles at higher-impact times</w:t>
      </w:r>
    </w:p>
    <w:p w14:paraId="77168F50" w14:textId="77777777" w:rsidR="00BC6A38" w:rsidRDefault="00BC6A38">
      <w:pPr>
        <w:pStyle w:val="BodyText"/>
        <w:spacing w:before="5"/>
      </w:pPr>
    </w:p>
    <w:p w14:paraId="3784EED8" w14:textId="77777777" w:rsidR="00BC6A38" w:rsidRDefault="00631552">
      <w:pPr>
        <w:pStyle w:val="BodyText"/>
        <w:spacing w:before="1"/>
        <w:ind w:left="332"/>
      </w:pPr>
      <w:r>
        <w:rPr>
          <w:noProof/>
        </w:rPr>
        <w:drawing>
          <wp:inline distT="0" distB="0" distL="0" distR="0" wp14:anchorId="7DCA6468" wp14:editId="587AD2AE">
            <wp:extent cx="106679" cy="97154"/>
            <wp:effectExtent l="0" t="0" r="0" b="0"/>
            <wp:docPr id="1005" name="Image 100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5" name="Image 1005"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further assessment and inspections.</w:t>
      </w:r>
    </w:p>
    <w:p w14:paraId="01CB94D6" w14:textId="77777777" w:rsidR="00BC6A38" w:rsidRDefault="00BC6A38">
      <w:pPr>
        <w:pStyle w:val="BodyText"/>
        <w:spacing w:before="67"/>
      </w:pPr>
    </w:p>
    <w:p w14:paraId="7A198A57" w14:textId="77777777" w:rsidR="00BC6A38" w:rsidRDefault="00631552">
      <w:pPr>
        <w:pStyle w:val="BodyText"/>
        <w:spacing w:before="1"/>
        <w:ind w:left="332"/>
      </w:pPr>
      <w:r>
        <w:rPr>
          <w:color w:val="5F5F5F"/>
        </w:rPr>
        <w:t>Impacts</w:t>
      </w:r>
      <w:r>
        <w:rPr>
          <w:color w:val="5F5F5F"/>
          <w:spacing w:val="-9"/>
        </w:rPr>
        <w:t xml:space="preserve"> </w:t>
      </w:r>
      <w:r>
        <w:rPr>
          <w:color w:val="5F5F5F"/>
        </w:rPr>
        <w:t>to</w:t>
      </w:r>
      <w:r>
        <w:rPr>
          <w:color w:val="5F5F5F"/>
          <w:spacing w:val="-5"/>
        </w:rPr>
        <w:t xml:space="preserve"> </w:t>
      </w:r>
      <w:r>
        <w:rPr>
          <w:color w:val="5F5F5F"/>
        </w:rPr>
        <w:t>vegetation</w:t>
      </w:r>
      <w:r>
        <w:rPr>
          <w:color w:val="5F5F5F"/>
          <w:spacing w:val="-6"/>
        </w:rPr>
        <w:t xml:space="preserve"> </w:t>
      </w:r>
      <w:r>
        <w:rPr>
          <w:color w:val="5F5F5F"/>
        </w:rPr>
        <w:t>are</w:t>
      </w:r>
      <w:r>
        <w:rPr>
          <w:color w:val="5F5F5F"/>
          <w:spacing w:val="-6"/>
        </w:rPr>
        <w:t xml:space="preserve"> </w:t>
      </w:r>
      <w:r>
        <w:rPr>
          <w:color w:val="5F5F5F"/>
        </w:rPr>
        <w:t>detailed</w:t>
      </w:r>
      <w:r>
        <w:rPr>
          <w:color w:val="5F5F5F"/>
          <w:spacing w:val="-7"/>
        </w:rPr>
        <w:t xml:space="preserve"> </w:t>
      </w:r>
      <w:r>
        <w:rPr>
          <w:color w:val="5F5F5F"/>
        </w:rPr>
        <w:t>in</w:t>
      </w:r>
      <w:r>
        <w:rPr>
          <w:color w:val="5F5F5F"/>
          <w:spacing w:val="-6"/>
        </w:rPr>
        <w:t xml:space="preserve"> </w:t>
      </w:r>
      <w:r>
        <w:rPr>
          <w:color w:val="5F5F5F"/>
        </w:rPr>
        <w:t>Volume</w:t>
      </w:r>
      <w:r>
        <w:rPr>
          <w:color w:val="5F5F5F"/>
          <w:spacing w:val="-5"/>
        </w:rPr>
        <w:t xml:space="preserve"> </w:t>
      </w:r>
      <w:r>
        <w:rPr>
          <w:color w:val="5F5F5F"/>
        </w:rPr>
        <w:t>4,</w:t>
      </w:r>
      <w:r>
        <w:rPr>
          <w:color w:val="5F5F5F"/>
          <w:spacing w:val="-3"/>
        </w:rPr>
        <w:t xml:space="preserve"> </w:t>
      </w:r>
      <w:r>
        <w:rPr>
          <w:color w:val="5F5F5F"/>
        </w:rPr>
        <w:t>Chapter</w:t>
      </w:r>
      <w:r>
        <w:rPr>
          <w:color w:val="5F5F5F"/>
          <w:spacing w:val="-4"/>
        </w:rPr>
        <w:t xml:space="preserve"> </w:t>
      </w:r>
      <w:r>
        <w:rPr>
          <w:color w:val="5F5F5F"/>
        </w:rPr>
        <w:t>11</w:t>
      </w:r>
      <w:r>
        <w:rPr>
          <w:color w:val="5F5F5F"/>
          <w:spacing w:val="-5"/>
        </w:rPr>
        <w:t xml:space="preserve"> </w:t>
      </w:r>
      <w:r>
        <w:rPr>
          <w:color w:val="5F5F5F"/>
        </w:rPr>
        <w:t>–</w:t>
      </w:r>
      <w:r>
        <w:rPr>
          <w:color w:val="5F5F5F"/>
          <w:spacing w:val="-7"/>
        </w:rPr>
        <w:t xml:space="preserve"> </w:t>
      </w:r>
      <w:r>
        <w:rPr>
          <w:color w:val="5F5F5F"/>
        </w:rPr>
        <w:t>Terrestrial</w:t>
      </w:r>
      <w:r>
        <w:rPr>
          <w:color w:val="5F5F5F"/>
          <w:spacing w:val="-5"/>
        </w:rPr>
        <w:t xml:space="preserve"> </w:t>
      </w:r>
      <w:r>
        <w:rPr>
          <w:color w:val="5F5F5F"/>
          <w:spacing w:val="-2"/>
        </w:rPr>
        <w:t>ecology.</w:t>
      </w:r>
    </w:p>
    <w:p w14:paraId="40DD1914" w14:textId="77777777" w:rsidR="00BC6A38" w:rsidRDefault="00BC6A38">
      <w:pPr>
        <w:sectPr w:rsidR="00BC6A38">
          <w:pgSz w:w="11910" w:h="16840"/>
          <w:pgMar w:top="980" w:right="603" w:bottom="800" w:left="800" w:header="467" w:footer="612" w:gutter="0"/>
          <w:cols w:space="720"/>
        </w:sectPr>
      </w:pPr>
    </w:p>
    <w:p w14:paraId="7D17ED34" w14:textId="77777777" w:rsidR="00BC6A38" w:rsidRDefault="00BC6A38">
      <w:pPr>
        <w:pStyle w:val="BodyText"/>
        <w:spacing w:before="234"/>
        <w:rPr>
          <w:sz w:val="32"/>
        </w:rPr>
      </w:pPr>
    </w:p>
    <w:p w14:paraId="19F3D509" w14:textId="77777777" w:rsidR="00BC6A38" w:rsidRDefault="00631552">
      <w:pPr>
        <w:pStyle w:val="Heading2"/>
        <w:numPr>
          <w:ilvl w:val="2"/>
          <w:numId w:val="3"/>
        </w:numPr>
        <w:tabs>
          <w:tab w:val="left" w:pos="1465"/>
        </w:tabs>
        <w:spacing w:before="1"/>
        <w:ind w:left="1465"/>
      </w:pPr>
      <w:bookmarkStart w:id="25" w:name="8.3.1_Overview_of_construction-related_t"/>
      <w:bookmarkEnd w:id="25"/>
      <w:r>
        <w:rPr>
          <w:color w:val="18314A"/>
        </w:rPr>
        <w:t>Overview</w:t>
      </w:r>
      <w:r>
        <w:rPr>
          <w:color w:val="18314A"/>
          <w:spacing w:val="-16"/>
        </w:rPr>
        <w:t xml:space="preserve"> </w:t>
      </w:r>
      <w:r>
        <w:rPr>
          <w:color w:val="18314A"/>
        </w:rPr>
        <w:t>of</w:t>
      </w:r>
      <w:r>
        <w:rPr>
          <w:color w:val="18314A"/>
          <w:spacing w:val="-11"/>
        </w:rPr>
        <w:t xml:space="preserve"> </w:t>
      </w:r>
      <w:r>
        <w:rPr>
          <w:color w:val="18314A"/>
        </w:rPr>
        <w:t>construction-related</w:t>
      </w:r>
      <w:r>
        <w:rPr>
          <w:color w:val="18314A"/>
          <w:spacing w:val="-9"/>
        </w:rPr>
        <w:t xml:space="preserve"> </w:t>
      </w:r>
      <w:r>
        <w:rPr>
          <w:color w:val="18314A"/>
          <w:spacing w:val="-2"/>
        </w:rPr>
        <w:t>traffic</w:t>
      </w:r>
    </w:p>
    <w:p w14:paraId="3A407889" w14:textId="77777777" w:rsidR="00BC6A38" w:rsidRDefault="00631552">
      <w:pPr>
        <w:pStyle w:val="BodyText"/>
        <w:spacing w:before="236" w:line="360" w:lineRule="auto"/>
        <w:ind w:left="332" w:right="817"/>
      </w:pPr>
      <w:r>
        <w:rPr>
          <w:color w:val="585858"/>
        </w:rPr>
        <w:t>Construction</w:t>
      </w:r>
      <w:r>
        <w:rPr>
          <w:color w:val="585858"/>
          <w:spacing w:val="-3"/>
        </w:rPr>
        <w:t xml:space="preserve"> </w:t>
      </w:r>
      <w:r>
        <w:rPr>
          <w:color w:val="585858"/>
        </w:rPr>
        <w:t>of</w:t>
      </w:r>
      <w:r>
        <w:rPr>
          <w:color w:val="585858"/>
          <w:spacing w:val="-5"/>
        </w:rPr>
        <w:t xml:space="preserve"> </w:t>
      </w:r>
      <w:r>
        <w:rPr>
          <w:color w:val="585858"/>
        </w:rPr>
        <w:t>the</w:t>
      </w:r>
      <w:r>
        <w:rPr>
          <w:color w:val="585858"/>
          <w:spacing w:val="-3"/>
        </w:rPr>
        <w:t xml:space="preserve"> </w:t>
      </w:r>
      <w:r>
        <w:rPr>
          <w:color w:val="585858"/>
        </w:rPr>
        <w:t>project</w:t>
      </w:r>
      <w:r>
        <w:rPr>
          <w:color w:val="585858"/>
          <w:spacing w:val="-1"/>
        </w:rPr>
        <w:t xml:space="preserve"> </w:t>
      </w:r>
      <w:r>
        <w:rPr>
          <w:color w:val="585858"/>
        </w:rPr>
        <w:t>is</w:t>
      </w:r>
      <w:r>
        <w:rPr>
          <w:color w:val="585858"/>
          <w:spacing w:val="-1"/>
        </w:rPr>
        <w:t xml:space="preserve"> </w:t>
      </w:r>
      <w:r>
        <w:rPr>
          <w:color w:val="585858"/>
        </w:rPr>
        <w:t>predicted</w:t>
      </w:r>
      <w:r>
        <w:rPr>
          <w:color w:val="585858"/>
          <w:spacing w:val="-8"/>
        </w:rPr>
        <w:t xml:space="preserve"> </w:t>
      </w:r>
      <w:r>
        <w:rPr>
          <w:color w:val="585858"/>
        </w:rPr>
        <w:t>to</w:t>
      </w:r>
      <w:r>
        <w:rPr>
          <w:color w:val="585858"/>
          <w:spacing w:val="-8"/>
        </w:rPr>
        <w:t xml:space="preserve"> </w:t>
      </w:r>
      <w:r>
        <w:rPr>
          <w:color w:val="585858"/>
        </w:rPr>
        <w:t>take</w:t>
      </w:r>
      <w:r>
        <w:rPr>
          <w:color w:val="585858"/>
          <w:spacing w:val="-3"/>
        </w:rPr>
        <w:t xml:space="preserve"> </w:t>
      </w:r>
      <w:r>
        <w:rPr>
          <w:color w:val="585858"/>
        </w:rPr>
        <w:t>place</w:t>
      </w:r>
      <w:r>
        <w:rPr>
          <w:color w:val="585858"/>
          <w:spacing w:val="-3"/>
        </w:rPr>
        <w:t xml:space="preserve"> </w:t>
      </w:r>
      <w:r>
        <w:rPr>
          <w:color w:val="585858"/>
        </w:rPr>
        <w:t>over</w:t>
      </w:r>
      <w:r>
        <w:rPr>
          <w:color w:val="585858"/>
          <w:spacing w:val="-1"/>
        </w:rPr>
        <w:t xml:space="preserve"> </w:t>
      </w:r>
      <w:r>
        <w:rPr>
          <w:color w:val="585858"/>
        </w:rPr>
        <w:t>six</w:t>
      </w:r>
      <w:r>
        <w:rPr>
          <w:color w:val="585858"/>
          <w:spacing w:val="-3"/>
        </w:rPr>
        <w:t xml:space="preserve"> </w:t>
      </w:r>
      <w:r>
        <w:rPr>
          <w:color w:val="585858"/>
        </w:rPr>
        <w:t>years.</w:t>
      </w:r>
      <w:r>
        <w:rPr>
          <w:color w:val="585858"/>
          <w:spacing w:val="-5"/>
        </w:rPr>
        <w:t xml:space="preserve"> </w:t>
      </w:r>
      <w:r>
        <w:rPr>
          <w:color w:val="585858"/>
        </w:rPr>
        <w:t>Specific</w:t>
      </w:r>
      <w:r>
        <w:rPr>
          <w:color w:val="585858"/>
          <w:spacing w:val="-1"/>
        </w:rPr>
        <w:t xml:space="preserve"> </w:t>
      </w:r>
      <w:r>
        <w:rPr>
          <w:color w:val="585858"/>
        </w:rPr>
        <w:t>aspects</w:t>
      </w:r>
      <w:r>
        <w:rPr>
          <w:color w:val="585858"/>
          <w:spacing w:val="-1"/>
        </w:rPr>
        <w:t xml:space="preserve"> </w:t>
      </w:r>
      <w:r>
        <w:rPr>
          <w:color w:val="585858"/>
        </w:rPr>
        <w:t>of construction</w:t>
      </w:r>
      <w:r>
        <w:rPr>
          <w:color w:val="585858"/>
          <w:spacing w:val="-3"/>
        </w:rPr>
        <w:t xml:space="preserve"> </w:t>
      </w:r>
      <w:r>
        <w:rPr>
          <w:color w:val="585858"/>
        </w:rPr>
        <w:t>will occur over varying time periods. Those that are relevant to traffic and transport are as follows:</w:t>
      </w:r>
    </w:p>
    <w:p w14:paraId="565CF76F" w14:textId="77777777" w:rsidR="00BC6A38" w:rsidRDefault="00631552">
      <w:pPr>
        <w:pStyle w:val="BodyText"/>
        <w:spacing w:before="121"/>
        <w:ind w:left="332"/>
      </w:pPr>
      <w:r>
        <w:rPr>
          <w:noProof/>
        </w:rPr>
        <w:drawing>
          <wp:inline distT="0" distB="0" distL="0" distR="0" wp14:anchorId="7AF14DFA" wp14:editId="164957D3">
            <wp:extent cx="106679" cy="97790"/>
            <wp:effectExtent l="0" t="0" r="0" b="0"/>
            <wp:docPr id="1006" name="Image 100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6" name="Image 1006"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hAnsi="Times New Roman"/>
          <w:spacing w:val="40"/>
        </w:rPr>
        <w:t xml:space="preserve">  </w:t>
      </w:r>
      <w:r>
        <w:rPr>
          <w:color w:val="5F5F5F"/>
        </w:rPr>
        <w:t>Victorian shore crossing – 24 hour, 7 day per week construction over approximately 12</w:t>
      </w:r>
      <w:r>
        <w:rPr>
          <w:color w:val="5F5F5F"/>
          <w:spacing w:val="-1"/>
        </w:rPr>
        <w:t xml:space="preserve"> </w:t>
      </w:r>
      <w:r>
        <w:rPr>
          <w:color w:val="5F5F5F"/>
        </w:rPr>
        <w:t>months.</w:t>
      </w:r>
    </w:p>
    <w:p w14:paraId="478D4B18" w14:textId="77777777" w:rsidR="00BC6A38" w:rsidRDefault="00BC6A38">
      <w:pPr>
        <w:pStyle w:val="BodyText"/>
        <w:spacing w:before="6"/>
      </w:pPr>
    </w:p>
    <w:p w14:paraId="1286B588" w14:textId="77777777" w:rsidR="00BC6A38" w:rsidRDefault="00631552">
      <w:pPr>
        <w:pStyle w:val="BodyText"/>
        <w:spacing w:line="360" w:lineRule="auto"/>
        <w:ind w:left="692" w:right="567" w:hanging="360"/>
      </w:pPr>
      <w:r>
        <w:rPr>
          <w:noProof/>
        </w:rPr>
        <w:drawing>
          <wp:inline distT="0" distB="0" distL="0" distR="0" wp14:anchorId="16BAF1A0" wp14:editId="1CD454E7">
            <wp:extent cx="106679" cy="97154"/>
            <wp:effectExtent l="0" t="0" r="0" b="0"/>
            <wp:docPr id="1007" name="Image 100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7" name="Image 1007"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hAnsi="Times New Roman"/>
          <w:spacing w:val="80"/>
          <w:w w:val="150"/>
        </w:rPr>
        <w:t xml:space="preserve"> </w:t>
      </w:r>
      <w:r>
        <w:rPr>
          <w:color w:val="5F5F5F"/>
        </w:rPr>
        <w:t>Transition</w:t>
      </w:r>
      <w:r>
        <w:rPr>
          <w:color w:val="5F5F5F"/>
          <w:spacing w:val="-2"/>
        </w:rPr>
        <w:t xml:space="preserve"> </w:t>
      </w:r>
      <w:r>
        <w:rPr>
          <w:color w:val="5F5F5F"/>
        </w:rPr>
        <w:t>station</w:t>
      </w:r>
      <w:r>
        <w:rPr>
          <w:color w:val="5F5F5F"/>
          <w:spacing w:val="-2"/>
        </w:rPr>
        <w:t xml:space="preserve"> </w:t>
      </w:r>
      <w:r>
        <w:rPr>
          <w:color w:val="5F5F5F"/>
        </w:rPr>
        <w:t>–</w:t>
      </w:r>
      <w:r>
        <w:rPr>
          <w:color w:val="5F5F5F"/>
          <w:spacing w:val="-8"/>
        </w:rPr>
        <w:t xml:space="preserve"> </w:t>
      </w:r>
      <w:r>
        <w:rPr>
          <w:color w:val="5F5F5F"/>
        </w:rPr>
        <w:t>construction</w:t>
      </w:r>
      <w:r>
        <w:rPr>
          <w:color w:val="5F5F5F"/>
          <w:spacing w:val="-2"/>
        </w:rPr>
        <w:t xml:space="preserve"> </w:t>
      </w:r>
      <w:r>
        <w:rPr>
          <w:color w:val="5F5F5F"/>
        </w:rPr>
        <w:t>will</w:t>
      </w:r>
      <w:r>
        <w:rPr>
          <w:color w:val="5F5F5F"/>
          <w:spacing w:val="-2"/>
        </w:rPr>
        <w:t xml:space="preserve"> </w:t>
      </w:r>
      <w:r>
        <w:rPr>
          <w:color w:val="5F5F5F"/>
        </w:rPr>
        <w:t>occur</w:t>
      </w:r>
      <w:r>
        <w:rPr>
          <w:color w:val="5F5F5F"/>
          <w:spacing w:val="-5"/>
        </w:rPr>
        <w:t xml:space="preserve"> </w:t>
      </w:r>
      <w:r>
        <w:rPr>
          <w:color w:val="5F5F5F"/>
        </w:rPr>
        <w:t>from 7:00</w:t>
      </w:r>
      <w:r>
        <w:rPr>
          <w:color w:val="5F5F5F"/>
          <w:spacing w:val="-3"/>
        </w:rPr>
        <w:t xml:space="preserve"> </w:t>
      </w:r>
      <w:r>
        <w:rPr>
          <w:color w:val="5F5F5F"/>
        </w:rPr>
        <w:t>am to</w:t>
      </w:r>
      <w:r>
        <w:rPr>
          <w:color w:val="5F5F5F"/>
          <w:spacing w:val="-2"/>
        </w:rPr>
        <w:t xml:space="preserve"> </w:t>
      </w:r>
      <w:r>
        <w:rPr>
          <w:color w:val="5F5F5F"/>
        </w:rPr>
        <w:t>4:00</w:t>
      </w:r>
      <w:r>
        <w:rPr>
          <w:color w:val="5F5F5F"/>
          <w:spacing w:val="-2"/>
        </w:rPr>
        <w:t xml:space="preserve"> </w:t>
      </w:r>
      <w:r>
        <w:rPr>
          <w:color w:val="5F5F5F"/>
        </w:rPr>
        <w:t>pm,</w:t>
      </w:r>
      <w:r>
        <w:rPr>
          <w:color w:val="5F5F5F"/>
          <w:spacing w:val="-4"/>
        </w:rPr>
        <w:t xml:space="preserve"> </w:t>
      </w:r>
      <w:r>
        <w:rPr>
          <w:color w:val="5F5F5F"/>
        </w:rPr>
        <w:t>six days</w:t>
      </w:r>
      <w:r>
        <w:rPr>
          <w:color w:val="5F5F5F"/>
          <w:spacing w:val="-5"/>
        </w:rPr>
        <w:t xml:space="preserve"> </w:t>
      </w:r>
      <w:r>
        <w:rPr>
          <w:color w:val="5F5F5F"/>
        </w:rPr>
        <w:t>per week for</w:t>
      </w:r>
      <w:r>
        <w:rPr>
          <w:color w:val="5F5F5F"/>
          <w:spacing w:val="-5"/>
        </w:rPr>
        <w:t xml:space="preserve"> </w:t>
      </w:r>
      <w:r>
        <w:rPr>
          <w:color w:val="5F5F5F"/>
        </w:rPr>
        <w:t>approximately 16 months.</w:t>
      </w:r>
    </w:p>
    <w:p w14:paraId="54EEE5C4" w14:textId="77777777" w:rsidR="00BC6A38" w:rsidRDefault="00631552">
      <w:pPr>
        <w:pStyle w:val="BodyText"/>
        <w:spacing w:before="121" w:line="360" w:lineRule="auto"/>
        <w:ind w:left="692" w:right="567" w:hanging="360"/>
      </w:pPr>
      <w:r>
        <w:rPr>
          <w:noProof/>
        </w:rPr>
        <w:drawing>
          <wp:inline distT="0" distB="0" distL="0" distR="0" wp14:anchorId="18C9EA3A" wp14:editId="152B716A">
            <wp:extent cx="106679" cy="97777"/>
            <wp:effectExtent l="0" t="0" r="0" b="0"/>
            <wp:docPr id="1008" name="Image 100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8" name="Image 1008" descr="*"/>
                    <pic:cNvPicPr/>
                  </pic:nvPicPr>
                  <pic:blipFill>
                    <a:blip r:embed="rId7" cstate="print"/>
                    <a:stretch>
                      <a:fillRect/>
                    </a:stretch>
                  </pic:blipFill>
                  <pic:spPr>
                    <a:xfrm>
                      <a:off x="0" y="0"/>
                      <a:ext cx="106679" cy="97777"/>
                    </a:xfrm>
                    <a:prstGeom prst="rect">
                      <a:avLst/>
                    </a:prstGeom>
                  </pic:spPr>
                </pic:pic>
              </a:graphicData>
            </a:graphic>
          </wp:inline>
        </w:drawing>
      </w:r>
      <w:r>
        <w:rPr>
          <w:rFonts w:ascii="Times New Roman" w:hAnsi="Times New Roman"/>
          <w:spacing w:val="80"/>
          <w:w w:val="150"/>
        </w:rPr>
        <w:t xml:space="preserve"> </w:t>
      </w:r>
      <w:r>
        <w:rPr>
          <w:color w:val="5F5F5F"/>
        </w:rPr>
        <w:t>Converter station</w:t>
      </w:r>
      <w:r>
        <w:rPr>
          <w:color w:val="5F5F5F"/>
          <w:spacing w:val="-2"/>
        </w:rPr>
        <w:t xml:space="preserve"> </w:t>
      </w:r>
      <w:r>
        <w:rPr>
          <w:color w:val="5F5F5F"/>
        </w:rPr>
        <w:t>–</w:t>
      </w:r>
      <w:r>
        <w:rPr>
          <w:color w:val="5F5F5F"/>
          <w:spacing w:val="-8"/>
        </w:rPr>
        <w:t xml:space="preserve"> </w:t>
      </w:r>
      <w:r>
        <w:rPr>
          <w:color w:val="5F5F5F"/>
        </w:rPr>
        <w:t>construction</w:t>
      </w:r>
      <w:r>
        <w:rPr>
          <w:color w:val="5F5F5F"/>
          <w:spacing w:val="-2"/>
        </w:rPr>
        <w:t xml:space="preserve"> </w:t>
      </w:r>
      <w:r>
        <w:rPr>
          <w:color w:val="5F5F5F"/>
        </w:rPr>
        <w:t>will</w:t>
      </w:r>
      <w:r>
        <w:rPr>
          <w:color w:val="5F5F5F"/>
          <w:spacing w:val="-2"/>
        </w:rPr>
        <w:t xml:space="preserve"> </w:t>
      </w:r>
      <w:r>
        <w:rPr>
          <w:color w:val="5F5F5F"/>
        </w:rPr>
        <w:t>occur</w:t>
      </w:r>
      <w:r>
        <w:rPr>
          <w:color w:val="5F5F5F"/>
          <w:spacing w:val="-5"/>
        </w:rPr>
        <w:t xml:space="preserve"> </w:t>
      </w:r>
      <w:r>
        <w:rPr>
          <w:color w:val="5F5F5F"/>
        </w:rPr>
        <w:t>from 7:00</w:t>
      </w:r>
      <w:r>
        <w:rPr>
          <w:color w:val="5F5F5F"/>
          <w:spacing w:val="-2"/>
        </w:rPr>
        <w:t xml:space="preserve"> </w:t>
      </w:r>
      <w:r>
        <w:rPr>
          <w:color w:val="5F5F5F"/>
        </w:rPr>
        <w:t>am</w:t>
      </w:r>
      <w:r>
        <w:rPr>
          <w:color w:val="5F5F5F"/>
          <w:spacing w:val="-1"/>
        </w:rPr>
        <w:t xml:space="preserve"> </w:t>
      </w:r>
      <w:r>
        <w:rPr>
          <w:color w:val="5F5F5F"/>
        </w:rPr>
        <w:t>to</w:t>
      </w:r>
      <w:r>
        <w:rPr>
          <w:color w:val="5F5F5F"/>
          <w:spacing w:val="-2"/>
        </w:rPr>
        <w:t xml:space="preserve"> </w:t>
      </w:r>
      <w:r>
        <w:rPr>
          <w:color w:val="5F5F5F"/>
        </w:rPr>
        <w:t>4:00</w:t>
      </w:r>
      <w:r>
        <w:rPr>
          <w:color w:val="5F5F5F"/>
          <w:spacing w:val="-2"/>
        </w:rPr>
        <w:t xml:space="preserve"> </w:t>
      </w:r>
      <w:r>
        <w:rPr>
          <w:color w:val="5F5F5F"/>
        </w:rPr>
        <w:t>pm,</w:t>
      </w:r>
      <w:r>
        <w:rPr>
          <w:color w:val="5F5F5F"/>
          <w:spacing w:val="-4"/>
        </w:rPr>
        <w:t xml:space="preserve"> </w:t>
      </w:r>
      <w:r>
        <w:rPr>
          <w:color w:val="5F5F5F"/>
        </w:rPr>
        <w:t>six days</w:t>
      </w:r>
      <w:r>
        <w:rPr>
          <w:color w:val="5F5F5F"/>
          <w:spacing w:val="-5"/>
        </w:rPr>
        <w:t xml:space="preserve"> </w:t>
      </w:r>
      <w:r>
        <w:rPr>
          <w:color w:val="5F5F5F"/>
        </w:rPr>
        <w:t>per week for</w:t>
      </w:r>
      <w:r>
        <w:rPr>
          <w:color w:val="5F5F5F"/>
          <w:spacing w:val="-5"/>
        </w:rPr>
        <w:t xml:space="preserve"> </w:t>
      </w:r>
      <w:r>
        <w:rPr>
          <w:color w:val="5F5F5F"/>
        </w:rPr>
        <w:t>approximately 35 months.</w:t>
      </w:r>
    </w:p>
    <w:p w14:paraId="6BF1755B" w14:textId="77777777" w:rsidR="00BC6A38" w:rsidRDefault="00631552">
      <w:pPr>
        <w:pStyle w:val="BodyText"/>
        <w:spacing w:before="116" w:line="360" w:lineRule="auto"/>
        <w:ind w:left="692" w:right="817" w:hanging="360"/>
      </w:pPr>
      <w:r>
        <w:rPr>
          <w:noProof/>
        </w:rPr>
        <w:drawing>
          <wp:inline distT="0" distB="0" distL="0" distR="0" wp14:anchorId="3EAAA7C8" wp14:editId="33F366F1">
            <wp:extent cx="106679" cy="97789"/>
            <wp:effectExtent l="0" t="0" r="0" b="0"/>
            <wp:docPr id="1009" name="Image 100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9" name="Image 1009" descr="*"/>
                    <pic:cNvPicPr/>
                  </pic:nvPicPr>
                  <pic:blipFill>
                    <a:blip r:embed="rId7" cstate="print"/>
                    <a:stretch>
                      <a:fillRect/>
                    </a:stretch>
                  </pic:blipFill>
                  <pic:spPr>
                    <a:xfrm>
                      <a:off x="0" y="0"/>
                      <a:ext cx="106679" cy="97789"/>
                    </a:xfrm>
                    <a:prstGeom prst="rect">
                      <a:avLst/>
                    </a:prstGeom>
                  </pic:spPr>
                </pic:pic>
              </a:graphicData>
            </a:graphic>
          </wp:inline>
        </w:drawing>
      </w:r>
      <w:r>
        <w:rPr>
          <w:rFonts w:ascii="Times New Roman" w:hAnsi="Times New Roman"/>
          <w:spacing w:val="80"/>
          <w:w w:val="150"/>
        </w:rPr>
        <w:t xml:space="preserve"> </w:t>
      </w:r>
      <w:r>
        <w:rPr>
          <w:color w:val="5F5F5F"/>
        </w:rPr>
        <w:t>Cable</w:t>
      </w:r>
      <w:r>
        <w:rPr>
          <w:color w:val="5F5F5F"/>
          <w:spacing w:val="-2"/>
        </w:rPr>
        <w:t xml:space="preserve"> </w:t>
      </w:r>
      <w:r>
        <w:rPr>
          <w:color w:val="5F5F5F"/>
        </w:rPr>
        <w:t>route</w:t>
      </w:r>
      <w:r>
        <w:rPr>
          <w:color w:val="5F5F5F"/>
          <w:spacing w:val="-2"/>
        </w:rPr>
        <w:t xml:space="preserve"> </w:t>
      </w:r>
      <w:r>
        <w:rPr>
          <w:color w:val="5F5F5F"/>
        </w:rPr>
        <w:t>–</w:t>
      </w:r>
      <w:r>
        <w:rPr>
          <w:color w:val="5F5F5F"/>
          <w:spacing w:val="-3"/>
        </w:rPr>
        <w:t xml:space="preserve"> </w:t>
      </w:r>
      <w:r>
        <w:rPr>
          <w:color w:val="5F5F5F"/>
        </w:rPr>
        <w:t>construction</w:t>
      </w:r>
      <w:r>
        <w:rPr>
          <w:color w:val="5F5F5F"/>
          <w:spacing w:val="-2"/>
        </w:rPr>
        <w:t xml:space="preserve"> </w:t>
      </w:r>
      <w:r>
        <w:rPr>
          <w:color w:val="5F5F5F"/>
        </w:rPr>
        <w:t>will</w:t>
      </w:r>
      <w:r>
        <w:rPr>
          <w:color w:val="5F5F5F"/>
          <w:spacing w:val="-2"/>
        </w:rPr>
        <w:t xml:space="preserve"> </w:t>
      </w:r>
      <w:r>
        <w:rPr>
          <w:color w:val="5F5F5F"/>
        </w:rPr>
        <w:t>occur</w:t>
      </w:r>
      <w:r>
        <w:rPr>
          <w:color w:val="5F5F5F"/>
          <w:spacing w:val="-5"/>
        </w:rPr>
        <w:t xml:space="preserve"> </w:t>
      </w:r>
      <w:r>
        <w:rPr>
          <w:color w:val="5F5F5F"/>
        </w:rPr>
        <w:t>from 7:00</w:t>
      </w:r>
      <w:r>
        <w:rPr>
          <w:color w:val="5F5F5F"/>
          <w:spacing w:val="-2"/>
        </w:rPr>
        <w:t xml:space="preserve"> </w:t>
      </w:r>
      <w:r>
        <w:rPr>
          <w:color w:val="5F5F5F"/>
        </w:rPr>
        <w:t>am</w:t>
      </w:r>
      <w:r>
        <w:rPr>
          <w:color w:val="5F5F5F"/>
          <w:spacing w:val="-6"/>
        </w:rPr>
        <w:t xml:space="preserve"> </w:t>
      </w:r>
      <w:r>
        <w:rPr>
          <w:color w:val="5F5F5F"/>
        </w:rPr>
        <w:t>to</w:t>
      </w:r>
      <w:r>
        <w:rPr>
          <w:color w:val="5F5F5F"/>
          <w:spacing w:val="-2"/>
        </w:rPr>
        <w:t xml:space="preserve"> </w:t>
      </w:r>
      <w:r>
        <w:rPr>
          <w:color w:val="5F5F5F"/>
        </w:rPr>
        <w:t>5:00</w:t>
      </w:r>
      <w:r>
        <w:rPr>
          <w:color w:val="5F5F5F"/>
          <w:spacing w:val="-2"/>
        </w:rPr>
        <w:t xml:space="preserve"> </w:t>
      </w:r>
      <w:r>
        <w:rPr>
          <w:color w:val="5F5F5F"/>
        </w:rPr>
        <w:t>pm, 13</w:t>
      </w:r>
      <w:r>
        <w:rPr>
          <w:color w:val="5F5F5F"/>
          <w:spacing w:val="-2"/>
        </w:rPr>
        <w:t xml:space="preserve"> </w:t>
      </w:r>
      <w:r>
        <w:rPr>
          <w:color w:val="5F5F5F"/>
        </w:rPr>
        <w:t>days</w:t>
      </w:r>
      <w:r>
        <w:rPr>
          <w:color w:val="5F5F5F"/>
          <w:spacing w:val="-5"/>
        </w:rPr>
        <w:t xml:space="preserve"> </w:t>
      </w:r>
      <w:r>
        <w:rPr>
          <w:color w:val="5F5F5F"/>
        </w:rPr>
        <w:t>per fortnight for approximately 36 months.</w:t>
      </w:r>
    </w:p>
    <w:p w14:paraId="29300624" w14:textId="77777777" w:rsidR="00BC6A38" w:rsidRDefault="00631552">
      <w:pPr>
        <w:pStyle w:val="BodyText"/>
        <w:spacing w:before="184" w:line="360" w:lineRule="auto"/>
        <w:ind w:left="333" w:right="1028"/>
      </w:pPr>
      <w:r>
        <w:rPr>
          <w:color w:val="5F5F5F"/>
        </w:rPr>
        <w:t>The</w:t>
      </w:r>
      <w:r>
        <w:rPr>
          <w:color w:val="5F5F5F"/>
          <w:spacing w:val="-2"/>
        </w:rPr>
        <w:t xml:space="preserve"> </w:t>
      </w:r>
      <w:r>
        <w:rPr>
          <w:color w:val="5F5F5F"/>
        </w:rPr>
        <w:t>traffic generated</w:t>
      </w:r>
      <w:r>
        <w:rPr>
          <w:color w:val="5F5F5F"/>
          <w:spacing w:val="-2"/>
        </w:rPr>
        <w:t xml:space="preserve"> </w:t>
      </w:r>
      <w:r>
        <w:rPr>
          <w:color w:val="5F5F5F"/>
        </w:rPr>
        <w:t>over</w:t>
      </w:r>
      <w:r>
        <w:rPr>
          <w:color w:val="5F5F5F"/>
          <w:spacing w:val="-5"/>
        </w:rPr>
        <w:t xml:space="preserve"> </w:t>
      </w:r>
      <w:r>
        <w:rPr>
          <w:color w:val="5F5F5F"/>
        </w:rPr>
        <w:t>the</w:t>
      </w:r>
      <w:r>
        <w:rPr>
          <w:color w:val="5F5F5F"/>
          <w:spacing w:val="-2"/>
        </w:rPr>
        <w:t xml:space="preserve"> </w:t>
      </w:r>
      <w:r>
        <w:rPr>
          <w:color w:val="5F5F5F"/>
        </w:rPr>
        <w:t>course</w:t>
      </w:r>
      <w:r>
        <w:rPr>
          <w:color w:val="5F5F5F"/>
          <w:spacing w:val="-2"/>
        </w:rPr>
        <w:t xml:space="preserve"> </w:t>
      </w:r>
      <w:r>
        <w:rPr>
          <w:color w:val="5F5F5F"/>
        </w:rPr>
        <w:t>of construction</w:t>
      </w:r>
      <w:r>
        <w:rPr>
          <w:color w:val="5F5F5F"/>
          <w:spacing w:val="-2"/>
        </w:rPr>
        <w:t xml:space="preserve"> </w:t>
      </w:r>
      <w:r>
        <w:rPr>
          <w:color w:val="5F5F5F"/>
        </w:rPr>
        <w:t>is</w:t>
      </w:r>
      <w:r>
        <w:rPr>
          <w:color w:val="5F5F5F"/>
          <w:spacing w:val="-8"/>
        </w:rPr>
        <w:t xml:space="preserve"> </w:t>
      </w:r>
      <w:r>
        <w:rPr>
          <w:color w:val="5F5F5F"/>
        </w:rPr>
        <w:t>likely</w:t>
      </w:r>
      <w:r>
        <w:rPr>
          <w:color w:val="5F5F5F"/>
          <w:spacing w:val="-1"/>
        </w:rPr>
        <w:t xml:space="preserve"> </w:t>
      </w:r>
      <w:r>
        <w:rPr>
          <w:color w:val="5F5F5F"/>
        </w:rPr>
        <w:t>to</w:t>
      </w:r>
      <w:r>
        <w:rPr>
          <w:color w:val="5F5F5F"/>
          <w:spacing w:val="-2"/>
        </w:rPr>
        <w:t xml:space="preserve"> </w:t>
      </w:r>
      <w:r>
        <w:rPr>
          <w:color w:val="5F5F5F"/>
        </w:rPr>
        <w:t>follow</w:t>
      </w:r>
      <w:r>
        <w:rPr>
          <w:color w:val="5F5F5F"/>
          <w:spacing w:val="-2"/>
        </w:rPr>
        <w:t xml:space="preserve"> </w:t>
      </w:r>
      <w:r>
        <w:rPr>
          <w:color w:val="5F5F5F"/>
        </w:rPr>
        <w:t>the</w:t>
      </w:r>
      <w:r>
        <w:rPr>
          <w:color w:val="5F5F5F"/>
          <w:spacing w:val="-2"/>
        </w:rPr>
        <w:t xml:space="preserve"> </w:t>
      </w:r>
      <w:r>
        <w:rPr>
          <w:color w:val="5F5F5F"/>
        </w:rPr>
        <w:t>travel</w:t>
      </w:r>
      <w:r>
        <w:rPr>
          <w:color w:val="5F5F5F"/>
          <w:spacing w:val="-7"/>
        </w:rPr>
        <w:t xml:space="preserve"> </w:t>
      </w:r>
      <w:r>
        <w:rPr>
          <w:color w:val="5F5F5F"/>
        </w:rPr>
        <w:t>routes depicted</w:t>
      </w:r>
      <w:r>
        <w:rPr>
          <w:color w:val="5F5F5F"/>
          <w:spacing w:val="-2"/>
        </w:rPr>
        <w:t xml:space="preserve"> </w:t>
      </w:r>
      <w:r>
        <w:rPr>
          <w:color w:val="5F5F5F"/>
        </w:rPr>
        <w:t xml:space="preserve">in </w:t>
      </w:r>
      <w:hyperlink w:anchor="_bookmark14" w:history="1">
        <w:r>
          <w:rPr>
            <w:color w:val="5F5F5F"/>
          </w:rPr>
          <w:t>Figure 4 -46</w:t>
        </w:r>
      </w:hyperlink>
      <w:r>
        <w:rPr>
          <w:color w:val="5F5F5F"/>
        </w:rPr>
        <w:t xml:space="preserve"> and </w:t>
      </w:r>
      <w:hyperlink w:anchor="_bookmark15" w:history="1">
        <w:r>
          <w:rPr>
            <w:color w:val="5F5F5F"/>
          </w:rPr>
          <w:t>Figure 4-47</w:t>
        </w:r>
      </w:hyperlink>
      <w:r>
        <w:rPr>
          <w:color w:val="5F5F5F"/>
        </w:rPr>
        <w:t xml:space="preserve"> and will include the following vehicles:</w:t>
      </w:r>
    </w:p>
    <w:p w14:paraId="32686414" w14:textId="77777777" w:rsidR="00BC6A38" w:rsidRDefault="00631552">
      <w:pPr>
        <w:pStyle w:val="BodyText"/>
        <w:spacing w:before="117"/>
        <w:ind w:left="333"/>
      </w:pPr>
      <w:r>
        <w:rPr>
          <w:noProof/>
        </w:rPr>
        <w:drawing>
          <wp:inline distT="0" distB="0" distL="0" distR="0" wp14:anchorId="1BC109BD" wp14:editId="579F577F">
            <wp:extent cx="106679" cy="97776"/>
            <wp:effectExtent l="0" t="0" r="0" b="0"/>
            <wp:docPr id="1010" name="Image 101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0" name="Image 1010" descr="*"/>
                    <pic:cNvPicPr/>
                  </pic:nvPicPr>
                  <pic:blipFill>
                    <a:blip r:embed="rId7" cstate="print"/>
                    <a:stretch>
                      <a:fillRect/>
                    </a:stretch>
                  </pic:blipFill>
                  <pic:spPr>
                    <a:xfrm>
                      <a:off x="0" y="0"/>
                      <a:ext cx="106679" cy="97776"/>
                    </a:xfrm>
                    <a:prstGeom prst="rect">
                      <a:avLst/>
                    </a:prstGeom>
                  </pic:spPr>
                </pic:pic>
              </a:graphicData>
            </a:graphic>
          </wp:inline>
        </w:drawing>
      </w:r>
      <w:r>
        <w:rPr>
          <w:rFonts w:ascii="Times New Roman"/>
          <w:spacing w:val="40"/>
        </w:rPr>
        <w:t xml:space="preserve">  </w:t>
      </w:r>
      <w:r>
        <w:rPr>
          <w:color w:val="5F5F5F"/>
        </w:rPr>
        <w:t>Light vehicles for the transport of workers to and from sites.</w:t>
      </w:r>
    </w:p>
    <w:p w14:paraId="69D4144D" w14:textId="77777777" w:rsidR="00BC6A38" w:rsidRDefault="00BC6A38">
      <w:pPr>
        <w:pStyle w:val="BodyText"/>
        <w:spacing w:before="5"/>
      </w:pPr>
    </w:p>
    <w:p w14:paraId="081BC14B" w14:textId="77777777" w:rsidR="00BC6A38" w:rsidRDefault="00631552">
      <w:pPr>
        <w:pStyle w:val="BodyText"/>
        <w:spacing w:before="1"/>
        <w:ind w:left="333"/>
      </w:pPr>
      <w:r>
        <w:rPr>
          <w:noProof/>
        </w:rPr>
        <w:drawing>
          <wp:inline distT="0" distB="0" distL="0" distR="0" wp14:anchorId="16EC9A0D" wp14:editId="0DDEA251">
            <wp:extent cx="106679" cy="97776"/>
            <wp:effectExtent l="0" t="0" r="0" b="0"/>
            <wp:docPr id="1011" name="Image 10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1" name="Image 1011" descr="*"/>
                    <pic:cNvPicPr/>
                  </pic:nvPicPr>
                  <pic:blipFill>
                    <a:blip r:embed="rId7" cstate="print"/>
                    <a:stretch>
                      <a:fillRect/>
                    </a:stretch>
                  </pic:blipFill>
                  <pic:spPr>
                    <a:xfrm>
                      <a:off x="0" y="0"/>
                      <a:ext cx="106679" cy="97776"/>
                    </a:xfrm>
                    <a:prstGeom prst="rect">
                      <a:avLst/>
                    </a:prstGeom>
                  </pic:spPr>
                </pic:pic>
              </a:graphicData>
            </a:graphic>
          </wp:inline>
        </w:drawing>
      </w:r>
      <w:r>
        <w:rPr>
          <w:rFonts w:ascii="Times New Roman"/>
          <w:spacing w:val="80"/>
          <w:w w:val="150"/>
        </w:rPr>
        <w:t xml:space="preserve"> </w:t>
      </w:r>
      <w:r>
        <w:rPr>
          <w:color w:val="5F5F5F"/>
        </w:rPr>
        <w:t>A variety of heavy vehicles supporting construction activities.</w:t>
      </w:r>
    </w:p>
    <w:p w14:paraId="2BD2FC44" w14:textId="77777777" w:rsidR="00BC6A38" w:rsidRDefault="00BC6A38">
      <w:pPr>
        <w:pStyle w:val="BodyText"/>
        <w:spacing w:before="5"/>
      </w:pPr>
    </w:p>
    <w:p w14:paraId="58248203" w14:textId="77777777" w:rsidR="00BC6A38" w:rsidRDefault="00631552">
      <w:pPr>
        <w:pStyle w:val="BodyText"/>
        <w:ind w:left="332"/>
      </w:pPr>
      <w:r>
        <w:rPr>
          <w:noProof/>
        </w:rPr>
        <w:drawing>
          <wp:inline distT="0" distB="0" distL="0" distR="0" wp14:anchorId="3105BCBE" wp14:editId="44268B28">
            <wp:extent cx="106679" cy="97154"/>
            <wp:effectExtent l="0" t="0" r="0" b="0"/>
            <wp:docPr id="1012" name="Image 101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2" name="Image 1012"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40"/>
        </w:rPr>
        <w:t xml:space="preserve">  </w:t>
      </w:r>
      <w:r>
        <w:rPr>
          <w:color w:val="5F5F5F"/>
        </w:rPr>
        <w:t>A 130 m long, 6</w:t>
      </w:r>
      <w:r>
        <w:rPr>
          <w:color w:val="5F5F5F"/>
          <w:spacing w:val="-2"/>
        </w:rPr>
        <w:t xml:space="preserve"> </w:t>
      </w:r>
      <w:r>
        <w:rPr>
          <w:color w:val="5F5F5F"/>
        </w:rPr>
        <w:t xml:space="preserve">m tall, 650 </w:t>
      </w:r>
      <w:proofErr w:type="spellStart"/>
      <w:r>
        <w:rPr>
          <w:color w:val="5F5F5F"/>
        </w:rPr>
        <w:t>tonne</w:t>
      </w:r>
      <w:proofErr w:type="spellEnd"/>
      <w:r>
        <w:rPr>
          <w:color w:val="5F5F5F"/>
        </w:rPr>
        <w:t xml:space="preserve"> transformer transport vehicle (</w:t>
      </w:r>
      <w:hyperlink w:anchor="_bookmark9" w:history="1">
        <w:r>
          <w:rPr>
            <w:color w:val="5F5F5F"/>
          </w:rPr>
          <w:t>Figure 4-44</w:t>
        </w:r>
      </w:hyperlink>
      <w:r>
        <w:rPr>
          <w:color w:val="5F5F5F"/>
        </w:rPr>
        <w:t>).</w:t>
      </w:r>
    </w:p>
    <w:p w14:paraId="0B9C879B" w14:textId="77777777" w:rsidR="00BC6A38" w:rsidRDefault="00BC6A38">
      <w:pPr>
        <w:pStyle w:val="BodyText"/>
        <w:spacing w:before="68"/>
      </w:pPr>
    </w:p>
    <w:p w14:paraId="0F0B08F9" w14:textId="77777777" w:rsidR="00BC6A38" w:rsidRDefault="00631552">
      <w:pPr>
        <w:pStyle w:val="BodyText"/>
        <w:spacing w:line="360" w:lineRule="auto"/>
        <w:ind w:left="332" w:right="567"/>
      </w:pPr>
      <w:r>
        <w:rPr>
          <w:color w:val="5F5F5F"/>
        </w:rPr>
        <w:t>The most significant impacts addressed relate to the transformer transporter vehicle. This is due to its size and</w:t>
      </w:r>
      <w:r>
        <w:rPr>
          <w:color w:val="5F5F5F"/>
          <w:spacing w:val="-2"/>
        </w:rPr>
        <w:t xml:space="preserve"> </w:t>
      </w:r>
      <w:r>
        <w:rPr>
          <w:color w:val="5F5F5F"/>
        </w:rPr>
        <w:t>the</w:t>
      </w:r>
      <w:r>
        <w:rPr>
          <w:color w:val="5F5F5F"/>
          <w:spacing w:val="-2"/>
        </w:rPr>
        <w:t xml:space="preserve"> </w:t>
      </w:r>
      <w:r>
        <w:rPr>
          <w:color w:val="5F5F5F"/>
        </w:rPr>
        <w:t>road</w:t>
      </w:r>
      <w:r>
        <w:rPr>
          <w:color w:val="5F5F5F"/>
          <w:spacing w:val="-2"/>
        </w:rPr>
        <w:t xml:space="preserve"> </w:t>
      </w:r>
      <w:r>
        <w:rPr>
          <w:color w:val="5F5F5F"/>
        </w:rPr>
        <w:t>network modifications required</w:t>
      </w:r>
      <w:r>
        <w:rPr>
          <w:color w:val="5F5F5F"/>
          <w:spacing w:val="-2"/>
        </w:rPr>
        <w:t xml:space="preserve"> </w:t>
      </w:r>
      <w:r>
        <w:rPr>
          <w:color w:val="5F5F5F"/>
        </w:rPr>
        <w:t>to</w:t>
      </w:r>
      <w:r>
        <w:rPr>
          <w:color w:val="5F5F5F"/>
          <w:spacing w:val="-7"/>
        </w:rPr>
        <w:t xml:space="preserve"> </w:t>
      </w:r>
      <w:r>
        <w:rPr>
          <w:color w:val="5F5F5F"/>
        </w:rPr>
        <w:t>accommodate</w:t>
      </w:r>
      <w:r>
        <w:rPr>
          <w:color w:val="5F5F5F"/>
          <w:spacing w:val="-2"/>
        </w:rPr>
        <w:t xml:space="preserve"> </w:t>
      </w:r>
      <w:r>
        <w:rPr>
          <w:color w:val="5F5F5F"/>
        </w:rPr>
        <w:t>its</w:t>
      </w:r>
      <w:r>
        <w:rPr>
          <w:color w:val="5F5F5F"/>
          <w:spacing w:val="-5"/>
        </w:rPr>
        <w:t xml:space="preserve"> </w:t>
      </w:r>
      <w:r>
        <w:rPr>
          <w:color w:val="5F5F5F"/>
        </w:rPr>
        <w:t>movement</w:t>
      </w:r>
      <w:r>
        <w:rPr>
          <w:color w:val="5F5F5F"/>
          <w:spacing w:val="-4"/>
        </w:rPr>
        <w:t xml:space="preserve"> </w:t>
      </w:r>
      <w:r>
        <w:rPr>
          <w:color w:val="5F5F5F"/>
        </w:rPr>
        <w:t>to</w:t>
      </w:r>
      <w:r>
        <w:rPr>
          <w:color w:val="5F5F5F"/>
          <w:spacing w:val="-2"/>
        </w:rPr>
        <w:t xml:space="preserve"> </w:t>
      </w:r>
      <w:r>
        <w:rPr>
          <w:color w:val="5F5F5F"/>
        </w:rPr>
        <w:t>site.</w:t>
      </w:r>
      <w:r>
        <w:rPr>
          <w:color w:val="5F5F5F"/>
          <w:spacing w:val="-4"/>
        </w:rPr>
        <w:t xml:space="preserve"> </w:t>
      </w:r>
      <w:r>
        <w:rPr>
          <w:color w:val="5F5F5F"/>
        </w:rPr>
        <w:t>The</w:t>
      </w:r>
      <w:r>
        <w:rPr>
          <w:color w:val="5F5F5F"/>
          <w:spacing w:val="-7"/>
        </w:rPr>
        <w:t xml:space="preserve"> </w:t>
      </w:r>
      <w:r>
        <w:rPr>
          <w:color w:val="5F5F5F"/>
        </w:rPr>
        <w:t>impact assessment has assumed a travel</w:t>
      </w:r>
      <w:r>
        <w:rPr>
          <w:color w:val="5F5F5F"/>
          <w:spacing w:val="-2"/>
        </w:rPr>
        <w:t xml:space="preserve"> </w:t>
      </w:r>
      <w:r>
        <w:rPr>
          <w:color w:val="5F5F5F"/>
        </w:rPr>
        <w:t>route for the</w:t>
      </w:r>
      <w:r>
        <w:rPr>
          <w:color w:val="5F5F5F"/>
          <w:spacing w:val="-2"/>
        </w:rPr>
        <w:t xml:space="preserve"> </w:t>
      </w:r>
      <w:r>
        <w:rPr>
          <w:color w:val="5F5F5F"/>
        </w:rPr>
        <w:t>transformer to</w:t>
      </w:r>
      <w:r>
        <w:rPr>
          <w:color w:val="5F5F5F"/>
          <w:spacing w:val="-2"/>
        </w:rPr>
        <w:t xml:space="preserve"> </w:t>
      </w:r>
      <w:r>
        <w:rPr>
          <w:color w:val="5F5F5F"/>
        </w:rPr>
        <w:t>the Hazelwood converter station, however the final travel route will be determined by the appointed contractor.</w:t>
      </w:r>
    </w:p>
    <w:p w14:paraId="56F31DE6" w14:textId="77777777" w:rsidR="007C6632" w:rsidRDefault="007C6632">
      <w:pPr>
        <w:spacing w:line="360" w:lineRule="auto"/>
        <w:sectPr w:rsidR="007C6632">
          <w:pgSz w:w="11910" w:h="16840"/>
          <w:pgMar w:top="980" w:right="603" w:bottom="800" w:left="800" w:header="467" w:footer="612" w:gutter="0"/>
          <w:cols w:space="720"/>
        </w:sectPr>
      </w:pPr>
    </w:p>
    <w:p w14:paraId="5567920A" w14:textId="11AC6F92" w:rsidR="00BC6A38" w:rsidRDefault="00631552">
      <w:pPr>
        <w:spacing w:line="360" w:lineRule="auto"/>
      </w:pPr>
      <w:r>
        <w:rPr>
          <w:noProof/>
        </w:rPr>
        <w:lastRenderedPageBreak/>
        <w:drawing>
          <wp:anchor distT="0" distB="0" distL="114300" distR="114300" simplePos="0" relativeHeight="252101120" behindDoc="0" locked="0" layoutInCell="1" allowOverlap="1" wp14:anchorId="7B4D2C65" wp14:editId="27C0BD7F">
            <wp:simplePos x="0" y="0"/>
            <wp:positionH relativeFrom="column">
              <wp:posOffset>-507451</wp:posOffset>
            </wp:positionH>
            <wp:positionV relativeFrom="paragraph">
              <wp:posOffset>-683260</wp:posOffset>
            </wp:positionV>
            <wp:extent cx="7560000" cy="10681200"/>
            <wp:effectExtent l="0" t="0" r="3175" b="6350"/>
            <wp:wrapNone/>
            <wp:docPr id="15123278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560000" cy="1068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0EB88E" w14:textId="77777777" w:rsidR="00631552" w:rsidRDefault="00631552">
      <w:pPr>
        <w:spacing w:line="360" w:lineRule="auto"/>
      </w:pPr>
    </w:p>
    <w:p w14:paraId="3563ECC2" w14:textId="6DA94441" w:rsidR="00631552" w:rsidRDefault="00631552">
      <w:pPr>
        <w:spacing w:line="360" w:lineRule="auto"/>
        <w:sectPr w:rsidR="00631552">
          <w:pgSz w:w="11910" w:h="16840"/>
          <w:pgMar w:top="980" w:right="603" w:bottom="800" w:left="800" w:header="467" w:footer="612" w:gutter="0"/>
          <w:cols w:space="720"/>
        </w:sectPr>
      </w:pPr>
    </w:p>
    <w:p w14:paraId="3C86C364" w14:textId="121B1AD2" w:rsidR="00765C8D" w:rsidRDefault="00631552">
      <w:pPr>
        <w:spacing w:before="44"/>
        <w:ind w:left="1750"/>
      </w:pPr>
      <w:r>
        <w:rPr>
          <w:noProof/>
        </w:rPr>
        <w:lastRenderedPageBreak/>
        <w:drawing>
          <wp:anchor distT="0" distB="0" distL="114300" distR="114300" simplePos="0" relativeHeight="252103168" behindDoc="0" locked="0" layoutInCell="1" allowOverlap="1" wp14:anchorId="65DC93BF" wp14:editId="34E09BAB">
            <wp:simplePos x="0" y="0"/>
            <wp:positionH relativeFrom="column">
              <wp:posOffset>-507897</wp:posOffset>
            </wp:positionH>
            <wp:positionV relativeFrom="paragraph">
              <wp:posOffset>-610853</wp:posOffset>
            </wp:positionV>
            <wp:extent cx="7560000" cy="10681200"/>
            <wp:effectExtent l="0" t="0" r="3175" b="6350"/>
            <wp:wrapNone/>
            <wp:docPr id="13917145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560000" cy="1068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D8871B" w14:textId="77777777" w:rsidR="00631552" w:rsidRDefault="00631552" w:rsidP="00631552">
      <w:pPr>
        <w:spacing w:before="44"/>
      </w:pPr>
    </w:p>
    <w:p w14:paraId="48BB4B2F" w14:textId="08BB3CE0" w:rsidR="00631552" w:rsidRDefault="00631552" w:rsidP="00631552">
      <w:pPr>
        <w:spacing w:before="44"/>
        <w:sectPr w:rsidR="00631552">
          <w:headerReference w:type="default" r:id="rId49"/>
          <w:footerReference w:type="default" r:id="rId50"/>
          <w:pgSz w:w="11910" w:h="16840"/>
          <w:pgMar w:top="980" w:right="603" w:bottom="800" w:left="800" w:header="467" w:footer="612" w:gutter="0"/>
          <w:pgNumType w:start="26"/>
          <w:cols w:space="720"/>
        </w:sectPr>
      </w:pPr>
    </w:p>
    <w:p w14:paraId="7725BFB1" w14:textId="77777777" w:rsidR="00BC6A38" w:rsidRDefault="00BC6A38">
      <w:pPr>
        <w:pStyle w:val="BodyText"/>
        <w:spacing w:before="235"/>
        <w:rPr>
          <w:rFonts w:ascii="Arial Narrow"/>
          <w:b/>
          <w:sz w:val="32"/>
        </w:rPr>
      </w:pPr>
    </w:p>
    <w:p w14:paraId="7E37E035" w14:textId="77777777" w:rsidR="00BC6A38" w:rsidRDefault="00631552">
      <w:pPr>
        <w:pStyle w:val="Heading2"/>
        <w:numPr>
          <w:ilvl w:val="2"/>
          <w:numId w:val="3"/>
        </w:numPr>
        <w:tabs>
          <w:tab w:val="left" w:pos="1465"/>
        </w:tabs>
        <w:ind w:left="1465"/>
      </w:pPr>
      <w:bookmarkStart w:id="26" w:name="8.3.2_Road_network_capacity"/>
      <w:bookmarkEnd w:id="26"/>
      <w:r>
        <w:rPr>
          <w:color w:val="18314A"/>
        </w:rPr>
        <w:t>Road</w:t>
      </w:r>
      <w:r>
        <w:rPr>
          <w:color w:val="18314A"/>
          <w:spacing w:val="-7"/>
        </w:rPr>
        <w:t xml:space="preserve"> </w:t>
      </w:r>
      <w:r>
        <w:rPr>
          <w:color w:val="18314A"/>
        </w:rPr>
        <w:t>network</w:t>
      </w:r>
      <w:r>
        <w:rPr>
          <w:color w:val="18314A"/>
          <w:spacing w:val="-6"/>
        </w:rPr>
        <w:t xml:space="preserve"> </w:t>
      </w:r>
      <w:r>
        <w:rPr>
          <w:color w:val="18314A"/>
          <w:spacing w:val="-2"/>
        </w:rPr>
        <w:t>capacity</w:t>
      </w:r>
    </w:p>
    <w:p w14:paraId="40A15BA6" w14:textId="77777777" w:rsidR="00BC6A38" w:rsidRDefault="00631552">
      <w:pPr>
        <w:pStyle w:val="BodyText"/>
        <w:spacing w:before="237" w:line="360" w:lineRule="auto"/>
        <w:ind w:left="333" w:right="567" w:hanging="1"/>
      </w:pPr>
      <w:r>
        <w:rPr>
          <w:color w:val="585858"/>
        </w:rPr>
        <w:t>The</w:t>
      </w:r>
      <w:r>
        <w:rPr>
          <w:color w:val="585858"/>
          <w:spacing w:val="-1"/>
        </w:rPr>
        <w:t xml:space="preserve"> </w:t>
      </w:r>
      <w:r>
        <w:rPr>
          <w:color w:val="585858"/>
        </w:rPr>
        <w:t>road</w:t>
      </w:r>
      <w:r>
        <w:rPr>
          <w:color w:val="585858"/>
          <w:spacing w:val="-1"/>
        </w:rPr>
        <w:t xml:space="preserve"> </w:t>
      </w:r>
      <w:r>
        <w:rPr>
          <w:color w:val="585858"/>
        </w:rPr>
        <w:t>network’s capacity</w:t>
      </w:r>
      <w:r>
        <w:rPr>
          <w:color w:val="585858"/>
          <w:spacing w:val="-5"/>
        </w:rPr>
        <w:t xml:space="preserve"> </w:t>
      </w:r>
      <w:r>
        <w:rPr>
          <w:color w:val="585858"/>
        </w:rPr>
        <w:t>is its</w:t>
      </w:r>
      <w:r>
        <w:rPr>
          <w:color w:val="585858"/>
          <w:spacing w:val="-4"/>
        </w:rPr>
        <w:t xml:space="preserve"> </w:t>
      </w:r>
      <w:r>
        <w:rPr>
          <w:color w:val="585858"/>
        </w:rPr>
        <w:t>theoretical</w:t>
      </w:r>
      <w:r>
        <w:rPr>
          <w:color w:val="585858"/>
          <w:spacing w:val="-1"/>
        </w:rPr>
        <w:t xml:space="preserve"> </w:t>
      </w:r>
      <w:r>
        <w:rPr>
          <w:color w:val="585858"/>
        </w:rPr>
        <w:t>design</w:t>
      </w:r>
      <w:r>
        <w:rPr>
          <w:color w:val="585858"/>
          <w:spacing w:val="-2"/>
        </w:rPr>
        <w:t xml:space="preserve"> </w:t>
      </w:r>
      <w:r>
        <w:rPr>
          <w:color w:val="585858"/>
        </w:rPr>
        <w:t>capacity for</w:t>
      </w:r>
      <w:r>
        <w:rPr>
          <w:color w:val="585858"/>
          <w:spacing w:val="-4"/>
        </w:rPr>
        <w:t xml:space="preserve"> </w:t>
      </w:r>
      <w:r>
        <w:rPr>
          <w:color w:val="585858"/>
        </w:rPr>
        <w:t>the</w:t>
      </w:r>
      <w:r>
        <w:rPr>
          <w:color w:val="585858"/>
          <w:spacing w:val="-1"/>
        </w:rPr>
        <w:t xml:space="preserve"> </w:t>
      </w:r>
      <w:r>
        <w:rPr>
          <w:color w:val="585858"/>
        </w:rPr>
        <w:t>type</w:t>
      </w:r>
      <w:r>
        <w:rPr>
          <w:color w:val="585858"/>
          <w:spacing w:val="-1"/>
        </w:rPr>
        <w:t xml:space="preserve"> </w:t>
      </w:r>
      <w:r>
        <w:rPr>
          <w:color w:val="585858"/>
        </w:rPr>
        <w:t>and</w:t>
      </w:r>
      <w:r>
        <w:rPr>
          <w:color w:val="585858"/>
          <w:spacing w:val="-1"/>
        </w:rPr>
        <w:t xml:space="preserve"> </w:t>
      </w:r>
      <w:r>
        <w:rPr>
          <w:color w:val="585858"/>
        </w:rPr>
        <w:t>number of</w:t>
      </w:r>
      <w:r>
        <w:rPr>
          <w:color w:val="585858"/>
          <w:spacing w:val="-3"/>
        </w:rPr>
        <w:t xml:space="preserve"> </w:t>
      </w:r>
      <w:r>
        <w:rPr>
          <w:color w:val="585858"/>
        </w:rPr>
        <w:t>vehicles it can</w:t>
      </w:r>
      <w:r>
        <w:rPr>
          <w:color w:val="585858"/>
          <w:spacing w:val="-1"/>
        </w:rPr>
        <w:t xml:space="preserve"> </w:t>
      </w:r>
      <w:r>
        <w:rPr>
          <w:color w:val="585858"/>
        </w:rPr>
        <w:t>carry per day. This</w:t>
      </w:r>
      <w:r>
        <w:rPr>
          <w:color w:val="585858"/>
          <w:spacing w:val="-2"/>
        </w:rPr>
        <w:t xml:space="preserve"> </w:t>
      </w:r>
      <w:r>
        <w:rPr>
          <w:color w:val="585858"/>
        </w:rPr>
        <w:t>assessment</w:t>
      </w:r>
      <w:r>
        <w:rPr>
          <w:color w:val="585858"/>
          <w:spacing w:val="-1"/>
        </w:rPr>
        <w:t xml:space="preserve"> </w:t>
      </w:r>
      <w:r>
        <w:rPr>
          <w:color w:val="585858"/>
        </w:rPr>
        <w:t>considered the existing conditions of the road network and assessed whether</w:t>
      </w:r>
      <w:r>
        <w:rPr>
          <w:color w:val="585858"/>
          <w:spacing w:val="-2"/>
        </w:rPr>
        <w:t xml:space="preserve"> </w:t>
      </w:r>
      <w:r>
        <w:rPr>
          <w:color w:val="585858"/>
        </w:rPr>
        <w:t>any significant changes</w:t>
      </w:r>
      <w:r>
        <w:rPr>
          <w:color w:val="585858"/>
          <w:spacing w:val="-1"/>
        </w:rPr>
        <w:t xml:space="preserve"> </w:t>
      </w:r>
      <w:r>
        <w:rPr>
          <w:color w:val="585858"/>
        </w:rPr>
        <w:t>are</w:t>
      </w:r>
      <w:r>
        <w:rPr>
          <w:color w:val="585858"/>
          <w:spacing w:val="-2"/>
        </w:rPr>
        <w:t xml:space="preserve"> </w:t>
      </w:r>
      <w:r>
        <w:rPr>
          <w:color w:val="585858"/>
        </w:rPr>
        <w:t>likely</w:t>
      </w:r>
      <w:r>
        <w:rPr>
          <w:color w:val="585858"/>
          <w:spacing w:val="-2"/>
        </w:rPr>
        <w:t xml:space="preserve"> </w:t>
      </w:r>
      <w:r>
        <w:rPr>
          <w:color w:val="585858"/>
        </w:rPr>
        <w:t>in</w:t>
      </w:r>
      <w:r>
        <w:rPr>
          <w:color w:val="585858"/>
          <w:spacing w:val="-2"/>
        </w:rPr>
        <w:t xml:space="preserve"> </w:t>
      </w:r>
      <w:r>
        <w:rPr>
          <w:color w:val="585858"/>
        </w:rPr>
        <w:t>its</w:t>
      </w:r>
      <w:r>
        <w:rPr>
          <w:color w:val="585858"/>
          <w:spacing w:val="-1"/>
        </w:rPr>
        <w:t xml:space="preserve"> </w:t>
      </w:r>
      <w:r>
        <w:rPr>
          <w:color w:val="585858"/>
        </w:rPr>
        <w:t>operational</w:t>
      </w:r>
      <w:r>
        <w:rPr>
          <w:color w:val="585858"/>
          <w:spacing w:val="-2"/>
        </w:rPr>
        <w:t xml:space="preserve"> </w:t>
      </w:r>
      <w:r>
        <w:rPr>
          <w:color w:val="585858"/>
        </w:rPr>
        <w:t>performance</w:t>
      </w:r>
      <w:r>
        <w:rPr>
          <w:color w:val="585858"/>
          <w:spacing w:val="-2"/>
        </w:rPr>
        <w:t xml:space="preserve"> </w:t>
      </w:r>
      <w:r>
        <w:rPr>
          <w:color w:val="585858"/>
        </w:rPr>
        <w:t>due</w:t>
      </w:r>
      <w:r>
        <w:rPr>
          <w:color w:val="585858"/>
          <w:spacing w:val="-2"/>
        </w:rPr>
        <w:t xml:space="preserve"> </w:t>
      </w:r>
      <w:r>
        <w:rPr>
          <w:color w:val="585858"/>
        </w:rPr>
        <w:t>to</w:t>
      </w:r>
      <w:r>
        <w:rPr>
          <w:color w:val="585858"/>
          <w:spacing w:val="-2"/>
        </w:rPr>
        <w:t xml:space="preserve"> </w:t>
      </w:r>
      <w:r>
        <w:rPr>
          <w:color w:val="585858"/>
        </w:rPr>
        <w:t>the</w:t>
      </w:r>
      <w:r>
        <w:rPr>
          <w:color w:val="585858"/>
          <w:spacing w:val="-2"/>
        </w:rPr>
        <w:t xml:space="preserve"> </w:t>
      </w:r>
      <w:r>
        <w:rPr>
          <w:color w:val="585858"/>
        </w:rPr>
        <w:t>construction</w:t>
      </w:r>
      <w:r>
        <w:rPr>
          <w:color w:val="585858"/>
          <w:spacing w:val="-2"/>
        </w:rPr>
        <w:t xml:space="preserve"> </w:t>
      </w:r>
      <w:r>
        <w:rPr>
          <w:color w:val="585858"/>
        </w:rPr>
        <w:t>traffic</w:t>
      </w:r>
      <w:r>
        <w:rPr>
          <w:color w:val="585858"/>
          <w:spacing w:val="-5"/>
        </w:rPr>
        <w:t xml:space="preserve"> </w:t>
      </w:r>
      <w:r>
        <w:rPr>
          <w:color w:val="585858"/>
        </w:rPr>
        <w:t>for</w:t>
      </w:r>
      <w:r>
        <w:rPr>
          <w:color w:val="585858"/>
          <w:spacing w:val="-5"/>
        </w:rPr>
        <w:t xml:space="preserve"> </w:t>
      </w:r>
      <w:r>
        <w:rPr>
          <w:color w:val="585858"/>
        </w:rPr>
        <w:t>the</w:t>
      </w:r>
      <w:r>
        <w:rPr>
          <w:color w:val="585858"/>
          <w:spacing w:val="-2"/>
        </w:rPr>
        <w:t xml:space="preserve"> </w:t>
      </w:r>
      <w:r>
        <w:rPr>
          <w:color w:val="585858"/>
        </w:rPr>
        <w:t>project.</w:t>
      </w:r>
      <w:r>
        <w:rPr>
          <w:color w:val="585858"/>
          <w:spacing w:val="-7"/>
        </w:rPr>
        <w:t xml:space="preserve"> </w:t>
      </w:r>
      <w:r>
        <w:rPr>
          <w:color w:val="585858"/>
        </w:rPr>
        <w:t xml:space="preserve">The assessment uses the </w:t>
      </w:r>
      <w:proofErr w:type="spellStart"/>
      <w:r>
        <w:rPr>
          <w:i/>
          <w:color w:val="585858"/>
        </w:rPr>
        <w:t>Austroads</w:t>
      </w:r>
      <w:proofErr w:type="spellEnd"/>
      <w:r>
        <w:rPr>
          <w:i/>
          <w:color w:val="585858"/>
        </w:rPr>
        <w:t xml:space="preserve"> Guide to Road Design: Part 3, Section 4.2.6</w:t>
      </w:r>
      <w:r>
        <w:rPr>
          <w:color w:val="585858"/>
        </w:rPr>
        <w:t>, surveyed traffic volumes and projected project traffic generation, to assess road network impacts.</w:t>
      </w:r>
    </w:p>
    <w:p w14:paraId="0945B5AB" w14:textId="77777777" w:rsidR="00BC6A38" w:rsidRDefault="00631552">
      <w:pPr>
        <w:pStyle w:val="BodyText"/>
        <w:spacing w:before="51"/>
      </w:pPr>
      <w:r>
        <w:rPr>
          <w:noProof/>
        </w:rPr>
        <w:drawing>
          <wp:anchor distT="0" distB="0" distL="0" distR="0" simplePos="0" relativeHeight="252089856" behindDoc="1" locked="0" layoutInCell="1" allowOverlap="1" wp14:anchorId="55568092" wp14:editId="728F3F5F">
            <wp:simplePos x="0" y="0"/>
            <wp:positionH relativeFrom="page">
              <wp:posOffset>716280</wp:posOffset>
            </wp:positionH>
            <wp:positionV relativeFrom="paragraph">
              <wp:posOffset>194250</wp:posOffset>
            </wp:positionV>
            <wp:extent cx="2654801" cy="182879"/>
            <wp:effectExtent l="0" t="0" r="0" b="0"/>
            <wp:wrapTopAndBottom/>
            <wp:docPr id="1232" name="Image 1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2" name="Image 1232"/>
                    <pic:cNvPicPr/>
                  </pic:nvPicPr>
                  <pic:blipFill>
                    <a:blip r:embed="rId51" cstate="print"/>
                    <a:stretch>
                      <a:fillRect/>
                    </a:stretch>
                  </pic:blipFill>
                  <pic:spPr>
                    <a:xfrm>
                      <a:off x="0" y="0"/>
                      <a:ext cx="2654801" cy="182879"/>
                    </a:xfrm>
                    <a:prstGeom prst="rect">
                      <a:avLst/>
                    </a:prstGeom>
                  </pic:spPr>
                </pic:pic>
              </a:graphicData>
            </a:graphic>
          </wp:anchor>
        </w:drawing>
      </w:r>
    </w:p>
    <w:p w14:paraId="525703BD" w14:textId="77777777" w:rsidR="00BC6A38" w:rsidRDefault="00631552">
      <w:pPr>
        <w:pStyle w:val="BodyText"/>
        <w:spacing w:before="110" w:line="360" w:lineRule="auto"/>
        <w:ind w:left="333" w:right="567" w:hanging="1"/>
      </w:pPr>
      <w:bookmarkStart w:id="27" w:name="Arterial_road_network_capacity"/>
      <w:bookmarkEnd w:id="27"/>
      <w:r>
        <w:rPr>
          <w:color w:val="585858"/>
        </w:rPr>
        <w:t>Project-related impacts to arterial road network capacity were assessed to be very low. This is due to the assessment showing that even at peak levels of traffic</w:t>
      </w:r>
      <w:r>
        <w:rPr>
          <w:color w:val="585858"/>
          <w:spacing w:val="-1"/>
        </w:rPr>
        <w:t xml:space="preserve"> </w:t>
      </w:r>
      <w:r>
        <w:rPr>
          <w:color w:val="585858"/>
        </w:rPr>
        <w:t>generated by the project, arterial roads used by construction traffic will still operate below capacity. Monash Way was</w:t>
      </w:r>
      <w:r>
        <w:rPr>
          <w:color w:val="585858"/>
          <w:spacing w:val="-3"/>
        </w:rPr>
        <w:t xml:space="preserve"> </w:t>
      </w:r>
      <w:r>
        <w:rPr>
          <w:color w:val="585858"/>
        </w:rPr>
        <w:t>the only arterial road for which project- related</w:t>
      </w:r>
      <w:r>
        <w:rPr>
          <w:color w:val="585858"/>
          <w:spacing w:val="-2"/>
        </w:rPr>
        <w:t xml:space="preserve"> </w:t>
      </w:r>
      <w:r>
        <w:rPr>
          <w:color w:val="585858"/>
        </w:rPr>
        <w:t>traffic</w:t>
      </w:r>
      <w:r>
        <w:rPr>
          <w:color w:val="585858"/>
          <w:spacing w:val="-5"/>
        </w:rPr>
        <w:t xml:space="preserve"> </w:t>
      </w:r>
      <w:r>
        <w:rPr>
          <w:color w:val="585858"/>
        </w:rPr>
        <w:t>will</w:t>
      </w:r>
      <w:r>
        <w:rPr>
          <w:color w:val="585858"/>
          <w:spacing w:val="-2"/>
        </w:rPr>
        <w:t xml:space="preserve"> </w:t>
      </w:r>
      <w:r>
        <w:rPr>
          <w:color w:val="585858"/>
        </w:rPr>
        <w:t>cause</w:t>
      </w:r>
      <w:r>
        <w:rPr>
          <w:color w:val="585858"/>
          <w:spacing w:val="-2"/>
        </w:rPr>
        <w:t xml:space="preserve"> </w:t>
      </w:r>
      <w:r>
        <w:rPr>
          <w:color w:val="585858"/>
        </w:rPr>
        <w:t>it to</w:t>
      </w:r>
      <w:r>
        <w:rPr>
          <w:color w:val="585858"/>
          <w:spacing w:val="-7"/>
        </w:rPr>
        <w:t xml:space="preserve"> </w:t>
      </w:r>
      <w:r>
        <w:rPr>
          <w:color w:val="585858"/>
        </w:rPr>
        <w:t>operate</w:t>
      </w:r>
      <w:r>
        <w:rPr>
          <w:color w:val="585858"/>
          <w:spacing w:val="-2"/>
        </w:rPr>
        <w:t xml:space="preserve"> </w:t>
      </w:r>
      <w:r>
        <w:rPr>
          <w:color w:val="585858"/>
        </w:rPr>
        <w:t>at</w:t>
      </w:r>
      <w:r>
        <w:rPr>
          <w:color w:val="585858"/>
          <w:spacing w:val="-5"/>
        </w:rPr>
        <w:t xml:space="preserve"> </w:t>
      </w:r>
      <w:r>
        <w:rPr>
          <w:color w:val="585858"/>
        </w:rPr>
        <w:t>over 50%</w:t>
      </w:r>
      <w:r>
        <w:rPr>
          <w:color w:val="585858"/>
          <w:spacing w:val="-2"/>
        </w:rPr>
        <w:t xml:space="preserve"> </w:t>
      </w:r>
      <w:r>
        <w:rPr>
          <w:color w:val="585858"/>
        </w:rPr>
        <w:t>of</w:t>
      </w:r>
      <w:r>
        <w:rPr>
          <w:color w:val="585858"/>
          <w:spacing w:val="-4"/>
        </w:rPr>
        <w:t xml:space="preserve"> </w:t>
      </w:r>
      <w:r>
        <w:rPr>
          <w:color w:val="585858"/>
        </w:rPr>
        <w:t>its</w:t>
      </w:r>
      <w:r>
        <w:rPr>
          <w:color w:val="585858"/>
          <w:spacing w:val="-5"/>
        </w:rPr>
        <w:t xml:space="preserve"> </w:t>
      </w:r>
      <w:r>
        <w:rPr>
          <w:color w:val="585858"/>
        </w:rPr>
        <w:t>theoretical</w:t>
      </w:r>
      <w:r>
        <w:rPr>
          <w:color w:val="585858"/>
          <w:spacing w:val="-2"/>
        </w:rPr>
        <w:t xml:space="preserve"> </w:t>
      </w:r>
      <w:r>
        <w:rPr>
          <w:color w:val="585858"/>
        </w:rPr>
        <w:t>capacity</w:t>
      </w:r>
      <w:r>
        <w:rPr>
          <w:color w:val="585858"/>
          <w:spacing w:val="-2"/>
        </w:rPr>
        <w:t xml:space="preserve"> </w:t>
      </w:r>
      <w:r>
        <w:rPr>
          <w:color w:val="585858"/>
        </w:rPr>
        <w:t>but under its</w:t>
      </w:r>
      <w:r>
        <w:rPr>
          <w:color w:val="585858"/>
          <w:spacing w:val="-5"/>
        </w:rPr>
        <w:t xml:space="preserve"> </w:t>
      </w:r>
      <w:r>
        <w:rPr>
          <w:color w:val="585858"/>
        </w:rPr>
        <w:t>design</w:t>
      </w:r>
      <w:r>
        <w:rPr>
          <w:color w:val="585858"/>
          <w:spacing w:val="-2"/>
        </w:rPr>
        <w:t xml:space="preserve"> </w:t>
      </w:r>
      <w:r>
        <w:rPr>
          <w:color w:val="585858"/>
        </w:rPr>
        <w:t>capacity.</w:t>
      </w:r>
      <w:r>
        <w:rPr>
          <w:color w:val="585858"/>
          <w:spacing w:val="-4"/>
        </w:rPr>
        <w:t xml:space="preserve"> </w:t>
      </w:r>
      <w:r>
        <w:rPr>
          <w:color w:val="585858"/>
        </w:rPr>
        <w:t xml:space="preserve">The arterial roads and their capacity are summarised in </w:t>
      </w:r>
      <w:hyperlink w:anchor="_bookmark3" w:history="1">
        <w:r>
          <w:rPr>
            <w:color w:val="585858"/>
          </w:rPr>
          <w:t>Table 8-2</w:t>
        </w:r>
      </w:hyperlink>
      <w:r>
        <w:rPr>
          <w:color w:val="585858"/>
        </w:rPr>
        <w:t xml:space="preserve"> while the likely travel routes of construction traffic are depicted in </w:t>
      </w:r>
      <w:hyperlink w:anchor="_bookmark14" w:history="1">
        <w:r>
          <w:rPr>
            <w:color w:val="585858"/>
          </w:rPr>
          <w:t>Figure 4-46</w:t>
        </w:r>
      </w:hyperlink>
      <w:r>
        <w:rPr>
          <w:color w:val="585858"/>
        </w:rPr>
        <w:t xml:space="preserve"> and </w:t>
      </w:r>
      <w:hyperlink w:anchor="_bookmark15" w:history="1">
        <w:r>
          <w:rPr>
            <w:color w:val="585858"/>
          </w:rPr>
          <w:t>Figure 4-47.</w:t>
        </w:r>
      </w:hyperlink>
    </w:p>
    <w:p w14:paraId="6F37405A" w14:textId="77777777" w:rsidR="00BC6A38" w:rsidRDefault="00631552">
      <w:pPr>
        <w:pStyle w:val="BodyText"/>
        <w:spacing w:before="47"/>
      </w:pPr>
      <w:r>
        <w:rPr>
          <w:noProof/>
        </w:rPr>
        <w:drawing>
          <wp:anchor distT="0" distB="0" distL="0" distR="0" simplePos="0" relativeHeight="252090880" behindDoc="1" locked="0" layoutInCell="1" allowOverlap="1" wp14:anchorId="7C7F13A6" wp14:editId="3221B620">
            <wp:simplePos x="0" y="0"/>
            <wp:positionH relativeFrom="page">
              <wp:posOffset>728472</wp:posOffset>
            </wp:positionH>
            <wp:positionV relativeFrom="paragraph">
              <wp:posOffset>191627</wp:posOffset>
            </wp:positionV>
            <wp:extent cx="2505455" cy="182879"/>
            <wp:effectExtent l="0" t="0" r="0" b="0"/>
            <wp:wrapTopAndBottom/>
            <wp:docPr id="1233" name="Image 1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3" name="Image 1233"/>
                    <pic:cNvPicPr/>
                  </pic:nvPicPr>
                  <pic:blipFill>
                    <a:blip r:embed="rId52" cstate="print"/>
                    <a:stretch>
                      <a:fillRect/>
                    </a:stretch>
                  </pic:blipFill>
                  <pic:spPr>
                    <a:xfrm>
                      <a:off x="0" y="0"/>
                      <a:ext cx="2505455" cy="182879"/>
                    </a:xfrm>
                    <a:prstGeom prst="rect">
                      <a:avLst/>
                    </a:prstGeom>
                  </pic:spPr>
                </pic:pic>
              </a:graphicData>
            </a:graphic>
          </wp:anchor>
        </w:drawing>
      </w:r>
    </w:p>
    <w:p w14:paraId="35AC9C9B" w14:textId="77777777" w:rsidR="00BC6A38" w:rsidRDefault="00631552">
      <w:pPr>
        <w:pStyle w:val="BodyText"/>
        <w:spacing w:before="115" w:line="360" w:lineRule="auto"/>
        <w:ind w:left="333" w:right="601" w:hanging="1"/>
      </w:pPr>
      <w:bookmarkStart w:id="28" w:name="Local_road_network_capacity"/>
      <w:bookmarkEnd w:id="28"/>
      <w:r>
        <w:rPr>
          <w:color w:val="585858"/>
        </w:rPr>
        <w:t>A review of the local road network determined whether local roads would operate underneath their theoretical</w:t>
      </w:r>
      <w:r>
        <w:rPr>
          <w:color w:val="585858"/>
          <w:spacing w:val="-2"/>
        </w:rPr>
        <w:t xml:space="preserve"> </w:t>
      </w:r>
      <w:r>
        <w:rPr>
          <w:color w:val="585858"/>
        </w:rPr>
        <w:t>capacity</w:t>
      </w:r>
      <w:r>
        <w:rPr>
          <w:color w:val="585858"/>
          <w:spacing w:val="-2"/>
        </w:rPr>
        <w:t xml:space="preserve"> </w:t>
      </w:r>
      <w:r>
        <w:rPr>
          <w:color w:val="585858"/>
        </w:rPr>
        <w:t>during</w:t>
      </w:r>
      <w:r>
        <w:rPr>
          <w:color w:val="585858"/>
          <w:spacing w:val="-2"/>
        </w:rPr>
        <w:t xml:space="preserve"> </w:t>
      </w:r>
      <w:r>
        <w:rPr>
          <w:color w:val="585858"/>
        </w:rPr>
        <w:t>construction</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project.</w:t>
      </w:r>
      <w:r>
        <w:rPr>
          <w:color w:val="585858"/>
          <w:spacing w:val="-4"/>
        </w:rPr>
        <w:t xml:space="preserve"> </w:t>
      </w:r>
      <w:r>
        <w:rPr>
          <w:color w:val="585858"/>
        </w:rPr>
        <w:t>Given</w:t>
      </w:r>
      <w:r>
        <w:rPr>
          <w:color w:val="585858"/>
          <w:spacing w:val="-2"/>
        </w:rPr>
        <w:t xml:space="preserve"> </w:t>
      </w:r>
      <w:r>
        <w:rPr>
          <w:color w:val="585858"/>
        </w:rPr>
        <w:t>local</w:t>
      </w:r>
      <w:r>
        <w:rPr>
          <w:color w:val="585858"/>
          <w:spacing w:val="-2"/>
        </w:rPr>
        <w:t xml:space="preserve"> </w:t>
      </w:r>
      <w:r>
        <w:rPr>
          <w:color w:val="585858"/>
        </w:rPr>
        <w:t>road</w:t>
      </w:r>
      <w:r>
        <w:rPr>
          <w:color w:val="585858"/>
          <w:spacing w:val="-2"/>
        </w:rPr>
        <w:t xml:space="preserve"> </w:t>
      </w:r>
      <w:r>
        <w:rPr>
          <w:color w:val="585858"/>
        </w:rPr>
        <w:t>networks</w:t>
      </w:r>
      <w:r>
        <w:rPr>
          <w:color w:val="585858"/>
          <w:spacing w:val="-1"/>
        </w:rPr>
        <w:t xml:space="preserve"> </w:t>
      </w:r>
      <w:r>
        <w:rPr>
          <w:color w:val="585858"/>
        </w:rPr>
        <w:t>in</w:t>
      </w:r>
      <w:r>
        <w:rPr>
          <w:color w:val="585858"/>
          <w:spacing w:val="-2"/>
        </w:rPr>
        <w:t xml:space="preserve"> </w:t>
      </w:r>
      <w:r>
        <w:rPr>
          <w:color w:val="585858"/>
        </w:rPr>
        <w:t>rural</w:t>
      </w:r>
      <w:r>
        <w:rPr>
          <w:color w:val="585858"/>
          <w:spacing w:val="-2"/>
        </w:rPr>
        <w:t xml:space="preserve"> </w:t>
      </w:r>
      <w:r>
        <w:rPr>
          <w:color w:val="585858"/>
        </w:rPr>
        <w:t>areas</w:t>
      </w:r>
      <w:r>
        <w:rPr>
          <w:color w:val="585858"/>
          <w:spacing w:val="-1"/>
        </w:rPr>
        <w:t xml:space="preserve"> </w:t>
      </w:r>
      <w:r>
        <w:rPr>
          <w:color w:val="585858"/>
        </w:rPr>
        <w:t>often</w:t>
      </w:r>
      <w:r>
        <w:rPr>
          <w:color w:val="585858"/>
          <w:spacing w:val="-2"/>
        </w:rPr>
        <w:t xml:space="preserve"> </w:t>
      </w:r>
      <w:r>
        <w:rPr>
          <w:color w:val="585858"/>
        </w:rPr>
        <w:t>operate with very low volumes, the net change in traffic was considered with the addition of the daily construction traffic volumes.</w:t>
      </w:r>
    </w:p>
    <w:p w14:paraId="3A00ACF7" w14:textId="77777777" w:rsidR="00BC6A38" w:rsidRDefault="00631552">
      <w:pPr>
        <w:pStyle w:val="BodyText"/>
        <w:spacing w:before="98" w:line="360" w:lineRule="auto"/>
        <w:ind w:left="333" w:right="601"/>
      </w:pPr>
      <w:r>
        <w:rPr>
          <w:color w:val="585858"/>
        </w:rPr>
        <w:t>The construction of the project will result in increases in traffic on the local road network when accessing access tracks or</w:t>
      </w:r>
      <w:r>
        <w:rPr>
          <w:color w:val="585858"/>
          <w:spacing w:val="-1"/>
        </w:rPr>
        <w:t xml:space="preserve"> </w:t>
      </w:r>
      <w:r>
        <w:rPr>
          <w:color w:val="585858"/>
        </w:rPr>
        <w:t>the laydown area. The assessment surveyed the roads listed in</w:t>
      </w:r>
      <w:r>
        <w:rPr>
          <w:color w:val="585858"/>
          <w:spacing w:val="-6"/>
        </w:rPr>
        <w:t xml:space="preserve"> </w:t>
      </w:r>
      <w:hyperlink w:anchor="_bookmark3" w:history="1">
        <w:r>
          <w:rPr>
            <w:color w:val="585858"/>
          </w:rPr>
          <w:t>Table 8-2</w:t>
        </w:r>
      </w:hyperlink>
      <w:r>
        <w:rPr>
          <w:color w:val="585858"/>
        </w:rPr>
        <w:t xml:space="preserve"> and found that the maximum increase in daily traffic on roads used to</w:t>
      </w:r>
      <w:r>
        <w:rPr>
          <w:color w:val="585858"/>
          <w:spacing w:val="-6"/>
        </w:rPr>
        <w:t xml:space="preserve"> </w:t>
      </w:r>
      <w:r>
        <w:rPr>
          <w:color w:val="585858"/>
        </w:rPr>
        <w:t>access a laydown area is 319 vehicle movements. The</w:t>
      </w:r>
      <w:r>
        <w:rPr>
          <w:color w:val="585858"/>
          <w:spacing w:val="-2"/>
        </w:rPr>
        <w:t xml:space="preserve"> </w:t>
      </w:r>
      <w:r>
        <w:rPr>
          <w:color w:val="585858"/>
        </w:rPr>
        <w:t>maximum</w:t>
      </w:r>
      <w:r>
        <w:rPr>
          <w:color w:val="585858"/>
          <w:spacing w:val="-5"/>
        </w:rPr>
        <w:t xml:space="preserve"> </w:t>
      </w:r>
      <w:r>
        <w:rPr>
          <w:color w:val="585858"/>
        </w:rPr>
        <w:t>increase</w:t>
      </w:r>
      <w:r>
        <w:rPr>
          <w:color w:val="585858"/>
          <w:spacing w:val="-2"/>
        </w:rPr>
        <w:t xml:space="preserve"> </w:t>
      </w:r>
      <w:r>
        <w:rPr>
          <w:color w:val="585858"/>
        </w:rPr>
        <w:t>in</w:t>
      </w:r>
      <w:r>
        <w:rPr>
          <w:color w:val="585858"/>
          <w:spacing w:val="-2"/>
        </w:rPr>
        <w:t xml:space="preserve"> </w:t>
      </w:r>
      <w:r>
        <w:rPr>
          <w:color w:val="585858"/>
        </w:rPr>
        <w:t>daily traffic</w:t>
      </w:r>
      <w:r>
        <w:rPr>
          <w:color w:val="585858"/>
          <w:spacing w:val="-5"/>
        </w:rPr>
        <w:t xml:space="preserve"> </w:t>
      </w:r>
      <w:r>
        <w:rPr>
          <w:color w:val="585858"/>
        </w:rPr>
        <w:t>on</w:t>
      </w:r>
      <w:r>
        <w:rPr>
          <w:color w:val="585858"/>
          <w:spacing w:val="-2"/>
        </w:rPr>
        <w:t xml:space="preserve"> </w:t>
      </w:r>
      <w:r>
        <w:rPr>
          <w:color w:val="585858"/>
        </w:rPr>
        <w:t>roads connecting</w:t>
      </w:r>
      <w:r>
        <w:rPr>
          <w:color w:val="585858"/>
          <w:spacing w:val="-2"/>
        </w:rPr>
        <w:t xml:space="preserve"> </w:t>
      </w:r>
      <w:r>
        <w:rPr>
          <w:color w:val="585858"/>
        </w:rPr>
        <w:t>to</w:t>
      </w:r>
      <w:r>
        <w:rPr>
          <w:color w:val="585858"/>
          <w:spacing w:val="-2"/>
        </w:rPr>
        <w:t xml:space="preserve"> </w:t>
      </w:r>
      <w:r>
        <w:rPr>
          <w:color w:val="585858"/>
        </w:rPr>
        <w:t>the</w:t>
      </w:r>
      <w:r>
        <w:rPr>
          <w:color w:val="585858"/>
          <w:spacing w:val="-2"/>
        </w:rPr>
        <w:t xml:space="preserve"> </w:t>
      </w:r>
      <w:r>
        <w:rPr>
          <w:color w:val="585858"/>
        </w:rPr>
        <w:t>access</w:t>
      </w:r>
      <w:r>
        <w:rPr>
          <w:color w:val="585858"/>
          <w:spacing w:val="-5"/>
        </w:rPr>
        <w:t xml:space="preserve"> </w:t>
      </w:r>
      <w:r>
        <w:rPr>
          <w:color w:val="585858"/>
        </w:rPr>
        <w:t>tracks is 103</w:t>
      </w:r>
      <w:r>
        <w:rPr>
          <w:color w:val="585858"/>
          <w:spacing w:val="-7"/>
        </w:rPr>
        <w:t xml:space="preserve"> </w:t>
      </w:r>
      <w:r>
        <w:rPr>
          <w:color w:val="585858"/>
        </w:rPr>
        <w:t>vehicle</w:t>
      </w:r>
      <w:r>
        <w:rPr>
          <w:color w:val="585858"/>
          <w:spacing w:val="-2"/>
        </w:rPr>
        <w:t xml:space="preserve"> </w:t>
      </w:r>
      <w:r>
        <w:rPr>
          <w:color w:val="585858"/>
        </w:rPr>
        <w:t>movements.</w:t>
      </w:r>
    </w:p>
    <w:p w14:paraId="46F86495" w14:textId="77777777" w:rsidR="00BC6A38" w:rsidRDefault="00631552">
      <w:pPr>
        <w:pStyle w:val="BodyText"/>
        <w:spacing w:before="103" w:line="357" w:lineRule="auto"/>
        <w:ind w:left="333" w:right="567"/>
      </w:pPr>
      <w:r>
        <w:rPr>
          <w:color w:val="585858"/>
        </w:rPr>
        <w:t>Most roads will not exceed their theoretical operating capacity during construction phase. The theoretical operating</w:t>
      </w:r>
      <w:r>
        <w:rPr>
          <w:color w:val="585858"/>
          <w:spacing w:val="-3"/>
        </w:rPr>
        <w:t xml:space="preserve"> </w:t>
      </w:r>
      <w:r>
        <w:rPr>
          <w:color w:val="585858"/>
        </w:rPr>
        <w:t>capacity</w:t>
      </w:r>
      <w:r>
        <w:rPr>
          <w:color w:val="585858"/>
          <w:spacing w:val="-1"/>
        </w:rPr>
        <w:t xml:space="preserve"> </w:t>
      </w:r>
      <w:r>
        <w:rPr>
          <w:color w:val="585858"/>
        </w:rPr>
        <w:t>of roads</w:t>
      </w:r>
      <w:r>
        <w:rPr>
          <w:color w:val="585858"/>
          <w:spacing w:val="-1"/>
        </w:rPr>
        <w:t xml:space="preserve"> </w:t>
      </w:r>
      <w:r>
        <w:rPr>
          <w:color w:val="585858"/>
        </w:rPr>
        <w:t>servicing</w:t>
      </w:r>
      <w:r>
        <w:rPr>
          <w:color w:val="585858"/>
          <w:spacing w:val="-8"/>
        </w:rPr>
        <w:t xml:space="preserve"> </w:t>
      </w:r>
      <w:r>
        <w:rPr>
          <w:color w:val="585858"/>
        </w:rPr>
        <w:t>the</w:t>
      </w:r>
      <w:r>
        <w:rPr>
          <w:color w:val="585858"/>
          <w:spacing w:val="-3"/>
        </w:rPr>
        <w:t xml:space="preserve"> </w:t>
      </w:r>
      <w:r>
        <w:rPr>
          <w:color w:val="585858"/>
        </w:rPr>
        <w:t>project construction</w:t>
      </w:r>
      <w:r>
        <w:rPr>
          <w:color w:val="585858"/>
          <w:spacing w:val="-3"/>
        </w:rPr>
        <w:t xml:space="preserve"> </w:t>
      </w:r>
      <w:r>
        <w:rPr>
          <w:color w:val="585858"/>
        </w:rPr>
        <w:t>phase</w:t>
      </w:r>
      <w:r>
        <w:rPr>
          <w:color w:val="585858"/>
          <w:spacing w:val="-3"/>
        </w:rPr>
        <w:t xml:space="preserve"> </w:t>
      </w:r>
      <w:r>
        <w:rPr>
          <w:color w:val="585858"/>
        </w:rPr>
        <w:t>is</w:t>
      </w:r>
      <w:r>
        <w:rPr>
          <w:color w:val="585858"/>
          <w:spacing w:val="-1"/>
        </w:rPr>
        <w:t xml:space="preserve"> </w:t>
      </w:r>
      <w:r>
        <w:rPr>
          <w:color w:val="585858"/>
        </w:rPr>
        <w:t>assessed</w:t>
      </w:r>
      <w:r>
        <w:rPr>
          <w:color w:val="585858"/>
          <w:spacing w:val="-3"/>
        </w:rPr>
        <w:t xml:space="preserve"> </w:t>
      </w:r>
      <w:r>
        <w:rPr>
          <w:color w:val="585858"/>
        </w:rPr>
        <w:t>in</w:t>
      </w:r>
      <w:r>
        <w:rPr>
          <w:color w:val="585858"/>
          <w:spacing w:val="-3"/>
        </w:rPr>
        <w:t xml:space="preserve"> </w:t>
      </w:r>
      <w:r>
        <w:rPr>
          <w:color w:val="585858"/>
        </w:rPr>
        <w:t>Section</w:t>
      </w:r>
      <w:r>
        <w:rPr>
          <w:color w:val="585858"/>
          <w:spacing w:val="-7"/>
        </w:rPr>
        <w:t xml:space="preserve"> </w:t>
      </w:r>
      <w:hyperlink w:anchor="_bookmark2" w:history="1">
        <w:r>
          <w:rPr>
            <w:color w:val="585858"/>
          </w:rPr>
          <w:t>8.2.1,</w:t>
        </w:r>
      </w:hyperlink>
      <w:r>
        <w:rPr>
          <w:color w:val="585858"/>
          <w:spacing w:val="-5"/>
        </w:rPr>
        <w:t xml:space="preserve"> </w:t>
      </w:r>
      <w:r>
        <w:rPr>
          <w:color w:val="585858"/>
        </w:rPr>
        <w:t>using</w:t>
      </w:r>
      <w:r>
        <w:rPr>
          <w:color w:val="585858"/>
          <w:spacing w:val="-3"/>
        </w:rPr>
        <w:t xml:space="preserve"> </w:t>
      </w:r>
      <w:r>
        <w:rPr>
          <w:color w:val="585858"/>
        </w:rPr>
        <w:t xml:space="preserve">the constraints depicted in </w:t>
      </w:r>
      <w:hyperlink w:anchor="_bookmark5" w:history="1">
        <w:r>
          <w:rPr>
            <w:color w:val="585858"/>
          </w:rPr>
          <w:t>Table 8-3</w:t>
        </w:r>
      </w:hyperlink>
      <w:r>
        <w:rPr>
          <w:color w:val="585858"/>
        </w:rPr>
        <w:t xml:space="preserve"> and </w:t>
      </w:r>
      <w:hyperlink w:anchor="_bookmark6" w:history="1">
        <w:r>
          <w:rPr>
            <w:color w:val="585858"/>
          </w:rPr>
          <w:t>Table 8-4.</w:t>
        </w:r>
      </w:hyperlink>
      <w:r>
        <w:rPr>
          <w:color w:val="585858"/>
        </w:rPr>
        <w:t xml:space="preserve"> However, some gravel roads with a lower capacity of</w:t>
      </w:r>
    </w:p>
    <w:p w14:paraId="423794B3" w14:textId="77777777" w:rsidR="00BC6A38" w:rsidRDefault="00631552">
      <w:pPr>
        <w:pStyle w:val="BodyText"/>
        <w:spacing w:before="4" w:line="360" w:lineRule="auto"/>
        <w:ind w:left="333" w:right="601"/>
      </w:pPr>
      <w:r>
        <w:rPr>
          <w:color w:val="585858"/>
        </w:rPr>
        <w:t>150</w:t>
      </w:r>
      <w:r>
        <w:rPr>
          <w:color w:val="585858"/>
          <w:spacing w:val="-2"/>
        </w:rPr>
        <w:t xml:space="preserve"> </w:t>
      </w:r>
      <w:r>
        <w:rPr>
          <w:color w:val="585858"/>
        </w:rPr>
        <w:t>vpd</w:t>
      </w:r>
      <w:r>
        <w:rPr>
          <w:color w:val="585858"/>
          <w:spacing w:val="-2"/>
        </w:rPr>
        <w:t xml:space="preserve"> </w:t>
      </w:r>
      <w:r>
        <w:rPr>
          <w:color w:val="585858"/>
        </w:rPr>
        <w:t>will</w:t>
      </w:r>
      <w:r>
        <w:rPr>
          <w:color w:val="585858"/>
          <w:spacing w:val="-2"/>
        </w:rPr>
        <w:t xml:space="preserve"> </w:t>
      </w:r>
      <w:r>
        <w:rPr>
          <w:color w:val="585858"/>
        </w:rPr>
        <w:t>exceed</w:t>
      </w:r>
      <w:r>
        <w:rPr>
          <w:color w:val="585858"/>
          <w:spacing w:val="-2"/>
        </w:rPr>
        <w:t xml:space="preserve"> </w:t>
      </w:r>
      <w:r>
        <w:rPr>
          <w:color w:val="585858"/>
        </w:rPr>
        <w:t>their capacity at peak</w:t>
      </w:r>
      <w:r>
        <w:rPr>
          <w:color w:val="585858"/>
          <w:spacing w:val="-5"/>
        </w:rPr>
        <w:t xml:space="preserve"> </w:t>
      </w:r>
      <w:r>
        <w:rPr>
          <w:color w:val="585858"/>
        </w:rPr>
        <w:t>traffic volumes. For</w:t>
      </w:r>
      <w:r>
        <w:rPr>
          <w:color w:val="585858"/>
          <w:spacing w:val="-5"/>
        </w:rPr>
        <w:t xml:space="preserve"> </w:t>
      </w:r>
      <w:r>
        <w:rPr>
          <w:color w:val="585858"/>
        </w:rPr>
        <w:t>the</w:t>
      </w:r>
      <w:r>
        <w:rPr>
          <w:color w:val="585858"/>
          <w:spacing w:val="-2"/>
        </w:rPr>
        <w:t xml:space="preserve"> </w:t>
      </w:r>
      <w:r>
        <w:rPr>
          <w:color w:val="585858"/>
        </w:rPr>
        <w:t>assessment,</w:t>
      </w:r>
      <w:r>
        <w:rPr>
          <w:color w:val="585858"/>
          <w:spacing w:val="-4"/>
        </w:rPr>
        <w:t xml:space="preserve"> </w:t>
      </w:r>
      <w:r>
        <w:rPr>
          <w:color w:val="585858"/>
        </w:rPr>
        <w:t>peak traffic</w:t>
      </w:r>
      <w:r>
        <w:rPr>
          <w:color w:val="585858"/>
          <w:spacing w:val="-5"/>
        </w:rPr>
        <w:t xml:space="preserve"> </w:t>
      </w:r>
      <w:r>
        <w:rPr>
          <w:color w:val="585858"/>
        </w:rPr>
        <w:t>volumes assume that all deliveries to a given site would happen on one day (i.e. the maximum feasible amount of traffic project construction could generate, as a worst case</w:t>
      </w:r>
      <w:r>
        <w:rPr>
          <w:color w:val="585858"/>
          <w:spacing w:val="-2"/>
        </w:rPr>
        <w:t xml:space="preserve"> </w:t>
      </w:r>
      <w:r>
        <w:rPr>
          <w:color w:val="585858"/>
        </w:rPr>
        <w:t>scenario). Pre-mitigation, the</w:t>
      </w:r>
      <w:r>
        <w:rPr>
          <w:color w:val="585858"/>
          <w:spacing w:val="-2"/>
        </w:rPr>
        <w:t xml:space="preserve"> </w:t>
      </w:r>
      <w:r>
        <w:rPr>
          <w:color w:val="585858"/>
        </w:rPr>
        <w:t>impacts are</w:t>
      </w:r>
      <w:r>
        <w:rPr>
          <w:color w:val="585858"/>
          <w:spacing w:val="-2"/>
        </w:rPr>
        <w:t xml:space="preserve"> </w:t>
      </w:r>
      <w:r>
        <w:rPr>
          <w:color w:val="585858"/>
        </w:rPr>
        <w:t xml:space="preserve">assessed as high due to the relative increase in traffic volumes on rarely used, low capacity roads, due to construction </w:t>
      </w:r>
      <w:r>
        <w:rPr>
          <w:color w:val="585858"/>
          <w:spacing w:val="-2"/>
        </w:rPr>
        <w:t>traffic.</w:t>
      </w:r>
    </w:p>
    <w:p w14:paraId="6950786F" w14:textId="77777777" w:rsidR="00BC6A38" w:rsidRDefault="00631552">
      <w:pPr>
        <w:pStyle w:val="BodyText"/>
        <w:spacing w:before="98" w:line="360" w:lineRule="auto"/>
        <w:ind w:left="333" w:right="567"/>
      </w:pPr>
      <w:r>
        <w:rPr>
          <w:color w:val="585858"/>
        </w:rPr>
        <w:t>This will be mitigated through distributing peak traffic events over multiple days where practicable. Further, some</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impacted</w:t>
      </w:r>
      <w:r>
        <w:rPr>
          <w:color w:val="585858"/>
          <w:spacing w:val="-2"/>
        </w:rPr>
        <w:t xml:space="preserve"> </w:t>
      </w:r>
      <w:r>
        <w:rPr>
          <w:color w:val="585858"/>
        </w:rPr>
        <w:t>roads are</w:t>
      </w:r>
      <w:r>
        <w:rPr>
          <w:color w:val="585858"/>
          <w:spacing w:val="-7"/>
        </w:rPr>
        <w:t xml:space="preserve"> </w:t>
      </w:r>
      <w:r>
        <w:rPr>
          <w:color w:val="585858"/>
        </w:rPr>
        <w:t>currently used</w:t>
      </w:r>
      <w:r>
        <w:rPr>
          <w:color w:val="585858"/>
          <w:spacing w:val="-2"/>
        </w:rPr>
        <w:t xml:space="preserve"> </w:t>
      </w:r>
      <w:r>
        <w:rPr>
          <w:color w:val="585858"/>
        </w:rPr>
        <w:t>by</w:t>
      </w:r>
      <w:r>
        <w:rPr>
          <w:color w:val="585858"/>
          <w:spacing w:val="-5"/>
        </w:rPr>
        <w:t xml:space="preserve"> </w:t>
      </w:r>
      <w:r>
        <w:rPr>
          <w:color w:val="585858"/>
        </w:rPr>
        <w:t>local</w:t>
      </w:r>
      <w:r>
        <w:rPr>
          <w:color w:val="585858"/>
          <w:spacing w:val="-2"/>
        </w:rPr>
        <w:t xml:space="preserve"> </w:t>
      </w:r>
      <w:r>
        <w:rPr>
          <w:color w:val="585858"/>
        </w:rPr>
        <w:t>residents and</w:t>
      </w:r>
      <w:r>
        <w:rPr>
          <w:color w:val="585858"/>
          <w:spacing w:val="-2"/>
        </w:rPr>
        <w:t xml:space="preserve"> </w:t>
      </w:r>
      <w:r>
        <w:rPr>
          <w:color w:val="585858"/>
        </w:rPr>
        <w:t>landholders to</w:t>
      </w:r>
      <w:r>
        <w:rPr>
          <w:color w:val="585858"/>
          <w:spacing w:val="-2"/>
        </w:rPr>
        <w:t xml:space="preserve"> </w:t>
      </w:r>
      <w:r>
        <w:rPr>
          <w:color w:val="585858"/>
        </w:rPr>
        <w:t>access</w:t>
      </w:r>
      <w:r>
        <w:rPr>
          <w:color w:val="585858"/>
          <w:spacing w:val="-5"/>
        </w:rPr>
        <w:t xml:space="preserve"> </w:t>
      </w:r>
      <w:r>
        <w:rPr>
          <w:color w:val="585858"/>
        </w:rPr>
        <w:t>their properties. The construction contractor will notify and consult with residents and landholders regarding peak works scheduling on the impacted roads (EPR T01).</w:t>
      </w:r>
    </w:p>
    <w:p w14:paraId="4F291942" w14:textId="77777777" w:rsidR="00BC6A38" w:rsidRDefault="00BC6A38">
      <w:pPr>
        <w:spacing w:line="360" w:lineRule="auto"/>
        <w:sectPr w:rsidR="00BC6A38">
          <w:pgSz w:w="11910" w:h="16840"/>
          <w:pgMar w:top="980" w:right="603" w:bottom="800" w:left="800" w:header="467" w:footer="612" w:gutter="0"/>
          <w:pgNumType w:start="26"/>
          <w:cols w:space="720"/>
        </w:sectPr>
      </w:pPr>
    </w:p>
    <w:p w14:paraId="76BAD822" w14:textId="77777777" w:rsidR="00BC6A38" w:rsidRDefault="00BC6A38">
      <w:pPr>
        <w:pStyle w:val="BodyText"/>
      </w:pPr>
    </w:p>
    <w:p w14:paraId="7902846A" w14:textId="77777777" w:rsidR="00BC6A38" w:rsidRDefault="00BC6A38">
      <w:pPr>
        <w:pStyle w:val="BodyText"/>
        <w:spacing w:before="200"/>
      </w:pPr>
    </w:p>
    <w:p w14:paraId="709EBE48" w14:textId="77777777" w:rsidR="00BC6A38" w:rsidRDefault="00631552">
      <w:pPr>
        <w:pStyle w:val="BodyText"/>
        <w:ind w:left="342"/>
      </w:pPr>
      <w:r>
        <w:rPr>
          <w:noProof/>
        </w:rPr>
        <w:drawing>
          <wp:inline distT="0" distB="0" distL="0" distR="0" wp14:anchorId="5254B5FA" wp14:editId="16D6152F">
            <wp:extent cx="1834895" cy="182879"/>
            <wp:effectExtent l="0" t="0" r="0" b="0"/>
            <wp:docPr id="1234" name="Image 1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4" name="Image 1234"/>
                    <pic:cNvPicPr/>
                  </pic:nvPicPr>
                  <pic:blipFill>
                    <a:blip r:embed="rId53" cstate="print"/>
                    <a:stretch>
                      <a:fillRect/>
                    </a:stretch>
                  </pic:blipFill>
                  <pic:spPr>
                    <a:xfrm>
                      <a:off x="0" y="0"/>
                      <a:ext cx="1834895" cy="182879"/>
                    </a:xfrm>
                    <a:prstGeom prst="rect">
                      <a:avLst/>
                    </a:prstGeom>
                  </pic:spPr>
                </pic:pic>
              </a:graphicData>
            </a:graphic>
          </wp:inline>
        </w:drawing>
      </w:r>
    </w:p>
    <w:p w14:paraId="14F6C007" w14:textId="77777777" w:rsidR="00BC6A38" w:rsidRDefault="00631552">
      <w:pPr>
        <w:pStyle w:val="BodyText"/>
        <w:spacing w:before="115" w:line="360" w:lineRule="auto"/>
        <w:ind w:left="332" w:right="567"/>
      </w:pPr>
      <w:bookmarkStart w:id="29" w:name="Intersection_capacity"/>
      <w:bookmarkEnd w:id="29"/>
      <w:r>
        <w:rPr>
          <w:color w:val="585858"/>
        </w:rPr>
        <w:t>To assess the operational capacity of the access points leading to laydown areas and access tracks,</w:t>
      </w:r>
      <w:r>
        <w:rPr>
          <w:color w:val="585858"/>
          <w:spacing w:val="-1"/>
        </w:rPr>
        <w:t xml:space="preserve"> </w:t>
      </w:r>
      <w:r>
        <w:rPr>
          <w:color w:val="585858"/>
        </w:rPr>
        <w:t>the assessment considered whether the existing infrastructure could facilitate safe and efficient turning movements of vehicles at particular intersections, also known as the level of turning treatment for an intersection. Existing conditions and peak construction traffic volume scenarios were used to assess the change</w:t>
      </w:r>
      <w:r>
        <w:rPr>
          <w:color w:val="585858"/>
          <w:spacing w:val="-3"/>
        </w:rPr>
        <w:t xml:space="preserve"> </w:t>
      </w:r>
      <w:r>
        <w:rPr>
          <w:color w:val="585858"/>
        </w:rPr>
        <w:t>in</w:t>
      </w:r>
      <w:r>
        <w:rPr>
          <w:color w:val="585858"/>
          <w:spacing w:val="-3"/>
        </w:rPr>
        <w:t xml:space="preserve"> </w:t>
      </w:r>
      <w:r>
        <w:rPr>
          <w:color w:val="585858"/>
        </w:rPr>
        <w:t>traffic</w:t>
      </w:r>
      <w:r>
        <w:rPr>
          <w:color w:val="585858"/>
          <w:spacing w:val="-1"/>
        </w:rPr>
        <w:t xml:space="preserve"> </w:t>
      </w:r>
      <w:r>
        <w:rPr>
          <w:color w:val="585858"/>
        </w:rPr>
        <w:t>performance</w:t>
      </w:r>
      <w:r>
        <w:rPr>
          <w:color w:val="585858"/>
          <w:spacing w:val="-3"/>
        </w:rPr>
        <w:t xml:space="preserve"> </w:t>
      </w:r>
      <w:r>
        <w:rPr>
          <w:color w:val="585858"/>
        </w:rPr>
        <w:t>because</w:t>
      </w:r>
      <w:r>
        <w:rPr>
          <w:color w:val="585858"/>
          <w:spacing w:val="-3"/>
        </w:rPr>
        <w:t xml:space="preserve"> </w:t>
      </w:r>
      <w:r>
        <w:rPr>
          <w:color w:val="585858"/>
        </w:rPr>
        <w:t>of</w:t>
      </w:r>
      <w:r>
        <w:rPr>
          <w:color w:val="585858"/>
          <w:spacing w:val="-5"/>
        </w:rPr>
        <w:t xml:space="preserve"> </w:t>
      </w:r>
      <w:r>
        <w:rPr>
          <w:color w:val="585858"/>
        </w:rPr>
        <w:t>the</w:t>
      </w:r>
      <w:r>
        <w:rPr>
          <w:color w:val="585858"/>
          <w:spacing w:val="-3"/>
        </w:rPr>
        <w:t xml:space="preserve"> </w:t>
      </w:r>
      <w:r>
        <w:rPr>
          <w:color w:val="585858"/>
        </w:rPr>
        <w:t>project.</w:t>
      </w:r>
      <w:r>
        <w:rPr>
          <w:color w:val="585858"/>
          <w:spacing w:val="-5"/>
        </w:rPr>
        <w:t xml:space="preserve"> </w:t>
      </w:r>
      <w:r>
        <w:rPr>
          <w:color w:val="585858"/>
        </w:rPr>
        <w:t>The</w:t>
      </w:r>
      <w:r>
        <w:rPr>
          <w:color w:val="585858"/>
          <w:spacing w:val="-3"/>
        </w:rPr>
        <w:t xml:space="preserve"> </w:t>
      </w:r>
      <w:r>
        <w:rPr>
          <w:color w:val="585858"/>
        </w:rPr>
        <w:t>assessment also</w:t>
      </w:r>
      <w:r>
        <w:rPr>
          <w:color w:val="585858"/>
          <w:spacing w:val="-3"/>
        </w:rPr>
        <w:t xml:space="preserve"> </w:t>
      </w:r>
      <w:r>
        <w:rPr>
          <w:color w:val="585858"/>
        </w:rPr>
        <w:t>considered</w:t>
      </w:r>
      <w:r>
        <w:rPr>
          <w:color w:val="585858"/>
          <w:spacing w:val="-5"/>
        </w:rPr>
        <w:t xml:space="preserve"> </w:t>
      </w:r>
      <w:r>
        <w:rPr>
          <w:color w:val="585858"/>
        </w:rPr>
        <w:t>carriageway</w:t>
      </w:r>
      <w:r>
        <w:rPr>
          <w:color w:val="585858"/>
          <w:spacing w:val="-1"/>
        </w:rPr>
        <w:t xml:space="preserve"> </w:t>
      </w:r>
      <w:r>
        <w:rPr>
          <w:color w:val="585858"/>
        </w:rPr>
        <w:t>traffic flow and the volume of turning movements.</w:t>
      </w:r>
    </w:p>
    <w:p w14:paraId="5931875C" w14:textId="77777777" w:rsidR="00BC6A38" w:rsidRDefault="00631552">
      <w:pPr>
        <w:pStyle w:val="BodyText"/>
        <w:spacing w:before="118" w:line="360" w:lineRule="auto"/>
        <w:ind w:left="333" w:right="525"/>
      </w:pPr>
      <w:r>
        <w:rPr>
          <w:color w:val="585858"/>
        </w:rPr>
        <w:t>The assessment found that the intersections for accessing the converter station will have sufficient capacity to</w:t>
      </w:r>
      <w:r>
        <w:rPr>
          <w:color w:val="585858"/>
          <w:spacing w:val="-2"/>
        </w:rPr>
        <w:t xml:space="preserve"> </w:t>
      </w:r>
      <w:r>
        <w:rPr>
          <w:color w:val="585858"/>
        </w:rPr>
        <w:t>accommodate</w:t>
      </w:r>
      <w:r>
        <w:rPr>
          <w:color w:val="585858"/>
          <w:spacing w:val="-8"/>
        </w:rPr>
        <w:t xml:space="preserve"> </w:t>
      </w:r>
      <w:r>
        <w:rPr>
          <w:color w:val="585858"/>
        </w:rPr>
        <w:t>construction</w:t>
      </w:r>
      <w:r>
        <w:rPr>
          <w:color w:val="585858"/>
          <w:spacing w:val="-7"/>
        </w:rPr>
        <w:t xml:space="preserve"> </w:t>
      </w:r>
      <w:r>
        <w:rPr>
          <w:color w:val="585858"/>
        </w:rPr>
        <w:t>traffic.</w:t>
      </w:r>
      <w:r>
        <w:rPr>
          <w:color w:val="585858"/>
          <w:spacing w:val="-4"/>
        </w:rPr>
        <w:t xml:space="preserve"> </w:t>
      </w:r>
      <w:hyperlink w:anchor="_bookmark16" w:history="1">
        <w:r>
          <w:rPr>
            <w:color w:val="585858"/>
          </w:rPr>
          <w:t>Table</w:t>
        </w:r>
        <w:r>
          <w:rPr>
            <w:color w:val="585858"/>
            <w:spacing w:val="-2"/>
          </w:rPr>
          <w:t xml:space="preserve"> </w:t>
        </w:r>
        <w:r>
          <w:rPr>
            <w:color w:val="585858"/>
          </w:rPr>
          <w:t>8-6</w:t>
        </w:r>
      </w:hyperlink>
      <w:r>
        <w:rPr>
          <w:color w:val="585858"/>
          <w:spacing w:val="-2"/>
        </w:rPr>
        <w:t xml:space="preserve"> </w:t>
      </w:r>
      <w:r>
        <w:rPr>
          <w:color w:val="585858"/>
        </w:rPr>
        <w:t>shows that the</w:t>
      </w:r>
      <w:r>
        <w:rPr>
          <w:color w:val="585858"/>
          <w:spacing w:val="-2"/>
        </w:rPr>
        <w:t xml:space="preserve"> </w:t>
      </w:r>
      <w:r>
        <w:rPr>
          <w:color w:val="585858"/>
        </w:rPr>
        <w:t>maximum</w:t>
      </w:r>
      <w:r>
        <w:rPr>
          <w:color w:val="585858"/>
          <w:spacing w:val="-5"/>
        </w:rPr>
        <w:t xml:space="preserve"> </w:t>
      </w:r>
      <w:r>
        <w:rPr>
          <w:color w:val="585858"/>
        </w:rPr>
        <w:t>delay projected</w:t>
      </w:r>
      <w:r>
        <w:rPr>
          <w:color w:val="585858"/>
          <w:spacing w:val="-2"/>
        </w:rPr>
        <w:t xml:space="preserve"> </w:t>
      </w:r>
      <w:r>
        <w:rPr>
          <w:color w:val="585858"/>
        </w:rPr>
        <w:t>for</w:t>
      </w:r>
      <w:r>
        <w:rPr>
          <w:color w:val="585858"/>
          <w:spacing w:val="-5"/>
        </w:rPr>
        <w:t xml:space="preserve"> </w:t>
      </w:r>
      <w:r>
        <w:rPr>
          <w:color w:val="585858"/>
        </w:rPr>
        <w:t>the</w:t>
      </w:r>
      <w:r>
        <w:rPr>
          <w:color w:val="585858"/>
          <w:spacing w:val="-2"/>
        </w:rPr>
        <w:t xml:space="preserve"> </w:t>
      </w:r>
      <w:r>
        <w:rPr>
          <w:color w:val="585858"/>
        </w:rPr>
        <w:t>arterial</w:t>
      </w:r>
      <w:r>
        <w:rPr>
          <w:color w:val="585858"/>
          <w:spacing w:val="-2"/>
        </w:rPr>
        <w:t xml:space="preserve"> </w:t>
      </w:r>
      <w:r>
        <w:rPr>
          <w:color w:val="585858"/>
        </w:rPr>
        <w:t>roads that lead to</w:t>
      </w:r>
      <w:r>
        <w:rPr>
          <w:color w:val="585858"/>
          <w:spacing w:val="-2"/>
        </w:rPr>
        <w:t xml:space="preserve"> </w:t>
      </w:r>
      <w:r>
        <w:rPr>
          <w:color w:val="585858"/>
        </w:rPr>
        <w:t>the access track is 12 s and the maximum</w:t>
      </w:r>
      <w:r>
        <w:rPr>
          <w:color w:val="585858"/>
          <w:spacing w:val="-1"/>
        </w:rPr>
        <w:t xml:space="preserve"> </w:t>
      </w:r>
      <w:r>
        <w:rPr>
          <w:color w:val="585858"/>
        </w:rPr>
        <w:t>degree of saturation is 0.23</w:t>
      </w:r>
      <w:r>
        <w:rPr>
          <w:color w:val="585858"/>
          <w:spacing w:val="-2"/>
        </w:rPr>
        <w:t xml:space="preserve"> </w:t>
      </w:r>
      <w:r>
        <w:rPr>
          <w:color w:val="585858"/>
        </w:rPr>
        <w:t>during the PM peak hour. Degree of saturation is the commonly used measure of intersection performance, for which the ideal limit is 0.905. As</w:t>
      </w:r>
      <w:r>
        <w:rPr>
          <w:color w:val="585858"/>
          <w:spacing w:val="-2"/>
        </w:rPr>
        <w:t xml:space="preserve"> </w:t>
      </w:r>
      <w:r>
        <w:rPr>
          <w:color w:val="585858"/>
        </w:rPr>
        <w:t>the projected maximum</w:t>
      </w:r>
      <w:r>
        <w:rPr>
          <w:color w:val="585858"/>
          <w:spacing w:val="-2"/>
        </w:rPr>
        <w:t xml:space="preserve"> </w:t>
      </w:r>
      <w:r>
        <w:rPr>
          <w:color w:val="585858"/>
        </w:rPr>
        <w:t>degree of saturation</w:t>
      </w:r>
      <w:r>
        <w:rPr>
          <w:color w:val="585858"/>
          <w:spacing w:val="-4"/>
        </w:rPr>
        <w:t xml:space="preserve"> </w:t>
      </w:r>
      <w:r>
        <w:rPr>
          <w:color w:val="585858"/>
        </w:rPr>
        <w:t>is well below the ideal limit, no upgrades are required for intersections accessing the converter station.</w:t>
      </w:r>
    </w:p>
    <w:p w14:paraId="5C22C4D0" w14:textId="77777777" w:rsidR="00BC6A38" w:rsidRDefault="00631552">
      <w:pPr>
        <w:pStyle w:val="BodyText"/>
        <w:spacing w:before="124" w:line="360" w:lineRule="auto"/>
        <w:ind w:left="334" w:right="567"/>
      </w:pPr>
      <w:r>
        <w:rPr>
          <w:color w:val="585858"/>
        </w:rPr>
        <w:t>The assessment found ten intersections, that would service the access tracks, may require upgrades to accommodate peak traffic levels. The assessed maximum total vehicles per hour at peak hour for each intersection</w:t>
      </w:r>
      <w:r>
        <w:rPr>
          <w:color w:val="585858"/>
          <w:spacing w:val="-2"/>
        </w:rPr>
        <w:t xml:space="preserve"> </w:t>
      </w:r>
      <w:r>
        <w:rPr>
          <w:color w:val="585858"/>
        </w:rPr>
        <w:t>was 50</w:t>
      </w:r>
      <w:r>
        <w:rPr>
          <w:color w:val="585858"/>
          <w:spacing w:val="-2"/>
        </w:rPr>
        <w:t xml:space="preserve"> </w:t>
      </w:r>
      <w:r>
        <w:rPr>
          <w:color w:val="585858"/>
        </w:rPr>
        <w:t>vehicles.</w:t>
      </w:r>
      <w:r>
        <w:rPr>
          <w:color w:val="585858"/>
          <w:spacing w:val="-4"/>
        </w:rPr>
        <w:t xml:space="preserve"> </w:t>
      </w:r>
      <w:r>
        <w:rPr>
          <w:color w:val="585858"/>
        </w:rPr>
        <w:t>Three</w:t>
      </w:r>
      <w:r>
        <w:rPr>
          <w:color w:val="585858"/>
          <w:spacing w:val="-2"/>
        </w:rPr>
        <w:t xml:space="preserve"> </w:t>
      </w:r>
      <w:r>
        <w:rPr>
          <w:color w:val="585858"/>
        </w:rPr>
        <w:t>of</w:t>
      </w:r>
      <w:r>
        <w:rPr>
          <w:color w:val="585858"/>
          <w:spacing w:val="-4"/>
        </w:rPr>
        <w:t xml:space="preserve"> </w:t>
      </w:r>
      <w:r>
        <w:rPr>
          <w:color w:val="585858"/>
        </w:rPr>
        <w:t>these</w:t>
      </w:r>
      <w:r>
        <w:rPr>
          <w:color w:val="585858"/>
          <w:spacing w:val="-2"/>
        </w:rPr>
        <w:t xml:space="preserve"> </w:t>
      </w:r>
      <w:r>
        <w:rPr>
          <w:color w:val="585858"/>
        </w:rPr>
        <w:t>ten</w:t>
      </w:r>
      <w:r>
        <w:rPr>
          <w:color w:val="585858"/>
          <w:spacing w:val="-2"/>
        </w:rPr>
        <w:t xml:space="preserve"> </w:t>
      </w:r>
      <w:r>
        <w:rPr>
          <w:color w:val="585858"/>
        </w:rPr>
        <w:t>intersections access HDD</w:t>
      </w:r>
      <w:r>
        <w:rPr>
          <w:color w:val="585858"/>
          <w:spacing w:val="-10"/>
        </w:rPr>
        <w:t xml:space="preserve"> </w:t>
      </w:r>
      <w:r>
        <w:rPr>
          <w:color w:val="585858"/>
        </w:rPr>
        <w:t>sites,</w:t>
      </w:r>
      <w:r>
        <w:rPr>
          <w:color w:val="585858"/>
          <w:spacing w:val="-4"/>
        </w:rPr>
        <w:t xml:space="preserve"> </w:t>
      </w:r>
      <w:r>
        <w:rPr>
          <w:color w:val="585858"/>
        </w:rPr>
        <w:t>which</w:t>
      </w:r>
      <w:r>
        <w:rPr>
          <w:color w:val="585858"/>
          <w:spacing w:val="-2"/>
        </w:rPr>
        <w:t xml:space="preserve"> </w:t>
      </w:r>
      <w:r>
        <w:rPr>
          <w:color w:val="585858"/>
        </w:rPr>
        <w:t>are</w:t>
      </w:r>
      <w:r>
        <w:rPr>
          <w:color w:val="585858"/>
          <w:spacing w:val="-2"/>
        </w:rPr>
        <w:t xml:space="preserve"> </w:t>
      </w:r>
      <w:r>
        <w:rPr>
          <w:color w:val="585858"/>
        </w:rPr>
        <w:t>likely</w:t>
      </w:r>
      <w:r>
        <w:rPr>
          <w:color w:val="585858"/>
          <w:spacing w:val="-1"/>
        </w:rPr>
        <w:t xml:space="preserve"> </w:t>
      </w:r>
      <w:r>
        <w:rPr>
          <w:color w:val="585858"/>
        </w:rPr>
        <w:t>to</w:t>
      </w:r>
      <w:r>
        <w:rPr>
          <w:color w:val="585858"/>
          <w:spacing w:val="-2"/>
        </w:rPr>
        <w:t xml:space="preserve"> </w:t>
      </w:r>
      <w:r>
        <w:rPr>
          <w:color w:val="585858"/>
        </w:rPr>
        <w:t>generate a maximum 15 total vehicles per hour during peak hour. Consequently, the reduced traffic volume at the intersections accessing the HDD sites discounts these intersections from requiring upgrades.</w:t>
      </w:r>
    </w:p>
    <w:p w14:paraId="3CE54B16" w14:textId="77777777" w:rsidR="00BC6A38" w:rsidRDefault="00631552">
      <w:pPr>
        <w:pStyle w:val="BodyText"/>
        <w:spacing w:before="118" w:line="360" w:lineRule="auto"/>
        <w:ind w:left="333" w:right="567"/>
      </w:pPr>
      <w:r>
        <w:rPr>
          <w:color w:val="585858"/>
        </w:rPr>
        <w:t>The remaining seven intersections have an assessed impact of high as the arterial roads that service the access tracks are heavily trafficked and</w:t>
      </w:r>
      <w:r>
        <w:rPr>
          <w:color w:val="585858"/>
          <w:spacing w:val="-1"/>
        </w:rPr>
        <w:t xml:space="preserve"> </w:t>
      </w:r>
      <w:r>
        <w:rPr>
          <w:color w:val="585858"/>
        </w:rPr>
        <w:t>construction</w:t>
      </w:r>
      <w:r>
        <w:rPr>
          <w:color w:val="585858"/>
          <w:spacing w:val="-1"/>
        </w:rPr>
        <w:t xml:space="preserve"> </w:t>
      </w:r>
      <w:r>
        <w:rPr>
          <w:color w:val="585858"/>
        </w:rPr>
        <w:t>traffic may cause safety and road performance issues during peak traffic events. To mitigate this impact, a temporary reduction in speed limit, during peak traffic volumes, from</w:t>
      </w:r>
      <w:r>
        <w:rPr>
          <w:color w:val="585858"/>
          <w:spacing w:val="-5"/>
        </w:rPr>
        <w:t xml:space="preserve"> </w:t>
      </w:r>
      <w:r>
        <w:rPr>
          <w:color w:val="585858"/>
        </w:rPr>
        <w:t>100</w:t>
      </w:r>
      <w:r>
        <w:rPr>
          <w:color w:val="585858"/>
          <w:spacing w:val="-3"/>
        </w:rPr>
        <w:t xml:space="preserve"> </w:t>
      </w:r>
      <w:proofErr w:type="spellStart"/>
      <w:r>
        <w:rPr>
          <w:color w:val="585858"/>
        </w:rPr>
        <w:t>kilometres</w:t>
      </w:r>
      <w:proofErr w:type="spellEnd"/>
      <w:r>
        <w:rPr>
          <w:color w:val="585858"/>
        </w:rPr>
        <w:t xml:space="preserve"> per</w:t>
      </w:r>
      <w:r>
        <w:rPr>
          <w:color w:val="585858"/>
          <w:spacing w:val="-5"/>
        </w:rPr>
        <w:t xml:space="preserve"> </w:t>
      </w:r>
      <w:r>
        <w:rPr>
          <w:color w:val="585858"/>
        </w:rPr>
        <w:t>hour (km/h) to</w:t>
      </w:r>
      <w:r>
        <w:rPr>
          <w:color w:val="585858"/>
          <w:spacing w:val="-7"/>
        </w:rPr>
        <w:t xml:space="preserve"> </w:t>
      </w:r>
      <w:r>
        <w:rPr>
          <w:color w:val="585858"/>
        </w:rPr>
        <w:t>70</w:t>
      </w:r>
      <w:r>
        <w:rPr>
          <w:color w:val="585858"/>
          <w:spacing w:val="-2"/>
        </w:rPr>
        <w:t xml:space="preserve"> </w:t>
      </w:r>
      <w:r>
        <w:rPr>
          <w:color w:val="585858"/>
        </w:rPr>
        <w:t>km/h</w:t>
      </w:r>
      <w:r>
        <w:rPr>
          <w:color w:val="585858"/>
          <w:spacing w:val="-2"/>
        </w:rPr>
        <w:t xml:space="preserve"> </w:t>
      </w:r>
      <w:r>
        <w:rPr>
          <w:color w:val="585858"/>
        </w:rPr>
        <w:t>on</w:t>
      </w:r>
      <w:r>
        <w:rPr>
          <w:color w:val="585858"/>
          <w:spacing w:val="-2"/>
        </w:rPr>
        <w:t xml:space="preserve"> </w:t>
      </w:r>
      <w:r>
        <w:rPr>
          <w:color w:val="585858"/>
        </w:rPr>
        <w:t>the</w:t>
      </w:r>
      <w:r>
        <w:rPr>
          <w:color w:val="585858"/>
          <w:spacing w:val="-2"/>
        </w:rPr>
        <w:t xml:space="preserve"> </w:t>
      </w:r>
      <w:r>
        <w:rPr>
          <w:color w:val="585858"/>
        </w:rPr>
        <w:t>arterial</w:t>
      </w:r>
      <w:r>
        <w:rPr>
          <w:color w:val="585858"/>
          <w:spacing w:val="-2"/>
        </w:rPr>
        <w:t xml:space="preserve"> </w:t>
      </w:r>
      <w:r>
        <w:rPr>
          <w:color w:val="585858"/>
        </w:rPr>
        <w:t>roads servicing</w:t>
      </w:r>
      <w:r>
        <w:rPr>
          <w:color w:val="585858"/>
          <w:spacing w:val="-7"/>
        </w:rPr>
        <w:t xml:space="preserve"> </w:t>
      </w:r>
      <w:r>
        <w:rPr>
          <w:color w:val="585858"/>
        </w:rPr>
        <w:t>the</w:t>
      </w:r>
      <w:r>
        <w:rPr>
          <w:color w:val="585858"/>
          <w:spacing w:val="-2"/>
        </w:rPr>
        <w:t xml:space="preserve"> </w:t>
      </w:r>
      <w:r>
        <w:rPr>
          <w:color w:val="585858"/>
        </w:rPr>
        <w:t>access</w:t>
      </w:r>
      <w:r>
        <w:rPr>
          <w:color w:val="585858"/>
          <w:spacing w:val="-5"/>
        </w:rPr>
        <w:t xml:space="preserve"> </w:t>
      </w:r>
      <w:r>
        <w:rPr>
          <w:color w:val="585858"/>
        </w:rPr>
        <w:t>track</w:t>
      </w:r>
      <w:r>
        <w:rPr>
          <w:color w:val="585858"/>
          <w:spacing w:val="-5"/>
        </w:rPr>
        <w:t xml:space="preserve"> </w:t>
      </w:r>
      <w:r>
        <w:rPr>
          <w:color w:val="585858"/>
        </w:rPr>
        <w:t>will be</w:t>
      </w:r>
      <w:r>
        <w:rPr>
          <w:color w:val="585858"/>
          <w:spacing w:val="-2"/>
        </w:rPr>
        <w:t xml:space="preserve"> </w:t>
      </w:r>
      <w:r>
        <w:rPr>
          <w:color w:val="585858"/>
        </w:rPr>
        <w:t>enforced</w:t>
      </w:r>
      <w:r>
        <w:rPr>
          <w:color w:val="585858"/>
          <w:spacing w:val="-2"/>
        </w:rPr>
        <w:t xml:space="preserve"> </w:t>
      </w:r>
      <w:r>
        <w:rPr>
          <w:color w:val="585858"/>
        </w:rPr>
        <w:t>(EPR</w:t>
      </w:r>
      <w:r>
        <w:rPr>
          <w:color w:val="585858"/>
          <w:spacing w:val="-8"/>
        </w:rPr>
        <w:t xml:space="preserve"> </w:t>
      </w:r>
      <w:r>
        <w:rPr>
          <w:color w:val="585858"/>
        </w:rPr>
        <w:t>T01).</w:t>
      </w:r>
      <w:r>
        <w:rPr>
          <w:color w:val="585858"/>
          <w:spacing w:val="-4"/>
        </w:rPr>
        <w:t xml:space="preserve"> </w:t>
      </w:r>
      <w:r>
        <w:rPr>
          <w:color w:val="585858"/>
        </w:rPr>
        <w:t>The</w:t>
      </w:r>
      <w:r>
        <w:rPr>
          <w:color w:val="585858"/>
          <w:spacing w:val="-2"/>
        </w:rPr>
        <w:t xml:space="preserve"> </w:t>
      </w:r>
      <w:r>
        <w:rPr>
          <w:color w:val="585858"/>
        </w:rPr>
        <w:t>speed</w:t>
      </w:r>
      <w:r>
        <w:rPr>
          <w:color w:val="585858"/>
          <w:spacing w:val="-2"/>
        </w:rPr>
        <w:t xml:space="preserve"> </w:t>
      </w:r>
      <w:r>
        <w:rPr>
          <w:color w:val="585858"/>
        </w:rPr>
        <w:t>limit</w:t>
      </w:r>
      <w:r>
        <w:rPr>
          <w:color w:val="585858"/>
          <w:spacing w:val="-4"/>
        </w:rPr>
        <w:t xml:space="preserve"> </w:t>
      </w:r>
      <w:r>
        <w:rPr>
          <w:color w:val="585858"/>
        </w:rPr>
        <w:t>reduction</w:t>
      </w:r>
      <w:r>
        <w:rPr>
          <w:color w:val="585858"/>
          <w:spacing w:val="-2"/>
        </w:rPr>
        <w:t xml:space="preserve"> </w:t>
      </w:r>
      <w:r>
        <w:rPr>
          <w:color w:val="585858"/>
        </w:rPr>
        <w:t>is sufficient to</w:t>
      </w:r>
      <w:r>
        <w:rPr>
          <w:color w:val="585858"/>
          <w:spacing w:val="-7"/>
        </w:rPr>
        <w:t xml:space="preserve"> </w:t>
      </w:r>
      <w:r>
        <w:rPr>
          <w:color w:val="585858"/>
        </w:rPr>
        <w:t>discount three</w:t>
      </w:r>
      <w:r>
        <w:rPr>
          <w:color w:val="585858"/>
          <w:spacing w:val="-2"/>
        </w:rPr>
        <w:t xml:space="preserve"> </w:t>
      </w:r>
      <w:r>
        <w:rPr>
          <w:color w:val="585858"/>
        </w:rPr>
        <w:t>additional</w:t>
      </w:r>
      <w:r>
        <w:rPr>
          <w:color w:val="585858"/>
          <w:spacing w:val="-2"/>
        </w:rPr>
        <w:t xml:space="preserve"> </w:t>
      </w:r>
      <w:r>
        <w:rPr>
          <w:color w:val="585858"/>
        </w:rPr>
        <w:t>intersections from needing further upgrades.</w:t>
      </w:r>
    </w:p>
    <w:p w14:paraId="437E5792" w14:textId="77777777" w:rsidR="00BC6A38" w:rsidRDefault="00631552">
      <w:pPr>
        <w:pStyle w:val="BodyText"/>
        <w:spacing w:before="119" w:line="360" w:lineRule="auto"/>
        <w:ind w:left="334" w:right="567"/>
      </w:pPr>
      <w:r>
        <w:rPr>
          <w:color w:val="585858"/>
        </w:rPr>
        <w:t>Four</w:t>
      </w:r>
      <w:r>
        <w:rPr>
          <w:color w:val="585858"/>
          <w:spacing w:val="-1"/>
        </w:rPr>
        <w:t xml:space="preserve"> </w:t>
      </w:r>
      <w:r>
        <w:rPr>
          <w:color w:val="585858"/>
        </w:rPr>
        <w:t>intersections</w:t>
      </w:r>
      <w:r>
        <w:rPr>
          <w:color w:val="585858"/>
          <w:spacing w:val="-6"/>
        </w:rPr>
        <w:t xml:space="preserve"> </w:t>
      </w:r>
      <w:r>
        <w:rPr>
          <w:color w:val="585858"/>
        </w:rPr>
        <w:t>may</w:t>
      </w:r>
      <w:r>
        <w:rPr>
          <w:color w:val="585858"/>
          <w:spacing w:val="-1"/>
        </w:rPr>
        <w:t xml:space="preserve"> </w:t>
      </w:r>
      <w:r>
        <w:rPr>
          <w:color w:val="585858"/>
        </w:rPr>
        <w:t>require</w:t>
      </w:r>
      <w:r>
        <w:rPr>
          <w:color w:val="585858"/>
          <w:spacing w:val="-3"/>
        </w:rPr>
        <w:t xml:space="preserve"> </w:t>
      </w:r>
      <w:r>
        <w:rPr>
          <w:color w:val="585858"/>
        </w:rPr>
        <w:t>intersection</w:t>
      </w:r>
      <w:r>
        <w:rPr>
          <w:color w:val="585858"/>
          <w:spacing w:val="-8"/>
        </w:rPr>
        <w:t xml:space="preserve"> </w:t>
      </w:r>
      <w:r>
        <w:rPr>
          <w:color w:val="585858"/>
        </w:rPr>
        <w:t>treatments</w:t>
      </w:r>
      <w:r>
        <w:rPr>
          <w:color w:val="585858"/>
          <w:spacing w:val="-6"/>
        </w:rPr>
        <w:t xml:space="preserve"> </w:t>
      </w:r>
      <w:r>
        <w:rPr>
          <w:color w:val="585858"/>
        </w:rPr>
        <w:t>to</w:t>
      </w:r>
      <w:r>
        <w:rPr>
          <w:color w:val="585858"/>
          <w:spacing w:val="-3"/>
        </w:rPr>
        <w:t xml:space="preserve"> </w:t>
      </w:r>
      <w:r>
        <w:rPr>
          <w:color w:val="585858"/>
        </w:rPr>
        <w:t>mitigate</w:t>
      </w:r>
      <w:r>
        <w:rPr>
          <w:color w:val="585858"/>
          <w:spacing w:val="-3"/>
        </w:rPr>
        <w:t xml:space="preserve"> </w:t>
      </w:r>
      <w:r>
        <w:rPr>
          <w:color w:val="585858"/>
        </w:rPr>
        <w:t>high</w:t>
      </w:r>
      <w:r>
        <w:rPr>
          <w:color w:val="585858"/>
          <w:spacing w:val="-3"/>
        </w:rPr>
        <w:t xml:space="preserve"> </w:t>
      </w:r>
      <w:r>
        <w:rPr>
          <w:color w:val="585858"/>
        </w:rPr>
        <w:t>impact including</w:t>
      </w:r>
      <w:r>
        <w:rPr>
          <w:color w:val="585858"/>
          <w:spacing w:val="-3"/>
        </w:rPr>
        <w:t xml:space="preserve"> </w:t>
      </w:r>
      <w:r>
        <w:rPr>
          <w:color w:val="585858"/>
        </w:rPr>
        <w:t>South</w:t>
      </w:r>
      <w:r>
        <w:rPr>
          <w:color w:val="585858"/>
          <w:spacing w:val="-3"/>
        </w:rPr>
        <w:t xml:space="preserve"> </w:t>
      </w:r>
      <w:r>
        <w:rPr>
          <w:color w:val="585858"/>
        </w:rPr>
        <w:t>Gippsland Highway access to HDDs, joint pit and laydown area access from Strzelecki Highway (EPR T01).</w:t>
      </w:r>
    </w:p>
    <w:p w14:paraId="60F247F1" w14:textId="77777777" w:rsidR="00BC6A38" w:rsidRDefault="00631552">
      <w:pPr>
        <w:pStyle w:val="BodyText"/>
        <w:spacing w:before="121"/>
        <w:ind w:left="334"/>
      </w:pPr>
      <w:r>
        <w:rPr>
          <w:color w:val="585858"/>
        </w:rPr>
        <w:t>The</w:t>
      </w:r>
      <w:r>
        <w:rPr>
          <w:color w:val="585858"/>
          <w:spacing w:val="-6"/>
        </w:rPr>
        <w:t xml:space="preserve"> </w:t>
      </w:r>
      <w:r>
        <w:rPr>
          <w:color w:val="585858"/>
        </w:rPr>
        <w:t>four</w:t>
      </w:r>
      <w:r>
        <w:rPr>
          <w:color w:val="585858"/>
          <w:spacing w:val="-4"/>
        </w:rPr>
        <w:t xml:space="preserve"> </w:t>
      </w:r>
      <w:r>
        <w:rPr>
          <w:color w:val="585858"/>
        </w:rPr>
        <w:t>intersections</w:t>
      </w:r>
      <w:r>
        <w:rPr>
          <w:color w:val="585858"/>
          <w:spacing w:val="-4"/>
        </w:rPr>
        <w:t xml:space="preserve"> </w:t>
      </w:r>
      <w:r>
        <w:rPr>
          <w:color w:val="585858"/>
        </w:rPr>
        <w:t>that</w:t>
      </w:r>
      <w:r>
        <w:rPr>
          <w:color w:val="585858"/>
          <w:spacing w:val="-8"/>
        </w:rPr>
        <w:t xml:space="preserve"> </w:t>
      </w:r>
      <w:r>
        <w:rPr>
          <w:color w:val="585858"/>
        </w:rPr>
        <w:t>may</w:t>
      </w:r>
      <w:r>
        <w:rPr>
          <w:color w:val="585858"/>
          <w:spacing w:val="-8"/>
        </w:rPr>
        <w:t xml:space="preserve"> </w:t>
      </w:r>
      <w:r>
        <w:rPr>
          <w:color w:val="585858"/>
        </w:rPr>
        <w:t>require</w:t>
      </w:r>
      <w:r>
        <w:rPr>
          <w:color w:val="585858"/>
          <w:spacing w:val="-6"/>
        </w:rPr>
        <w:t xml:space="preserve"> </w:t>
      </w:r>
      <w:r>
        <w:rPr>
          <w:color w:val="585858"/>
        </w:rPr>
        <w:t>upgrades</w:t>
      </w:r>
      <w:r>
        <w:rPr>
          <w:color w:val="585858"/>
          <w:spacing w:val="-4"/>
        </w:rPr>
        <w:t xml:space="preserve"> </w:t>
      </w:r>
      <w:r>
        <w:rPr>
          <w:color w:val="585858"/>
        </w:rPr>
        <w:t>are</w:t>
      </w:r>
      <w:r>
        <w:rPr>
          <w:color w:val="585858"/>
          <w:spacing w:val="-6"/>
        </w:rPr>
        <w:t xml:space="preserve"> </w:t>
      </w:r>
      <w:r>
        <w:rPr>
          <w:color w:val="585858"/>
        </w:rPr>
        <w:t>on</w:t>
      </w:r>
      <w:r>
        <w:rPr>
          <w:color w:val="585858"/>
          <w:spacing w:val="-6"/>
        </w:rPr>
        <w:t xml:space="preserve"> </w:t>
      </w:r>
      <w:r>
        <w:rPr>
          <w:color w:val="585858"/>
        </w:rPr>
        <w:t>the</w:t>
      </w:r>
      <w:r>
        <w:rPr>
          <w:color w:val="585858"/>
          <w:spacing w:val="-6"/>
        </w:rPr>
        <w:t xml:space="preserve"> </w:t>
      </w:r>
      <w:r>
        <w:rPr>
          <w:color w:val="585858"/>
        </w:rPr>
        <w:t>following</w:t>
      </w:r>
      <w:r>
        <w:rPr>
          <w:color w:val="585858"/>
          <w:spacing w:val="-5"/>
        </w:rPr>
        <w:t xml:space="preserve"> </w:t>
      </w:r>
      <w:r>
        <w:rPr>
          <w:color w:val="585858"/>
          <w:spacing w:val="-2"/>
        </w:rPr>
        <w:t>roads:</w:t>
      </w:r>
    </w:p>
    <w:p w14:paraId="49BEC277" w14:textId="77777777" w:rsidR="00BC6A38" w:rsidRDefault="00BC6A38">
      <w:pPr>
        <w:pStyle w:val="BodyText"/>
        <w:spacing w:before="6"/>
      </w:pPr>
    </w:p>
    <w:p w14:paraId="363727DF" w14:textId="77777777" w:rsidR="00BC6A38" w:rsidRDefault="00631552">
      <w:pPr>
        <w:pStyle w:val="BodyText"/>
        <w:spacing w:before="1"/>
        <w:ind w:left="332"/>
      </w:pPr>
      <w:r>
        <w:rPr>
          <w:noProof/>
        </w:rPr>
        <w:drawing>
          <wp:inline distT="0" distB="0" distL="0" distR="0" wp14:anchorId="2DF76BFD" wp14:editId="07F6A06E">
            <wp:extent cx="106679" cy="97790"/>
            <wp:effectExtent l="0" t="0" r="0" b="0"/>
            <wp:docPr id="1235" name="Image 123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5" name="Image 1235"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spacing w:val="80"/>
          <w:w w:val="150"/>
        </w:rPr>
        <w:t xml:space="preserve"> </w:t>
      </w:r>
      <w:r>
        <w:rPr>
          <w:color w:val="5F5F5F"/>
        </w:rPr>
        <w:t>South Gippsland Highway</w:t>
      </w:r>
    </w:p>
    <w:p w14:paraId="7D016B47" w14:textId="77777777" w:rsidR="00BC6A38" w:rsidRDefault="00BC6A38">
      <w:pPr>
        <w:pStyle w:val="BodyText"/>
        <w:spacing w:before="5"/>
      </w:pPr>
    </w:p>
    <w:p w14:paraId="3A7D77C2" w14:textId="77777777" w:rsidR="00BC6A38" w:rsidRDefault="00631552">
      <w:pPr>
        <w:pStyle w:val="BodyText"/>
        <w:ind w:left="332"/>
      </w:pPr>
      <w:r>
        <w:rPr>
          <w:noProof/>
        </w:rPr>
        <w:drawing>
          <wp:inline distT="0" distB="0" distL="0" distR="0" wp14:anchorId="1B75556F" wp14:editId="7F5B4302">
            <wp:extent cx="106679" cy="97154"/>
            <wp:effectExtent l="0" t="0" r="0" b="0"/>
            <wp:docPr id="1236" name="Image 123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6" name="Image 1236"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Strzelecki Highway</w:t>
      </w:r>
    </w:p>
    <w:p w14:paraId="7A6815C7" w14:textId="77777777" w:rsidR="00BC6A38" w:rsidRDefault="00BC6A38">
      <w:pPr>
        <w:pStyle w:val="BodyText"/>
        <w:spacing w:before="1"/>
      </w:pPr>
    </w:p>
    <w:p w14:paraId="06187E5D" w14:textId="77777777" w:rsidR="00BC6A38" w:rsidRDefault="00631552">
      <w:pPr>
        <w:pStyle w:val="BodyText"/>
        <w:ind w:left="332"/>
      </w:pPr>
      <w:r>
        <w:rPr>
          <w:noProof/>
        </w:rPr>
        <w:drawing>
          <wp:inline distT="0" distB="0" distL="0" distR="0" wp14:anchorId="6B26B310" wp14:editId="46B05915">
            <wp:extent cx="106679" cy="97154"/>
            <wp:effectExtent l="0" t="0" r="0" b="0"/>
            <wp:docPr id="1237" name="Image 123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7" name="Image 1237"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proofErr w:type="spellStart"/>
      <w:r>
        <w:rPr>
          <w:color w:val="5F5F5F"/>
        </w:rPr>
        <w:t>Smiths</w:t>
      </w:r>
      <w:proofErr w:type="spellEnd"/>
      <w:r>
        <w:rPr>
          <w:color w:val="5F5F5F"/>
        </w:rPr>
        <w:t xml:space="preserve"> Road</w:t>
      </w:r>
    </w:p>
    <w:p w14:paraId="74B46E0E" w14:textId="77777777" w:rsidR="00BC6A38" w:rsidRDefault="00BC6A38">
      <w:pPr>
        <w:pStyle w:val="BodyText"/>
        <w:spacing w:before="6"/>
      </w:pPr>
    </w:p>
    <w:p w14:paraId="48EEF8BC" w14:textId="77777777" w:rsidR="00BC6A38" w:rsidRDefault="00631552">
      <w:pPr>
        <w:pStyle w:val="BodyText"/>
        <w:ind w:left="332"/>
      </w:pPr>
      <w:r>
        <w:rPr>
          <w:noProof/>
        </w:rPr>
        <w:drawing>
          <wp:inline distT="0" distB="0" distL="0" distR="0" wp14:anchorId="76566699" wp14:editId="6BAAF1F7">
            <wp:extent cx="106679" cy="97790"/>
            <wp:effectExtent l="0" t="0" r="0" b="0"/>
            <wp:docPr id="1238" name="Image 123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8" name="Image 1238"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spacing w:val="80"/>
          <w:w w:val="150"/>
        </w:rPr>
        <w:t xml:space="preserve"> </w:t>
      </w:r>
      <w:r>
        <w:rPr>
          <w:color w:val="5F5F5F"/>
        </w:rPr>
        <w:t>Tramway Road</w:t>
      </w:r>
    </w:p>
    <w:p w14:paraId="12C922A2" w14:textId="77777777" w:rsidR="00BC6A38" w:rsidRDefault="00BC6A38">
      <w:pPr>
        <w:pStyle w:val="BodyText"/>
        <w:spacing w:before="67"/>
      </w:pPr>
    </w:p>
    <w:p w14:paraId="49426EA0" w14:textId="77777777" w:rsidR="00BC6A38" w:rsidRDefault="00631552">
      <w:pPr>
        <w:pStyle w:val="BodyText"/>
        <w:spacing w:before="1" w:line="360" w:lineRule="auto"/>
        <w:ind w:left="332" w:right="817" w:hanging="1"/>
      </w:pPr>
      <w:r>
        <w:rPr>
          <w:color w:val="5F5F5F"/>
        </w:rPr>
        <w:t>The impacts to the intersections that require treatment could be mitigated in two ways. Firstly, through a temporary speed limit reduction</w:t>
      </w:r>
      <w:r>
        <w:rPr>
          <w:color w:val="5F5F5F"/>
          <w:spacing w:val="-1"/>
        </w:rPr>
        <w:t xml:space="preserve"> </w:t>
      </w:r>
      <w:r>
        <w:rPr>
          <w:color w:val="5F5F5F"/>
        </w:rPr>
        <w:t>from 100 km/h</w:t>
      </w:r>
      <w:r>
        <w:rPr>
          <w:color w:val="5F5F5F"/>
          <w:spacing w:val="-1"/>
        </w:rPr>
        <w:t xml:space="preserve"> </w:t>
      </w:r>
      <w:r>
        <w:rPr>
          <w:color w:val="5F5F5F"/>
        </w:rPr>
        <w:t>to 70 km/h and secondly, through provision of a right turn lane</w:t>
      </w:r>
      <w:r>
        <w:rPr>
          <w:color w:val="5F5F5F"/>
          <w:spacing w:val="-3"/>
        </w:rPr>
        <w:t xml:space="preserve"> </w:t>
      </w:r>
      <w:r>
        <w:rPr>
          <w:color w:val="5F5F5F"/>
        </w:rPr>
        <w:t>treatment.</w:t>
      </w:r>
      <w:r>
        <w:rPr>
          <w:color w:val="5F5F5F"/>
          <w:spacing w:val="-4"/>
        </w:rPr>
        <w:t xml:space="preserve"> </w:t>
      </w:r>
      <w:r>
        <w:rPr>
          <w:color w:val="5F5F5F"/>
        </w:rPr>
        <w:t>Treated</w:t>
      </w:r>
      <w:r>
        <w:rPr>
          <w:color w:val="5F5F5F"/>
          <w:spacing w:val="-3"/>
        </w:rPr>
        <w:t xml:space="preserve"> </w:t>
      </w:r>
      <w:r>
        <w:rPr>
          <w:color w:val="5F5F5F"/>
        </w:rPr>
        <w:t>intersections</w:t>
      </w:r>
      <w:r>
        <w:rPr>
          <w:color w:val="5F5F5F"/>
          <w:spacing w:val="-1"/>
        </w:rPr>
        <w:t xml:space="preserve"> </w:t>
      </w:r>
      <w:r>
        <w:rPr>
          <w:color w:val="5F5F5F"/>
        </w:rPr>
        <w:t>will</w:t>
      </w:r>
      <w:r>
        <w:rPr>
          <w:color w:val="5F5F5F"/>
          <w:spacing w:val="-3"/>
        </w:rPr>
        <w:t xml:space="preserve"> </w:t>
      </w:r>
      <w:r>
        <w:rPr>
          <w:color w:val="5F5F5F"/>
        </w:rPr>
        <w:t>require</w:t>
      </w:r>
      <w:r>
        <w:rPr>
          <w:color w:val="5F5F5F"/>
          <w:spacing w:val="-3"/>
        </w:rPr>
        <w:t xml:space="preserve"> </w:t>
      </w:r>
      <w:r>
        <w:rPr>
          <w:color w:val="5F5F5F"/>
        </w:rPr>
        <w:t>inspections</w:t>
      </w:r>
      <w:r>
        <w:rPr>
          <w:color w:val="5F5F5F"/>
          <w:spacing w:val="-1"/>
        </w:rPr>
        <w:t xml:space="preserve"> </w:t>
      </w:r>
      <w:r>
        <w:rPr>
          <w:color w:val="5F5F5F"/>
        </w:rPr>
        <w:t>to</w:t>
      </w:r>
      <w:r>
        <w:rPr>
          <w:color w:val="5F5F5F"/>
          <w:spacing w:val="-3"/>
        </w:rPr>
        <w:t xml:space="preserve"> </w:t>
      </w:r>
      <w:r>
        <w:rPr>
          <w:color w:val="5F5F5F"/>
        </w:rPr>
        <w:t>verify</w:t>
      </w:r>
      <w:r>
        <w:rPr>
          <w:color w:val="5F5F5F"/>
          <w:spacing w:val="-4"/>
        </w:rPr>
        <w:t xml:space="preserve"> </w:t>
      </w:r>
      <w:r>
        <w:rPr>
          <w:color w:val="5F5F5F"/>
        </w:rPr>
        <w:t>they</w:t>
      </w:r>
      <w:r>
        <w:rPr>
          <w:color w:val="5F5F5F"/>
          <w:spacing w:val="-5"/>
        </w:rPr>
        <w:t xml:space="preserve"> </w:t>
      </w:r>
      <w:r>
        <w:rPr>
          <w:color w:val="5F5F5F"/>
        </w:rPr>
        <w:t>are</w:t>
      </w:r>
      <w:r>
        <w:rPr>
          <w:color w:val="5F5F5F"/>
          <w:spacing w:val="-3"/>
        </w:rPr>
        <w:t xml:space="preserve"> </w:t>
      </w:r>
      <w:r>
        <w:rPr>
          <w:color w:val="5F5F5F"/>
        </w:rPr>
        <w:t>performing</w:t>
      </w:r>
      <w:r>
        <w:rPr>
          <w:color w:val="5F5F5F"/>
          <w:spacing w:val="-3"/>
        </w:rPr>
        <w:t xml:space="preserve"> </w:t>
      </w:r>
      <w:r>
        <w:rPr>
          <w:color w:val="5F5F5F"/>
        </w:rPr>
        <w:t>as</w:t>
      </w:r>
      <w:r>
        <w:rPr>
          <w:color w:val="5F5F5F"/>
          <w:spacing w:val="-5"/>
        </w:rPr>
        <w:t xml:space="preserve"> </w:t>
      </w:r>
      <w:r>
        <w:rPr>
          <w:color w:val="5F5F5F"/>
        </w:rPr>
        <w:t>expected, as well as further assessments in the event of unexpected traffic volumes (EPR T01).</w:t>
      </w:r>
    </w:p>
    <w:p w14:paraId="149ADECC" w14:textId="77777777" w:rsidR="00BC6A38" w:rsidRDefault="00BC6A38">
      <w:pPr>
        <w:spacing w:line="360" w:lineRule="auto"/>
        <w:sectPr w:rsidR="00BC6A38">
          <w:pgSz w:w="11910" w:h="16840"/>
          <w:pgMar w:top="980" w:right="603" w:bottom="800" w:left="800" w:header="467" w:footer="612" w:gutter="0"/>
          <w:cols w:space="720"/>
        </w:sectPr>
      </w:pPr>
    </w:p>
    <w:p w14:paraId="1461F674" w14:textId="77777777" w:rsidR="00BC6A38" w:rsidRDefault="00BC6A38">
      <w:pPr>
        <w:pStyle w:val="BodyText"/>
      </w:pPr>
    </w:p>
    <w:p w14:paraId="0D38786A" w14:textId="77777777" w:rsidR="00BC6A38" w:rsidRDefault="00BC6A38">
      <w:pPr>
        <w:pStyle w:val="BodyText"/>
      </w:pPr>
    </w:p>
    <w:p w14:paraId="4A703DCB" w14:textId="77777777" w:rsidR="00BC6A38" w:rsidRDefault="00BC6A38">
      <w:pPr>
        <w:pStyle w:val="BodyText"/>
        <w:spacing w:before="28"/>
      </w:pPr>
    </w:p>
    <w:p w14:paraId="4EFF72EE" w14:textId="77777777" w:rsidR="00BC6A38" w:rsidRDefault="00631552">
      <w:pPr>
        <w:pStyle w:val="BodyText"/>
        <w:spacing w:line="216" w:lineRule="exact"/>
        <w:ind w:left="323"/>
      </w:pPr>
      <w:r>
        <w:rPr>
          <w:noProof/>
          <w:position w:val="-3"/>
        </w:rPr>
        <w:drawing>
          <wp:inline distT="0" distB="0" distL="0" distR="0" wp14:anchorId="181190A3" wp14:editId="74E67316">
            <wp:extent cx="4809743" cy="137159"/>
            <wp:effectExtent l="0" t="0" r="0" b="0"/>
            <wp:docPr id="1239" name="Image 1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9" name="Image 1239"/>
                    <pic:cNvPicPr/>
                  </pic:nvPicPr>
                  <pic:blipFill>
                    <a:blip r:embed="rId54" cstate="print"/>
                    <a:stretch>
                      <a:fillRect/>
                    </a:stretch>
                  </pic:blipFill>
                  <pic:spPr>
                    <a:xfrm>
                      <a:off x="0" y="0"/>
                      <a:ext cx="4809743" cy="137159"/>
                    </a:xfrm>
                    <a:prstGeom prst="rect">
                      <a:avLst/>
                    </a:prstGeom>
                  </pic:spPr>
                </pic:pic>
              </a:graphicData>
            </a:graphic>
          </wp:inline>
        </w:drawing>
      </w:r>
    </w:p>
    <w:p w14:paraId="38E8FAAA" w14:textId="77777777" w:rsidR="00BC6A38" w:rsidRDefault="00BC6A38">
      <w:pPr>
        <w:pStyle w:val="BodyText"/>
        <w:spacing w:before="2"/>
        <w:rPr>
          <w:sz w:val="9"/>
        </w:rPr>
      </w:pPr>
    </w:p>
    <w:tbl>
      <w:tblPr>
        <w:tblW w:w="0" w:type="auto"/>
        <w:tblInd w:w="340" w:type="dxa"/>
        <w:tblLayout w:type="fixed"/>
        <w:tblCellMar>
          <w:left w:w="0" w:type="dxa"/>
          <w:right w:w="0" w:type="dxa"/>
        </w:tblCellMar>
        <w:tblLook w:val="01E0" w:firstRow="1" w:lastRow="1" w:firstColumn="1" w:lastColumn="1" w:noHBand="0" w:noVBand="0"/>
      </w:tblPr>
      <w:tblGrid>
        <w:gridCol w:w="1382"/>
        <w:gridCol w:w="2732"/>
        <w:gridCol w:w="2073"/>
        <w:gridCol w:w="1870"/>
        <w:gridCol w:w="1583"/>
      </w:tblGrid>
      <w:tr w:rsidR="00BC6A38" w14:paraId="7A91B73F" w14:textId="77777777">
        <w:trPr>
          <w:trHeight w:val="681"/>
        </w:trPr>
        <w:tc>
          <w:tcPr>
            <w:tcW w:w="1382" w:type="dxa"/>
            <w:shd w:val="clear" w:color="auto" w:fill="133149"/>
          </w:tcPr>
          <w:p w14:paraId="5CE51C4E" w14:textId="77777777" w:rsidR="00BC6A38" w:rsidRDefault="00631552">
            <w:pPr>
              <w:pStyle w:val="TableParagraph"/>
              <w:spacing w:before="133"/>
              <w:rPr>
                <w:b/>
                <w:sz w:val="18"/>
              </w:rPr>
            </w:pPr>
            <w:bookmarkStart w:id="30" w:name="_bookmark16"/>
            <w:bookmarkEnd w:id="30"/>
            <w:r>
              <w:rPr>
                <w:b/>
                <w:color w:val="FFFFFF"/>
                <w:sz w:val="18"/>
              </w:rPr>
              <w:t>Peak</w:t>
            </w:r>
            <w:r>
              <w:rPr>
                <w:b/>
                <w:color w:val="FFFFFF"/>
                <w:spacing w:val="2"/>
                <w:sz w:val="18"/>
              </w:rPr>
              <w:t xml:space="preserve"> </w:t>
            </w:r>
            <w:r>
              <w:rPr>
                <w:b/>
                <w:color w:val="FFFFFF"/>
                <w:spacing w:val="-4"/>
                <w:sz w:val="18"/>
              </w:rPr>
              <w:t>hour</w:t>
            </w:r>
          </w:p>
        </w:tc>
        <w:tc>
          <w:tcPr>
            <w:tcW w:w="2732" w:type="dxa"/>
            <w:shd w:val="clear" w:color="auto" w:fill="133149"/>
          </w:tcPr>
          <w:p w14:paraId="5C7BC04A" w14:textId="77777777" w:rsidR="00BC6A38" w:rsidRDefault="00631552">
            <w:pPr>
              <w:pStyle w:val="TableParagraph"/>
              <w:spacing w:before="133"/>
              <w:ind w:left="149"/>
              <w:rPr>
                <w:b/>
                <w:sz w:val="18"/>
              </w:rPr>
            </w:pPr>
            <w:r>
              <w:rPr>
                <w:b/>
                <w:color w:val="FFFFFF"/>
                <w:spacing w:val="-2"/>
                <w:sz w:val="18"/>
              </w:rPr>
              <w:t>Intersection</w:t>
            </w:r>
          </w:p>
        </w:tc>
        <w:tc>
          <w:tcPr>
            <w:tcW w:w="2073" w:type="dxa"/>
            <w:shd w:val="clear" w:color="auto" w:fill="133149"/>
          </w:tcPr>
          <w:p w14:paraId="128CBC90" w14:textId="77777777" w:rsidR="00BC6A38" w:rsidRDefault="00631552">
            <w:pPr>
              <w:pStyle w:val="TableParagraph"/>
              <w:spacing w:before="133"/>
              <w:ind w:left="105"/>
              <w:rPr>
                <w:b/>
                <w:sz w:val="18"/>
              </w:rPr>
            </w:pPr>
            <w:r>
              <w:rPr>
                <w:b/>
                <w:color w:val="FFFFFF"/>
                <w:spacing w:val="-2"/>
                <w:sz w:val="18"/>
              </w:rPr>
              <w:t>Approach</w:t>
            </w:r>
          </w:p>
        </w:tc>
        <w:tc>
          <w:tcPr>
            <w:tcW w:w="1870" w:type="dxa"/>
            <w:shd w:val="clear" w:color="auto" w:fill="133149"/>
          </w:tcPr>
          <w:p w14:paraId="3C2AA672" w14:textId="77777777" w:rsidR="00BC6A38" w:rsidRDefault="00631552">
            <w:pPr>
              <w:pStyle w:val="TableParagraph"/>
              <w:spacing w:before="133"/>
              <w:ind w:left="302" w:right="130"/>
              <w:rPr>
                <w:b/>
                <w:sz w:val="18"/>
              </w:rPr>
            </w:pPr>
            <w:r>
              <w:rPr>
                <w:b/>
                <w:color w:val="FFFFFF"/>
                <w:sz w:val="18"/>
              </w:rPr>
              <w:t>Degree of saturation</w:t>
            </w:r>
            <w:r>
              <w:rPr>
                <w:b/>
                <w:color w:val="FFFFFF"/>
                <w:spacing w:val="-13"/>
                <w:sz w:val="18"/>
              </w:rPr>
              <w:t xml:space="preserve"> </w:t>
            </w:r>
            <w:r>
              <w:rPr>
                <w:b/>
                <w:color w:val="FFFFFF"/>
                <w:sz w:val="18"/>
              </w:rPr>
              <w:t>(DOS)</w:t>
            </w:r>
          </w:p>
        </w:tc>
        <w:tc>
          <w:tcPr>
            <w:tcW w:w="1583" w:type="dxa"/>
            <w:shd w:val="clear" w:color="auto" w:fill="133149"/>
          </w:tcPr>
          <w:p w14:paraId="4B403DDA" w14:textId="77777777" w:rsidR="00BC6A38" w:rsidRDefault="00631552">
            <w:pPr>
              <w:pStyle w:val="TableParagraph"/>
              <w:spacing w:before="133"/>
              <w:ind w:left="131"/>
              <w:rPr>
                <w:b/>
                <w:sz w:val="18"/>
              </w:rPr>
            </w:pPr>
            <w:r>
              <w:rPr>
                <w:b/>
                <w:color w:val="FFFFFF"/>
                <w:sz w:val="18"/>
              </w:rPr>
              <w:t>Average</w:t>
            </w:r>
            <w:r>
              <w:rPr>
                <w:b/>
                <w:color w:val="FFFFFF"/>
                <w:spacing w:val="-13"/>
                <w:sz w:val="18"/>
              </w:rPr>
              <w:t xml:space="preserve"> </w:t>
            </w:r>
            <w:r>
              <w:rPr>
                <w:b/>
                <w:color w:val="FFFFFF"/>
                <w:sz w:val="18"/>
              </w:rPr>
              <w:t xml:space="preserve">delay </w:t>
            </w:r>
            <w:r>
              <w:rPr>
                <w:b/>
                <w:color w:val="FFFFFF"/>
                <w:spacing w:val="-2"/>
                <w:sz w:val="18"/>
              </w:rPr>
              <w:t>(seconds)</w:t>
            </w:r>
          </w:p>
        </w:tc>
      </w:tr>
      <w:tr w:rsidR="00BC6A38" w14:paraId="41BD615D" w14:textId="77777777">
        <w:trPr>
          <w:trHeight w:val="431"/>
        </w:trPr>
        <w:tc>
          <w:tcPr>
            <w:tcW w:w="1382" w:type="dxa"/>
            <w:shd w:val="clear" w:color="auto" w:fill="D3E6F4"/>
          </w:tcPr>
          <w:p w14:paraId="432FF109" w14:textId="77777777" w:rsidR="00BC6A38" w:rsidRDefault="00631552">
            <w:pPr>
              <w:pStyle w:val="TableParagraph"/>
              <w:spacing w:before="109"/>
              <w:rPr>
                <w:sz w:val="18"/>
              </w:rPr>
            </w:pPr>
            <w:r>
              <w:rPr>
                <w:color w:val="5F5F5F"/>
                <w:sz w:val="18"/>
              </w:rPr>
              <w:t>AM</w:t>
            </w:r>
            <w:r>
              <w:rPr>
                <w:color w:val="5F5F5F"/>
                <w:spacing w:val="2"/>
                <w:sz w:val="18"/>
              </w:rPr>
              <w:t xml:space="preserve"> </w:t>
            </w:r>
            <w:r>
              <w:rPr>
                <w:color w:val="5F5F5F"/>
                <w:sz w:val="18"/>
              </w:rPr>
              <w:t>peak</w:t>
            </w:r>
            <w:r>
              <w:rPr>
                <w:color w:val="5F5F5F"/>
                <w:spacing w:val="-4"/>
                <w:sz w:val="18"/>
              </w:rPr>
              <w:t xml:space="preserve"> hour</w:t>
            </w:r>
          </w:p>
        </w:tc>
        <w:tc>
          <w:tcPr>
            <w:tcW w:w="2732" w:type="dxa"/>
            <w:vMerge w:val="restart"/>
            <w:shd w:val="clear" w:color="auto" w:fill="D3E6F4"/>
          </w:tcPr>
          <w:p w14:paraId="213EB792" w14:textId="77777777" w:rsidR="00BC6A38" w:rsidRDefault="00631552">
            <w:pPr>
              <w:pStyle w:val="TableParagraph"/>
              <w:spacing w:before="109" w:line="244" w:lineRule="auto"/>
              <w:ind w:left="149"/>
              <w:rPr>
                <w:sz w:val="18"/>
              </w:rPr>
            </w:pPr>
            <w:r>
              <w:rPr>
                <w:color w:val="5F5F5F"/>
                <w:sz w:val="18"/>
              </w:rPr>
              <w:t>Tramway Road / Hazelwood converter</w:t>
            </w:r>
            <w:r>
              <w:rPr>
                <w:color w:val="5F5F5F"/>
                <w:spacing w:val="-13"/>
                <w:sz w:val="18"/>
              </w:rPr>
              <w:t xml:space="preserve"> </w:t>
            </w:r>
            <w:r>
              <w:rPr>
                <w:color w:val="5F5F5F"/>
                <w:sz w:val="18"/>
              </w:rPr>
              <w:t>station</w:t>
            </w:r>
            <w:r>
              <w:rPr>
                <w:color w:val="5F5F5F"/>
                <w:spacing w:val="-12"/>
                <w:sz w:val="18"/>
              </w:rPr>
              <w:t xml:space="preserve"> </w:t>
            </w:r>
            <w:r>
              <w:rPr>
                <w:color w:val="5F5F5F"/>
                <w:sz w:val="18"/>
              </w:rPr>
              <w:t>access</w:t>
            </w:r>
            <w:r>
              <w:rPr>
                <w:color w:val="5F5F5F"/>
                <w:spacing w:val="-11"/>
                <w:sz w:val="18"/>
              </w:rPr>
              <w:t xml:space="preserve"> </w:t>
            </w:r>
            <w:r>
              <w:rPr>
                <w:color w:val="5F5F5F"/>
                <w:sz w:val="18"/>
              </w:rPr>
              <w:t>point</w:t>
            </w:r>
          </w:p>
        </w:tc>
        <w:tc>
          <w:tcPr>
            <w:tcW w:w="2073" w:type="dxa"/>
            <w:tcBorders>
              <w:bottom w:val="single" w:sz="4" w:space="0" w:color="18314A"/>
            </w:tcBorders>
            <w:shd w:val="clear" w:color="auto" w:fill="D3E6F4"/>
          </w:tcPr>
          <w:p w14:paraId="7E151295" w14:textId="77777777" w:rsidR="00BC6A38" w:rsidRDefault="00631552">
            <w:pPr>
              <w:pStyle w:val="TableParagraph"/>
              <w:spacing w:before="109"/>
              <w:ind w:left="105"/>
              <w:rPr>
                <w:sz w:val="18"/>
              </w:rPr>
            </w:pPr>
            <w:r>
              <w:rPr>
                <w:color w:val="5F5F5F"/>
                <w:sz w:val="18"/>
              </w:rPr>
              <w:t>Tramway</w:t>
            </w:r>
            <w:r>
              <w:rPr>
                <w:color w:val="5F5F5F"/>
                <w:spacing w:val="-2"/>
                <w:sz w:val="18"/>
              </w:rPr>
              <w:t xml:space="preserve"> </w:t>
            </w:r>
            <w:r>
              <w:rPr>
                <w:color w:val="5F5F5F"/>
                <w:sz w:val="18"/>
              </w:rPr>
              <w:t>Rd</w:t>
            </w:r>
            <w:r>
              <w:rPr>
                <w:color w:val="5F5F5F"/>
                <w:spacing w:val="-7"/>
                <w:sz w:val="18"/>
              </w:rPr>
              <w:t xml:space="preserve"> </w:t>
            </w:r>
            <w:r>
              <w:rPr>
                <w:color w:val="5F5F5F"/>
                <w:spacing w:val="-2"/>
                <w:sz w:val="18"/>
              </w:rPr>
              <w:t>(South)</w:t>
            </w:r>
          </w:p>
        </w:tc>
        <w:tc>
          <w:tcPr>
            <w:tcW w:w="1870" w:type="dxa"/>
            <w:tcBorders>
              <w:bottom w:val="single" w:sz="4" w:space="0" w:color="18314A"/>
            </w:tcBorders>
            <w:shd w:val="clear" w:color="auto" w:fill="D3E6F4"/>
          </w:tcPr>
          <w:p w14:paraId="0976E754" w14:textId="77777777" w:rsidR="00BC6A38" w:rsidRDefault="00631552">
            <w:pPr>
              <w:pStyle w:val="TableParagraph"/>
              <w:spacing w:before="109"/>
              <w:ind w:left="302"/>
              <w:rPr>
                <w:sz w:val="18"/>
              </w:rPr>
            </w:pPr>
            <w:r>
              <w:rPr>
                <w:color w:val="5F5F5F"/>
                <w:spacing w:val="-4"/>
                <w:sz w:val="18"/>
              </w:rPr>
              <w:t>0.13</w:t>
            </w:r>
          </w:p>
        </w:tc>
        <w:tc>
          <w:tcPr>
            <w:tcW w:w="1583" w:type="dxa"/>
            <w:tcBorders>
              <w:bottom w:val="single" w:sz="4" w:space="0" w:color="18314A"/>
            </w:tcBorders>
            <w:shd w:val="clear" w:color="auto" w:fill="D3E6F4"/>
          </w:tcPr>
          <w:p w14:paraId="3195251C" w14:textId="77777777" w:rsidR="00BC6A38" w:rsidRDefault="00631552">
            <w:pPr>
              <w:pStyle w:val="TableParagraph"/>
              <w:spacing w:before="109"/>
              <w:ind w:left="131"/>
              <w:rPr>
                <w:sz w:val="18"/>
              </w:rPr>
            </w:pPr>
            <w:r>
              <w:rPr>
                <w:color w:val="5F5F5F"/>
                <w:sz w:val="18"/>
              </w:rPr>
              <w:t>0</w:t>
            </w:r>
            <w:r>
              <w:rPr>
                <w:color w:val="5F5F5F"/>
                <w:spacing w:val="3"/>
                <w:sz w:val="18"/>
              </w:rPr>
              <w:t xml:space="preserve"> </w:t>
            </w:r>
            <w:r>
              <w:rPr>
                <w:color w:val="5F5F5F"/>
                <w:spacing w:val="-10"/>
                <w:sz w:val="18"/>
              </w:rPr>
              <w:t>s</w:t>
            </w:r>
          </w:p>
        </w:tc>
      </w:tr>
      <w:tr w:rsidR="00BC6A38" w14:paraId="7A8CB48A" w14:textId="77777777">
        <w:trPr>
          <w:trHeight w:val="431"/>
        </w:trPr>
        <w:tc>
          <w:tcPr>
            <w:tcW w:w="1382" w:type="dxa"/>
            <w:shd w:val="clear" w:color="auto" w:fill="D3E6F4"/>
          </w:tcPr>
          <w:p w14:paraId="194CFD7C" w14:textId="77777777" w:rsidR="00BC6A38" w:rsidRDefault="00BC6A38">
            <w:pPr>
              <w:pStyle w:val="TableParagraph"/>
              <w:spacing w:before="0"/>
              <w:ind w:left="0"/>
              <w:rPr>
                <w:rFonts w:ascii="Times New Roman"/>
                <w:sz w:val="18"/>
              </w:rPr>
            </w:pPr>
          </w:p>
        </w:tc>
        <w:tc>
          <w:tcPr>
            <w:tcW w:w="2732" w:type="dxa"/>
            <w:vMerge/>
            <w:tcBorders>
              <w:top w:val="nil"/>
            </w:tcBorders>
            <w:shd w:val="clear" w:color="auto" w:fill="D3E6F4"/>
          </w:tcPr>
          <w:p w14:paraId="39A54993" w14:textId="77777777" w:rsidR="00BC6A38" w:rsidRDefault="00BC6A38">
            <w:pPr>
              <w:rPr>
                <w:sz w:val="2"/>
                <w:szCs w:val="2"/>
              </w:rPr>
            </w:pPr>
          </w:p>
        </w:tc>
        <w:tc>
          <w:tcPr>
            <w:tcW w:w="2073" w:type="dxa"/>
            <w:tcBorders>
              <w:top w:val="single" w:sz="4" w:space="0" w:color="18314A"/>
              <w:bottom w:val="single" w:sz="4" w:space="0" w:color="18314A"/>
            </w:tcBorders>
            <w:shd w:val="clear" w:color="auto" w:fill="D3E6F4"/>
          </w:tcPr>
          <w:p w14:paraId="150469D7" w14:textId="77777777" w:rsidR="00BC6A38" w:rsidRDefault="00631552">
            <w:pPr>
              <w:pStyle w:val="TableParagraph"/>
              <w:ind w:left="105"/>
              <w:rPr>
                <w:sz w:val="18"/>
              </w:rPr>
            </w:pPr>
            <w:r>
              <w:rPr>
                <w:color w:val="5F5F5F"/>
                <w:sz w:val="18"/>
              </w:rPr>
              <w:t>Tramway</w:t>
            </w:r>
            <w:r>
              <w:rPr>
                <w:color w:val="5F5F5F"/>
                <w:spacing w:val="-2"/>
                <w:sz w:val="18"/>
              </w:rPr>
              <w:t xml:space="preserve"> </w:t>
            </w:r>
            <w:r>
              <w:rPr>
                <w:color w:val="5F5F5F"/>
                <w:sz w:val="18"/>
              </w:rPr>
              <w:t>Rd</w:t>
            </w:r>
            <w:r>
              <w:rPr>
                <w:color w:val="5F5F5F"/>
                <w:spacing w:val="-7"/>
                <w:sz w:val="18"/>
              </w:rPr>
              <w:t xml:space="preserve"> </w:t>
            </w:r>
            <w:r>
              <w:rPr>
                <w:color w:val="5F5F5F"/>
                <w:spacing w:val="-2"/>
                <w:sz w:val="18"/>
              </w:rPr>
              <w:t>(North)</w:t>
            </w:r>
          </w:p>
        </w:tc>
        <w:tc>
          <w:tcPr>
            <w:tcW w:w="1870" w:type="dxa"/>
            <w:tcBorders>
              <w:top w:val="single" w:sz="4" w:space="0" w:color="18314A"/>
              <w:bottom w:val="single" w:sz="4" w:space="0" w:color="18314A"/>
            </w:tcBorders>
            <w:shd w:val="clear" w:color="auto" w:fill="D3E6F4"/>
          </w:tcPr>
          <w:p w14:paraId="655D23FC" w14:textId="77777777" w:rsidR="00BC6A38" w:rsidRDefault="00631552">
            <w:pPr>
              <w:pStyle w:val="TableParagraph"/>
              <w:ind w:left="302"/>
              <w:rPr>
                <w:sz w:val="18"/>
              </w:rPr>
            </w:pPr>
            <w:r>
              <w:rPr>
                <w:color w:val="5F5F5F"/>
                <w:spacing w:val="-4"/>
                <w:sz w:val="18"/>
              </w:rPr>
              <w:t>0.20</w:t>
            </w:r>
          </w:p>
        </w:tc>
        <w:tc>
          <w:tcPr>
            <w:tcW w:w="1583" w:type="dxa"/>
            <w:tcBorders>
              <w:top w:val="single" w:sz="4" w:space="0" w:color="18314A"/>
              <w:bottom w:val="single" w:sz="4" w:space="0" w:color="18314A"/>
            </w:tcBorders>
            <w:shd w:val="clear" w:color="auto" w:fill="D3E6F4"/>
          </w:tcPr>
          <w:p w14:paraId="413A744E" w14:textId="77777777" w:rsidR="00BC6A38" w:rsidRDefault="00631552">
            <w:pPr>
              <w:pStyle w:val="TableParagraph"/>
              <w:ind w:left="131"/>
              <w:rPr>
                <w:sz w:val="18"/>
              </w:rPr>
            </w:pPr>
            <w:r>
              <w:rPr>
                <w:color w:val="5F5F5F"/>
                <w:sz w:val="18"/>
              </w:rPr>
              <w:t>6</w:t>
            </w:r>
            <w:r>
              <w:rPr>
                <w:color w:val="5F5F5F"/>
                <w:spacing w:val="3"/>
                <w:sz w:val="18"/>
              </w:rPr>
              <w:t xml:space="preserve"> </w:t>
            </w:r>
            <w:r>
              <w:rPr>
                <w:color w:val="5F5F5F"/>
                <w:spacing w:val="-10"/>
                <w:sz w:val="18"/>
              </w:rPr>
              <w:t>s</w:t>
            </w:r>
          </w:p>
        </w:tc>
      </w:tr>
      <w:tr w:rsidR="00BC6A38" w14:paraId="6D6B3BA5" w14:textId="77777777">
        <w:trPr>
          <w:trHeight w:val="436"/>
        </w:trPr>
        <w:tc>
          <w:tcPr>
            <w:tcW w:w="1382" w:type="dxa"/>
            <w:shd w:val="clear" w:color="auto" w:fill="D3E6F4"/>
          </w:tcPr>
          <w:p w14:paraId="02F71B08" w14:textId="77777777" w:rsidR="00BC6A38" w:rsidRDefault="00BC6A38">
            <w:pPr>
              <w:pStyle w:val="TableParagraph"/>
              <w:spacing w:before="0"/>
              <w:ind w:left="0"/>
              <w:rPr>
                <w:rFonts w:ascii="Times New Roman"/>
                <w:sz w:val="18"/>
              </w:rPr>
            </w:pPr>
          </w:p>
        </w:tc>
        <w:tc>
          <w:tcPr>
            <w:tcW w:w="2732" w:type="dxa"/>
            <w:shd w:val="clear" w:color="auto" w:fill="D3E6F4"/>
          </w:tcPr>
          <w:p w14:paraId="5CD4AFFC" w14:textId="77777777" w:rsidR="00BC6A38" w:rsidRDefault="00BC6A38">
            <w:pPr>
              <w:pStyle w:val="TableParagraph"/>
              <w:spacing w:before="0"/>
              <w:ind w:left="0"/>
              <w:rPr>
                <w:rFonts w:ascii="Times New Roman"/>
                <w:sz w:val="18"/>
              </w:rPr>
            </w:pPr>
          </w:p>
        </w:tc>
        <w:tc>
          <w:tcPr>
            <w:tcW w:w="2073" w:type="dxa"/>
            <w:tcBorders>
              <w:top w:val="single" w:sz="4" w:space="0" w:color="18314A"/>
              <w:bottom w:val="single" w:sz="4" w:space="0" w:color="18314A"/>
            </w:tcBorders>
            <w:shd w:val="clear" w:color="auto" w:fill="D3E6F4"/>
          </w:tcPr>
          <w:p w14:paraId="66704B96" w14:textId="77777777" w:rsidR="00BC6A38" w:rsidRDefault="00631552">
            <w:pPr>
              <w:pStyle w:val="TableParagraph"/>
              <w:ind w:left="105"/>
              <w:rPr>
                <w:sz w:val="18"/>
              </w:rPr>
            </w:pPr>
            <w:r>
              <w:rPr>
                <w:color w:val="5F5F5F"/>
                <w:sz w:val="18"/>
              </w:rPr>
              <w:t>Site</w:t>
            </w:r>
            <w:r>
              <w:rPr>
                <w:color w:val="5F5F5F"/>
                <w:spacing w:val="1"/>
                <w:sz w:val="18"/>
              </w:rPr>
              <w:t xml:space="preserve"> </w:t>
            </w:r>
            <w:r>
              <w:rPr>
                <w:color w:val="5F5F5F"/>
                <w:sz w:val="18"/>
              </w:rPr>
              <w:t>access</w:t>
            </w:r>
            <w:r>
              <w:rPr>
                <w:color w:val="5F5F5F"/>
                <w:spacing w:val="-3"/>
                <w:sz w:val="18"/>
              </w:rPr>
              <w:t xml:space="preserve"> </w:t>
            </w:r>
            <w:r>
              <w:rPr>
                <w:color w:val="5F5F5F"/>
                <w:spacing w:val="-2"/>
                <w:sz w:val="18"/>
              </w:rPr>
              <w:t>(West)</w:t>
            </w:r>
          </w:p>
        </w:tc>
        <w:tc>
          <w:tcPr>
            <w:tcW w:w="1870" w:type="dxa"/>
            <w:tcBorders>
              <w:top w:val="single" w:sz="4" w:space="0" w:color="18314A"/>
              <w:bottom w:val="single" w:sz="4" w:space="0" w:color="18314A"/>
            </w:tcBorders>
            <w:shd w:val="clear" w:color="auto" w:fill="D3E6F4"/>
          </w:tcPr>
          <w:p w14:paraId="7D109FB1" w14:textId="77777777" w:rsidR="00BC6A38" w:rsidRDefault="00631552">
            <w:pPr>
              <w:pStyle w:val="TableParagraph"/>
              <w:ind w:left="302"/>
              <w:rPr>
                <w:sz w:val="18"/>
              </w:rPr>
            </w:pPr>
            <w:r>
              <w:rPr>
                <w:color w:val="5F5F5F"/>
                <w:spacing w:val="-4"/>
                <w:sz w:val="18"/>
              </w:rPr>
              <w:t>0.00</w:t>
            </w:r>
          </w:p>
        </w:tc>
        <w:tc>
          <w:tcPr>
            <w:tcW w:w="1583" w:type="dxa"/>
            <w:tcBorders>
              <w:top w:val="single" w:sz="4" w:space="0" w:color="18314A"/>
              <w:bottom w:val="single" w:sz="4" w:space="0" w:color="18314A"/>
            </w:tcBorders>
            <w:shd w:val="clear" w:color="auto" w:fill="D3E6F4"/>
          </w:tcPr>
          <w:p w14:paraId="01CB4037" w14:textId="77777777" w:rsidR="00BC6A38" w:rsidRDefault="00631552">
            <w:pPr>
              <w:pStyle w:val="TableParagraph"/>
              <w:ind w:left="131"/>
              <w:rPr>
                <w:sz w:val="18"/>
              </w:rPr>
            </w:pPr>
            <w:r>
              <w:rPr>
                <w:color w:val="5F5F5F"/>
                <w:sz w:val="18"/>
              </w:rPr>
              <w:t>12</w:t>
            </w:r>
            <w:r>
              <w:rPr>
                <w:color w:val="5F5F5F"/>
                <w:spacing w:val="3"/>
                <w:sz w:val="18"/>
              </w:rPr>
              <w:t xml:space="preserve"> </w:t>
            </w:r>
            <w:r>
              <w:rPr>
                <w:color w:val="5F5F5F"/>
                <w:spacing w:val="-10"/>
                <w:sz w:val="18"/>
              </w:rPr>
              <w:t>s</w:t>
            </w:r>
          </w:p>
        </w:tc>
      </w:tr>
      <w:tr w:rsidR="00BC6A38" w14:paraId="3DCC1F54" w14:textId="77777777">
        <w:trPr>
          <w:trHeight w:val="431"/>
        </w:trPr>
        <w:tc>
          <w:tcPr>
            <w:tcW w:w="1382" w:type="dxa"/>
            <w:shd w:val="clear" w:color="auto" w:fill="D3E6F4"/>
          </w:tcPr>
          <w:p w14:paraId="45DC1597" w14:textId="77777777" w:rsidR="00BC6A38" w:rsidRDefault="00BC6A38">
            <w:pPr>
              <w:pStyle w:val="TableParagraph"/>
              <w:spacing w:before="0"/>
              <w:ind w:left="0"/>
              <w:rPr>
                <w:rFonts w:ascii="Times New Roman"/>
                <w:sz w:val="18"/>
              </w:rPr>
            </w:pPr>
          </w:p>
        </w:tc>
        <w:tc>
          <w:tcPr>
            <w:tcW w:w="2732" w:type="dxa"/>
            <w:shd w:val="clear" w:color="auto" w:fill="D3E6F4"/>
          </w:tcPr>
          <w:p w14:paraId="27351AF2" w14:textId="77777777" w:rsidR="00BC6A38" w:rsidRDefault="00BC6A38">
            <w:pPr>
              <w:pStyle w:val="TableParagraph"/>
              <w:spacing w:before="0"/>
              <w:ind w:left="0"/>
              <w:rPr>
                <w:rFonts w:ascii="Times New Roman"/>
                <w:sz w:val="18"/>
              </w:rPr>
            </w:pPr>
          </w:p>
        </w:tc>
        <w:tc>
          <w:tcPr>
            <w:tcW w:w="2073" w:type="dxa"/>
            <w:tcBorders>
              <w:top w:val="single" w:sz="4" w:space="0" w:color="18314A"/>
            </w:tcBorders>
            <w:shd w:val="clear" w:color="auto" w:fill="D3E6F4"/>
          </w:tcPr>
          <w:p w14:paraId="3B578EA1" w14:textId="77777777" w:rsidR="00BC6A38" w:rsidRDefault="00631552">
            <w:pPr>
              <w:pStyle w:val="TableParagraph"/>
              <w:spacing w:before="109"/>
              <w:ind w:left="105"/>
              <w:rPr>
                <w:sz w:val="18"/>
              </w:rPr>
            </w:pPr>
            <w:r>
              <w:rPr>
                <w:color w:val="5F5F5F"/>
                <w:spacing w:val="-2"/>
                <w:sz w:val="18"/>
              </w:rPr>
              <w:t>Intersection</w:t>
            </w:r>
          </w:p>
        </w:tc>
        <w:tc>
          <w:tcPr>
            <w:tcW w:w="1870" w:type="dxa"/>
            <w:tcBorders>
              <w:top w:val="single" w:sz="4" w:space="0" w:color="18314A"/>
            </w:tcBorders>
            <w:shd w:val="clear" w:color="auto" w:fill="D3E6F4"/>
          </w:tcPr>
          <w:p w14:paraId="290792BA" w14:textId="77777777" w:rsidR="00BC6A38" w:rsidRDefault="00631552">
            <w:pPr>
              <w:pStyle w:val="TableParagraph"/>
              <w:spacing w:before="109"/>
              <w:ind w:left="302"/>
              <w:rPr>
                <w:sz w:val="18"/>
              </w:rPr>
            </w:pPr>
            <w:r>
              <w:rPr>
                <w:color w:val="5F5F5F"/>
                <w:spacing w:val="-4"/>
                <w:sz w:val="18"/>
              </w:rPr>
              <w:t>0.20</w:t>
            </w:r>
          </w:p>
        </w:tc>
        <w:tc>
          <w:tcPr>
            <w:tcW w:w="1583" w:type="dxa"/>
            <w:tcBorders>
              <w:top w:val="single" w:sz="4" w:space="0" w:color="18314A"/>
            </w:tcBorders>
            <w:shd w:val="clear" w:color="auto" w:fill="D3E6F4"/>
          </w:tcPr>
          <w:p w14:paraId="2294B40D" w14:textId="77777777" w:rsidR="00BC6A38" w:rsidRDefault="00631552">
            <w:pPr>
              <w:pStyle w:val="TableParagraph"/>
              <w:spacing w:before="109"/>
              <w:ind w:left="131"/>
              <w:rPr>
                <w:sz w:val="18"/>
              </w:rPr>
            </w:pPr>
            <w:r>
              <w:rPr>
                <w:color w:val="5F5F5F"/>
                <w:sz w:val="18"/>
              </w:rPr>
              <w:t>4</w:t>
            </w:r>
            <w:r>
              <w:rPr>
                <w:color w:val="5F5F5F"/>
                <w:spacing w:val="3"/>
                <w:sz w:val="18"/>
              </w:rPr>
              <w:t xml:space="preserve"> </w:t>
            </w:r>
            <w:r>
              <w:rPr>
                <w:color w:val="5F5F5F"/>
                <w:spacing w:val="-10"/>
                <w:sz w:val="18"/>
              </w:rPr>
              <w:t>s</w:t>
            </w:r>
          </w:p>
        </w:tc>
      </w:tr>
      <w:tr w:rsidR="00BC6A38" w14:paraId="026422C9" w14:textId="77777777">
        <w:trPr>
          <w:trHeight w:val="543"/>
        </w:trPr>
        <w:tc>
          <w:tcPr>
            <w:tcW w:w="1382" w:type="dxa"/>
          </w:tcPr>
          <w:p w14:paraId="5ADAB3BA" w14:textId="77777777" w:rsidR="00BC6A38" w:rsidRDefault="00631552">
            <w:pPr>
              <w:pStyle w:val="TableParagraph"/>
              <w:rPr>
                <w:sz w:val="18"/>
              </w:rPr>
            </w:pPr>
            <w:r>
              <w:rPr>
                <w:color w:val="5F5F5F"/>
                <w:sz w:val="18"/>
              </w:rPr>
              <w:t>PM</w:t>
            </w:r>
            <w:r>
              <w:rPr>
                <w:color w:val="5F5F5F"/>
                <w:spacing w:val="2"/>
                <w:sz w:val="18"/>
              </w:rPr>
              <w:t xml:space="preserve"> </w:t>
            </w:r>
            <w:r>
              <w:rPr>
                <w:color w:val="5F5F5F"/>
                <w:sz w:val="18"/>
              </w:rPr>
              <w:t>peak</w:t>
            </w:r>
            <w:r>
              <w:rPr>
                <w:color w:val="5F5F5F"/>
                <w:spacing w:val="-4"/>
                <w:sz w:val="18"/>
              </w:rPr>
              <w:t xml:space="preserve"> hour</w:t>
            </w:r>
          </w:p>
        </w:tc>
        <w:tc>
          <w:tcPr>
            <w:tcW w:w="2732" w:type="dxa"/>
          </w:tcPr>
          <w:p w14:paraId="132DDB16" w14:textId="77777777" w:rsidR="00BC6A38" w:rsidRDefault="00631552">
            <w:pPr>
              <w:pStyle w:val="TableParagraph"/>
              <w:spacing w:before="112" w:line="206" w:lineRule="exact"/>
              <w:ind w:left="149"/>
              <w:rPr>
                <w:sz w:val="18"/>
              </w:rPr>
            </w:pPr>
            <w:r>
              <w:rPr>
                <w:color w:val="5F5F5F"/>
                <w:sz w:val="18"/>
              </w:rPr>
              <w:t>Tramway Road / Hazelwood converter</w:t>
            </w:r>
            <w:r>
              <w:rPr>
                <w:color w:val="5F5F5F"/>
                <w:spacing w:val="-13"/>
                <w:sz w:val="18"/>
              </w:rPr>
              <w:t xml:space="preserve"> </w:t>
            </w:r>
            <w:r>
              <w:rPr>
                <w:color w:val="5F5F5F"/>
                <w:sz w:val="18"/>
              </w:rPr>
              <w:t>station</w:t>
            </w:r>
            <w:r>
              <w:rPr>
                <w:color w:val="5F5F5F"/>
                <w:spacing w:val="-12"/>
                <w:sz w:val="18"/>
              </w:rPr>
              <w:t xml:space="preserve"> </w:t>
            </w:r>
            <w:r>
              <w:rPr>
                <w:color w:val="5F5F5F"/>
                <w:sz w:val="18"/>
              </w:rPr>
              <w:t>access</w:t>
            </w:r>
            <w:r>
              <w:rPr>
                <w:color w:val="5F5F5F"/>
                <w:spacing w:val="-11"/>
                <w:sz w:val="18"/>
              </w:rPr>
              <w:t xml:space="preserve"> </w:t>
            </w:r>
            <w:r>
              <w:rPr>
                <w:color w:val="5F5F5F"/>
                <w:sz w:val="18"/>
              </w:rPr>
              <w:t>point</w:t>
            </w:r>
          </w:p>
        </w:tc>
        <w:tc>
          <w:tcPr>
            <w:tcW w:w="2073" w:type="dxa"/>
          </w:tcPr>
          <w:p w14:paraId="613A9FC6" w14:textId="77777777" w:rsidR="00BC6A38" w:rsidRDefault="00631552">
            <w:pPr>
              <w:pStyle w:val="TableParagraph"/>
              <w:ind w:left="105"/>
              <w:rPr>
                <w:sz w:val="18"/>
              </w:rPr>
            </w:pPr>
            <w:r>
              <w:rPr>
                <w:color w:val="5F5F5F"/>
                <w:sz w:val="18"/>
              </w:rPr>
              <w:t>Tramway</w:t>
            </w:r>
            <w:r>
              <w:rPr>
                <w:color w:val="5F5F5F"/>
                <w:spacing w:val="-2"/>
                <w:sz w:val="18"/>
              </w:rPr>
              <w:t xml:space="preserve"> </w:t>
            </w:r>
            <w:r>
              <w:rPr>
                <w:color w:val="5F5F5F"/>
                <w:sz w:val="18"/>
              </w:rPr>
              <w:t>Rd</w:t>
            </w:r>
            <w:r>
              <w:rPr>
                <w:color w:val="5F5F5F"/>
                <w:spacing w:val="-7"/>
                <w:sz w:val="18"/>
              </w:rPr>
              <w:t xml:space="preserve"> </w:t>
            </w:r>
            <w:r>
              <w:rPr>
                <w:color w:val="5F5F5F"/>
                <w:spacing w:val="-2"/>
                <w:sz w:val="18"/>
              </w:rPr>
              <w:t>(South)</w:t>
            </w:r>
          </w:p>
        </w:tc>
        <w:tc>
          <w:tcPr>
            <w:tcW w:w="1870" w:type="dxa"/>
          </w:tcPr>
          <w:p w14:paraId="21106565" w14:textId="77777777" w:rsidR="00BC6A38" w:rsidRDefault="00631552">
            <w:pPr>
              <w:pStyle w:val="TableParagraph"/>
              <w:ind w:left="302"/>
              <w:rPr>
                <w:sz w:val="18"/>
              </w:rPr>
            </w:pPr>
            <w:r>
              <w:rPr>
                <w:color w:val="5F5F5F"/>
                <w:spacing w:val="-4"/>
                <w:sz w:val="18"/>
              </w:rPr>
              <w:t>0.10</w:t>
            </w:r>
          </w:p>
        </w:tc>
        <w:tc>
          <w:tcPr>
            <w:tcW w:w="1583" w:type="dxa"/>
          </w:tcPr>
          <w:p w14:paraId="0D0E8DD7" w14:textId="77777777" w:rsidR="00BC6A38" w:rsidRDefault="00631552">
            <w:pPr>
              <w:pStyle w:val="TableParagraph"/>
              <w:ind w:left="131"/>
              <w:rPr>
                <w:sz w:val="18"/>
              </w:rPr>
            </w:pPr>
            <w:r>
              <w:rPr>
                <w:color w:val="5F5F5F"/>
                <w:sz w:val="18"/>
              </w:rPr>
              <w:t>0</w:t>
            </w:r>
            <w:r>
              <w:rPr>
                <w:color w:val="5F5F5F"/>
                <w:spacing w:val="3"/>
                <w:sz w:val="18"/>
              </w:rPr>
              <w:t xml:space="preserve"> </w:t>
            </w:r>
            <w:r>
              <w:rPr>
                <w:color w:val="5F5F5F"/>
                <w:spacing w:val="-10"/>
                <w:sz w:val="18"/>
              </w:rPr>
              <w:t>s</w:t>
            </w:r>
          </w:p>
        </w:tc>
      </w:tr>
      <w:tr w:rsidR="00BC6A38" w14:paraId="70C42D81" w14:textId="77777777">
        <w:trPr>
          <w:trHeight w:val="334"/>
        </w:trPr>
        <w:tc>
          <w:tcPr>
            <w:tcW w:w="1382" w:type="dxa"/>
          </w:tcPr>
          <w:p w14:paraId="56973CE7" w14:textId="77777777" w:rsidR="00BC6A38" w:rsidRDefault="00BC6A38">
            <w:pPr>
              <w:pStyle w:val="TableParagraph"/>
              <w:spacing w:before="0"/>
              <w:ind w:left="0"/>
              <w:rPr>
                <w:rFonts w:ascii="Times New Roman"/>
                <w:sz w:val="18"/>
              </w:rPr>
            </w:pPr>
          </w:p>
        </w:tc>
        <w:tc>
          <w:tcPr>
            <w:tcW w:w="2732" w:type="dxa"/>
          </w:tcPr>
          <w:p w14:paraId="0308597E" w14:textId="77777777" w:rsidR="00BC6A38" w:rsidRDefault="00BC6A38">
            <w:pPr>
              <w:pStyle w:val="TableParagraph"/>
              <w:spacing w:before="0"/>
              <w:ind w:left="0"/>
              <w:rPr>
                <w:rFonts w:ascii="Times New Roman"/>
                <w:sz w:val="18"/>
              </w:rPr>
            </w:pPr>
          </w:p>
        </w:tc>
        <w:tc>
          <w:tcPr>
            <w:tcW w:w="2073" w:type="dxa"/>
            <w:tcBorders>
              <w:bottom w:val="single" w:sz="4" w:space="0" w:color="18314A"/>
            </w:tcBorders>
          </w:tcPr>
          <w:p w14:paraId="725DECA5" w14:textId="77777777" w:rsidR="00BC6A38" w:rsidRDefault="00631552">
            <w:pPr>
              <w:pStyle w:val="TableParagraph"/>
              <w:spacing w:before="12"/>
              <w:ind w:left="105"/>
              <w:rPr>
                <w:sz w:val="18"/>
              </w:rPr>
            </w:pPr>
            <w:r>
              <w:rPr>
                <w:noProof/>
              </w:rPr>
              <mc:AlternateContent>
                <mc:Choice Requires="wpg">
                  <w:drawing>
                    <wp:anchor distT="0" distB="0" distL="0" distR="0" simplePos="0" relativeHeight="483974656" behindDoc="1" locked="0" layoutInCell="1" allowOverlap="1" wp14:anchorId="47DA03D6" wp14:editId="11D1F180">
                      <wp:simplePos x="0" y="0"/>
                      <wp:positionH relativeFrom="column">
                        <wp:posOffset>0</wp:posOffset>
                      </wp:positionH>
                      <wp:positionV relativeFrom="paragraph">
                        <wp:posOffset>-71095</wp:posOffset>
                      </wp:positionV>
                      <wp:extent cx="3508375" cy="6350"/>
                      <wp:effectExtent l="0" t="0" r="0" b="0"/>
                      <wp:wrapNone/>
                      <wp:docPr id="1240" name="Group 1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08375" cy="6350"/>
                                <a:chOff x="0" y="0"/>
                                <a:chExt cx="3508375" cy="6350"/>
                              </a:xfrm>
                            </wpg:grpSpPr>
                            <wps:wsp>
                              <wps:cNvPr id="1241" name="Graphic 1241"/>
                              <wps:cNvSpPr/>
                              <wps:spPr>
                                <a:xfrm>
                                  <a:off x="0" y="0"/>
                                  <a:ext cx="3508375" cy="6350"/>
                                </a:xfrm>
                                <a:custGeom>
                                  <a:avLst/>
                                  <a:gdLst/>
                                  <a:ahLst/>
                                  <a:cxnLst/>
                                  <a:rect l="l" t="t" r="r" b="b"/>
                                  <a:pathLst>
                                    <a:path w="3508375" h="6350">
                                      <a:moveTo>
                                        <a:pt x="1438643" y="0"/>
                                      </a:moveTo>
                                      <a:lnTo>
                                        <a:pt x="0" y="0"/>
                                      </a:lnTo>
                                      <a:lnTo>
                                        <a:pt x="0" y="6096"/>
                                      </a:lnTo>
                                      <a:lnTo>
                                        <a:pt x="1438643" y="6096"/>
                                      </a:lnTo>
                                      <a:lnTo>
                                        <a:pt x="1438643" y="0"/>
                                      </a:lnTo>
                                      <a:close/>
                                    </a:path>
                                    <a:path w="3508375" h="6350">
                                      <a:moveTo>
                                        <a:pt x="2517622" y="0"/>
                                      </a:moveTo>
                                      <a:lnTo>
                                        <a:pt x="1444764" y="0"/>
                                      </a:lnTo>
                                      <a:lnTo>
                                        <a:pt x="1438656" y="0"/>
                                      </a:lnTo>
                                      <a:lnTo>
                                        <a:pt x="1438656" y="6096"/>
                                      </a:lnTo>
                                      <a:lnTo>
                                        <a:pt x="1444752" y="6096"/>
                                      </a:lnTo>
                                      <a:lnTo>
                                        <a:pt x="2517622" y="6096"/>
                                      </a:lnTo>
                                      <a:lnTo>
                                        <a:pt x="2517622" y="0"/>
                                      </a:lnTo>
                                      <a:close/>
                                    </a:path>
                                    <a:path w="3508375" h="6350">
                                      <a:moveTo>
                                        <a:pt x="3508248" y="0"/>
                                      </a:moveTo>
                                      <a:lnTo>
                                        <a:pt x="2523756" y="0"/>
                                      </a:lnTo>
                                      <a:lnTo>
                                        <a:pt x="2517648" y="0"/>
                                      </a:lnTo>
                                      <a:lnTo>
                                        <a:pt x="2517648" y="6096"/>
                                      </a:lnTo>
                                      <a:lnTo>
                                        <a:pt x="2523744" y="6096"/>
                                      </a:lnTo>
                                      <a:lnTo>
                                        <a:pt x="3508248" y="6096"/>
                                      </a:lnTo>
                                      <a:lnTo>
                                        <a:pt x="3508248" y="0"/>
                                      </a:lnTo>
                                      <a:close/>
                                    </a:path>
                                  </a:pathLst>
                                </a:custGeom>
                                <a:solidFill>
                                  <a:srgbClr val="18314A"/>
                                </a:solidFill>
                              </wps:spPr>
                              <wps:bodyPr wrap="square" lIns="0" tIns="0" rIns="0" bIns="0" rtlCol="0">
                                <a:prstTxWarp prst="textNoShape">
                                  <a:avLst/>
                                </a:prstTxWarp>
                                <a:noAutofit/>
                              </wps:bodyPr>
                            </wps:wsp>
                          </wpg:wgp>
                        </a:graphicData>
                      </a:graphic>
                    </wp:anchor>
                  </w:drawing>
                </mc:Choice>
                <mc:Fallback>
                  <w:pict>
                    <v:group w14:anchorId="4C7C8A59" id="Group 1240" o:spid="_x0000_s1026" style="position:absolute;margin-left:0;margin-top:-5.6pt;width:276.25pt;height:.5pt;z-index:-19341824;mso-wrap-distance-left:0;mso-wrap-distance-right:0" coordsize="3508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">
                      <v:shape id="Graphic 1241" o:spid="_x0000_s1027" style="position:absolute;width:35083;height:63;visibility:visible;mso-wrap-style:square;v-text-anchor:top" coordsize="35083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" path="m1438643,l,,,6096r1438643,l1438643,xem2517622,l1444764,r-6108,l1438656,6096r6096,l2517622,6096r,-6096xem3508248,l2523756,r-6108,l2517648,6096r6096,l3508248,6096r,-6096xe" fillcolor="#18314a" stroked="f">
                        <v:path arrowok="t"/>
                      </v:shape>
                    </v:group>
                  </w:pict>
                </mc:Fallback>
              </mc:AlternateContent>
            </w:r>
            <w:r>
              <w:rPr>
                <w:color w:val="5F5F5F"/>
                <w:sz w:val="18"/>
              </w:rPr>
              <w:t>Tramway</w:t>
            </w:r>
            <w:r>
              <w:rPr>
                <w:color w:val="5F5F5F"/>
                <w:spacing w:val="-2"/>
                <w:sz w:val="18"/>
              </w:rPr>
              <w:t xml:space="preserve"> </w:t>
            </w:r>
            <w:r>
              <w:rPr>
                <w:color w:val="5F5F5F"/>
                <w:sz w:val="18"/>
              </w:rPr>
              <w:t>Rd</w:t>
            </w:r>
            <w:r>
              <w:rPr>
                <w:color w:val="5F5F5F"/>
                <w:spacing w:val="-7"/>
                <w:sz w:val="18"/>
              </w:rPr>
              <w:t xml:space="preserve"> </w:t>
            </w:r>
            <w:r>
              <w:rPr>
                <w:color w:val="5F5F5F"/>
                <w:spacing w:val="-2"/>
                <w:sz w:val="18"/>
              </w:rPr>
              <w:t>(North)</w:t>
            </w:r>
          </w:p>
        </w:tc>
        <w:tc>
          <w:tcPr>
            <w:tcW w:w="1870" w:type="dxa"/>
            <w:tcBorders>
              <w:bottom w:val="single" w:sz="4" w:space="0" w:color="18314A"/>
            </w:tcBorders>
          </w:tcPr>
          <w:p w14:paraId="184C66CA" w14:textId="77777777" w:rsidR="00BC6A38" w:rsidRDefault="00631552">
            <w:pPr>
              <w:pStyle w:val="TableParagraph"/>
              <w:spacing w:before="12"/>
              <w:ind w:left="302"/>
              <w:rPr>
                <w:sz w:val="18"/>
              </w:rPr>
            </w:pPr>
            <w:r>
              <w:rPr>
                <w:color w:val="5F5F5F"/>
                <w:spacing w:val="-4"/>
                <w:sz w:val="18"/>
              </w:rPr>
              <w:t>0.12</w:t>
            </w:r>
          </w:p>
        </w:tc>
        <w:tc>
          <w:tcPr>
            <w:tcW w:w="1583" w:type="dxa"/>
            <w:tcBorders>
              <w:bottom w:val="single" w:sz="4" w:space="0" w:color="18314A"/>
            </w:tcBorders>
          </w:tcPr>
          <w:p w14:paraId="46100CB4" w14:textId="77777777" w:rsidR="00BC6A38" w:rsidRDefault="00631552">
            <w:pPr>
              <w:pStyle w:val="TableParagraph"/>
              <w:spacing w:before="12"/>
              <w:ind w:left="131"/>
              <w:rPr>
                <w:sz w:val="18"/>
              </w:rPr>
            </w:pPr>
            <w:r>
              <w:rPr>
                <w:color w:val="5F5F5F"/>
                <w:sz w:val="18"/>
              </w:rPr>
              <w:t>0</w:t>
            </w:r>
            <w:r>
              <w:rPr>
                <w:color w:val="5F5F5F"/>
                <w:spacing w:val="3"/>
                <w:sz w:val="18"/>
              </w:rPr>
              <w:t xml:space="preserve"> </w:t>
            </w:r>
            <w:r>
              <w:rPr>
                <w:color w:val="5F5F5F"/>
                <w:spacing w:val="-10"/>
                <w:sz w:val="18"/>
              </w:rPr>
              <w:t>s</w:t>
            </w:r>
          </w:p>
        </w:tc>
      </w:tr>
      <w:tr w:rsidR="00BC6A38" w14:paraId="1AC628D4" w14:textId="77777777">
        <w:trPr>
          <w:trHeight w:val="431"/>
        </w:trPr>
        <w:tc>
          <w:tcPr>
            <w:tcW w:w="1382" w:type="dxa"/>
          </w:tcPr>
          <w:p w14:paraId="31129F15" w14:textId="77777777" w:rsidR="00BC6A38" w:rsidRDefault="00BC6A38">
            <w:pPr>
              <w:pStyle w:val="TableParagraph"/>
              <w:spacing w:before="0"/>
              <w:ind w:left="0"/>
              <w:rPr>
                <w:rFonts w:ascii="Times New Roman"/>
                <w:sz w:val="18"/>
              </w:rPr>
            </w:pPr>
          </w:p>
        </w:tc>
        <w:tc>
          <w:tcPr>
            <w:tcW w:w="2732" w:type="dxa"/>
          </w:tcPr>
          <w:p w14:paraId="326DADCA" w14:textId="77777777" w:rsidR="00BC6A38" w:rsidRDefault="00BC6A38">
            <w:pPr>
              <w:pStyle w:val="TableParagraph"/>
              <w:spacing w:before="0"/>
              <w:ind w:left="0"/>
              <w:rPr>
                <w:rFonts w:ascii="Times New Roman"/>
                <w:sz w:val="18"/>
              </w:rPr>
            </w:pPr>
          </w:p>
        </w:tc>
        <w:tc>
          <w:tcPr>
            <w:tcW w:w="2073" w:type="dxa"/>
            <w:tcBorders>
              <w:top w:val="single" w:sz="4" w:space="0" w:color="18314A"/>
              <w:bottom w:val="single" w:sz="4" w:space="0" w:color="18314A"/>
            </w:tcBorders>
          </w:tcPr>
          <w:p w14:paraId="34B0EAF6" w14:textId="77777777" w:rsidR="00BC6A38" w:rsidRDefault="00631552">
            <w:pPr>
              <w:pStyle w:val="TableParagraph"/>
              <w:spacing w:before="109"/>
              <w:ind w:left="105"/>
              <w:rPr>
                <w:sz w:val="18"/>
              </w:rPr>
            </w:pPr>
            <w:r>
              <w:rPr>
                <w:color w:val="5F5F5F"/>
                <w:sz w:val="18"/>
              </w:rPr>
              <w:t>Site</w:t>
            </w:r>
            <w:r>
              <w:rPr>
                <w:color w:val="5F5F5F"/>
                <w:spacing w:val="1"/>
                <w:sz w:val="18"/>
              </w:rPr>
              <w:t xml:space="preserve"> </w:t>
            </w:r>
            <w:r>
              <w:rPr>
                <w:color w:val="5F5F5F"/>
                <w:sz w:val="18"/>
              </w:rPr>
              <w:t>access</w:t>
            </w:r>
            <w:r>
              <w:rPr>
                <w:color w:val="5F5F5F"/>
                <w:spacing w:val="-3"/>
                <w:sz w:val="18"/>
              </w:rPr>
              <w:t xml:space="preserve"> </w:t>
            </w:r>
            <w:r>
              <w:rPr>
                <w:color w:val="5F5F5F"/>
                <w:spacing w:val="-2"/>
                <w:sz w:val="18"/>
              </w:rPr>
              <w:t>(West)</w:t>
            </w:r>
          </w:p>
        </w:tc>
        <w:tc>
          <w:tcPr>
            <w:tcW w:w="1870" w:type="dxa"/>
            <w:tcBorders>
              <w:top w:val="single" w:sz="4" w:space="0" w:color="18314A"/>
              <w:bottom w:val="single" w:sz="4" w:space="0" w:color="18314A"/>
            </w:tcBorders>
          </w:tcPr>
          <w:p w14:paraId="0232AB46" w14:textId="77777777" w:rsidR="00BC6A38" w:rsidRDefault="00631552">
            <w:pPr>
              <w:pStyle w:val="TableParagraph"/>
              <w:spacing w:before="109"/>
              <w:ind w:left="302"/>
              <w:rPr>
                <w:sz w:val="18"/>
              </w:rPr>
            </w:pPr>
            <w:r>
              <w:rPr>
                <w:color w:val="5F5F5F"/>
                <w:spacing w:val="-4"/>
                <w:sz w:val="18"/>
              </w:rPr>
              <w:t>0.23</w:t>
            </w:r>
          </w:p>
        </w:tc>
        <w:tc>
          <w:tcPr>
            <w:tcW w:w="1583" w:type="dxa"/>
            <w:tcBorders>
              <w:top w:val="single" w:sz="4" w:space="0" w:color="18314A"/>
              <w:bottom w:val="single" w:sz="4" w:space="0" w:color="18314A"/>
            </w:tcBorders>
          </w:tcPr>
          <w:p w14:paraId="6CE14FFA" w14:textId="77777777" w:rsidR="00BC6A38" w:rsidRDefault="00631552">
            <w:pPr>
              <w:pStyle w:val="TableParagraph"/>
              <w:spacing w:before="109"/>
              <w:ind w:left="131"/>
              <w:rPr>
                <w:sz w:val="18"/>
              </w:rPr>
            </w:pPr>
            <w:r>
              <w:rPr>
                <w:color w:val="5F5F5F"/>
                <w:sz w:val="18"/>
              </w:rPr>
              <w:t>9</w:t>
            </w:r>
            <w:r>
              <w:rPr>
                <w:color w:val="5F5F5F"/>
                <w:spacing w:val="3"/>
                <w:sz w:val="18"/>
              </w:rPr>
              <w:t xml:space="preserve"> </w:t>
            </w:r>
            <w:r>
              <w:rPr>
                <w:color w:val="5F5F5F"/>
                <w:spacing w:val="-10"/>
                <w:sz w:val="18"/>
              </w:rPr>
              <w:t>s</w:t>
            </w:r>
          </w:p>
        </w:tc>
      </w:tr>
      <w:tr w:rsidR="00BC6A38" w14:paraId="09C63CA4" w14:textId="77777777">
        <w:trPr>
          <w:trHeight w:val="316"/>
        </w:trPr>
        <w:tc>
          <w:tcPr>
            <w:tcW w:w="1382" w:type="dxa"/>
          </w:tcPr>
          <w:p w14:paraId="3F1912ED" w14:textId="77777777" w:rsidR="00BC6A38" w:rsidRDefault="00BC6A38">
            <w:pPr>
              <w:pStyle w:val="TableParagraph"/>
              <w:spacing w:before="0"/>
              <w:ind w:left="0"/>
              <w:rPr>
                <w:rFonts w:ascii="Times New Roman"/>
                <w:sz w:val="18"/>
              </w:rPr>
            </w:pPr>
          </w:p>
        </w:tc>
        <w:tc>
          <w:tcPr>
            <w:tcW w:w="2732" w:type="dxa"/>
          </w:tcPr>
          <w:p w14:paraId="3FF7D3A2" w14:textId="77777777" w:rsidR="00BC6A38" w:rsidRDefault="00BC6A38">
            <w:pPr>
              <w:pStyle w:val="TableParagraph"/>
              <w:spacing w:before="0"/>
              <w:ind w:left="0"/>
              <w:rPr>
                <w:rFonts w:ascii="Times New Roman"/>
                <w:sz w:val="18"/>
              </w:rPr>
            </w:pPr>
          </w:p>
        </w:tc>
        <w:tc>
          <w:tcPr>
            <w:tcW w:w="2073" w:type="dxa"/>
            <w:tcBorders>
              <w:top w:val="single" w:sz="4" w:space="0" w:color="18314A"/>
            </w:tcBorders>
          </w:tcPr>
          <w:p w14:paraId="217EB6E9" w14:textId="77777777" w:rsidR="00BC6A38" w:rsidRDefault="00631552">
            <w:pPr>
              <w:pStyle w:val="TableParagraph"/>
              <w:spacing w:before="109" w:line="187" w:lineRule="exact"/>
              <w:ind w:left="105"/>
              <w:rPr>
                <w:sz w:val="18"/>
              </w:rPr>
            </w:pPr>
            <w:r>
              <w:rPr>
                <w:color w:val="5F5F5F"/>
                <w:spacing w:val="-2"/>
                <w:sz w:val="18"/>
              </w:rPr>
              <w:t>Intersection</w:t>
            </w:r>
          </w:p>
        </w:tc>
        <w:tc>
          <w:tcPr>
            <w:tcW w:w="1870" w:type="dxa"/>
            <w:tcBorders>
              <w:top w:val="single" w:sz="4" w:space="0" w:color="18314A"/>
            </w:tcBorders>
          </w:tcPr>
          <w:p w14:paraId="153BBFF2" w14:textId="77777777" w:rsidR="00BC6A38" w:rsidRDefault="00631552">
            <w:pPr>
              <w:pStyle w:val="TableParagraph"/>
              <w:spacing w:before="109" w:line="187" w:lineRule="exact"/>
              <w:ind w:left="302"/>
              <w:rPr>
                <w:sz w:val="18"/>
              </w:rPr>
            </w:pPr>
            <w:r>
              <w:rPr>
                <w:color w:val="5F5F5F"/>
                <w:spacing w:val="-4"/>
                <w:sz w:val="18"/>
              </w:rPr>
              <w:t>0.23</w:t>
            </w:r>
          </w:p>
        </w:tc>
        <w:tc>
          <w:tcPr>
            <w:tcW w:w="1583" w:type="dxa"/>
            <w:tcBorders>
              <w:top w:val="single" w:sz="4" w:space="0" w:color="18314A"/>
            </w:tcBorders>
          </w:tcPr>
          <w:p w14:paraId="303F5C57" w14:textId="77777777" w:rsidR="00BC6A38" w:rsidRDefault="00631552">
            <w:pPr>
              <w:pStyle w:val="TableParagraph"/>
              <w:spacing w:before="109" w:line="187" w:lineRule="exact"/>
              <w:ind w:left="131"/>
              <w:rPr>
                <w:sz w:val="18"/>
              </w:rPr>
            </w:pPr>
            <w:r>
              <w:rPr>
                <w:color w:val="5F5F5F"/>
                <w:sz w:val="18"/>
              </w:rPr>
              <w:t>3</w:t>
            </w:r>
            <w:r>
              <w:rPr>
                <w:color w:val="5F5F5F"/>
                <w:spacing w:val="3"/>
                <w:sz w:val="18"/>
              </w:rPr>
              <w:t xml:space="preserve"> </w:t>
            </w:r>
            <w:r>
              <w:rPr>
                <w:color w:val="5F5F5F"/>
                <w:spacing w:val="-10"/>
                <w:sz w:val="18"/>
              </w:rPr>
              <w:t>s</w:t>
            </w:r>
          </w:p>
        </w:tc>
      </w:tr>
    </w:tbl>
    <w:p w14:paraId="15111A8D" w14:textId="77777777" w:rsidR="00BC6A38" w:rsidRDefault="00631552">
      <w:pPr>
        <w:pStyle w:val="BodyText"/>
        <w:spacing w:before="169"/>
      </w:pPr>
      <w:r>
        <w:rPr>
          <w:noProof/>
        </w:rPr>
        <w:drawing>
          <wp:anchor distT="0" distB="0" distL="0" distR="0" simplePos="0" relativeHeight="488026624" behindDoc="1" locked="0" layoutInCell="1" allowOverlap="1" wp14:anchorId="3E2A7D4A" wp14:editId="7F1545CA">
            <wp:simplePos x="0" y="0"/>
            <wp:positionH relativeFrom="page">
              <wp:posOffset>728472</wp:posOffset>
            </wp:positionH>
            <wp:positionV relativeFrom="paragraph">
              <wp:posOffset>268732</wp:posOffset>
            </wp:positionV>
            <wp:extent cx="4541519" cy="182879"/>
            <wp:effectExtent l="0" t="0" r="0" b="0"/>
            <wp:wrapTopAndBottom/>
            <wp:docPr id="1242" name="Image 1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2" name="Image 1242"/>
                    <pic:cNvPicPr/>
                  </pic:nvPicPr>
                  <pic:blipFill>
                    <a:blip r:embed="rId55" cstate="print"/>
                    <a:stretch>
                      <a:fillRect/>
                    </a:stretch>
                  </pic:blipFill>
                  <pic:spPr>
                    <a:xfrm>
                      <a:off x="0" y="0"/>
                      <a:ext cx="4541519" cy="182879"/>
                    </a:xfrm>
                    <a:prstGeom prst="rect">
                      <a:avLst/>
                    </a:prstGeom>
                  </pic:spPr>
                </pic:pic>
              </a:graphicData>
            </a:graphic>
          </wp:anchor>
        </w:drawing>
      </w:r>
      <w:r>
        <w:rPr>
          <w:noProof/>
        </w:rPr>
        <w:drawing>
          <wp:anchor distT="0" distB="0" distL="0" distR="0" simplePos="0" relativeHeight="488027136" behindDoc="1" locked="0" layoutInCell="1" allowOverlap="1" wp14:anchorId="6E234247" wp14:editId="59B28D36">
            <wp:simplePos x="0" y="0"/>
            <wp:positionH relativeFrom="page">
              <wp:posOffset>713231</wp:posOffset>
            </wp:positionH>
            <wp:positionV relativeFrom="paragraph">
              <wp:posOffset>543051</wp:posOffset>
            </wp:positionV>
            <wp:extent cx="5925311" cy="134112"/>
            <wp:effectExtent l="0" t="0" r="0" b="0"/>
            <wp:wrapTopAndBottom/>
            <wp:docPr id="1243" name="Image 1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3" name="Image 1243"/>
                    <pic:cNvPicPr/>
                  </pic:nvPicPr>
                  <pic:blipFill>
                    <a:blip r:embed="rId56" cstate="print"/>
                    <a:stretch>
                      <a:fillRect/>
                    </a:stretch>
                  </pic:blipFill>
                  <pic:spPr>
                    <a:xfrm>
                      <a:off x="0" y="0"/>
                      <a:ext cx="5925311" cy="134112"/>
                    </a:xfrm>
                    <a:prstGeom prst="rect">
                      <a:avLst/>
                    </a:prstGeom>
                  </pic:spPr>
                </pic:pic>
              </a:graphicData>
            </a:graphic>
          </wp:anchor>
        </w:drawing>
      </w:r>
      <w:r>
        <w:rPr>
          <w:noProof/>
        </w:rPr>
        <w:drawing>
          <wp:anchor distT="0" distB="0" distL="0" distR="0" simplePos="0" relativeHeight="488027648" behindDoc="1" locked="0" layoutInCell="1" allowOverlap="1" wp14:anchorId="31E02E5B" wp14:editId="005F1574">
            <wp:simplePos x="0" y="0"/>
            <wp:positionH relativeFrom="page">
              <wp:posOffset>713231</wp:posOffset>
            </wp:positionH>
            <wp:positionV relativeFrom="paragraph">
              <wp:posOffset>759460</wp:posOffset>
            </wp:positionV>
            <wp:extent cx="2487168" cy="109727"/>
            <wp:effectExtent l="0" t="0" r="0" b="0"/>
            <wp:wrapTopAndBottom/>
            <wp:docPr id="1244" name="Image 1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4" name="Image 1244"/>
                    <pic:cNvPicPr/>
                  </pic:nvPicPr>
                  <pic:blipFill>
                    <a:blip r:embed="rId57" cstate="print"/>
                    <a:stretch>
                      <a:fillRect/>
                    </a:stretch>
                  </pic:blipFill>
                  <pic:spPr>
                    <a:xfrm>
                      <a:off x="0" y="0"/>
                      <a:ext cx="2487168" cy="109727"/>
                    </a:xfrm>
                    <a:prstGeom prst="rect">
                      <a:avLst/>
                    </a:prstGeom>
                  </pic:spPr>
                </pic:pic>
              </a:graphicData>
            </a:graphic>
          </wp:anchor>
        </w:drawing>
      </w:r>
      <w:r>
        <w:rPr>
          <w:noProof/>
        </w:rPr>
        <w:drawing>
          <wp:anchor distT="0" distB="0" distL="0" distR="0" simplePos="0" relativeHeight="488028160" behindDoc="1" locked="0" layoutInCell="1" allowOverlap="1" wp14:anchorId="5AC6C60D" wp14:editId="16A8C26F">
            <wp:simplePos x="0" y="0"/>
            <wp:positionH relativeFrom="page">
              <wp:posOffset>719454</wp:posOffset>
            </wp:positionH>
            <wp:positionV relativeFrom="paragraph">
              <wp:posOffset>1058290</wp:posOffset>
            </wp:positionV>
            <wp:extent cx="107307" cy="97726"/>
            <wp:effectExtent l="0" t="0" r="0" b="0"/>
            <wp:wrapTopAndBottom/>
            <wp:docPr id="1245" name="Image 124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5" name="Image 1245" descr="*"/>
                    <pic:cNvPicPr/>
                  </pic:nvPicPr>
                  <pic:blipFill>
                    <a:blip r:embed="rId7" cstate="print"/>
                    <a:stretch>
                      <a:fillRect/>
                    </a:stretch>
                  </pic:blipFill>
                  <pic:spPr>
                    <a:xfrm>
                      <a:off x="0" y="0"/>
                      <a:ext cx="107307" cy="97726"/>
                    </a:xfrm>
                    <a:prstGeom prst="rect">
                      <a:avLst/>
                    </a:prstGeom>
                  </pic:spPr>
                </pic:pic>
              </a:graphicData>
            </a:graphic>
          </wp:anchor>
        </w:drawing>
      </w:r>
      <w:r>
        <w:rPr>
          <w:noProof/>
        </w:rPr>
        <w:drawing>
          <wp:anchor distT="0" distB="0" distL="0" distR="0" simplePos="0" relativeHeight="488028672" behindDoc="1" locked="0" layoutInCell="1" allowOverlap="1" wp14:anchorId="6337D8CA" wp14:editId="7084AD9F">
            <wp:simplePos x="0" y="0"/>
            <wp:positionH relativeFrom="page">
              <wp:posOffset>941831</wp:posOffset>
            </wp:positionH>
            <wp:positionV relativeFrom="paragraph">
              <wp:posOffset>1055116</wp:posOffset>
            </wp:positionV>
            <wp:extent cx="826008" cy="109727"/>
            <wp:effectExtent l="0" t="0" r="0" b="0"/>
            <wp:wrapTopAndBottom/>
            <wp:docPr id="1246" name="Image 1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6" name="Image 1246"/>
                    <pic:cNvPicPr/>
                  </pic:nvPicPr>
                  <pic:blipFill>
                    <a:blip r:embed="rId58" cstate="print"/>
                    <a:stretch>
                      <a:fillRect/>
                    </a:stretch>
                  </pic:blipFill>
                  <pic:spPr>
                    <a:xfrm>
                      <a:off x="0" y="0"/>
                      <a:ext cx="826008" cy="109727"/>
                    </a:xfrm>
                    <a:prstGeom prst="rect">
                      <a:avLst/>
                    </a:prstGeom>
                  </pic:spPr>
                </pic:pic>
              </a:graphicData>
            </a:graphic>
          </wp:anchor>
        </w:drawing>
      </w:r>
      <w:r>
        <w:rPr>
          <w:noProof/>
        </w:rPr>
        <w:drawing>
          <wp:anchor distT="0" distB="0" distL="0" distR="0" simplePos="0" relativeHeight="488029184" behindDoc="1" locked="0" layoutInCell="1" allowOverlap="1" wp14:anchorId="2D05B0B6" wp14:editId="4E590B03">
            <wp:simplePos x="0" y="0"/>
            <wp:positionH relativeFrom="page">
              <wp:posOffset>4004943</wp:posOffset>
            </wp:positionH>
            <wp:positionV relativeFrom="paragraph">
              <wp:posOffset>1058290</wp:posOffset>
            </wp:positionV>
            <wp:extent cx="107307" cy="97726"/>
            <wp:effectExtent l="0" t="0" r="0" b="0"/>
            <wp:wrapTopAndBottom/>
            <wp:docPr id="1247" name="Image 124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7" name="Image 1247" descr="*"/>
                    <pic:cNvPicPr/>
                  </pic:nvPicPr>
                  <pic:blipFill>
                    <a:blip r:embed="rId7" cstate="print"/>
                    <a:stretch>
                      <a:fillRect/>
                    </a:stretch>
                  </pic:blipFill>
                  <pic:spPr>
                    <a:xfrm>
                      <a:off x="0" y="0"/>
                      <a:ext cx="107307" cy="97726"/>
                    </a:xfrm>
                    <a:prstGeom prst="rect">
                      <a:avLst/>
                    </a:prstGeom>
                  </pic:spPr>
                </pic:pic>
              </a:graphicData>
            </a:graphic>
          </wp:anchor>
        </w:drawing>
      </w:r>
      <w:r>
        <w:rPr>
          <w:noProof/>
        </w:rPr>
        <w:drawing>
          <wp:anchor distT="0" distB="0" distL="0" distR="0" simplePos="0" relativeHeight="488029696" behindDoc="1" locked="0" layoutInCell="1" allowOverlap="1" wp14:anchorId="49084436" wp14:editId="5D2DA874">
            <wp:simplePos x="0" y="0"/>
            <wp:positionH relativeFrom="page">
              <wp:posOffset>4233671</wp:posOffset>
            </wp:positionH>
            <wp:positionV relativeFrom="paragraph">
              <wp:posOffset>1055116</wp:posOffset>
            </wp:positionV>
            <wp:extent cx="786383" cy="134112"/>
            <wp:effectExtent l="0" t="0" r="0" b="0"/>
            <wp:wrapTopAndBottom/>
            <wp:docPr id="1248" name="Image 1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8" name="Image 1248"/>
                    <pic:cNvPicPr/>
                  </pic:nvPicPr>
                  <pic:blipFill>
                    <a:blip r:embed="rId59" cstate="print"/>
                    <a:stretch>
                      <a:fillRect/>
                    </a:stretch>
                  </pic:blipFill>
                  <pic:spPr>
                    <a:xfrm>
                      <a:off x="0" y="0"/>
                      <a:ext cx="786383" cy="134112"/>
                    </a:xfrm>
                    <a:prstGeom prst="rect">
                      <a:avLst/>
                    </a:prstGeom>
                  </pic:spPr>
                </pic:pic>
              </a:graphicData>
            </a:graphic>
          </wp:anchor>
        </w:drawing>
      </w:r>
      <w:r>
        <w:rPr>
          <w:noProof/>
        </w:rPr>
        <w:drawing>
          <wp:anchor distT="0" distB="0" distL="0" distR="0" simplePos="0" relativeHeight="488030208" behindDoc="1" locked="0" layoutInCell="1" allowOverlap="1" wp14:anchorId="3BA44601" wp14:editId="281E625E">
            <wp:simplePos x="0" y="0"/>
            <wp:positionH relativeFrom="page">
              <wp:posOffset>719454</wp:posOffset>
            </wp:positionH>
            <wp:positionV relativeFrom="paragraph">
              <wp:posOffset>1353564</wp:posOffset>
            </wp:positionV>
            <wp:extent cx="106610" cy="97726"/>
            <wp:effectExtent l="0" t="0" r="0" b="0"/>
            <wp:wrapTopAndBottom/>
            <wp:docPr id="1249" name="Image 124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9" name="Image 1249" descr="*"/>
                    <pic:cNvPicPr/>
                  </pic:nvPicPr>
                  <pic:blipFill>
                    <a:blip r:embed="rId7" cstate="print"/>
                    <a:stretch>
                      <a:fillRect/>
                    </a:stretch>
                  </pic:blipFill>
                  <pic:spPr>
                    <a:xfrm>
                      <a:off x="0" y="0"/>
                      <a:ext cx="106610" cy="97726"/>
                    </a:xfrm>
                    <a:prstGeom prst="rect">
                      <a:avLst/>
                    </a:prstGeom>
                  </pic:spPr>
                </pic:pic>
              </a:graphicData>
            </a:graphic>
          </wp:anchor>
        </w:drawing>
      </w:r>
      <w:r>
        <w:rPr>
          <w:noProof/>
        </w:rPr>
        <w:drawing>
          <wp:anchor distT="0" distB="0" distL="0" distR="0" simplePos="0" relativeHeight="488030720" behindDoc="1" locked="0" layoutInCell="1" allowOverlap="1" wp14:anchorId="30B066FF" wp14:editId="7A6C1CF9">
            <wp:simplePos x="0" y="0"/>
            <wp:positionH relativeFrom="page">
              <wp:posOffset>950975</wp:posOffset>
            </wp:positionH>
            <wp:positionV relativeFrom="paragraph">
              <wp:posOffset>1350772</wp:posOffset>
            </wp:positionV>
            <wp:extent cx="688848" cy="109727"/>
            <wp:effectExtent l="0" t="0" r="0" b="0"/>
            <wp:wrapTopAndBottom/>
            <wp:docPr id="1250" name="Image 1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0" name="Image 1250"/>
                    <pic:cNvPicPr/>
                  </pic:nvPicPr>
                  <pic:blipFill>
                    <a:blip r:embed="rId60" cstate="print"/>
                    <a:stretch>
                      <a:fillRect/>
                    </a:stretch>
                  </pic:blipFill>
                  <pic:spPr>
                    <a:xfrm>
                      <a:off x="0" y="0"/>
                      <a:ext cx="688848" cy="109727"/>
                    </a:xfrm>
                    <a:prstGeom prst="rect">
                      <a:avLst/>
                    </a:prstGeom>
                  </pic:spPr>
                </pic:pic>
              </a:graphicData>
            </a:graphic>
          </wp:anchor>
        </w:drawing>
      </w:r>
      <w:r>
        <w:rPr>
          <w:noProof/>
        </w:rPr>
        <w:drawing>
          <wp:anchor distT="0" distB="0" distL="0" distR="0" simplePos="0" relativeHeight="488031232" behindDoc="1" locked="0" layoutInCell="1" allowOverlap="1" wp14:anchorId="20A08295" wp14:editId="48BE4700">
            <wp:simplePos x="0" y="0"/>
            <wp:positionH relativeFrom="page">
              <wp:posOffset>4004943</wp:posOffset>
            </wp:positionH>
            <wp:positionV relativeFrom="paragraph">
              <wp:posOffset>1353564</wp:posOffset>
            </wp:positionV>
            <wp:extent cx="106610" cy="97726"/>
            <wp:effectExtent l="0" t="0" r="0" b="0"/>
            <wp:wrapTopAndBottom/>
            <wp:docPr id="1251" name="Image 125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1" name="Image 1251" descr="*"/>
                    <pic:cNvPicPr/>
                  </pic:nvPicPr>
                  <pic:blipFill>
                    <a:blip r:embed="rId7" cstate="print"/>
                    <a:stretch>
                      <a:fillRect/>
                    </a:stretch>
                  </pic:blipFill>
                  <pic:spPr>
                    <a:xfrm>
                      <a:off x="0" y="0"/>
                      <a:ext cx="106610" cy="97726"/>
                    </a:xfrm>
                    <a:prstGeom prst="rect">
                      <a:avLst/>
                    </a:prstGeom>
                  </pic:spPr>
                </pic:pic>
              </a:graphicData>
            </a:graphic>
          </wp:anchor>
        </w:drawing>
      </w:r>
      <w:r>
        <w:rPr>
          <w:noProof/>
        </w:rPr>
        <w:drawing>
          <wp:anchor distT="0" distB="0" distL="0" distR="0" simplePos="0" relativeHeight="488031744" behindDoc="1" locked="0" layoutInCell="1" allowOverlap="1" wp14:anchorId="46B69FAB" wp14:editId="671846B3">
            <wp:simplePos x="0" y="0"/>
            <wp:positionH relativeFrom="page">
              <wp:posOffset>4230623</wp:posOffset>
            </wp:positionH>
            <wp:positionV relativeFrom="paragraph">
              <wp:posOffset>1350772</wp:posOffset>
            </wp:positionV>
            <wp:extent cx="969264" cy="109727"/>
            <wp:effectExtent l="0" t="0" r="0" b="0"/>
            <wp:wrapTopAndBottom/>
            <wp:docPr id="1252" name="Image 1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2" name="Image 1252"/>
                    <pic:cNvPicPr/>
                  </pic:nvPicPr>
                  <pic:blipFill>
                    <a:blip r:embed="rId61" cstate="print"/>
                    <a:stretch>
                      <a:fillRect/>
                    </a:stretch>
                  </pic:blipFill>
                  <pic:spPr>
                    <a:xfrm>
                      <a:off x="0" y="0"/>
                      <a:ext cx="969264" cy="109727"/>
                    </a:xfrm>
                    <a:prstGeom prst="rect">
                      <a:avLst/>
                    </a:prstGeom>
                  </pic:spPr>
                </pic:pic>
              </a:graphicData>
            </a:graphic>
          </wp:anchor>
        </w:drawing>
      </w:r>
      <w:r>
        <w:rPr>
          <w:noProof/>
        </w:rPr>
        <w:drawing>
          <wp:anchor distT="0" distB="0" distL="0" distR="0" simplePos="0" relativeHeight="488032256" behindDoc="1" locked="0" layoutInCell="1" allowOverlap="1" wp14:anchorId="295D2A3A" wp14:editId="7629CDCE">
            <wp:simplePos x="0" y="0"/>
            <wp:positionH relativeFrom="page">
              <wp:posOffset>719454</wp:posOffset>
            </wp:positionH>
            <wp:positionV relativeFrom="paragraph">
              <wp:posOffset>1649475</wp:posOffset>
            </wp:positionV>
            <wp:extent cx="106610" cy="97726"/>
            <wp:effectExtent l="0" t="0" r="0" b="0"/>
            <wp:wrapTopAndBottom/>
            <wp:docPr id="1253" name="Image 125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3" name="Image 1253" descr="*"/>
                    <pic:cNvPicPr/>
                  </pic:nvPicPr>
                  <pic:blipFill>
                    <a:blip r:embed="rId7" cstate="print"/>
                    <a:stretch>
                      <a:fillRect/>
                    </a:stretch>
                  </pic:blipFill>
                  <pic:spPr>
                    <a:xfrm>
                      <a:off x="0" y="0"/>
                      <a:ext cx="106610" cy="97726"/>
                    </a:xfrm>
                    <a:prstGeom prst="rect">
                      <a:avLst/>
                    </a:prstGeom>
                  </pic:spPr>
                </pic:pic>
              </a:graphicData>
            </a:graphic>
          </wp:anchor>
        </w:drawing>
      </w:r>
      <w:r>
        <w:rPr>
          <w:noProof/>
        </w:rPr>
        <w:drawing>
          <wp:anchor distT="0" distB="0" distL="0" distR="0" simplePos="0" relativeHeight="488032768" behindDoc="1" locked="0" layoutInCell="1" allowOverlap="1" wp14:anchorId="3CC956C4" wp14:editId="13126BA8">
            <wp:simplePos x="0" y="0"/>
            <wp:positionH relativeFrom="page">
              <wp:posOffset>950975</wp:posOffset>
            </wp:positionH>
            <wp:positionV relativeFrom="paragraph">
              <wp:posOffset>1646427</wp:posOffset>
            </wp:positionV>
            <wp:extent cx="883919" cy="134112"/>
            <wp:effectExtent l="0" t="0" r="0" b="0"/>
            <wp:wrapTopAndBottom/>
            <wp:docPr id="1254" name="Image 1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4" name="Image 1254"/>
                    <pic:cNvPicPr/>
                  </pic:nvPicPr>
                  <pic:blipFill>
                    <a:blip r:embed="rId62" cstate="print"/>
                    <a:stretch>
                      <a:fillRect/>
                    </a:stretch>
                  </pic:blipFill>
                  <pic:spPr>
                    <a:xfrm>
                      <a:off x="0" y="0"/>
                      <a:ext cx="883919" cy="134112"/>
                    </a:xfrm>
                    <a:prstGeom prst="rect">
                      <a:avLst/>
                    </a:prstGeom>
                  </pic:spPr>
                </pic:pic>
              </a:graphicData>
            </a:graphic>
          </wp:anchor>
        </w:drawing>
      </w:r>
      <w:r>
        <w:rPr>
          <w:noProof/>
        </w:rPr>
        <w:drawing>
          <wp:anchor distT="0" distB="0" distL="0" distR="0" simplePos="0" relativeHeight="488033280" behindDoc="1" locked="0" layoutInCell="1" allowOverlap="1" wp14:anchorId="44B8C653" wp14:editId="7F9D4420">
            <wp:simplePos x="0" y="0"/>
            <wp:positionH relativeFrom="page">
              <wp:posOffset>4004943</wp:posOffset>
            </wp:positionH>
            <wp:positionV relativeFrom="paragraph">
              <wp:posOffset>1649475</wp:posOffset>
            </wp:positionV>
            <wp:extent cx="106610" cy="97726"/>
            <wp:effectExtent l="0" t="0" r="0" b="0"/>
            <wp:wrapTopAndBottom/>
            <wp:docPr id="1255" name="Image 125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5" name="Image 1255" descr="*"/>
                    <pic:cNvPicPr/>
                  </pic:nvPicPr>
                  <pic:blipFill>
                    <a:blip r:embed="rId7" cstate="print"/>
                    <a:stretch>
                      <a:fillRect/>
                    </a:stretch>
                  </pic:blipFill>
                  <pic:spPr>
                    <a:xfrm>
                      <a:off x="0" y="0"/>
                      <a:ext cx="106610" cy="97726"/>
                    </a:xfrm>
                    <a:prstGeom prst="rect">
                      <a:avLst/>
                    </a:prstGeom>
                  </pic:spPr>
                </pic:pic>
              </a:graphicData>
            </a:graphic>
          </wp:anchor>
        </w:drawing>
      </w:r>
      <w:r>
        <w:rPr>
          <w:noProof/>
        </w:rPr>
        <w:drawing>
          <wp:anchor distT="0" distB="0" distL="0" distR="0" simplePos="0" relativeHeight="488033792" behindDoc="1" locked="0" layoutInCell="1" allowOverlap="1" wp14:anchorId="4F4B87FE" wp14:editId="1FAD0B98">
            <wp:simplePos x="0" y="0"/>
            <wp:positionH relativeFrom="page">
              <wp:posOffset>4236720</wp:posOffset>
            </wp:positionH>
            <wp:positionV relativeFrom="paragraph">
              <wp:posOffset>1646427</wp:posOffset>
            </wp:positionV>
            <wp:extent cx="752843" cy="109727"/>
            <wp:effectExtent l="0" t="0" r="0" b="0"/>
            <wp:wrapTopAndBottom/>
            <wp:docPr id="1256" name="Image 1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6" name="Image 1256"/>
                    <pic:cNvPicPr/>
                  </pic:nvPicPr>
                  <pic:blipFill>
                    <a:blip r:embed="rId63" cstate="print"/>
                    <a:stretch>
                      <a:fillRect/>
                    </a:stretch>
                  </pic:blipFill>
                  <pic:spPr>
                    <a:xfrm>
                      <a:off x="0" y="0"/>
                      <a:ext cx="752843" cy="109727"/>
                    </a:xfrm>
                    <a:prstGeom prst="rect">
                      <a:avLst/>
                    </a:prstGeom>
                  </pic:spPr>
                </pic:pic>
              </a:graphicData>
            </a:graphic>
          </wp:anchor>
        </w:drawing>
      </w:r>
      <w:r>
        <w:rPr>
          <w:noProof/>
        </w:rPr>
        <w:drawing>
          <wp:anchor distT="0" distB="0" distL="0" distR="0" simplePos="0" relativeHeight="488034304" behindDoc="1" locked="0" layoutInCell="1" allowOverlap="1" wp14:anchorId="4CA28469" wp14:editId="11BE80D8">
            <wp:simplePos x="0" y="0"/>
            <wp:positionH relativeFrom="page">
              <wp:posOffset>719454</wp:posOffset>
            </wp:positionH>
            <wp:positionV relativeFrom="paragraph">
              <wp:posOffset>1945384</wp:posOffset>
            </wp:positionV>
            <wp:extent cx="107307" cy="97726"/>
            <wp:effectExtent l="0" t="0" r="0" b="0"/>
            <wp:wrapTopAndBottom/>
            <wp:docPr id="1257" name="Image 125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7" name="Image 1257" descr="*"/>
                    <pic:cNvPicPr/>
                  </pic:nvPicPr>
                  <pic:blipFill>
                    <a:blip r:embed="rId7" cstate="print"/>
                    <a:stretch>
                      <a:fillRect/>
                    </a:stretch>
                  </pic:blipFill>
                  <pic:spPr>
                    <a:xfrm>
                      <a:off x="0" y="0"/>
                      <a:ext cx="107307" cy="97726"/>
                    </a:xfrm>
                    <a:prstGeom prst="rect">
                      <a:avLst/>
                    </a:prstGeom>
                  </pic:spPr>
                </pic:pic>
              </a:graphicData>
            </a:graphic>
          </wp:anchor>
        </w:drawing>
      </w:r>
      <w:r>
        <w:rPr>
          <w:noProof/>
        </w:rPr>
        <w:drawing>
          <wp:anchor distT="0" distB="0" distL="0" distR="0" simplePos="0" relativeHeight="488034816" behindDoc="1" locked="0" layoutInCell="1" allowOverlap="1" wp14:anchorId="5461A9FF" wp14:editId="41C37913">
            <wp:simplePos x="0" y="0"/>
            <wp:positionH relativeFrom="page">
              <wp:posOffset>950975</wp:posOffset>
            </wp:positionH>
            <wp:positionV relativeFrom="paragraph">
              <wp:posOffset>1942083</wp:posOffset>
            </wp:positionV>
            <wp:extent cx="835152" cy="109727"/>
            <wp:effectExtent l="0" t="0" r="0" b="0"/>
            <wp:wrapTopAndBottom/>
            <wp:docPr id="1258" name="Image 1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8" name="Image 1258"/>
                    <pic:cNvPicPr/>
                  </pic:nvPicPr>
                  <pic:blipFill>
                    <a:blip r:embed="rId64" cstate="print"/>
                    <a:stretch>
                      <a:fillRect/>
                    </a:stretch>
                  </pic:blipFill>
                  <pic:spPr>
                    <a:xfrm>
                      <a:off x="0" y="0"/>
                      <a:ext cx="835152" cy="109727"/>
                    </a:xfrm>
                    <a:prstGeom prst="rect">
                      <a:avLst/>
                    </a:prstGeom>
                  </pic:spPr>
                </pic:pic>
              </a:graphicData>
            </a:graphic>
          </wp:anchor>
        </w:drawing>
      </w:r>
      <w:r>
        <w:rPr>
          <w:noProof/>
        </w:rPr>
        <w:drawing>
          <wp:anchor distT="0" distB="0" distL="0" distR="0" simplePos="0" relativeHeight="488035328" behindDoc="1" locked="0" layoutInCell="1" allowOverlap="1" wp14:anchorId="030894CA" wp14:editId="7B40B669">
            <wp:simplePos x="0" y="0"/>
            <wp:positionH relativeFrom="page">
              <wp:posOffset>4004943</wp:posOffset>
            </wp:positionH>
            <wp:positionV relativeFrom="paragraph">
              <wp:posOffset>1945384</wp:posOffset>
            </wp:positionV>
            <wp:extent cx="107307" cy="97726"/>
            <wp:effectExtent l="0" t="0" r="0" b="0"/>
            <wp:wrapTopAndBottom/>
            <wp:docPr id="1259" name="Image 125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9" name="Image 1259" descr="*"/>
                    <pic:cNvPicPr/>
                  </pic:nvPicPr>
                  <pic:blipFill>
                    <a:blip r:embed="rId7" cstate="print"/>
                    <a:stretch>
                      <a:fillRect/>
                    </a:stretch>
                  </pic:blipFill>
                  <pic:spPr>
                    <a:xfrm>
                      <a:off x="0" y="0"/>
                      <a:ext cx="107307" cy="97726"/>
                    </a:xfrm>
                    <a:prstGeom prst="rect">
                      <a:avLst/>
                    </a:prstGeom>
                  </pic:spPr>
                </pic:pic>
              </a:graphicData>
            </a:graphic>
          </wp:anchor>
        </w:drawing>
      </w:r>
      <w:r>
        <w:rPr>
          <w:noProof/>
        </w:rPr>
        <w:drawing>
          <wp:anchor distT="0" distB="0" distL="0" distR="0" simplePos="0" relativeHeight="488035840" behindDoc="1" locked="0" layoutInCell="1" allowOverlap="1" wp14:anchorId="7CA2E0B7" wp14:editId="0F93C618">
            <wp:simplePos x="0" y="0"/>
            <wp:positionH relativeFrom="page">
              <wp:posOffset>4236720</wp:posOffset>
            </wp:positionH>
            <wp:positionV relativeFrom="paragraph">
              <wp:posOffset>1942083</wp:posOffset>
            </wp:positionV>
            <wp:extent cx="1210043" cy="134112"/>
            <wp:effectExtent l="0" t="0" r="0" b="0"/>
            <wp:wrapTopAndBottom/>
            <wp:docPr id="1260" name="Image 1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0" name="Image 1260"/>
                    <pic:cNvPicPr/>
                  </pic:nvPicPr>
                  <pic:blipFill>
                    <a:blip r:embed="rId65" cstate="print"/>
                    <a:stretch>
                      <a:fillRect/>
                    </a:stretch>
                  </pic:blipFill>
                  <pic:spPr>
                    <a:xfrm>
                      <a:off x="0" y="0"/>
                      <a:ext cx="1210043" cy="134112"/>
                    </a:xfrm>
                    <a:prstGeom prst="rect">
                      <a:avLst/>
                    </a:prstGeom>
                  </pic:spPr>
                </pic:pic>
              </a:graphicData>
            </a:graphic>
          </wp:anchor>
        </w:drawing>
      </w:r>
      <w:r>
        <w:rPr>
          <w:noProof/>
        </w:rPr>
        <w:drawing>
          <wp:anchor distT="0" distB="0" distL="0" distR="0" simplePos="0" relativeHeight="488036352" behindDoc="1" locked="0" layoutInCell="1" allowOverlap="1" wp14:anchorId="332332B4" wp14:editId="685CEEC4">
            <wp:simplePos x="0" y="0"/>
            <wp:positionH relativeFrom="page">
              <wp:posOffset>719454</wp:posOffset>
            </wp:positionH>
            <wp:positionV relativeFrom="paragraph">
              <wp:posOffset>2240659</wp:posOffset>
            </wp:positionV>
            <wp:extent cx="106610" cy="97726"/>
            <wp:effectExtent l="0" t="0" r="0" b="0"/>
            <wp:wrapTopAndBottom/>
            <wp:docPr id="1261" name="Image 126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1" name="Image 1261" descr="*"/>
                    <pic:cNvPicPr/>
                  </pic:nvPicPr>
                  <pic:blipFill>
                    <a:blip r:embed="rId7" cstate="print"/>
                    <a:stretch>
                      <a:fillRect/>
                    </a:stretch>
                  </pic:blipFill>
                  <pic:spPr>
                    <a:xfrm>
                      <a:off x="0" y="0"/>
                      <a:ext cx="106610" cy="97726"/>
                    </a:xfrm>
                    <a:prstGeom prst="rect">
                      <a:avLst/>
                    </a:prstGeom>
                  </pic:spPr>
                </pic:pic>
              </a:graphicData>
            </a:graphic>
          </wp:anchor>
        </w:drawing>
      </w:r>
      <w:r>
        <w:rPr>
          <w:noProof/>
        </w:rPr>
        <w:drawing>
          <wp:anchor distT="0" distB="0" distL="0" distR="0" simplePos="0" relativeHeight="488036864" behindDoc="1" locked="0" layoutInCell="1" allowOverlap="1" wp14:anchorId="5040CB11" wp14:editId="60BB1A4C">
            <wp:simplePos x="0" y="0"/>
            <wp:positionH relativeFrom="page">
              <wp:posOffset>944880</wp:posOffset>
            </wp:positionH>
            <wp:positionV relativeFrom="paragraph">
              <wp:posOffset>2237739</wp:posOffset>
            </wp:positionV>
            <wp:extent cx="816851" cy="109727"/>
            <wp:effectExtent l="0" t="0" r="0" b="0"/>
            <wp:wrapTopAndBottom/>
            <wp:docPr id="1262" name="Image 1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2" name="Image 1262"/>
                    <pic:cNvPicPr/>
                  </pic:nvPicPr>
                  <pic:blipFill>
                    <a:blip r:embed="rId66" cstate="print"/>
                    <a:stretch>
                      <a:fillRect/>
                    </a:stretch>
                  </pic:blipFill>
                  <pic:spPr>
                    <a:xfrm>
                      <a:off x="0" y="0"/>
                      <a:ext cx="816851" cy="109727"/>
                    </a:xfrm>
                    <a:prstGeom prst="rect">
                      <a:avLst/>
                    </a:prstGeom>
                  </pic:spPr>
                </pic:pic>
              </a:graphicData>
            </a:graphic>
          </wp:anchor>
        </w:drawing>
      </w:r>
      <w:r>
        <w:rPr>
          <w:noProof/>
        </w:rPr>
        <w:drawing>
          <wp:anchor distT="0" distB="0" distL="0" distR="0" simplePos="0" relativeHeight="488037376" behindDoc="1" locked="0" layoutInCell="1" allowOverlap="1" wp14:anchorId="04ECCE9F" wp14:editId="0BBF6AA7">
            <wp:simplePos x="0" y="0"/>
            <wp:positionH relativeFrom="page">
              <wp:posOffset>4004943</wp:posOffset>
            </wp:positionH>
            <wp:positionV relativeFrom="paragraph">
              <wp:posOffset>2240659</wp:posOffset>
            </wp:positionV>
            <wp:extent cx="106610" cy="97726"/>
            <wp:effectExtent l="0" t="0" r="0" b="0"/>
            <wp:wrapTopAndBottom/>
            <wp:docPr id="1263" name="Image 126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3" name="Image 1263" descr="*"/>
                    <pic:cNvPicPr/>
                  </pic:nvPicPr>
                  <pic:blipFill>
                    <a:blip r:embed="rId7" cstate="print"/>
                    <a:stretch>
                      <a:fillRect/>
                    </a:stretch>
                  </pic:blipFill>
                  <pic:spPr>
                    <a:xfrm>
                      <a:off x="0" y="0"/>
                      <a:ext cx="106610" cy="97726"/>
                    </a:xfrm>
                    <a:prstGeom prst="rect">
                      <a:avLst/>
                    </a:prstGeom>
                  </pic:spPr>
                </pic:pic>
              </a:graphicData>
            </a:graphic>
          </wp:anchor>
        </w:drawing>
      </w:r>
      <w:r>
        <w:rPr>
          <w:noProof/>
        </w:rPr>
        <w:drawing>
          <wp:anchor distT="0" distB="0" distL="0" distR="0" simplePos="0" relativeHeight="488037888" behindDoc="1" locked="0" layoutInCell="1" allowOverlap="1" wp14:anchorId="496B47AF" wp14:editId="33A9D533">
            <wp:simplePos x="0" y="0"/>
            <wp:positionH relativeFrom="page">
              <wp:posOffset>4236720</wp:posOffset>
            </wp:positionH>
            <wp:positionV relativeFrom="paragraph">
              <wp:posOffset>2237739</wp:posOffset>
            </wp:positionV>
            <wp:extent cx="893064" cy="109727"/>
            <wp:effectExtent l="0" t="0" r="0" b="0"/>
            <wp:wrapTopAndBottom/>
            <wp:docPr id="1264" name="Image 1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4" name="Image 1264"/>
                    <pic:cNvPicPr/>
                  </pic:nvPicPr>
                  <pic:blipFill>
                    <a:blip r:embed="rId67" cstate="print"/>
                    <a:stretch>
                      <a:fillRect/>
                    </a:stretch>
                  </pic:blipFill>
                  <pic:spPr>
                    <a:xfrm>
                      <a:off x="0" y="0"/>
                      <a:ext cx="893064" cy="109727"/>
                    </a:xfrm>
                    <a:prstGeom prst="rect">
                      <a:avLst/>
                    </a:prstGeom>
                  </pic:spPr>
                </pic:pic>
              </a:graphicData>
            </a:graphic>
          </wp:anchor>
        </w:drawing>
      </w:r>
      <w:r>
        <w:rPr>
          <w:noProof/>
        </w:rPr>
        <w:drawing>
          <wp:anchor distT="0" distB="0" distL="0" distR="0" simplePos="0" relativeHeight="488038400" behindDoc="1" locked="0" layoutInCell="1" allowOverlap="1" wp14:anchorId="1564CA17" wp14:editId="56A98F8C">
            <wp:simplePos x="0" y="0"/>
            <wp:positionH relativeFrom="page">
              <wp:posOffset>719454</wp:posOffset>
            </wp:positionH>
            <wp:positionV relativeFrom="paragraph">
              <wp:posOffset>2536569</wp:posOffset>
            </wp:positionV>
            <wp:extent cx="107307" cy="97726"/>
            <wp:effectExtent l="0" t="0" r="0" b="0"/>
            <wp:wrapTopAndBottom/>
            <wp:docPr id="1265" name="Image 126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5" name="Image 1265" descr="*"/>
                    <pic:cNvPicPr/>
                  </pic:nvPicPr>
                  <pic:blipFill>
                    <a:blip r:embed="rId7" cstate="print"/>
                    <a:stretch>
                      <a:fillRect/>
                    </a:stretch>
                  </pic:blipFill>
                  <pic:spPr>
                    <a:xfrm>
                      <a:off x="0" y="0"/>
                      <a:ext cx="107307" cy="97726"/>
                    </a:xfrm>
                    <a:prstGeom prst="rect">
                      <a:avLst/>
                    </a:prstGeom>
                  </pic:spPr>
                </pic:pic>
              </a:graphicData>
            </a:graphic>
          </wp:anchor>
        </w:drawing>
      </w:r>
      <w:r>
        <w:rPr>
          <w:noProof/>
        </w:rPr>
        <w:drawing>
          <wp:anchor distT="0" distB="0" distL="0" distR="0" simplePos="0" relativeHeight="488038912" behindDoc="1" locked="0" layoutInCell="1" allowOverlap="1" wp14:anchorId="41F4DABB" wp14:editId="69780ED9">
            <wp:simplePos x="0" y="0"/>
            <wp:positionH relativeFrom="page">
              <wp:posOffset>944880</wp:posOffset>
            </wp:positionH>
            <wp:positionV relativeFrom="paragraph">
              <wp:posOffset>2533395</wp:posOffset>
            </wp:positionV>
            <wp:extent cx="667512" cy="109727"/>
            <wp:effectExtent l="0" t="0" r="0" b="0"/>
            <wp:wrapTopAndBottom/>
            <wp:docPr id="1266" name="Image 1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6" name="Image 1266"/>
                    <pic:cNvPicPr/>
                  </pic:nvPicPr>
                  <pic:blipFill>
                    <a:blip r:embed="rId68" cstate="print"/>
                    <a:stretch>
                      <a:fillRect/>
                    </a:stretch>
                  </pic:blipFill>
                  <pic:spPr>
                    <a:xfrm>
                      <a:off x="0" y="0"/>
                      <a:ext cx="667512" cy="109727"/>
                    </a:xfrm>
                    <a:prstGeom prst="rect">
                      <a:avLst/>
                    </a:prstGeom>
                  </pic:spPr>
                </pic:pic>
              </a:graphicData>
            </a:graphic>
          </wp:anchor>
        </w:drawing>
      </w:r>
      <w:r>
        <w:rPr>
          <w:noProof/>
        </w:rPr>
        <w:drawing>
          <wp:anchor distT="0" distB="0" distL="0" distR="0" simplePos="0" relativeHeight="488039424" behindDoc="1" locked="0" layoutInCell="1" allowOverlap="1" wp14:anchorId="3DDE8FA5" wp14:editId="1E398D9A">
            <wp:simplePos x="0" y="0"/>
            <wp:positionH relativeFrom="page">
              <wp:posOffset>4004943</wp:posOffset>
            </wp:positionH>
            <wp:positionV relativeFrom="paragraph">
              <wp:posOffset>2536569</wp:posOffset>
            </wp:positionV>
            <wp:extent cx="107307" cy="97726"/>
            <wp:effectExtent l="0" t="0" r="0" b="0"/>
            <wp:wrapTopAndBottom/>
            <wp:docPr id="1267" name="Image 126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7" name="Image 1267" descr="*"/>
                    <pic:cNvPicPr/>
                  </pic:nvPicPr>
                  <pic:blipFill>
                    <a:blip r:embed="rId7" cstate="print"/>
                    <a:stretch>
                      <a:fillRect/>
                    </a:stretch>
                  </pic:blipFill>
                  <pic:spPr>
                    <a:xfrm>
                      <a:off x="0" y="0"/>
                      <a:ext cx="107307" cy="97726"/>
                    </a:xfrm>
                    <a:prstGeom prst="rect">
                      <a:avLst/>
                    </a:prstGeom>
                  </pic:spPr>
                </pic:pic>
              </a:graphicData>
            </a:graphic>
          </wp:anchor>
        </w:drawing>
      </w:r>
      <w:r>
        <w:rPr>
          <w:noProof/>
        </w:rPr>
        <w:drawing>
          <wp:anchor distT="0" distB="0" distL="0" distR="0" simplePos="0" relativeHeight="488039936" behindDoc="1" locked="0" layoutInCell="1" allowOverlap="1" wp14:anchorId="20FA0C90" wp14:editId="33C0ABF5">
            <wp:simplePos x="0" y="0"/>
            <wp:positionH relativeFrom="page">
              <wp:posOffset>4230623</wp:posOffset>
            </wp:positionH>
            <wp:positionV relativeFrom="paragraph">
              <wp:posOffset>2533395</wp:posOffset>
            </wp:positionV>
            <wp:extent cx="807720" cy="109727"/>
            <wp:effectExtent l="0" t="0" r="0" b="0"/>
            <wp:wrapTopAndBottom/>
            <wp:docPr id="1268" name="Image 1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8" name="Image 1268"/>
                    <pic:cNvPicPr/>
                  </pic:nvPicPr>
                  <pic:blipFill>
                    <a:blip r:embed="rId69" cstate="print"/>
                    <a:stretch>
                      <a:fillRect/>
                    </a:stretch>
                  </pic:blipFill>
                  <pic:spPr>
                    <a:xfrm>
                      <a:off x="0" y="0"/>
                      <a:ext cx="807720" cy="109727"/>
                    </a:xfrm>
                    <a:prstGeom prst="rect">
                      <a:avLst/>
                    </a:prstGeom>
                  </pic:spPr>
                </pic:pic>
              </a:graphicData>
            </a:graphic>
          </wp:anchor>
        </w:drawing>
      </w:r>
      <w:r>
        <w:rPr>
          <w:noProof/>
        </w:rPr>
        <w:drawing>
          <wp:anchor distT="0" distB="0" distL="0" distR="0" simplePos="0" relativeHeight="488040448" behindDoc="1" locked="0" layoutInCell="1" allowOverlap="1" wp14:anchorId="01919FF6" wp14:editId="4AB25E8F">
            <wp:simplePos x="0" y="0"/>
            <wp:positionH relativeFrom="page">
              <wp:posOffset>713231</wp:posOffset>
            </wp:positionH>
            <wp:positionV relativeFrom="paragraph">
              <wp:posOffset>2868675</wp:posOffset>
            </wp:positionV>
            <wp:extent cx="6056375" cy="134112"/>
            <wp:effectExtent l="0" t="0" r="0" b="0"/>
            <wp:wrapTopAndBottom/>
            <wp:docPr id="1269" name="Image 1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9" name="Image 1269"/>
                    <pic:cNvPicPr/>
                  </pic:nvPicPr>
                  <pic:blipFill>
                    <a:blip r:embed="rId70" cstate="print"/>
                    <a:stretch>
                      <a:fillRect/>
                    </a:stretch>
                  </pic:blipFill>
                  <pic:spPr>
                    <a:xfrm>
                      <a:off x="0" y="0"/>
                      <a:ext cx="6056375" cy="134112"/>
                    </a:xfrm>
                    <a:prstGeom prst="rect">
                      <a:avLst/>
                    </a:prstGeom>
                  </pic:spPr>
                </pic:pic>
              </a:graphicData>
            </a:graphic>
          </wp:anchor>
        </w:drawing>
      </w:r>
      <w:r>
        <w:rPr>
          <w:noProof/>
        </w:rPr>
        <w:drawing>
          <wp:anchor distT="0" distB="0" distL="0" distR="0" simplePos="0" relativeHeight="488040960" behindDoc="1" locked="0" layoutInCell="1" allowOverlap="1" wp14:anchorId="37E264A6" wp14:editId="033C0B4D">
            <wp:simplePos x="0" y="0"/>
            <wp:positionH relativeFrom="page">
              <wp:posOffset>722375</wp:posOffset>
            </wp:positionH>
            <wp:positionV relativeFrom="paragraph">
              <wp:posOffset>3085084</wp:posOffset>
            </wp:positionV>
            <wp:extent cx="6022847" cy="134112"/>
            <wp:effectExtent l="0" t="0" r="0" b="0"/>
            <wp:wrapTopAndBottom/>
            <wp:docPr id="1270" name="Image 1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0" name="Image 1270"/>
                    <pic:cNvPicPr/>
                  </pic:nvPicPr>
                  <pic:blipFill>
                    <a:blip r:embed="rId71" cstate="print"/>
                    <a:stretch>
                      <a:fillRect/>
                    </a:stretch>
                  </pic:blipFill>
                  <pic:spPr>
                    <a:xfrm>
                      <a:off x="0" y="0"/>
                      <a:ext cx="6022847" cy="134112"/>
                    </a:xfrm>
                    <a:prstGeom prst="rect">
                      <a:avLst/>
                    </a:prstGeom>
                  </pic:spPr>
                </pic:pic>
              </a:graphicData>
            </a:graphic>
          </wp:anchor>
        </w:drawing>
      </w:r>
      <w:r>
        <w:rPr>
          <w:noProof/>
        </w:rPr>
        <w:drawing>
          <wp:anchor distT="0" distB="0" distL="0" distR="0" simplePos="0" relativeHeight="488041472" behindDoc="1" locked="0" layoutInCell="1" allowOverlap="1" wp14:anchorId="318A3807" wp14:editId="1E944116">
            <wp:simplePos x="0" y="0"/>
            <wp:positionH relativeFrom="page">
              <wp:posOffset>719327</wp:posOffset>
            </wp:positionH>
            <wp:positionV relativeFrom="paragraph">
              <wp:posOffset>3304540</wp:posOffset>
            </wp:positionV>
            <wp:extent cx="5702807" cy="134112"/>
            <wp:effectExtent l="0" t="0" r="0" b="0"/>
            <wp:wrapTopAndBottom/>
            <wp:docPr id="1271" name="Image 1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1" name="Image 1271"/>
                    <pic:cNvPicPr/>
                  </pic:nvPicPr>
                  <pic:blipFill>
                    <a:blip r:embed="rId72" cstate="print"/>
                    <a:stretch>
                      <a:fillRect/>
                    </a:stretch>
                  </pic:blipFill>
                  <pic:spPr>
                    <a:xfrm>
                      <a:off x="0" y="0"/>
                      <a:ext cx="5702807" cy="134112"/>
                    </a:xfrm>
                    <a:prstGeom prst="rect">
                      <a:avLst/>
                    </a:prstGeom>
                  </pic:spPr>
                </pic:pic>
              </a:graphicData>
            </a:graphic>
          </wp:anchor>
        </w:drawing>
      </w:r>
      <w:r>
        <w:rPr>
          <w:noProof/>
        </w:rPr>
        <w:drawing>
          <wp:anchor distT="0" distB="0" distL="0" distR="0" simplePos="0" relativeHeight="488041984" behindDoc="1" locked="0" layoutInCell="1" allowOverlap="1" wp14:anchorId="3891999F" wp14:editId="44BF3E2E">
            <wp:simplePos x="0" y="0"/>
            <wp:positionH relativeFrom="page">
              <wp:posOffset>713231</wp:posOffset>
            </wp:positionH>
            <wp:positionV relativeFrom="paragraph">
              <wp:posOffset>3523996</wp:posOffset>
            </wp:positionV>
            <wp:extent cx="5858255" cy="134112"/>
            <wp:effectExtent l="0" t="0" r="0" b="0"/>
            <wp:wrapTopAndBottom/>
            <wp:docPr id="1272" name="Image 1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2" name="Image 1272"/>
                    <pic:cNvPicPr/>
                  </pic:nvPicPr>
                  <pic:blipFill>
                    <a:blip r:embed="rId73" cstate="print"/>
                    <a:stretch>
                      <a:fillRect/>
                    </a:stretch>
                  </pic:blipFill>
                  <pic:spPr>
                    <a:xfrm>
                      <a:off x="0" y="0"/>
                      <a:ext cx="5858255" cy="134112"/>
                    </a:xfrm>
                    <a:prstGeom prst="rect">
                      <a:avLst/>
                    </a:prstGeom>
                  </pic:spPr>
                </pic:pic>
              </a:graphicData>
            </a:graphic>
          </wp:anchor>
        </w:drawing>
      </w:r>
      <w:r>
        <w:rPr>
          <w:noProof/>
        </w:rPr>
        <w:drawing>
          <wp:anchor distT="0" distB="0" distL="0" distR="0" simplePos="0" relativeHeight="488042496" behindDoc="1" locked="0" layoutInCell="1" allowOverlap="1" wp14:anchorId="77C1473F" wp14:editId="4CD7223D">
            <wp:simplePos x="0" y="0"/>
            <wp:positionH relativeFrom="page">
              <wp:posOffset>722375</wp:posOffset>
            </wp:positionH>
            <wp:positionV relativeFrom="paragraph">
              <wp:posOffset>3743452</wp:posOffset>
            </wp:positionV>
            <wp:extent cx="3715511" cy="134112"/>
            <wp:effectExtent l="0" t="0" r="0" b="0"/>
            <wp:wrapTopAndBottom/>
            <wp:docPr id="1273" name="Image 1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3" name="Image 1273"/>
                    <pic:cNvPicPr/>
                  </pic:nvPicPr>
                  <pic:blipFill>
                    <a:blip r:embed="rId74" cstate="print"/>
                    <a:stretch>
                      <a:fillRect/>
                    </a:stretch>
                  </pic:blipFill>
                  <pic:spPr>
                    <a:xfrm>
                      <a:off x="0" y="0"/>
                      <a:ext cx="3715511" cy="134112"/>
                    </a:xfrm>
                    <a:prstGeom prst="rect">
                      <a:avLst/>
                    </a:prstGeom>
                  </pic:spPr>
                </pic:pic>
              </a:graphicData>
            </a:graphic>
          </wp:anchor>
        </w:drawing>
      </w:r>
    </w:p>
    <w:p w14:paraId="4C3444D3" w14:textId="77777777" w:rsidR="00BC6A38" w:rsidRDefault="00BC6A38">
      <w:pPr>
        <w:pStyle w:val="BodyText"/>
        <w:spacing w:before="5"/>
        <w:rPr>
          <w:sz w:val="10"/>
        </w:rPr>
      </w:pPr>
    </w:p>
    <w:p w14:paraId="0C4135F0" w14:textId="77777777" w:rsidR="00BC6A38" w:rsidRDefault="00BC6A38">
      <w:pPr>
        <w:pStyle w:val="BodyText"/>
        <w:spacing w:before="2"/>
        <w:rPr>
          <w:sz w:val="9"/>
        </w:rPr>
      </w:pPr>
    </w:p>
    <w:p w14:paraId="3CBEDF27" w14:textId="77777777" w:rsidR="00BC6A38" w:rsidRDefault="00BC6A38">
      <w:pPr>
        <w:pStyle w:val="BodyText"/>
        <w:spacing w:before="38"/>
      </w:pPr>
    </w:p>
    <w:p w14:paraId="0183A008" w14:textId="77777777" w:rsidR="00BC6A38" w:rsidRDefault="00BC6A38">
      <w:pPr>
        <w:pStyle w:val="BodyText"/>
      </w:pPr>
    </w:p>
    <w:p w14:paraId="319F039C" w14:textId="77777777" w:rsidR="00BC6A38" w:rsidRDefault="00BC6A38">
      <w:pPr>
        <w:pStyle w:val="BodyText"/>
        <w:spacing w:before="38"/>
      </w:pPr>
    </w:p>
    <w:p w14:paraId="3C5A540F" w14:textId="77777777" w:rsidR="00BC6A38" w:rsidRDefault="00BC6A38">
      <w:pPr>
        <w:pStyle w:val="BodyText"/>
      </w:pPr>
    </w:p>
    <w:p w14:paraId="7057A75D" w14:textId="77777777" w:rsidR="00BC6A38" w:rsidRDefault="00BC6A38">
      <w:pPr>
        <w:pStyle w:val="BodyText"/>
      </w:pPr>
    </w:p>
    <w:p w14:paraId="6DBC901F" w14:textId="77777777" w:rsidR="00BC6A38" w:rsidRDefault="00BC6A38">
      <w:pPr>
        <w:pStyle w:val="BodyText"/>
        <w:spacing w:before="38"/>
      </w:pPr>
    </w:p>
    <w:p w14:paraId="75F1E07B" w14:textId="77777777" w:rsidR="00BC6A38" w:rsidRDefault="00BC6A38">
      <w:pPr>
        <w:pStyle w:val="BodyText"/>
        <w:spacing w:before="101"/>
      </w:pPr>
    </w:p>
    <w:p w14:paraId="5B3DCC30" w14:textId="77777777" w:rsidR="00BC6A38" w:rsidRDefault="00BC6A38">
      <w:pPr>
        <w:pStyle w:val="BodyText"/>
        <w:spacing w:before="2"/>
        <w:rPr>
          <w:sz w:val="9"/>
        </w:rPr>
      </w:pPr>
    </w:p>
    <w:p w14:paraId="6CCF30DD" w14:textId="77777777" w:rsidR="00BC6A38" w:rsidRDefault="00BC6A38">
      <w:pPr>
        <w:pStyle w:val="BodyText"/>
        <w:spacing w:before="6"/>
        <w:rPr>
          <w:sz w:val="9"/>
        </w:rPr>
      </w:pPr>
    </w:p>
    <w:p w14:paraId="63928FE9" w14:textId="77777777" w:rsidR="00BC6A38" w:rsidRDefault="00BC6A38">
      <w:pPr>
        <w:pStyle w:val="BodyText"/>
        <w:spacing w:before="6"/>
        <w:rPr>
          <w:sz w:val="9"/>
        </w:rPr>
      </w:pPr>
    </w:p>
    <w:p w14:paraId="08A7C0C7" w14:textId="77777777" w:rsidR="00BC6A38" w:rsidRDefault="00BC6A38">
      <w:pPr>
        <w:pStyle w:val="BodyText"/>
        <w:spacing w:before="6"/>
        <w:rPr>
          <w:sz w:val="9"/>
        </w:rPr>
      </w:pPr>
    </w:p>
    <w:p w14:paraId="269B51AF" w14:textId="77777777" w:rsidR="00BC6A38" w:rsidRDefault="00BC6A38">
      <w:pPr>
        <w:pStyle w:val="BodyText"/>
        <w:spacing w:before="92"/>
        <w:rPr>
          <w:sz w:val="32"/>
        </w:rPr>
      </w:pPr>
    </w:p>
    <w:p w14:paraId="2F9973AD" w14:textId="77777777" w:rsidR="00BC6A38" w:rsidRDefault="00631552">
      <w:pPr>
        <w:pStyle w:val="Heading2"/>
        <w:numPr>
          <w:ilvl w:val="2"/>
          <w:numId w:val="3"/>
        </w:numPr>
        <w:tabs>
          <w:tab w:val="left" w:pos="1465"/>
        </w:tabs>
        <w:ind w:left="1465"/>
      </w:pPr>
      <w:bookmarkStart w:id="31" w:name="Road_connectivity_and_provision_of_alter"/>
      <w:bookmarkStart w:id="32" w:name="8.3.3_Safe_road_performance,_condition_a"/>
      <w:bookmarkEnd w:id="31"/>
      <w:bookmarkEnd w:id="32"/>
      <w:r>
        <w:rPr>
          <w:color w:val="18314A"/>
        </w:rPr>
        <w:t>Safe</w:t>
      </w:r>
      <w:r>
        <w:rPr>
          <w:color w:val="18314A"/>
          <w:spacing w:val="-8"/>
        </w:rPr>
        <w:t xml:space="preserve"> </w:t>
      </w:r>
      <w:r>
        <w:rPr>
          <w:color w:val="18314A"/>
        </w:rPr>
        <w:t>road</w:t>
      </w:r>
      <w:r>
        <w:rPr>
          <w:color w:val="18314A"/>
          <w:spacing w:val="-8"/>
        </w:rPr>
        <w:t xml:space="preserve"> </w:t>
      </w:r>
      <w:r>
        <w:rPr>
          <w:color w:val="18314A"/>
        </w:rPr>
        <w:t>performance,</w:t>
      </w:r>
      <w:r>
        <w:rPr>
          <w:color w:val="18314A"/>
          <w:spacing w:val="-6"/>
        </w:rPr>
        <w:t xml:space="preserve"> </w:t>
      </w:r>
      <w:r>
        <w:rPr>
          <w:color w:val="18314A"/>
        </w:rPr>
        <w:t>condition</w:t>
      </w:r>
      <w:r>
        <w:rPr>
          <w:color w:val="18314A"/>
          <w:spacing w:val="-8"/>
        </w:rPr>
        <w:t xml:space="preserve"> </w:t>
      </w:r>
      <w:r>
        <w:rPr>
          <w:color w:val="18314A"/>
        </w:rPr>
        <w:t>and</w:t>
      </w:r>
      <w:r>
        <w:rPr>
          <w:color w:val="18314A"/>
          <w:spacing w:val="-7"/>
        </w:rPr>
        <w:t xml:space="preserve"> </w:t>
      </w:r>
      <w:r>
        <w:rPr>
          <w:color w:val="18314A"/>
          <w:spacing w:val="-2"/>
        </w:rPr>
        <w:t>design</w:t>
      </w:r>
    </w:p>
    <w:p w14:paraId="2CF78A2B" w14:textId="77777777" w:rsidR="00BC6A38" w:rsidRDefault="00631552">
      <w:pPr>
        <w:pStyle w:val="BodyText"/>
        <w:spacing w:before="241" w:line="360" w:lineRule="auto"/>
        <w:ind w:left="332" w:right="567"/>
      </w:pPr>
      <w:r>
        <w:rPr>
          <w:color w:val="585858"/>
        </w:rPr>
        <w:t>This assessment</w:t>
      </w:r>
      <w:r>
        <w:rPr>
          <w:color w:val="585858"/>
          <w:spacing w:val="-4"/>
        </w:rPr>
        <w:t xml:space="preserve"> </w:t>
      </w:r>
      <w:r>
        <w:rPr>
          <w:color w:val="585858"/>
        </w:rPr>
        <w:t>has considered</w:t>
      </w:r>
      <w:r>
        <w:rPr>
          <w:color w:val="585858"/>
          <w:spacing w:val="-2"/>
        </w:rPr>
        <w:t xml:space="preserve"> </w:t>
      </w:r>
      <w:r>
        <w:rPr>
          <w:color w:val="585858"/>
        </w:rPr>
        <w:t>the</w:t>
      </w:r>
      <w:r>
        <w:rPr>
          <w:color w:val="585858"/>
          <w:spacing w:val="-2"/>
        </w:rPr>
        <w:t xml:space="preserve"> </w:t>
      </w:r>
      <w:r>
        <w:rPr>
          <w:color w:val="585858"/>
        </w:rPr>
        <w:t>attributes</w:t>
      </w:r>
      <w:r>
        <w:rPr>
          <w:color w:val="585858"/>
          <w:spacing w:val="-5"/>
        </w:rPr>
        <w:t xml:space="preserve"> </w:t>
      </w:r>
      <w:r>
        <w:rPr>
          <w:color w:val="585858"/>
        </w:rPr>
        <w:t>that contribute</w:t>
      </w:r>
      <w:r>
        <w:rPr>
          <w:color w:val="585858"/>
          <w:spacing w:val="-2"/>
        </w:rPr>
        <w:t xml:space="preserve"> </w:t>
      </w:r>
      <w:r>
        <w:rPr>
          <w:color w:val="585858"/>
        </w:rPr>
        <w:t>to</w:t>
      </w:r>
      <w:r>
        <w:rPr>
          <w:color w:val="585858"/>
          <w:spacing w:val="-7"/>
        </w:rPr>
        <w:t xml:space="preserve"> </w:t>
      </w:r>
      <w:r>
        <w:rPr>
          <w:color w:val="585858"/>
        </w:rPr>
        <w:t>the</w:t>
      </w:r>
      <w:r>
        <w:rPr>
          <w:color w:val="585858"/>
          <w:spacing w:val="-2"/>
        </w:rPr>
        <w:t xml:space="preserve"> </w:t>
      </w:r>
      <w:r>
        <w:rPr>
          <w:color w:val="585858"/>
        </w:rPr>
        <w:t>safe</w:t>
      </w:r>
      <w:r>
        <w:rPr>
          <w:color w:val="585858"/>
          <w:spacing w:val="-7"/>
        </w:rPr>
        <w:t xml:space="preserve"> </w:t>
      </w:r>
      <w:r>
        <w:rPr>
          <w:color w:val="585858"/>
        </w:rPr>
        <w:t>performance</w:t>
      </w:r>
      <w:r>
        <w:rPr>
          <w:color w:val="585858"/>
          <w:spacing w:val="-2"/>
        </w:rPr>
        <w:t xml:space="preserve"> </w:t>
      </w:r>
      <w:r>
        <w:rPr>
          <w:color w:val="585858"/>
        </w:rPr>
        <w:t>of</w:t>
      </w:r>
      <w:r>
        <w:rPr>
          <w:color w:val="585858"/>
          <w:spacing w:val="-4"/>
        </w:rPr>
        <w:t xml:space="preserve"> </w:t>
      </w:r>
      <w:r>
        <w:rPr>
          <w:color w:val="585858"/>
        </w:rPr>
        <w:t>the</w:t>
      </w:r>
      <w:r>
        <w:rPr>
          <w:color w:val="585858"/>
          <w:spacing w:val="-7"/>
        </w:rPr>
        <w:t xml:space="preserve"> </w:t>
      </w:r>
      <w:r>
        <w:rPr>
          <w:color w:val="585858"/>
        </w:rPr>
        <w:t>existing</w:t>
      </w:r>
      <w:r>
        <w:rPr>
          <w:color w:val="585858"/>
          <w:spacing w:val="-2"/>
        </w:rPr>
        <w:t xml:space="preserve"> </w:t>
      </w:r>
      <w:r>
        <w:rPr>
          <w:color w:val="585858"/>
        </w:rPr>
        <w:t>road network</w:t>
      </w:r>
      <w:r>
        <w:rPr>
          <w:color w:val="585858"/>
          <w:spacing w:val="-6"/>
        </w:rPr>
        <w:t xml:space="preserve"> </w:t>
      </w:r>
      <w:r>
        <w:rPr>
          <w:color w:val="585858"/>
        </w:rPr>
        <w:t>and</w:t>
      </w:r>
      <w:r>
        <w:rPr>
          <w:color w:val="585858"/>
          <w:spacing w:val="-5"/>
        </w:rPr>
        <w:t xml:space="preserve"> </w:t>
      </w:r>
      <w:r>
        <w:rPr>
          <w:color w:val="585858"/>
        </w:rPr>
        <w:t>how</w:t>
      </w:r>
      <w:r>
        <w:rPr>
          <w:color w:val="585858"/>
          <w:spacing w:val="-5"/>
        </w:rPr>
        <w:t xml:space="preserve"> </w:t>
      </w:r>
      <w:r>
        <w:rPr>
          <w:color w:val="585858"/>
        </w:rPr>
        <w:t>the</w:t>
      </w:r>
      <w:r>
        <w:rPr>
          <w:color w:val="585858"/>
          <w:spacing w:val="-5"/>
        </w:rPr>
        <w:t xml:space="preserve"> </w:t>
      </w:r>
      <w:r>
        <w:rPr>
          <w:color w:val="585858"/>
        </w:rPr>
        <w:t>roads</w:t>
      </w:r>
      <w:r>
        <w:rPr>
          <w:color w:val="585858"/>
          <w:spacing w:val="-3"/>
        </w:rPr>
        <w:t xml:space="preserve"> </w:t>
      </w:r>
      <w:r>
        <w:rPr>
          <w:color w:val="585858"/>
        </w:rPr>
        <w:t>in</w:t>
      </w:r>
      <w:r>
        <w:rPr>
          <w:color w:val="585858"/>
          <w:spacing w:val="-10"/>
        </w:rPr>
        <w:t xml:space="preserve"> </w:t>
      </w:r>
      <w:r>
        <w:rPr>
          <w:color w:val="585858"/>
        </w:rPr>
        <w:t>the</w:t>
      </w:r>
      <w:r>
        <w:rPr>
          <w:color w:val="585858"/>
          <w:spacing w:val="-5"/>
        </w:rPr>
        <w:t xml:space="preserve"> </w:t>
      </w:r>
      <w:r>
        <w:rPr>
          <w:color w:val="585858"/>
        </w:rPr>
        <w:t>project</w:t>
      </w:r>
      <w:r>
        <w:rPr>
          <w:color w:val="585858"/>
          <w:spacing w:val="-2"/>
        </w:rPr>
        <w:t xml:space="preserve"> </w:t>
      </w:r>
      <w:r>
        <w:rPr>
          <w:color w:val="585858"/>
        </w:rPr>
        <w:t>area</w:t>
      </w:r>
      <w:r>
        <w:rPr>
          <w:color w:val="585858"/>
          <w:spacing w:val="-5"/>
        </w:rPr>
        <w:t xml:space="preserve"> </w:t>
      </w:r>
      <w:r>
        <w:rPr>
          <w:color w:val="585858"/>
        </w:rPr>
        <w:t>can</w:t>
      </w:r>
      <w:r>
        <w:rPr>
          <w:color w:val="585858"/>
          <w:spacing w:val="-10"/>
        </w:rPr>
        <w:t xml:space="preserve"> </w:t>
      </w:r>
      <w:r>
        <w:rPr>
          <w:color w:val="585858"/>
        </w:rPr>
        <w:t>safely</w:t>
      </w:r>
      <w:r>
        <w:rPr>
          <w:color w:val="585858"/>
          <w:spacing w:val="-3"/>
        </w:rPr>
        <w:t xml:space="preserve"> </w:t>
      </w:r>
      <w:r>
        <w:rPr>
          <w:color w:val="585858"/>
        </w:rPr>
        <w:t>accommodate</w:t>
      </w:r>
      <w:r>
        <w:rPr>
          <w:color w:val="585858"/>
          <w:spacing w:val="-5"/>
        </w:rPr>
        <w:t xml:space="preserve"> </w:t>
      </w:r>
      <w:r>
        <w:rPr>
          <w:color w:val="585858"/>
        </w:rPr>
        <w:t>construction</w:t>
      </w:r>
      <w:r>
        <w:rPr>
          <w:color w:val="585858"/>
          <w:spacing w:val="-5"/>
        </w:rPr>
        <w:t xml:space="preserve"> </w:t>
      </w:r>
      <w:r>
        <w:rPr>
          <w:color w:val="585858"/>
        </w:rPr>
        <w:t>traffic</w:t>
      </w:r>
      <w:r>
        <w:rPr>
          <w:color w:val="585858"/>
          <w:spacing w:val="-8"/>
        </w:rPr>
        <w:t xml:space="preserve"> </w:t>
      </w:r>
      <w:r>
        <w:rPr>
          <w:color w:val="585858"/>
        </w:rPr>
        <w:t>for</w:t>
      </w:r>
      <w:r>
        <w:rPr>
          <w:color w:val="585858"/>
          <w:spacing w:val="-7"/>
        </w:rPr>
        <w:t xml:space="preserve"> </w:t>
      </w:r>
      <w:r>
        <w:rPr>
          <w:color w:val="585858"/>
        </w:rPr>
        <w:t>the</w:t>
      </w:r>
      <w:r>
        <w:rPr>
          <w:color w:val="585858"/>
          <w:spacing w:val="-5"/>
        </w:rPr>
        <w:t xml:space="preserve"> </w:t>
      </w:r>
      <w:r>
        <w:rPr>
          <w:color w:val="585858"/>
          <w:spacing w:val="-2"/>
        </w:rPr>
        <w:t>project.</w:t>
      </w:r>
    </w:p>
    <w:p w14:paraId="2F7C50B0" w14:textId="77777777" w:rsidR="00BC6A38" w:rsidRDefault="00631552">
      <w:pPr>
        <w:pStyle w:val="BodyText"/>
        <w:spacing w:before="50"/>
      </w:pPr>
      <w:r>
        <w:rPr>
          <w:noProof/>
        </w:rPr>
        <w:drawing>
          <wp:anchor distT="0" distB="0" distL="0" distR="0" simplePos="0" relativeHeight="488043008" behindDoc="1" locked="0" layoutInCell="1" allowOverlap="1" wp14:anchorId="74495CCB" wp14:editId="3D79C165">
            <wp:simplePos x="0" y="0"/>
            <wp:positionH relativeFrom="page">
              <wp:posOffset>728472</wp:posOffset>
            </wp:positionH>
            <wp:positionV relativeFrom="paragraph">
              <wp:posOffset>193514</wp:posOffset>
            </wp:positionV>
            <wp:extent cx="2276855" cy="182880"/>
            <wp:effectExtent l="0" t="0" r="0" b="0"/>
            <wp:wrapTopAndBottom/>
            <wp:docPr id="1274" name="Image 1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4" name="Image 1274"/>
                    <pic:cNvPicPr/>
                  </pic:nvPicPr>
                  <pic:blipFill>
                    <a:blip r:embed="rId75" cstate="print"/>
                    <a:stretch>
                      <a:fillRect/>
                    </a:stretch>
                  </pic:blipFill>
                  <pic:spPr>
                    <a:xfrm>
                      <a:off x="0" y="0"/>
                      <a:ext cx="2276855" cy="182880"/>
                    </a:xfrm>
                    <a:prstGeom prst="rect">
                      <a:avLst/>
                    </a:prstGeom>
                  </pic:spPr>
                </pic:pic>
              </a:graphicData>
            </a:graphic>
          </wp:anchor>
        </w:drawing>
      </w:r>
    </w:p>
    <w:p w14:paraId="4F304B33" w14:textId="77777777" w:rsidR="00BC6A38" w:rsidRDefault="00631552">
      <w:pPr>
        <w:pStyle w:val="BodyText"/>
        <w:spacing w:before="110" w:line="360" w:lineRule="auto"/>
        <w:ind w:left="332" w:right="567"/>
      </w:pPr>
      <w:bookmarkStart w:id="33" w:name="Road_pavement_condition"/>
      <w:bookmarkEnd w:id="33"/>
      <w:r>
        <w:rPr>
          <w:color w:val="585858"/>
        </w:rPr>
        <w:t>Additional</w:t>
      </w:r>
      <w:r>
        <w:rPr>
          <w:color w:val="585858"/>
          <w:spacing w:val="-3"/>
        </w:rPr>
        <w:t xml:space="preserve"> </w:t>
      </w:r>
      <w:r>
        <w:rPr>
          <w:color w:val="585858"/>
        </w:rPr>
        <w:t>traffic</w:t>
      </w:r>
      <w:r>
        <w:rPr>
          <w:color w:val="585858"/>
          <w:spacing w:val="-1"/>
        </w:rPr>
        <w:t xml:space="preserve"> </w:t>
      </w:r>
      <w:r>
        <w:rPr>
          <w:color w:val="585858"/>
        </w:rPr>
        <w:t>volume</w:t>
      </w:r>
      <w:r>
        <w:rPr>
          <w:color w:val="585858"/>
          <w:spacing w:val="-3"/>
        </w:rPr>
        <w:t xml:space="preserve"> </w:t>
      </w:r>
      <w:r>
        <w:rPr>
          <w:color w:val="585858"/>
        </w:rPr>
        <w:t>and</w:t>
      </w:r>
      <w:r>
        <w:rPr>
          <w:color w:val="585858"/>
          <w:spacing w:val="-3"/>
        </w:rPr>
        <w:t xml:space="preserve"> </w:t>
      </w:r>
      <w:r>
        <w:rPr>
          <w:color w:val="585858"/>
        </w:rPr>
        <w:t>types</w:t>
      </w:r>
      <w:r>
        <w:rPr>
          <w:color w:val="585858"/>
          <w:spacing w:val="-1"/>
        </w:rPr>
        <w:t xml:space="preserve"> </w:t>
      </w:r>
      <w:r>
        <w:rPr>
          <w:color w:val="585858"/>
        </w:rPr>
        <w:t>of</w:t>
      </w:r>
      <w:r>
        <w:rPr>
          <w:color w:val="585858"/>
          <w:spacing w:val="-4"/>
        </w:rPr>
        <w:t xml:space="preserve"> </w:t>
      </w:r>
      <w:r>
        <w:rPr>
          <w:color w:val="585858"/>
        </w:rPr>
        <w:t>traffic</w:t>
      </w:r>
      <w:r>
        <w:rPr>
          <w:color w:val="585858"/>
          <w:spacing w:val="-1"/>
        </w:rPr>
        <w:t xml:space="preserve"> </w:t>
      </w:r>
      <w:r>
        <w:rPr>
          <w:color w:val="585858"/>
        </w:rPr>
        <w:t>due</w:t>
      </w:r>
      <w:r>
        <w:rPr>
          <w:color w:val="585858"/>
          <w:spacing w:val="-7"/>
        </w:rPr>
        <w:t xml:space="preserve"> </w:t>
      </w:r>
      <w:r>
        <w:rPr>
          <w:color w:val="585858"/>
        </w:rPr>
        <w:t>to</w:t>
      </w:r>
      <w:r>
        <w:rPr>
          <w:color w:val="585858"/>
          <w:spacing w:val="-3"/>
        </w:rPr>
        <w:t xml:space="preserve"> </w:t>
      </w:r>
      <w:r>
        <w:rPr>
          <w:color w:val="585858"/>
        </w:rPr>
        <w:t>construction</w:t>
      </w:r>
      <w:r>
        <w:rPr>
          <w:color w:val="585858"/>
          <w:spacing w:val="-3"/>
        </w:rPr>
        <w:t xml:space="preserve"> </w:t>
      </w:r>
      <w:r>
        <w:rPr>
          <w:color w:val="585858"/>
        </w:rPr>
        <w:t>activities</w:t>
      </w:r>
      <w:r>
        <w:rPr>
          <w:color w:val="585858"/>
          <w:spacing w:val="-1"/>
        </w:rPr>
        <w:t xml:space="preserve"> </w:t>
      </w:r>
      <w:r>
        <w:rPr>
          <w:color w:val="585858"/>
        </w:rPr>
        <w:t>will</w:t>
      </w:r>
      <w:r>
        <w:rPr>
          <w:color w:val="585858"/>
          <w:spacing w:val="-3"/>
        </w:rPr>
        <w:t xml:space="preserve"> </w:t>
      </w:r>
      <w:r>
        <w:rPr>
          <w:color w:val="585858"/>
        </w:rPr>
        <w:t>accelerate</w:t>
      </w:r>
      <w:r>
        <w:rPr>
          <w:color w:val="585858"/>
          <w:spacing w:val="-7"/>
        </w:rPr>
        <w:t xml:space="preserve"> </w:t>
      </w:r>
      <w:r>
        <w:rPr>
          <w:color w:val="585858"/>
        </w:rPr>
        <w:t>the</w:t>
      </w:r>
      <w:r>
        <w:rPr>
          <w:color w:val="585858"/>
          <w:spacing w:val="-3"/>
        </w:rPr>
        <w:t xml:space="preserve"> </w:t>
      </w:r>
      <w:r>
        <w:rPr>
          <w:color w:val="585858"/>
        </w:rPr>
        <w:t>degradation</w:t>
      </w:r>
      <w:r>
        <w:rPr>
          <w:color w:val="585858"/>
          <w:spacing w:val="-3"/>
        </w:rPr>
        <w:t xml:space="preserve"> </w:t>
      </w:r>
      <w:r>
        <w:rPr>
          <w:color w:val="585858"/>
        </w:rPr>
        <w:t>of roads</w:t>
      </w:r>
      <w:r>
        <w:rPr>
          <w:color w:val="585858"/>
          <w:spacing w:val="-4"/>
        </w:rPr>
        <w:t xml:space="preserve"> </w:t>
      </w:r>
      <w:r>
        <w:rPr>
          <w:color w:val="585858"/>
        </w:rPr>
        <w:t>already</w:t>
      </w:r>
      <w:r>
        <w:rPr>
          <w:color w:val="585858"/>
          <w:spacing w:val="-4"/>
        </w:rPr>
        <w:t xml:space="preserve"> </w:t>
      </w:r>
      <w:r>
        <w:rPr>
          <w:color w:val="585858"/>
        </w:rPr>
        <w:t>approaching</w:t>
      </w:r>
      <w:r>
        <w:rPr>
          <w:color w:val="585858"/>
          <w:spacing w:val="-6"/>
        </w:rPr>
        <w:t xml:space="preserve"> </w:t>
      </w:r>
      <w:r>
        <w:rPr>
          <w:color w:val="585858"/>
        </w:rPr>
        <w:t>or</w:t>
      </w:r>
      <w:r>
        <w:rPr>
          <w:color w:val="585858"/>
          <w:spacing w:val="-4"/>
        </w:rPr>
        <w:t xml:space="preserve"> </w:t>
      </w:r>
      <w:r>
        <w:rPr>
          <w:color w:val="585858"/>
        </w:rPr>
        <w:t>beyond</w:t>
      </w:r>
      <w:r>
        <w:rPr>
          <w:color w:val="585858"/>
          <w:spacing w:val="-6"/>
        </w:rPr>
        <w:t xml:space="preserve"> </w:t>
      </w:r>
      <w:r>
        <w:rPr>
          <w:color w:val="585858"/>
        </w:rPr>
        <w:t>their</w:t>
      </w:r>
      <w:r>
        <w:rPr>
          <w:color w:val="585858"/>
          <w:spacing w:val="-4"/>
        </w:rPr>
        <w:t xml:space="preserve"> </w:t>
      </w:r>
      <w:r>
        <w:rPr>
          <w:color w:val="585858"/>
        </w:rPr>
        <w:t>design</w:t>
      </w:r>
      <w:r>
        <w:rPr>
          <w:color w:val="585858"/>
          <w:spacing w:val="-5"/>
        </w:rPr>
        <w:t xml:space="preserve"> </w:t>
      </w:r>
      <w:r>
        <w:rPr>
          <w:color w:val="585858"/>
        </w:rPr>
        <w:t>life.</w:t>
      </w:r>
      <w:r>
        <w:rPr>
          <w:color w:val="585858"/>
          <w:spacing w:val="-3"/>
        </w:rPr>
        <w:t xml:space="preserve"> </w:t>
      </w:r>
      <w:r>
        <w:rPr>
          <w:color w:val="585858"/>
        </w:rPr>
        <w:t>Many</w:t>
      </w:r>
      <w:r>
        <w:rPr>
          <w:color w:val="585858"/>
          <w:spacing w:val="-4"/>
        </w:rPr>
        <w:t xml:space="preserve"> </w:t>
      </w:r>
      <w:r>
        <w:rPr>
          <w:color w:val="585858"/>
        </w:rPr>
        <w:t>of</w:t>
      </w:r>
      <w:r>
        <w:rPr>
          <w:color w:val="585858"/>
          <w:spacing w:val="-8"/>
        </w:rPr>
        <w:t xml:space="preserve"> </w:t>
      </w:r>
      <w:r>
        <w:rPr>
          <w:color w:val="585858"/>
        </w:rPr>
        <w:t>these</w:t>
      </w:r>
      <w:r>
        <w:rPr>
          <w:color w:val="585858"/>
          <w:spacing w:val="-6"/>
        </w:rPr>
        <w:t xml:space="preserve"> </w:t>
      </w:r>
      <w:r>
        <w:rPr>
          <w:color w:val="585858"/>
        </w:rPr>
        <w:t>local</w:t>
      </w:r>
      <w:r>
        <w:rPr>
          <w:color w:val="585858"/>
          <w:spacing w:val="-5"/>
        </w:rPr>
        <w:t xml:space="preserve"> </w:t>
      </w:r>
      <w:r>
        <w:rPr>
          <w:color w:val="585858"/>
        </w:rPr>
        <w:t>roads</w:t>
      </w:r>
      <w:r>
        <w:rPr>
          <w:color w:val="585858"/>
          <w:spacing w:val="-4"/>
        </w:rPr>
        <w:t xml:space="preserve"> </w:t>
      </w:r>
      <w:r>
        <w:rPr>
          <w:color w:val="585858"/>
        </w:rPr>
        <w:t>are</w:t>
      </w:r>
      <w:r>
        <w:rPr>
          <w:color w:val="585858"/>
          <w:spacing w:val="-6"/>
        </w:rPr>
        <w:t xml:space="preserve"> </w:t>
      </w:r>
      <w:r>
        <w:rPr>
          <w:color w:val="585858"/>
        </w:rPr>
        <w:t>gravel</w:t>
      </w:r>
      <w:r>
        <w:rPr>
          <w:color w:val="585858"/>
          <w:spacing w:val="-6"/>
        </w:rPr>
        <w:t xml:space="preserve"> </w:t>
      </w:r>
      <w:r>
        <w:rPr>
          <w:color w:val="585858"/>
        </w:rPr>
        <w:t>roads</w:t>
      </w:r>
      <w:r>
        <w:rPr>
          <w:color w:val="585858"/>
          <w:spacing w:val="-4"/>
        </w:rPr>
        <w:t xml:space="preserve"> </w:t>
      </w:r>
      <w:r>
        <w:rPr>
          <w:color w:val="585858"/>
        </w:rPr>
        <w:t>and</w:t>
      </w:r>
      <w:r>
        <w:rPr>
          <w:color w:val="585858"/>
          <w:spacing w:val="-5"/>
        </w:rPr>
        <w:t xml:space="preserve"> </w:t>
      </w:r>
      <w:r>
        <w:rPr>
          <w:color w:val="585858"/>
          <w:spacing w:val="-4"/>
        </w:rPr>
        <w:t>dirt</w:t>
      </w:r>
    </w:p>
    <w:p w14:paraId="0AC1C683" w14:textId="77777777" w:rsidR="00BC6A38" w:rsidRDefault="00BC6A38">
      <w:pPr>
        <w:spacing w:line="360" w:lineRule="auto"/>
        <w:sectPr w:rsidR="00BC6A38">
          <w:pgSz w:w="11910" w:h="16840"/>
          <w:pgMar w:top="980" w:right="603" w:bottom="800" w:left="800" w:header="467" w:footer="612" w:gutter="0"/>
          <w:cols w:space="720"/>
        </w:sectPr>
      </w:pPr>
    </w:p>
    <w:p w14:paraId="46E9410B" w14:textId="77777777" w:rsidR="00BC6A38" w:rsidRDefault="00BC6A38">
      <w:pPr>
        <w:pStyle w:val="BodyText"/>
      </w:pPr>
    </w:p>
    <w:p w14:paraId="7D711856" w14:textId="77777777" w:rsidR="00BC6A38" w:rsidRDefault="00BC6A38">
      <w:pPr>
        <w:pStyle w:val="BodyText"/>
        <w:spacing w:before="142"/>
      </w:pPr>
    </w:p>
    <w:p w14:paraId="76BF972C" w14:textId="77777777" w:rsidR="00BC6A38" w:rsidRDefault="00631552">
      <w:pPr>
        <w:pStyle w:val="BodyText"/>
        <w:spacing w:line="355" w:lineRule="auto"/>
        <w:ind w:left="332" w:right="567"/>
      </w:pPr>
      <w:r>
        <w:rPr>
          <w:color w:val="585858"/>
        </w:rPr>
        <w:t>tracks,</w:t>
      </w:r>
      <w:r>
        <w:rPr>
          <w:color w:val="585858"/>
          <w:spacing w:val="-4"/>
        </w:rPr>
        <w:t xml:space="preserve"> </w:t>
      </w:r>
      <w:r>
        <w:rPr>
          <w:color w:val="585858"/>
        </w:rPr>
        <w:t>which</w:t>
      </w:r>
      <w:r>
        <w:rPr>
          <w:color w:val="585858"/>
          <w:spacing w:val="-2"/>
        </w:rPr>
        <w:t xml:space="preserve"> </w:t>
      </w:r>
      <w:r>
        <w:rPr>
          <w:color w:val="585858"/>
        </w:rPr>
        <w:t>have</w:t>
      </w:r>
      <w:r>
        <w:rPr>
          <w:color w:val="585858"/>
          <w:spacing w:val="-2"/>
        </w:rPr>
        <w:t xml:space="preserve"> </w:t>
      </w:r>
      <w:r>
        <w:rPr>
          <w:color w:val="585858"/>
        </w:rPr>
        <w:t>little</w:t>
      </w:r>
      <w:r>
        <w:rPr>
          <w:color w:val="585858"/>
          <w:spacing w:val="-2"/>
        </w:rPr>
        <w:t xml:space="preserve"> </w:t>
      </w:r>
      <w:r>
        <w:rPr>
          <w:color w:val="585858"/>
        </w:rPr>
        <w:t>capacity</w:t>
      </w:r>
      <w:r>
        <w:rPr>
          <w:color w:val="585858"/>
          <w:spacing w:val="-5"/>
        </w:rPr>
        <w:t xml:space="preserve"> </w:t>
      </w:r>
      <w:r>
        <w:rPr>
          <w:color w:val="585858"/>
        </w:rPr>
        <w:t>to</w:t>
      </w:r>
      <w:r>
        <w:rPr>
          <w:color w:val="585858"/>
          <w:spacing w:val="-7"/>
        </w:rPr>
        <w:t xml:space="preserve"> </w:t>
      </w:r>
      <w:r>
        <w:rPr>
          <w:color w:val="585858"/>
        </w:rPr>
        <w:t>support heavy</w:t>
      </w:r>
      <w:r>
        <w:rPr>
          <w:color w:val="585858"/>
          <w:spacing w:val="-1"/>
        </w:rPr>
        <w:t xml:space="preserve"> </w:t>
      </w:r>
      <w:r>
        <w:rPr>
          <w:color w:val="585858"/>
        </w:rPr>
        <w:t>construction</w:t>
      </w:r>
      <w:r>
        <w:rPr>
          <w:color w:val="585858"/>
          <w:spacing w:val="-2"/>
        </w:rPr>
        <w:t xml:space="preserve"> </w:t>
      </w:r>
      <w:r>
        <w:rPr>
          <w:color w:val="585858"/>
        </w:rPr>
        <w:t>vehicles. Construction</w:t>
      </w:r>
      <w:r>
        <w:rPr>
          <w:color w:val="585858"/>
          <w:spacing w:val="-7"/>
        </w:rPr>
        <w:t xml:space="preserve"> </w:t>
      </w:r>
      <w:r>
        <w:rPr>
          <w:color w:val="585858"/>
        </w:rPr>
        <w:t>traffic</w:t>
      </w:r>
      <w:r>
        <w:rPr>
          <w:color w:val="585858"/>
          <w:spacing w:val="-1"/>
        </w:rPr>
        <w:t xml:space="preserve"> </w:t>
      </w:r>
      <w:r>
        <w:rPr>
          <w:color w:val="585858"/>
        </w:rPr>
        <w:t>will</w:t>
      </w:r>
      <w:r>
        <w:rPr>
          <w:color w:val="585858"/>
          <w:spacing w:val="-2"/>
        </w:rPr>
        <w:t xml:space="preserve"> </w:t>
      </w:r>
      <w:r>
        <w:rPr>
          <w:color w:val="585858"/>
        </w:rPr>
        <w:t>range</w:t>
      </w:r>
      <w:r>
        <w:rPr>
          <w:color w:val="585858"/>
          <w:spacing w:val="-2"/>
        </w:rPr>
        <w:t xml:space="preserve"> </w:t>
      </w:r>
      <w:r>
        <w:rPr>
          <w:color w:val="585858"/>
        </w:rPr>
        <w:t>from light duty trucks and excavators to heavy vehicles delivering the cable drums.</w:t>
      </w:r>
    </w:p>
    <w:p w14:paraId="2F175D9C" w14:textId="77777777" w:rsidR="00BC6A38" w:rsidRDefault="00631552">
      <w:pPr>
        <w:pStyle w:val="BodyText"/>
        <w:spacing w:before="126" w:line="360" w:lineRule="auto"/>
        <w:ind w:left="332" w:right="567"/>
      </w:pPr>
      <w:r>
        <w:rPr>
          <w:color w:val="585858"/>
        </w:rPr>
        <w:t>Impacts</w:t>
      </w:r>
      <w:r>
        <w:rPr>
          <w:color w:val="585858"/>
          <w:spacing w:val="-5"/>
        </w:rPr>
        <w:t xml:space="preserve"> </w:t>
      </w:r>
      <w:r>
        <w:rPr>
          <w:color w:val="585858"/>
        </w:rPr>
        <w:t>to</w:t>
      </w:r>
      <w:r>
        <w:rPr>
          <w:color w:val="585858"/>
          <w:spacing w:val="-2"/>
        </w:rPr>
        <w:t xml:space="preserve"> </w:t>
      </w:r>
      <w:r>
        <w:rPr>
          <w:color w:val="585858"/>
        </w:rPr>
        <w:t>road</w:t>
      </w:r>
      <w:r>
        <w:rPr>
          <w:color w:val="585858"/>
          <w:spacing w:val="-2"/>
        </w:rPr>
        <w:t xml:space="preserve"> </w:t>
      </w:r>
      <w:r>
        <w:rPr>
          <w:color w:val="585858"/>
        </w:rPr>
        <w:t>pavement</w:t>
      </w:r>
      <w:r>
        <w:rPr>
          <w:color w:val="585858"/>
          <w:spacing w:val="-4"/>
        </w:rPr>
        <w:t xml:space="preserve"> </w:t>
      </w:r>
      <w:r>
        <w:rPr>
          <w:color w:val="585858"/>
        </w:rPr>
        <w:t>condition</w:t>
      </w:r>
      <w:r>
        <w:rPr>
          <w:color w:val="585858"/>
          <w:spacing w:val="-2"/>
        </w:rPr>
        <w:t xml:space="preserve"> </w:t>
      </w:r>
      <w:r>
        <w:rPr>
          <w:color w:val="585858"/>
        </w:rPr>
        <w:t>would</w:t>
      </w:r>
      <w:r>
        <w:rPr>
          <w:color w:val="585858"/>
          <w:spacing w:val="-2"/>
        </w:rPr>
        <w:t xml:space="preserve"> </w:t>
      </w:r>
      <w:r>
        <w:rPr>
          <w:color w:val="585858"/>
        </w:rPr>
        <w:t>be</w:t>
      </w:r>
      <w:r>
        <w:rPr>
          <w:color w:val="585858"/>
          <w:spacing w:val="-2"/>
        </w:rPr>
        <w:t xml:space="preserve"> </w:t>
      </w:r>
      <w:r>
        <w:rPr>
          <w:color w:val="585858"/>
        </w:rPr>
        <w:t>moderate</w:t>
      </w:r>
      <w:r>
        <w:rPr>
          <w:color w:val="585858"/>
          <w:spacing w:val="-2"/>
        </w:rPr>
        <w:t xml:space="preserve"> </w:t>
      </w:r>
      <w:r>
        <w:rPr>
          <w:color w:val="585858"/>
        </w:rPr>
        <w:t>as most</w:t>
      </w:r>
      <w:r>
        <w:rPr>
          <w:color w:val="585858"/>
          <w:spacing w:val="-4"/>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assessed</w:t>
      </w:r>
      <w:r>
        <w:rPr>
          <w:color w:val="585858"/>
          <w:spacing w:val="-2"/>
        </w:rPr>
        <w:t xml:space="preserve"> </w:t>
      </w:r>
      <w:r>
        <w:rPr>
          <w:color w:val="585858"/>
        </w:rPr>
        <w:t>unsealed</w:t>
      </w:r>
      <w:r>
        <w:rPr>
          <w:color w:val="585858"/>
          <w:spacing w:val="-2"/>
        </w:rPr>
        <w:t xml:space="preserve"> </w:t>
      </w:r>
      <w:r>
        <w:rPr>
          <w:color w:val="585858"/>
        </w:rPr>
        <w:t>roads are</w:t>
      </w:r>
      <w:r>
        <w:rPr>
          <w:color w:val="585858"/>
          <w:spacing w:val="-2"/>
        </w:rPr>
        <w:t xml:space="preserve"> </w:t>
      </w:r>
      <w:r>
        <w:rPr>
          <w:color w:val="585858"/>
        </w:rPr>
        <w:t>in</w:t>
      </w:r>
      <w:r>
        <w:rPr>
          <w:color w:val="585858"/>
          <w:spacing w:val="-2"/>
        </w:rPr>
        <w:t xml:space="preserve"> </w:t>
      </w:r>
      <w:r>
        <w:rPr>
          <w:color w:val="585858"/>
        </w:rPr>
        <w:t xml:space="preserve">poor condition. The additional construction traffic will likely reduce these roads’ serviceability and exacerbate the existing defects described in Section </w:t>
      </w:r>
      <w:hyperlink w:anchor="_bookmark10" w:history="1">
        <w:r>
          <w:rPr>
            <w:color w:val="585858"/>
          </w:rPr>
          <w:t>8.2.2.</w:t>
        </w:r>
      </w:hyperlink>
    </w:p>
    <w:p w14:paraId="2E6EEF6E" w14:textId="77777777" w:rsidR="00BC6A38" w:rsidRDefault="00631552">
      <w:pPr>
        <w:pStyle w:val="BodyText"/>
        <w:spacing w:before="122" w:line="360" w:lineRule="auto"/>
        <w:ind w:left="332" w:right="567"/>
      </w:pPr>
      <w:r>
        <w:rPr>
          <w:color w:val="585858"/>
        </w:rPr>
        <w:t>A</w:t>
      </w:r>
      <w:r>
        <w:rPr>
          <w:color w:val="585858"/>
          <w:spacing w:val="-1"/>
        </w:rPr>
        <w:t xml:space="preserve"> </w:t>
      </w:r>
      <w:r>
        <w:rPr>
          <w:color w:val="585858"/>
        </w:rPr>
        <w:t>qualified</w:t>
      </w:r>
      <w:r>
        <w:rPr>
          <w:color w:val="585858"/>
          <w:spacing w:val="-3"/>
        </w:rPr>
        <w:t xml:space="preserve"> </w:t>
      </w:r>
      <w:r>
        <w:rPr>
          <w:color w:val="585858"/>
        </w:rPr>
        <w:t>pavement engineer</w:t>
      </w:r>
      <w:r>
        <w:rPr>
          <w:color w:val="585858"/>
          <w:spacing w:val="-1"/>
        </w:rPr>
        <w:t xml:space="preserve"> </w:t>
      </w:r>
      <w:r>
        <w:rPr>
          <w:color w:val="585858"/>
        </w:rPr>
        <w:t>would</w:t>
      </w:r>
      <w:r>
        <w:rPr>
          <w:color w:val="585858"/>
          <w:spacing w:val="-3"/>
        </w:rPr>
        <w:t xml:space="preserve"> </w:t>
      </w:r>
      <w:r>
        <w:rPr>
          <w:color w:val="585858"/>
        </w:rPr>
        <w:t>be</w:t>
      </w:r>
      <w:r>
        <w:rPr>
          <w:color w:val="585858"/>
          <w:spacing w:val="-3"/>
        </w:rPr>
        <w:t xml:space="preserve"> </w:t>
      </w:r>
      <w:r>
        <w:rPr>
          <w:color w:val="585858"/>
        </w:rPr>
        <w:t>engaged</w:t>
      </w:r>
      <w:r>
        <w:rPr>
          <w:color w:val="585858"/>
          <w:spacing w:val="-3"/>
        </w:rPr>
        <w:t xml:space="preserve"> </w:t>
      </w:r>
      <w:r>
        <w:rPr>
          <w:color w:val="585858"/>
        </w:rPr>
        <w:t>to</w:t>
      </w:r>
      <w:r>
        <w:rPr>
          <w:color w:val="585858"/>
          <w:spacing w:val="-3"/>
        </w:rPr>
        <w:t xml:space="preserve"> </w:t>
      </w:r>
      <w:r>
        <w:rPr>
          <w:color w:val="585858"/>
        </w:rPr>
        <w:t>further</w:t>
      </w:r>
      <w:r>
        <w:rPr>
          <w:color w:val="585858"/>
          <w:spacing w:val="-1"/>
        </w:rPr>
        <w:t xml:space="preserve"> </w:t>
      </w:r>
      <w:r>
        <w:rPr>
          <w:color w:val="585858"/>
        </w:rPr>
        <w:t>assess</w:t>
      </w:r>
      <w:r>
        <w:rPr>
          <w:color w:val="585858"/>
          <w:spacing w:val="-5"/>
        </w:rPr>
        <w:t xml:space="preserve"> </w:t>
      </w:r>
      <w:r>
        <w:rPr>
          <w:color w:val="585858"/>
        </w:rPr>
        <w:t>these</w:t>
      </w:r>
      <w:r>
        <w:rPr>
          <w:color w:val="585858"/>
          <w:spacing w:val="-3"/>
        </w:rPr>
        <w:t xml:space="preserve"> </w:t>
      </w:r>
      <w:r>
        <w:rPr>
          <w:color w:val="585858"/>
        </w:rPr>
        <w:t>roads</w:t>
      </w:r>
      <w:r>
        <w:rPr>
          <w:color w:val="585858"/>
          <w:spacing w:val="-5"/>
        </w:rPr>
        <w:t xml:space="preserve"> </w:t>
      </w:r>
      <w:r>
        <w:rPr>
          <w:color w:val="585858"/>
        </w:rPr>
        <w:t>for</w:t>
      </w:r>
      <w:r>
        <w:rPr>
          <w:color w:val="585858"/>
          <w:spacing w:val="-1"/>
        </w:rPr>
        <w:t xml:space="preserve"> </w:t>
      </w:r>
      <w:r>
        <w:rPr>
          <w:color w:val="585858"/>
        </w:rPr>
        <w:t>existing</w:t>
      </w:r>
      <w:r>
        <w:rPr>
          <w:color w:val="585858"/>
          <w:spacing w:val="-3"/>
        </w:rPr>
        <w:t xml:space="preserve"> </w:t>
      </w:r>
      <w:r>
        <w:rPr>
          <w:color w:val="585858"/>
        </w:rPr>
        <w:t>defects.</w:t>
      </w:r>
      <w:r>
        <w:rPr>
          <w:color w:val="585858"/>
          <w:spacing w:val="-4"/>
        </w:rPr>
        <w:t xml:space="preserve"> </w:t>
      </w:r>
      <w:r>
        <w:rPr>
          <w:color w:val="585858"/>
        </w:rPr>
        <w:t>Defects caused by construction activities will be monitored on an ongoing basis and impacts to road surface conditions will be remediated (EPR T02).</w:t>
      </w:r>
    </w:p>
    <w:p w14:paraId="70E42CEB" w14:textId="77777777" w:rsidR="00BC6A38" w:rsidRDefault="00631552">
      <w:pPr>
        <w:pStyle w:val="BodyText"/>
        <w:spacing w:before="50"/>
      </w:pPr>
      <w:r>
        <w:rPr>
          <w:noProof/>
        </w:rPr>
        <w:drawing>
          <wp:anchor distT="0" distB="0" distL="0" distR="0" simplePos="0" relativeHeight="488044032" behindDoc="1" locked="0" layoutInCell="1" allowOverlap="1" wp14:anchorId="02FD1E08" wp14:editId="4375C052">
            <wp:simplePos x="0" y="0"/>
            <wp:positionH relativeFrom="page">
              <wp:posOffset>722375</wp:posOffset>
            </wp:positionH>
            <wp:positionV relativeFrom="paragraph">
              <wp:posOffset>193651</wp:posOffset>
            </wp:positionV>
            <wp:extent cx="2852927" cy="185927"/>
            <wp:effectExtent l="0" t="0" r="0" b="0"/>
            <wp:wrapTopAndBottom/>
            <wp:docPr id="1275" name="Image 1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5" name="Image 1275"/>
                    <pic:cNvPicPr/>
                  </pic:nvPicPr>
                  <pic:blipFill>
                    <a:blip r:embed="rId76" cstate="print"/>
                    <a:stretch>
                      <a:fillRect/>
                    </a:stretch>
                  </pic:blipFill>
                  <pic:spPr>
                    <a:xfrm>
                      <a:off x="0" y="0"/>
                      <a:ext cx="2852927" cy="185927"/>
                    </a:xfrm>
                    <a:prstGeom prst="rect">
                      <a:avLst/>
                    </a:prstGeom>
                  </pic:spPr>
                </pic:pic>
              </a:graphicData>
            </a:graphic>
          </wp:anchor>
        </w:drawing>
      </w:r>
    </w:p>
    <w:p w14:paraId="7C9C2B07" w14:textId="77777777" w:rsidR="00BC6A38" w:rsidRDefault="00631552">
      <w:pPr>
        <w:pStyle w:val="BodyText"/>
        <w:spacing w:before="105" w:line="360" w:lineRule="auto"/>
        <w:ind w:left="332" w:right="567"/>
      </w:pPr>
      <w:bookmarkStart w:id="34" w:name="Condition_of_bridges_and_culverts"/>
      <w:bookmarkEnd w:id="34"/>
      <w:r>
        <w:rPr>
          <w:color w:val="585858"/>
        </w:rPr>
        <w:t>Many bridges in the study area have an operational mass limit. The introduction of heavy vehicles for construction may</w:t>
      </w:r>
      <w:r>
        <w:rPr>
          <w:color w:val="585858"/>
          <w:spacing w:val="-2"/>
        </w:rPr>
        <w:t xml:space="preserve"> </w:t>
      </w:r>
      <w:r>
        <w:rPr>
          <w:color w:val="585858"/>
        </w:rPr>
        <w:t>exceed this operational mass limit</w:t>
      </w:r>
      <w:r>
        <w:rPr>
          <w:color w:val="585858"/>
          <w:spacing w:val="-1"/>
        </w:rPr>
        <w:t xml:space="preserve"> </w:t>
      </w:r>
      <w:r>
        <w:rPr>
          <w:color w:val="585858"/>
        </w:rPr>
        <w:t>on</w:t>
      </w:r>
      <w:r>
        <w:rPr>
          <w:color w:val="585858"/>
          <w:spacing w:val="-4"/>
        </w:rPr>
        <w:t xml:space="preserve"> </w:t>
      </w:r>
      <w:r>
        <w:rPr>
          <w:color w:val="585858"/>
        </w:rPr>
        <w:t>certain routes.</w:t>
      </w:r>
      <w:r>
        <w:rPr>
          <w:color w:val="585858"/>
          <w:spacing w:val="-3"/>
        </w:rPr>
        <w:t xml:space="preserve"> </w:t>
      </w:r>
      <w:r>
        <w:rPr>
          <w:color w:val="585858"/>
        </w:rPr>
        <w:t xml:space="preserve">Two bridges identified in the desktop assessment (Section </w:t>
      </w:r>
      <w:hyperlink w:anchor="_bookmark11" w:history="1">
        <w:r>
          <w:rPr>
            <w:color w:val="585858"/>
          </w:rPr>
          <w:t>8.2.3</w:t>
        </w:r>
      </w:hyperlink>
      <w:r>
        <w:rPr>
          <w:color w:val="585858"/>
        </w:rPr>
        <w:t>), have operational mass limits of</w:t>
      </w:r>
      <w:r>
        <w:rPr>
          <w:color w:val="585858"/>
          <w:spacing w:val="-2"/>
        </w:rPr>
        <w:t xml:space="preserve"> </w:t>
      </w:r>
      <w:r>
        <w:rPr>
          <w:color w:val="585858"/>
        </w:rPr>
        <w:t>49.5</w:t>
      </w:r>
      <w:r>
        <w:rPr>
          <w:color w:val="585858"/>
          <w:spacing w:val="-1"/>
        </w:rPr>
        <w:t xml:space="preserve"> </w:t>
      </w:r>
      <w:r>
        <w:rPr>
          <w:color w:val="585858"/>
        </w:rPr>
        <w:t>t</w:t>
      </w:r>
      <w:r>
        <w:rPr>
          <w:color w:val="585858"/>
          <w:spacing w:val="-2"/>
        </w:rPr>
        <w:t xml:space="preserve"> </w:t>
      </w:r>
      <w:r>
        <w:rPr>
          <w:color w:val="585858"/>
        </w:rPr>
        <w:t>and service</w:t>
      </w:r>
      <w:r>
        <w:rPr>
          <w:color w:val="585858"/>
          <w:spacing w:val="-5"/>
        </w:rPr>
        <w:t xml:space="preserve"> </w:t>
      </w:r>
      <w:r>
        <w:rPr>
          <w:color w:val="585858"/>
        </w:rPr>
        <w:t>the cable route and laydown areas. This</w:t>
      </w:r>
      <w:r>
        <w:rPr>
          <w:color w:val="585858"/>
          <w:spacing w:val="-6"/>
        </w:rPr>
        <w:t xml:space="preserve"> </w:t>
      </w:r>
      <w:r>
        <w:rPr>
          <w:color w:val="585858"/>
        </w:rPr>
        <w:t>capacity</w:t>
      </w:r>
      <w:r>
        <w:rPr>
          <w:color w:val="585858"/>
          <w:spacing w:val="-1"/>
        </w:rPr>
        <w:t xml:space="preserve"> </w:t>
      </w:r>
      <w:r>
        <w:rPr>
          <w:color w:val="585858"/>
        </w:rPr>
        <w:t>is</w:t>
      </w:r>
      <w:r>
        <w:rPr>
          <w:color w:val="585858"/>
          <w:spacing w:val="-1"/>
        </w:rPr>
        <w:t xml:space="preserve"> </w:t>
      </w:r>
      <w:r>
        <w:rPr>
          <w:color w:val="585858"/>
        </w:rPr>
        <w:t>sufficient</w:t>
      </w:r>
      <w:r>
        <w:rPr>
          <w:color w:val="585858"/>
          <w:spacing w:val="-5"/>
        </w:rPr>
        <w:t xml:space="preserve"> </w:t>
      </w:r>
      <w:r>
        <w:rPr>
          <w:color w:val="585858"/>
        </w:rPr>
        <w:t>to</w:t>
      </w:r>
      <w:r>
        <w:rPr>
          <w:color w:val="585858"/>
          <w:spacing w:val="-3"/>
        </w:rPr>
        <w:t xml:space="preserve"> </w:t>
      </w:r>
      <w:r>
        <w:rPr>
          <w:color w:val="585858"/>
        </w:rPr>
        <w:t>support all</w:t>
      </w:r>
      <w:r>
        <w:rPr>
          <w:color w:val="585858"/>
          <w:spacing w:val="-3"/>
        </w:rPr>
        <w:t xml:space="preserve"> </w:t>
      </w:r>
      <w:r>
        <w:rPr>
          <w:color w:val="585858"/>
        </w:rPr>
        <w:t>construction</w:t>
      </w:r>
      <w:r>
        <w:rPr>
          <w:color w:val="585858"/>
          <w:spacing w:val="-3"/>
        </w:rPr>
        <w:t xml:space="preserve"> </w:t>
      </w:r>
      <w:r>
        <w:rPr>
          <w:color w:val="585858"/>
        </w:rPr>
        <w:t>traffic</w:t>
      </w:r>
      <w:r>
        <w:rPr>
          <w:color w:val="585858"/>
          <w:spacing w:val="-4"/>
        </w:rPr>
        <w:t xml:space="preserve"> </w:t>
      </w:r>
      <w:r>
        <w:rPr>
          <w:color w:val="585858"/>
        </w:rPr>
        <w:t>except</w:t>
      </w:r>
      <w:r>
        <w:rPr>
          <w:color w:val="585858"/>
          <w:spacing w:val="-5"/>
        </w:rPr>
        <w:t xml:space="preserve"> </w:t>
      </w:r>
      <w:r>
        <w:rPr>
          <w:color w:val="585858"/>
        </w:rPr>
        <w:t>the</w:t>
      </w:r>
      <w:r>
        <w:rPr>
          <w:color w:val="585858"/>
          <w:spacing w:val="-3"/>
        </w:rPr>
        <w:t xml:space="preserve"> </w:t>
      </w:r>
      <w:r>
        <w:rPr>
          <w:color w:val="585858"/>
        </w:rPr>
        <w:t>transformer</w:t>
      </w:r>
      <w:r>
        <w:rPr>
          <w:color w:val="585858"/>
          <w:spacing w:val="-1"/>
        </w:rPr>
        <w:t xml:space="preserve"> </w:t>
      </w:r>
      <w:r>
        <w:rPr>
          <w:color w:val="585858"/>
        </w:rPr>
        <w:t>transporter</w:t>
      </w:r>
      <w:r>
        <w:rPr>
          <w:color w:val="585858"/>
          <w:spacing w:val="-1"/>
        </w:rPr>
        <w:t xml:space="preserve"> </w:t>
      </w:r>
      <w:r>
        <w:rPr>
          <w:color w:val="585858"/>
        </w:rPr>
        <w:t>vehicle. As these bridges do not service the converter station, the transformer transporter vehicle will not travel on these bridges. Consequently, these two bridges do not need upgrading.</w:t>
      </w:r>
    </w:p>
    <w:p w14:paraId="0E2BAEE5" w14:textId="77777777" w:rsidR="00BC6A38" w:rsidRDefault="00631552">
      <w:pPr>
        <w:pStyle w:val="BodyText"/>
        <w:spacing w:before="119" w:line="360" w:lineRule="auto"/>
        <w:ind w:left="333" w:right="567"/>
      </w:pPr>
      <w:r>
        <w:rPr>
          <w:color w:val="585858"/>
        </w:rPr>
        <w:t>Pre-mitigation, the</w:t>
      </w:r>
      <w:r>
        <w:rPr>
          <w:color w:val="585858"/>
          <w:spacing w:val="-3"/>
        </w:rPr>
        <w:t xml:space="preserve"> </w:t>
      </w:r>
      <w:r>
        <w:rPr>
          <w:color w:val="585858"/>
        </w:rPr>
        <w:t>assessment</w:t>
      </w:r>
      <w:r>
        <w:rPr>
          <w:color w:val="585858"/>
          <w:spacing w:val="-5"/>
        </w:rPr>
        <w:t xml:space="preserve"> </w:t>
      </w:r>
      <w:r>
        <w:rPr>
          <w:color w:val="585858"/>
        </w:rPr>
        <w:t>projected</w:t>
      </w:r>
      <w:r>
        <w:rPr>
          <w:color w:val="585858"/>
          <w:spacing w:val="-8"/>
        </w:rPr>
        <w:t xml:space="preserve"> </w:t>
      </w:r>
      <w:r>
        <w:rPr>
          <w:color w:val="585858"/>
        </w:rPr>
        <w:t>a</w:t>
      </w:r>
      <w:r>
        <w:rPr>
          <w:color w:val="585858"/>
          <w:spacing w:val="-3"/>
        </w:rPr>
        <w:t xml:space="preserve"> </w:t>
      </w:r>
      <w:r>
        <w:rPr>
          <w:color w:val="585858"/>
        </w:rPr>
        <w:t>high</w:t>
      </w:r>
      <w:r>
        <w:rPr>
          <w:color w:val="585858"/>
          <w:spacing w:val="-3"/>
        </w:rPr>
        <w:t xml:space="preserve"> </w:t>
      </w:r>
      <w:r>
        <w:rPr>
          <w:color w:val="585858"/>
        </w:rPr>
        <w:t>impact, as</w:t>
      </w:r>
      <w:r>
        <w:rPr>
          <w:color w:val="585858"/>
          <w:spacing w:val="-1"/>
        </w:rPr>
        <w:t xml:space="preserve"> </w:t>
      </w:r>
      <w:r>
        <w:rPr>
          <w:color w:val="585858"/>
        </w:rPr>
        <w:t>bridges</w:t>
      </w:r>
      <w:r>
        <w:rPr>
          <w:color w:val="585858"/>
          <w:spacing w:val="-1"/>
        </w:rPr>
        <w:t xml:space="preserve"> </w:t>
      </w:r>
      <w:r>
        <w:rPr>
          <w:color w:val="585858"/>
        </w:rPr>
        <w:t>and</w:t>
      </w:r>
      <w:r>
        <w:rPr>
          <w:color w:val="585858"/>
          <w:spacing w:val="-3"/>
        </w:rPr>
        <w:t xml:space="preserve"> </w:t>
      </w:r>
      <w:r>
        <w:rPr>
          <w:color w:val="585858"/>
        </w:rPr>
        <w:t>culverts, not</w:t>
      </w:r>
      <w:r>
        <w:rPr>
          <w:color w:val="585858"/>
          <w:spacing w:val="-5"/>
        </w:rPr>
        <w:t xml:space="preserve"> </w:t>
      </w:r>
      <w:r>
        <w:rPr>
          <w:color w:val="585858"/>
        </w:rPr>
        <w:t>yet</w:t>
      </w:r>
      <w:r>
        <w:rPr>
          <w:color w:val="585858"/>
          <w:spacing w:val="-5"/>
        </w:rPr>
        <w:t xml:space="preserve"> </w:t>
      </w:r>
      <w:r>
        <w:rPr>
          <w:color w:val="585858"/>
        </w:rPr>
        <w:t>assessed,</w:t>
      </w:r>
      <w:r>
        <w:rPr>
          <w:color w:val="585858"/>
          <w:spacing w:val="-5"/>
        </w:rPr>
        <w:t xml:space="preserve"> </w:t>
      </w:r>
      <w:r>
        <w:rPr>
          <w:color w:val="585858"/>
        </w:rPr>
        <w:t>servicing construction activities may not be conditioned for the mass of the vehicles generated.</w:t>
      </w:r>
    </w:p>
    <w:p w14:paraId="3CE14AB4" w14:textId="77777777" w:rsidR="00BC6A38" w:rsidRDefault="00631552">
      <w:pPr>
        <w:pStyle w:val="BodyText"/>
        <w:spacing w:before="121" w:line="360" w:lineRule="auto"/>
        <w:ind w:left="333" w:right="525"/>
      </w:pPr>
      <w:r>
        <w:rPr>
          <w:color w:val="585858"/>
        </w:rPr>
        <w:t>Once the</w:t>
      </w:r>
      <w:r>
        <w:rPr>
          <w:color w:val="585858"/>
          <w:spacing w:val="-2"/>
        </w:rPr>
        <w:t xml:space="preserve"> </w:t>
      </w:r>
      <w:r>
        <w:rPr>
          <w:color w:val="585858"/>
        </w:rPr>
        <w:t>travel routes of construction vehicles have been finalised, bridges and culverts on these routes will be</w:t>
      </w:r>
      <w:r>
        <w:rPr>
          <w:color w:val="585858"/>
          <w:spacing w:val="-3"/>
        </w:rPr>
        <w:t xml:space="preserve"> </w:t>
      </w:r>
      <w:r>
        <w:rPr>
          <w:color w:val="585858"/>
        </w:rPr>
        <w:t>inspected</w:t>
      </w:r>
      <w:r>
        <w:rPr>
          <w:color w:val="585858"/>
          <w:spacing w:val="-3"/>
        </w:rPr>
        <w:t xml:space="preserve"> </w:t>
      </w:r>
      <w:r>
        <w:rPr>
          <w:color w:val="585858"/>
        </w:rPr>
        <w:t>by</w:t>
      </w:r>
      <w:r>
        <w:rPr>
          <w:color w:val="585858"/>
          <w:spacing w:val="-1"/>
        </w:rPr>
        <w:t xml:space="preserve"> </w:t>
      </w:r>
      <w:r>
        <w:rPr>
          <w:color w:val="585858"/>
        </w:rPr>
        <w:t>a</w:t>
      </w:r>
      <w:r>
        <w:rPr>
          <w:color w:val="585858"/>
          <w:spacing w:val="-3"/>
        </w:rPr>
        <w:t xml:space="preserve"> </w:t>
      </w:r>
      <w:r>
        <w:rPr>
          <w:color w:val="585858"/>
        </w:rPr>
        <w:t>suitably</w:t>
      </w:r>
      <w:r>
        <w:rPr>
          <w:color w:val="585858"/>
          <w:spacing w:val="-1"/>
        </w:rPr>
        <w:t xml:space="preserve"> </w:t>
      </w:r>
      <w:r>
        <w:rPr>
          <w:color w:val="585858"/>
        </w:rPr>
        <w:t>qualified</w:t>
      </w:r>
      <w:r>
        <w:rPr>
          <w:color w:val="585858"/>
          <w:spacing w:val="-3"/>
        </w:rPr>
        <w:t xml:space="preserve"> </w:t>
      </w:r>
      <w:r>
        <w:rPr>
          <w:color w:val="585858"/>
        </w:rPr>
        <w:t>civil</w:t>
      </w:r>
      <w:r>
        <w:rPr>
          <w:color w:val="585858"/>
          <w:spacing w:val="-3"/>
        </w:rPr>
        <w:t xml:space="preserve"> </w:t>
      </w:r>
      <w:r>
        <w:rPr>
          <w:color w:val="585858"/>
        </w:rPr>
        <w:t>engineer. This</w:t>
      </w:r>
      <w:r>
        <w:rPr>
          <w:color w:val="585858"/>
          <w:spacing w:val="-6"/>
        </w:rPr>
        <w:t xml:space="preserve"> </w:t>
      </w:r>
      <w:r>
        <w:rPr>
          <w:color w:val="585858"/>
        </w:rPr>
        <w:t>will</w:t>
      </w:r>
      <w:r>
        <w:rPr>
          <w:color w:val="585858"/>
          <w:spacing w:val="-3"/>
        </w:rPr>
        <w:t xml:space="preserve"> </w:t>
      </w:r>
      <w:r>
        <w:rPr>
          <w:color w:val="585858"/>
        </w:rPr>
        <w:t>determine</w:t>
      </w:r>
      <w:r>
        <w:rPr>
          <w:color w:val="585858"/>
          <w:spacing w:val="-3"/>
        </w:rPr>
        <w:t xml:space="preserve"> </w:t>
      </w:r>
      <w:r>
        <w:rPr>
          <w:color w:val="585858"/>
        </w:rPr>
        <w:t>which</w:t>
      </w:r>
      <w:r>
        <w:rPr>
          <w:color w:val="585858"/>
          <w:spacing w:val="-3"/>
        </w:rPr>
        <w:t xml:space="preserve"> </w:t>
      </w:r>
      <w:r>
        <w:rPr>
          <w:color w:val="585858"/>
        </w:rPr>
        <w:t>need</w:t>
      </w:r>
      <w:r>
        <w:rPr>
          <w:color w:val="585858"/>
          <w:spacing w:val="-3"/>
        </w:rPr>
        <w:t xml:space="preserve"> </w:t>
      </w:r>
      <w:r>
        <w:rPr>
          <w:color w:val="585858"/>
        </w:rPr>
        <w:t>upgrading</w:t>
      </w:r>
      <w:r>
        <w:rPr>
          <w:color w:val="585858"/>
          <w:spacing w:val="-3"/>
        </w:rPr>
        <w:t xml:space="preserve"> </w:t>
      </w:r>
      <w:r>
        <w:rPr>
          <w:color w:val="585858"/>
        </w:rPr>
        <w:t>to</w:t>
      </w:r>
      <w:r>
        <w:rPr>
          <w:color w:val="585858"/>
          <w:spacing w:val="-3"/>
        </w:rPr>
        <w:t xml:space="preserve"> </w:t>
      </w:r>
      <w:r>
        <w:rPr>
          <w:color w:val="585858"/>
        </w:rPr>
        <w:t>accommodate heavy construction vehicles (including those on the transformer transporter vehicle’s travel route) and which already have sufficient capacity.</w:t>
      </w:r>
    </w:p>
    <w:p w14:paraId="29FBA81E" w14:textId="77777777" w:rsidR="00BC6A38" w:rsidRDefault="00631552">
      <w:pPr>
        <w:pStyle w:val="BodyText"/>
        <w:spacing w:before="122" w:line="357" w:lineRule="auto"/>
        <w:ind w:left="333" w:right="1001"/>
        <w:jc w:val="both"/>
      </w:pPr>
      <w:r>
        <w:rPr>
          <w:color w:val="585858"/>
        </w:rPr>
        <w:t>Impacts</w:t>
      </w:r>
      <w:r>
        <w:rPr>
          <w:color w:val="585858"/>
          <w:spacing w:val="-6"/>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mitigated</w:t>
      </w:r>
      <w:r>
        <w:rPr>
          <w:color w:val="585858"/>
          <w:spacing w:val="-3"/>
        </w:rPr>
        <w:t xml:space="preserve"> </w:t>
      </w:r>
      <w:r>
        <w:rPr>
          <w:color w:val="585858"/>
        </w:rPr>
        <w:t>through</w:t>
      </w:r>
      <w:r>
        <w:rPr>
          <w:color w:val="585858"/>
          <w:spacing w:val="-3"/>
        </w:rPr>
        <w:t xml:space="preserve"> </w:t>
      </w:r>
      <w:r>
        <w:rPr>
          <w:color w:val="585858"/>
        </w:rPr>
        <w:t>identification</w:t>
      </w:r>
      <w:r>
        <w:rPr>
          <w:color w:val="585858"/>
          <w:spacing w:val="-3"/>
        </w:rPr>
        <w:t xml:space="preserve"> </w:t>
      </w:r>
      <w:r>
        <w:rPr>
          <w:color w:val="585858"/>
        </w:rPr>
        <w:t>and</w:t>
      </w:r>
      <w:r>
        <w:rPr>
          <w:color w:val="585858"/>
          <w:spacing w:val="-3"/>
        </w:rPr>
        <w:t xml:space="preserve"> </w:t>
      </w:r>
      <w:r>
        <w:rPr>
          <w:color w:val="585858"/>
        </w:rPr>
        <w:t>assessment by</w:t>
      </w:r>
      <w:r>
        <w:rPr>
          <w:color w:val="585858"/>
          <w:spacing w:val="-1"/>
        </w:rPr>
        <w:t xml:space="preserve"> </w:t>
      </w:r>
      <w:r>
        <w:rPr>
          <w:color w:val="585858"/>
        </w:rPr>
        <w:t>a</w:t>
      </w:r>
      <w:r>
        <w:rPr>
          <w:color w:val="585858"/>
          <w:spacing w:val="-8"/>
        </w:rPr>
        <w:t xml:space="preserve"> </w:t>
      </w:r>
      <w:r>
        <w:rPr>
          <w:color w:val="585858"/>
        </w:rPr>
        <w:t>suitably</w:t>
      </w:r>
      <w:r>
        <w:rPr>
          <w:color w:val="585858"/>
          <w:spacing w:val="-1"/>
        </w:rPr>
        <w:t xml:space="preserve"> </w:t>
      </w:r>
      <w:r>
        <w:rPr>
          <w:color w:val="585858"/>
        </w:rPr>
        <w:t>qualified</w:t>
      </w:r>
      <w:r>
        <w:rPr>
          <w:color w:val="585858"/>
          <w:spacing w:val="-3"/>
        </w:rPr>
        <w:t xml:space="preserve"> </w:t>
      </w:r>
      <w:r>
        <w:rPr>
          <w:color w:val="585858"/>
        </w:rPr>
        <w:t>civil</w:t>
      </w:r>
      <w:r>
        <w:rPr>
          <w:color w:val="585858"/>
          <w:spacing w:val="-3"/>
        </w:rPr>
        <w:t xml:space="preserve"> </w:t>
      </w:r>
      <w:r>
        <w:rPr>
          <w:color w:val="585858"/>
        </w:rPr>
        <w:t>engineer</w:t>
      </w:r>
      <w:r>
        <w:rPr>
          <w:color w:val="585858"/>
          <w:spacing w:val="-1"/>
        </w:rPr>
        <w:t xml:space="preserve"> </w:t>
      </w:r>
      <w:r>
        <w:rPr>
          <w:color w:val="585858"/>
        </w:rPr>
        <w:t>and upgrades</w:t>
      </w:r>
      <w:r>
        <w:rPr>
          <w:color w:val="585858"/>
          <w:spacing w:val="-1"/>
        </w:rPr>
        <w:t xml:space="preserve"> </w:t>
      </w:r>
      <w:r>
        <w:rPr>
          <w:color w:val="585858"/>
        </w:rPr>
        <w:t>to</w:t>
      </w:r>
      <w:r>
        <w:rPr>
          <w:color w:val="585858"/>
          <w:spacing w:val="-2"/>
        </w:rPr>
        <w:t xml:space="preserve"> </w:t>
      </w:r>
      <w:r>
        <w:rPr>
          <w:color w:val="585858"/>
        </w:rPr>
        <w:t>bridges</w:t>
      </w:r>
      <w:r>
        <w:rPr>
          <w:color w:val="585858"/>
          <w:spacing w:val="-1"/>
        </w:rPr>
        <w:t xml:space="preserve"> </w:t>
      </w:r>
      <w:r>
        <w:rPr>
          <w:color w:val="585858"/>
        </w:rPr>
        <w:t>and</w:t>
      </w:r>
      <w:r>
        <w:rPr>
          <w:color w:val="585858"/>
          <w:spacing w:val="-2"/>
        </w:rPr>
        <w:t xml:space="preserve"> </w:t>
      </w:r>
      <w:r>
        <w:rPr>
          <w:color w:val="585858"/>
        </w:rPr>
        <w:t>culverts</w:t>
      </w:r>
      <w:r>
        <w:rPr>
          <w:color w:val="585858"/>
          <w:spacing w:val="-1"/>
        </w:rPr>
        <w:t xml:space="preserve"> </w:t>
      </w:r>
      <w:r>
        <w:rPr>
          <w:color w:val="585858"/>
        </w:rPr>
        <w:t>servicing</w:t>
      </w:r>
      <w:r>
        <w:rPr>
          <w:color w:val="585858"/>
          <w:spacing w:val="-2"/>
        </w:rPr>
        <w:t xml:space="preserve"> </w:t>
      </w:r>
      <w:r>
        <w:rPr>
          <w:color w:val="585858"/>
        </w:rPr>
        <w:t>construction</w:t>
      </w:r>
      <w:r>
        <w:rPr>
          <w:color w:val="585858"/>
          <w:spacing w:val="-2"/>
        </w:rPr>
        <w:t xml:space="preserve"> </w:t>
      </w:r>
      <w:r>
        <w:rPr>
          <w:color w:val="585858"/>
        </w:rPr>
        <w:t>activities</w:t>
      </w:r>
      <w:r>
        <w:rPr>
          <w:color w:val="585858"/>
          <w:spacing w:val="-1"/>
        </w:rPr>
        <w:t xml:space="preserve"> </w:t>
      </w:r>
      <w:r>
        <w:rPr>
          <w:color w:val="585858"/>
        </w:rPr>
        <w:t>where</w:t>
      </w:r>
      <w:r>
        <w:rPr>
          <w:color w:val="585858"/>
          <w:spacing w:val="-2"/>
        </w:rPr>
        <w:t xml:space="preserve"> </w:t>
      </w:r>
      <w:r>
        <w:rPr>
          <w:color w:val="585858"/>
        </w:rPr>
        <w:t>required.</w:t>
      </w:r>
      <w:r>
        <w:rPr>
          <w:color w:val="585858"/>
          <w:spacing w:val="-4"/>
        </w:rPr>
        <w:t xml:space="preserve"> </w:t>
      </w:r>
      <w:r>
        <w:rPr>
          <w:color w:val="585858"/>
        </w:rPr>
        <w:t>These</w:t>
      </w:r>
      <w:r>
        <w:rPr>
          <w:color w:val="585858"/>
          <w:spacing w:val="-2"/>
        </w:rPr>
        <w:t xml:space="preserve"> </w:t>
      </w:r>
      <w:r>
        <w:rPr>
          <w:color w:val="585858"/>
        </w:rPr>
        <w:t>bridges</w:t>
      </w:r>
      <w:r>
        <w:rPr>
          <w:color w:val="585858"/>
          <w:spacing w:val="-1"/>
        </w:rPr>
        <w:t xml:space="preserve"> </w:t>
      </w:r>
      <w:r>
        <w:rPr>
          <w:color w:val="585858"/>
        </w:rPr>
        <w:t>require ongoing monitoring to verify continuous acceptable operating conditions (EPR T02).</w:t>
      </w:r>
    </w:p>
    <w:p w14:paraId="366D60BD" w14:textId="77777777" w:rsidR="00BC6A38" w:rsidRDefault="00631552">
      <w:pPr>
        <w:pStyle w:val="BodyText"/>
        <w:spacing w:before="58"/>
      </w:pPr>
      <w:r>
        <w:rPr>
          <w:noProof/>
        </w:rPr>
        <w:drawing>
          <wp:anchor distT="0" distB="0" distL="0" distR="0" simplePos="0" relativeHeight="488044544" behindDoc="1" locked="0" layoutInCell="1" allowOverlap="1" wp14:anchorId="175FD21A" wp14:editId="520BDE6D">
            <wp:simplePos x="0" y="0"/>
            <wp:positionH relativeFrom="page">
              <wp:posOffset>728472</wp:posOffset>
            </wp:positionH>
            <wp:positionV relativeFrom="paragraph">
              <wp:posOffset>198462</wp:posOffset>
            </wp:positionV>
            <wp:extent cx="1353311" cy="182879"/>
            <wp:effectExtent l="0" t="0" r="0" b="0"/>
            <wp:wrapTopAndBottom/>
            <wp:docPr id="1276" name="Image 1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6" name="Image 1276"/>
                    <pic:cNvPicPr/>
                  </pic:nvPicPr>
                  <pic:blipFill>
                    <a:blip r:embed="rId77" cstate="print"/>
                    <a:stretch>
                      <a:fillRect/>
                    </a:stretch>
                  </pic:blipFill>
                  <pic:spPr>
                    <a:xfrm>
                      <a:off x="0" y="0"/>
                      <a:ext cx="1353311" cy="182879"/>
                    </a:xfrm>
                    <a:prstGeom prst="rect">
                      <a:avLst/>
                    </a:prstGeom>
                  </pic:spPr>
                </pic:pic>
              </a:graphicData>
            </a:graphic>
          </wp:anchor>
        </w:drawing>
      </w:r>
    </w:p>
    <w:p w14:paraId="1D250456" w14:textId="77777777" w:rsidR="00BC6A38" w:rsidRDefault="00631552">
      <w:pPr>
        <w:pStyle w:val="BodyText"/>
        <w:spacing w:before="110" w:line="357" w:lineRule="auto"/>
        <w:ind w:left="332" w:right="567"/>
      </w:pPr>
      <w:bookmarkStart w:id="35" w:name="Road_geometry"/>
      <w:bookmarkEnd w:id="35"/>
      <w:r>
        <w:rPr>
          <w:color w:val="585858"/>
        </w:rPr>
        <w:t>Road geometry was assessed with a swept path analysis at critical locations to identify if the road can accommodate</w:t>
      </w:r>
      <w:r>
        <w:rPr>
          <w:color w:val="585858"/>
          <w:spacing w:val="-3"/>
        </w:rPr>
        <w:t xml:space="preserve"> </w:t>
      </w:r>
      <w:r>
        <w:rPr>
          <w:color w:val="585858"/>
        </w:rPr>
        <w:t>the</w:t>
      </w:r>
      <w:r>
        <w:rPr>
          <w:color w:val="585858"/>
          <w:spacing w:val="-3"/>
        </w:rPr>
        <w:t xml:space="preserve"> </w:t>
      </w:r>
      <w:r>
        <w:rPr>
          <w:color w:val="585858"/>
        </w:rPr>
        <w:t>size</w:t>
      </w:r>
      <w:r>
        <w:rPr>
          <w:color w:val="585858"/>
          <w:spacing w:val="-7"/>
        </w:rPr>
        <w:t xml:space="preserve"> </w:t>
      </w:r>
      <w:r>
        <w:rPr>
          <w:color w:val="585858"/>
        </w:rPr>
        <w:t>of vehicles</w:t>
      </w:r>
      <w:r>
        <w:rPr>
          <w:color w:val="585858"/>
          <w:spacing w:val="-1"/>
        </w:rPr>
        <w:t xml:space="preserve"> </w:t>
      </w:r>
      <w:r>
        <w:rPr>
          <w:color w:val="585858"/>
        </w:rPr>
        <w:t>proposed</w:t>
      </w:r>
      <w:r>
        <w:rPr>
          <w:color w:val="585858"/>
          <w:spacing w:val="-3"/>
        </w:rPr>
        <w:t xml:space="preserve"> </w:t>
      </w:r>
      <w:r>
        <w:rPr>
          <w:color w:val="585858"/>
        </w:rPr>
        <w:t>to</w:t>
      </w:r>
      <w:r>
        <w:rPr>
          <w:color w:val="585858"/>
          <w:spacing w:val="-7"/>
        </w:rPr>
        <w:t xml:space="preserve"> </w:t>
      </w:r>
      <w:r>
        <w:rPr>
          <w:color w:val="585858"/>
        </w:rPr>
        <w:t>be</w:t>
      </w:r>
      <w:r>
        <w:rPr>
          <w:color w:val="585858"/>
          <w:spacing w:val="-3"/>
        </w:rPr>
        <w:t xml:space="preserve"> </w:t>
      </w:r>
      <w:r>
        <w:rPr>
          <w:color w:val="585858"/>
        </w:rPr>
        <w:t>used</w:t>
      </w:r>
      <w:r>
        <w:rPr>
          <w:color w:val="585858"/>
          <w:spacing w:val="-3"/>
        </w:rPr>
        <w:t xml:space="preserve"> </w:t>
      </w:r>
      <w:r>
        <w:rPr>
          <w:color w:val="585858"/>
        </w:rPr>
        <w:t>for</w:t>
      </w:r>
      <w:r>
        <w:rPr>
          <w:color w:val="585858"/>
          <w:spacing w:val="-1"/>
        </w:rPr>
        <w:t xml:space="preserve"> </w:t>
      </w:r>
      <w:r>
        <w:rPr>
          <w:color w:val="585858"/>
        </w:rPr>
        <w:t>construction.</w:t>
      </w:r>
      <w:r>
        <w:rPr>
          <w:color w:val="585858"/>
          <w:spacing w:val="-7"/>
        </w:rPr>
        <w:t xml:space="preserve"> </w:t>
      </w:r>
      <w:r>
        <w:rPr>
          <w:color w:val="585858"/>
        </w:rPr>
        <w:t>Swept path</w:t>
      </w:r>
      <w:r>
        <w:rPr>
          <w:color w:val="585858"/>
          <w:spacing w:val="-3"/>
        </w:rPr>
        <w:t xml:space="preserve"> </w:t>
      </w:r>
      <w:r>
        <w:rPr>
          <w:color w:val="585858"/>
        </w:rPr>
        <w:t>analysis</w:t>
      </w:r>
      <w:r>
        <w:rPr>
          <w:color w:val="585858"/>
          <w:spacing w:val="-1"/>
        </w:rPr>
        <w:t xml:space="preserve"> </w:t>
      </w:r>
      <w:r>
        <w:rPr>
          <w:color w:val="585858"/>
        </w:rPr>
        <w:t>identifies</w:t>
      </w:r>
      <w:r>
        <w:rPr>
          <w:color w:val="585858"/>
          <w:spacing w:val="-3"/>
        </w:rPr>
        <w:t xml:space="preserve"> </w:t>
      </w:r>
      <w:r>
        <w:rPr>
          <w:color w:val="585858"/>
        </w:rPr>
        <w:t>if any works are required to accommodate construction vehicles based on their turning movements.</w:t>
      </w:r>
    </w:p>
    <w:p w14:paraId="30240A45" w14:textId="77777777" w:rsidR="00BC6A38" w:rsidRDefault="00631552">
      <w:pPr>
        <w:pStyle w:val="BodyText"/>
        <w:spacing w:before="124" w:line="360" w:lineRule="auto"/>
        <w:ind w:left="332" w:right="629"/>
        <w:jc w:val="both"/>
      </w:pPr>
      <w:r>
        <w:rPr>
          <w:color w:val="585858"/>
        </w:rPr>
        <w:t>There</w:t>
      </w:r>
      <w:r>
        <w:rPr>
          <w:color w:val="585858"/>
          <w:spacing w:val="-3"/>
        </w:rPr>
        <w:t xml:space="preserve"> </w:t>
      </w:r>
      <w:r>
        <w:rPr>
          <w:color w:val="585858"/>
        </w:rPr>
        <w:t>are</w:t>
      </w:r>
      <w:r>
        <w:rPr>
          <w:color w:val="585858"/>
          <w:spacing w:val="-3"/>
        </w:rPr>
        <w:t xml:space="preserve"> </w:t>
      </w:r>
      <w:r>
        <w:rPr>
          <w:color w:val="585858"/>
        </w:rPr>
        <w:t>multiple</w:t>
      </w:r>
      <w:r>
        <w:rPr>
          <w:color w:val="585858"/>
          <w:spacing w:val="-3"/>
        </w:rPr>
        <w:t xml:space="preserve"> </w:t>
      </w:r>
      <w:r>
        <w:rPr>
          <w:color w:val="585858"/>
        </w:rPr>
        <w:t>locations</w:t>
      </w:r>
      <w:r>
        <w:rPr>
          <w:color w:val="585858"/>
          <w:spacing w:val="-1"/>
        </w:rPr>
        <w:t xml:space="preserve"> </w:t>
      </w:r>
      <w:r>
        <w:rPr>
          <w:color w:val="585858"/>
        </w:rPr>
        <w:t>where</w:t>
      </w:r>
      <w:r>
        <w:rPr>
          <w:color w:val="585858"/>
          <w:spacing w:val="-3"/>
        </w:rPr>
        <w:t xml:space="preserve"> </w:t>
      </w:r>
      <w:r>
        <w:rPr>
          <w:color w:val="585858"/>
        </w:rPr>
        <w:t>the</w:t>
      </w:r>
      <w:r>
        <w:rPr>
          <w:color w:val="585858"/>
          <w:spacing w:val="-4"/>
        </w:rPr>
        <w:t xml:space="preserve"> </w:t>
      </w:r>
      <w:r>
        <w:rPr>
          <w:color w:val="585858"/>
        </w:rPr>
        <w:t>existing</w:t>
      </w:r>
      <w:r>
        <w:rPr>
          <w:color w:val="585858"/>
          <w:spacing w:val="-3"/>
        </w:rPr>
        <w:t xml:space="preserve"> </w:t>
      </w:r>
      <w:r>
        <w:rPr>
          <w:color w:val="585858"/>
        </w:rPr>
        <w:t>road</w:t>
      </w:r>
      <w:r>
        <w:rPr>
          <w:color w:val="585858"/>
          <w:spacing w:val="-3"/>
        </w:rPr>
        <w:t xml:space="preserve"> </w:t>
      </w:r>
      <w:r>
        <w:rPr>
          <w:color w:val="585858"/>
        </w:rPr>
        <w:t>geometry</w:t>
      </w:r>
      <w:r>
        <w:rPr>
          <w:color w:val="585858"/>
          <w:spacing w:val="-1"/>
        </w:rPr>
        <w:t xml:space="preserve"> </w:t>
      </w:r>
      <w:r>
        <w:rPr>
          <w:color w:val="585858"/>
        </w:rPr>
        <w:t>was</w:t>
      </w:r>
      <w:r>
        <w:rPr>
          <w:color w:val="585858"/>
          <w:spacing w:val="-1"/>
        </w:rPr>
        <w:t xml:space="preserve"> </w:t>
      </w:r>
      <w:r>
        <w:rPr>
          <w:color w:val="585858"/>
        </w:rPr>
        <w:t>identified</w:t>
      </w:r>
      <w:r>
        <w:rPr>
          <w:color w:val="585858"/>
          <w:spacing w:val="-3"/>
        </w:rPr>
        <w:t xml:space="preserve"> </w:t>
      </w:r>
      <w:r>
        <w:rPr>
          <w:color w:val="585858"/>
        </w:rPr>
        <w:t>as</w:t>
      </w:r>
      <w:r>
        <w:rPr>
          <w:color w:val="585858"/>
          <w:spacing w:val="-6"/>
        </w:rPr>
        <w:t xml:space="preserve"> </w:t>
      </w:r>
      <w:r>
        <w:rPr>
          <w:color w:val="585858"/>
        </w:rPr>
        <w:t>not</w:t>
      </w:r>
      <w:r>
        <w:rPr>
          <w:color w:val="585858"/>
          <w:spacing w:val="-2"/>
        </w:rPr>
        <w:t xml:space="preserve"> </w:t>
      </w:r>
      <w:r>
        <w:rPr>
          <w:color w:val="585858"/>
        </w:rPr>
        <w:t>being</w:t>
      </w:r>
      <w:r>
        <w:rPr>
          <w:color w:val="585858"/>
          <w:spacing w:val="-3"/>
        </w:rPr>
        <w:t xml:space="preserve"> </w:t>
      </w:r>
      <w:r>
        <w:rPr>
          <w:color w:val="585858"/>
        </w:rPr>
        <w:t>suitable</w:t>
      </w:r>
      <w:r>
        <w:rPr>
          <w:color w:val="585858"/>
          <w:spacing w:val="-3"/>
        </w:rPr>
        <w:t xml:space="preserve"> </w:t>
      </w:r>
      <w:r>
        <w:rPr>
          <w:color w:val="585858"/>
        </w:rPr>
        <w:t>if used</w:t>
      </w:r>
      <w:r>
        <w:rPr>
          <w:color w:val="585858"/>
          <w:spacing w:val="-3"/>
        </w:rPr>
        <w:t xml:space="preserve"> </w:t>
      </w:r>
      <w:r>
        <w:rPr>
          <w:color w:val="585858"/>
        </w:rPr>
        <w:t>by large</w:t>
      </w:r>
      <w:r>
        <w:rPr>
          <w:color w:val="585858"/>
          <w:spacing w:val="-1"/>
        </w:rPr>
        <w:t xml:space="preserve"> </w:t>
      </w:r>
      <w:r>
        <w:rPr>
          <w:color w:val="585858"/>
        </w:rPr>
        <w:t>construction</w:t>
      </w:r>
      <w:r>
        <w:rPr>
          <w:color w:val="585858"/>
          <w:spacing w:val="-1"/>
        </w:rPr>
        <w:t xml:space="preserve"> </w:t>
      </w:r>
      <w:r>
        <w:rPr>
          <w:color w:val="585858"/>
        </w:rPr>
        <w:t>vehicles. These</w:t>
      </w:r>
      <w:r>
        <w:rPr>
          <w:color w:val="585858"/>
          <w:spacing w:val="-6"/>
        </w:rPr>
        <w:t xml:space="preserve"> </w:t>
      </w:r>
      <w:r>
        <w:rPr>
          <w:color w:val="585858"/>
        </w:rPr>
        <w:t>impacts</w:t>
      </w:r>
      <w:r>
        <w:rPr>
          <w:color w:val="585858"/>
          <w:spacing w:val="-6"/>
        </w:rPr>
        <w:t xml:space="preserve"> </w:t>
      </w:r>
      <w:r>
        <w:rPr>
          <w:color w:val="585858"/>
        </w:rPr>
        <w:t>could</w:t>
      </w:r>
      <w:r>
        <w:rPr>
          <w:color w:val="585858"/>
          <w:spacing w:val="-1"/>
        </w:rPr>
        <w:t xml:space="preserve"> </w:t>
      </w:r>
      <w:r>
        <w:rPr>
          <w:color w:val="585858"/>
        </w:rPr>
        <w:t>vary based</w:t>
      </w:r>
      <w:r>
        <w:rPr>
          <w:color w:val="585858"/>
          <w:spacing w:val="-1"/>
        </w:rPr>
        <w:t xml:space="preserve"> </w:t>
      </w:r>
      <w:r>
        <w:rPr>
          <w:color w:val="585858"/>
        </w:rPr>
        <w:t>on</w:t>
      </w:r>
      <w:r>
        <w:rPr>
          <w:color w:val="585858"/>
          <w:spacing w:val="-1"/>
        </w:rPr>
        <w:t xml:space="preserve"> </w:t>
      </w:r>
      <w:r>
        <w:rPr>
          <w:color w:val="585858"/>
        </w:rPr>
        <w:t>the</w:t>
      </w:r>
      <w:r>
        <w:rPr>
          <w:color w:val="585858"/>
          <w:spacing w:val="-1"/>
        </w:rPr>
        <w:t xml:space="preserve"> </w:t>
      </w:r>
      <w:r>
        <w:rPr>
          <w:color w:val="585858"/>
        </w:rPr>
        <w:t>location</w:t>
      </w:r>
      <w:r>
        <w:rPr>
          <w:color w:val="585858"/>
          <w:spacing w:val="-1"/>
        </w:rPr>
        <w:t xml:space="preserve"> </w:t>
      </w:r>
      <w:r>
        <w:rPr>
          <w:color w:val="585858"/>
        </w:rPr>
        <w:t>and</w:t>
      </w:r>
      <w:r>
        <w:rPr>
          <w:color w:val="585858"/>
          <w:spacing w:val="-1"/>
        </w:rPr>
        <w:t xml:space="preserve"> </w:t>
      </w:r>
      <w:r>
        <w:rPr>
          <w:color w:val="585858"/>
        </w:rPr>
        <w:t>the</w:t>
      </w:r>
      <w:r>
        <w:rPr>
          <w:color w:val="585858"/>
          <w:spacing w:val="-1"/>
        </w:rPr>
        <w:t xml:space="preserve"> </w:t>
      </w:r>
      <w:r>
        <w:rPr>
          <w:color w:val="585858"/>
        </w:rPr>
        <w:t>size</w:t>
      </w:r>
      <w:r>
        <w:rPr>
          <w:color w:val="585858"/>
          <w:spacing w:val="-1"/>
        </w:rPr>
        <w:t xml:space="preserve"> </w:t>
      </w:r>
      <w:r>
        <w:rPr>
          <w:color w:val="585858"/>
        </w:rPr>
        <w:t>of the</w:t>
      </w:r>
      <w:r>
        <w:rPr>
          <w:color w:val="585858"/>
          <w:spacing w:val="-6"/>
        </w:rPr>
        <w:t xml:space="preserve"> </w:t>
      </w:r>
      <w:r>
        <w:rPr>
          <w:color w:val="585858"/>
        </w:rPr>
        <w:t>construction vehicles causing the impact.</w:t>
      </w:r>
    </w:p>
    <w:p w14:paraId="71AAC74A" w14:textId="77777777" w:rsidR="00BC6A38" w:rsidRDefault="00631552">
      <w:pPr>
        <w:pStyle w:val="BodyText"/>
        <w:spacing w:before="122" w:line="360" w:lineRule="auto"/>
        <w:ind w:left="332" w:right="601"/>
      </w:pPr>
      <w:r>
        <w:rPr>
          <w:color w:val="585858"/>
        </w:rPr>
        <w:t>The assessment assumed</w:t>
      </w:r>
      <w:r>
        <w:rPr>
          <w:color w:val="585858"/>
          <w:spacing w:val="-3"/>
        </w:rPr>
        <w:t xml:space="preserve"> </w:t>
      </w:r>
      <w:r>
        <w:rPr>
          <w:color w:val="585858"/>
        </w:rPr>
        <w:t>that all roads classified on</w:t>
      </w:r>
      <w:r>
        <w:rPr>
          <w:color w:val="585858"/>
          <w:spacing w:val="-3"/>
        </w:rPr>
        <w:t xml:space="preserve"> </w:t>
      </w:r>
      <w:r>
        <w:rPr>
          <w:color w:val="585858"/>
        </w:rPr>
        <w:t>the B-Double network are accessible by a 19</w:t>
      </w:r>
      <w:r>
        <w:rPr>
          <w:color w:val="585858"/>
          <w:spacing w:val="-5"/>
        </w:rPr>
        <w:t xml:space="preserve"> </w:t>
      </w:r>
      <w:r>
        <w:rPr>
          <w:color w:val="585858"/>
        </w:rPr>
        <w:t>m semi- trailer, which was the assumed vehicle required for cable drum delivery at the time of assessment. The swept path</w:t>
      </w:r>
      <w:r>
        <w:rPr>
          <w:color w:val="585858"/>
          <w:spacing w:val="-2"/>
        </w:rPr>
        <w:t xml:space="preserve"> </w:t>
      </w:r>
      <w:r>
        <w:rPr>
          <w:color w:val="585858"/>
        </w:rPr>
        <w:t>analysis</w:t>
      </w:r>
      <w:r>
        <w:rPr>
          <w:color w:val="585858"/>
          <w:spacing w:val="-1"/>
        </w:rPr>
        <w:t xml:space="preserve"> </w:t>
      </w:r>
      <w:r>
        <w:rPr>
          <w:color w:val="585858"/>
        </w:rPr>
        <w:t>focused</w:t>
      </w:r>
      <w:r>
        <w:rPr>
          <w:color w:val="585858"/>
          <w:spacing w:val="-2"/>
        </w:rPr>
        <w:t xml:space="preserve"> </w:t>
      </w:r>
      <w:r>
        <w:rPr>
          <w:color w:val="585858"/>
        </w:rPr>
        <w:t>on</w:t>
      </w:r>
      <w:r>
        <w:rPr>
          <w:color w:val="585858"/>
          <w:spacing w:val="-2"/>
        </w:rPr>
        <w:t xml:space="preserve"> </w:t>
      </w:r>
      <w:r>
        <w:rPr>
          <w:color w:val="585858"/>
        </w:rPr>
        <w:t>locations</w:t>
      </w:r>
      <w:r>
        <w:rPr>
          <w:color w:val="585858"/>
          <w:spacing w:val="-1"/>
        </w:rPr>
        <w:t xml:space="preserve"> </w:t>
      </w:r>
      <w:r>
        <w:rPr>
          <w:color w:val="585858"/>
        </w:rPr>
        <w:t>where</w:t>
      </w:r>
      <w:r>
        <w:rPr>
          <w:color w:val="585858"/>
          <w:spacing w:val="-2"/>
        </w:rPr>
        <w:t xml:space="preserve"> </w:t>
      </w:r>
      <w:r>
        <w:rPr>
          <w:color w:val="585858"/>
        </w:rPr>
        <w:t>a</w:t>
      </w:r>
      <w:r>
        <w:rPr>
          <w:color w:val="585858"/>
          <w:spacing w:val="-7"/>
        </w:rPr>
        <w:t xml:space="preserve"> </w:t>
      </w:r>
      <w:r>
        <w:rPr>
          <w:color w:val="585858"/>
        </w:rPr>
        <w:t>19</w:t>
      </w:r>
      <w:r>
        <w:rPr>
          <w:color w:val="585858"/>
          <w:spacing w:val="-5"/>
        </w:rPr>
        <w:t xml:space="preserve"> </w:t>
      </w:r>
      <w:r>
        <w:rPr>
          <w:color w:val="585858"/>
        </w:rPr>
        <w:t>m</w:t>
      </w:r>
      <w:r>
        <w:rPr>
          <w:color w:val="585858"/>
          <w:spacing w:val="-5"/>
        </w:rPr>
        <w:t xml:space="preserve"> </w:t>
      </w:r>
      <w:r>
        <w:rPr>
          <w:color w:val="585858"/>
        </w:rPr>
        <w:t>semi-trailer</w:t>
      </w:r>
      <w:r>
        <w:rPr>
          <w:color w:val="585858"/>
          <w:spacing w:val="-1"/>
        </w:rPr>
        <w:t xml:space="preserve"> </w:t>
      </w:r>
      <w:r>
        <w:rPr>
          <w:color w:val="585858"/>
        </w:rPr>
        <w:t>would</w:t>
      </w:r>
      <w:r>
        <w:rPr>
          <w:color w:val="585858"/>
          <w:spacing w:val="-2"/>
        </w:rPr>
        <w:t xml:space="preserve"> </w:t>
      </w:r>
      <w:r>
        <w:rPr>
          <w:color w:val="585858"/>
        </w:rPr>
        <w:t>be</w:t>
      </w:r>
      <w:r>
        <w:rPr>
          <w:color w:val="585858"/>
          <w:spacing w:val="-2"/>
        </w:rPr>
        <w:t xml:space="preserve"> </w:t>
      </w:r>
      <w:r>
        <w:rPr>
          <w:color w:val="585858"/>
        </w:rPr>
        <w:t>required</w:t>
      </w:r>
      <w:r>
        <w:rPr>
          <w:color w:val="585858"/>
          <w:spacing w:val="-2"/>
        </w:rPr>
        <w:t xml:space="preserve"> </w:t>
      </w:r>
      <w:r>
        <w:rPr>
          <w:color w:val="585858"/>
        </w:rPr>
        <w:t>to</w:t>
      </w:r>
      <w:r>
        <w:rPr>
          <w:color w:val="585858"/>
          <w:spacing w:val="-2"/>
        </w:rPr>
        <w:t xml:space="preserve"> </w:t>
      </w:r>
      <w:r>
        <w:rPr>
          <w:color w:val="585858"/>
        </w:rPr>
        <w:t>leave</w:t>
      </w:r>
      <w:r>
        <w:rPr>
          <w:color w:val="585858"/>
          <w:spacing w:val="-2"/>
        </w:rPr>
        <w:t xml:space="preserve"> </w:t>
      </w:r>
      <w:r>
        <w:rPr>
          <w:color w:val="585858"/>
        </w:rPr>
        <w:t>the</w:t>
      </w:r>
      <w:r>
        <w:rPr>
          <w:color w:val="585858"/>
          <w:spacing w:val="-2"/>
        </w:rPr>
        <w:t xml:space="preserve"> </w:t>
      </w:r>
      <w:r>
        <w:rPr>
          <w:color w:val="585858"/>
        </w:rPr>
        <w:t>B-Double network onto a lower order road to access the construction or laydown areas. Other areas identified by councils as having access constraints were also considered.</w:t>
      </w:r>
    </w:p>
    <w:p w14:paraId="3FAC5400" w14:textId="77777777" w:rsidR="00BC6A38" w:rsidRDefault="00BC6A38">
      <w:pPr>
        <w:spacing w:line="360" w:lineRule="auto"/>
        <w:sectPr w:rsidR="00BC6A38">
          <w:pgSz w:w="11910" w:h="16840"/>
          <w:pgMar w:top="980" w:right="603" w:bottom="800" w:left="800" w:header="467" w:footer="612" w:gutter="0"/>
          <w:cols w:space="720"/>
        </w:sectPr>
      </w:pPr>
    </w:p>
    <w:p w14:paraId="511F500D" w14:textId="77777777" w:rsidR="00BC6A38" w:rsidRDefault="00BC6A38">
      <w:pPr>
        <w:pStyle w:val="BodyText"/>
      </w:pPr>
    </w:p>
    <w:p w14:paraId="394EEA93" w14:textId="77777777" w:rsidR="00BC6A38" w:rsidRDefault="00BC6A38">
      <w:pPr>
        <w:pStyle w:val="BodyText"/>
        <w:spacing w:before="142"/>
      </w:pPr>
    </w:p>
    <w:p w14:paraId="2389D9CD" w14:textId="77777777" w:rsidR="00BC6A38" w:rsidRDefault="00631552">
      <w:pPr>
        <w:pStyle w:val="BodyText"/>
        <w:spacing w:line="360" w:lineRule="auto"/>
        <w:ind w:left="332" w:right="541"/>
      </w:pPr>
      <w:r>
        <w:rPr>
          <w:color w:val="585858"/>
        </w:rPr>
        <w:t>Pre-mitigation, the assessment identified one moderate and one high impact for the movement of semi- trailers up to 19 m. Swept path assessments found nine locations where access may be restricted by the road geometry. These locations may not accommodate turns made by vehicles of this size and may require</w:t>
      </w:r>
      <w:r>
        <w:rPr>
          <w:color w:val="585858"/>
          <w:spacing w:val="40"/>
        </w:rPr>
        <w:t xml:space="preserve"> </w:t>
      </w:r>
      <w:r>
        <w:rPr>
          <w:color w:val="585858"/>
        </w:rPr>
        <w:t>a</w:t>
      </w:r>
      <w:r>
        <w:rPr>
          <w:color w:val="585858"/>
          <w:spacing w:val="-3"/>
        </w:rPr>
        <w:t xml:space="preserve"> </w:t>
      </w:r>
      <w:r>
        <w:rPr>
          <w:color w:val="585858"/>
        </w:rPr>
        <w:t>combination</w:t>
      </w:r>
      <w:r>
        <w:rPr>
          <w:color w:val="585858"/>
          <w:spacing w:val="-3"/>
        </w:rPr>
        <w:t xml:space="preserve"> </w:t>
      </w:r>
      <w:r>
        <w:rPr>
          <w:color w:val="585858"/>
        </w:rPr>
        <w:t>of local</w:t>
      </w:r>
      <w:r>
        <w:rPr>
          <w:color w:val="585858"/>
          <w:spacing w:val="-3"/>
        </w:rPr>
        <w:t xml:space="preserve"> </w:t>
      </w:r>
      <w:r>
        <w:rPr>
          <w:color w:val="585858"/>
        </w:rPr>
        <w:t>widening,</w:t>
      </w:r>
      <w:r>
        <w:rPr>
          <w:color w:val="585858"/>
          <w:spacing w:val="-1"/>
        </w:rPr>
        <w:t xml:space="preserve"> </w:t>
      </w:r>
      <w:r>
        <w:rPr>
          <w:color w:val="585858"/>
        </w:rPr>
        <w:t>which</w:t>
      </w:r>
      <w:r>
        <w:rPr>
          <w:color w:val="585858"/>
          <w:spacing w:val="-3"/>
        </w:rPr>
        <w:t xml:space="preserve"> </w:t>
      </w:r>
      <w:r>
        <w:rPr>
          <w:color w:val="585858"/>
        </w:rPr>
        <w:t>may</w:t>
      </w:r>
      <w:r>
        <w:rPr>
          <w:color w:val="585858"/>
          <w:spacing w:val="-1"/>
        </w:rPr>
        <w:t xml:space="preserve"> </w:t>
      </w:r>
      <w:r>
        <w:rPr>
          <w:color w:val="585858"/>
        </w:rPr>
        <w:t>include</w:t>
      </w:r>
      <w:r>
        <w:rPr>
          <w:color w:val="585858"/>
          <w:spacing w:val="-3"/>
        </w:rPr>
        <w:t xml:space="preserve"> </w:t>
      </w:r>
      <w:r>
        <w:rPr>
          <w:color w:val="585858"/>
        </w:rPr>
        <w:t>some</w:t>
      </w:r>
      <w:r>
        <w:rPr>
          <w:color w:val="585858"/>
          <w:spacing w:val="-3"/>
        </w:rPr>
        <w:t xml:space="preserve"> </w:t>
      </w:r>
      <w:r>
        <w:rPr>
          <w:color w:val="585858"/>
        </w:rPr>
        <w:t>land</w:t>
      </w:r>
      <w:r>
        <w:rPr>
          <w:color w:val="585858"/>
          <w:spacing w:val="-3"/>
        </w:rPr>
        <w:t xml:space="preserve"> </w:t>
      </w:r>
      <w:r>
        <w:rPr>
          <w:color w:val="585858"/>
        </w:rPr>
        <w:t>and</w:t>
      </w:r>
      <w:r>
        <w:rPr>
          <w:color w:val="585858"/>
          <w:spacing w:val="-3"/>
        </w:rPr>
        <w:t xml:space="preserve"> </w:t>
      </w:r>
      <w:r>
        <w:rPr>
          <w:color w:val="585858"/>
        </w:rPr>
        <w:t>vegetation</w:t>
      </w:r>
      <w:r>
        <w:rPr>
          <w:color w:val="585858"/>
          <w:spacing w:val="-3"/>
        </w:rPr>
        <w:t xml:space="preserve"> </w:t>
      </w:r>
      <w:r>
        <w:rPr>
          <w:color w:val="585858"/>
        </w:rPr>
        <w:t>clearing</w:t>
      </w:r>
      <w:r>
        <w:rPr>
          <w:color w:val="585858"/>
          <w:spacing w:val="-3"/>
        </w:rPr>
        <w:t xml:space="preserve"> </w:t>
      </w:r>
      <w:r>
        <w:rPr>
          <w:color w:val="585858"/>
        </w:rPr>
        <w:t>(addressed</w:t>
      </w:r>
      <w:r>
        <w:rPr>
          <w:color w:val="585858"/>
          <w:spacing w:val="-3"/>
        </w:rPr>
        <w:t xml:space="preserve"> </w:t>
      </w:r>
      <w:r>
        <w:rPr>
          <w:color w:val="585858"/>
        </w:rPr>
        <w:t>in</w:t>
      </w:r>
      <w:r>
        <w:rPr>
          <w:color w:val="585858"/>
          <w:spacing w:val="-3"/>
        </w:rPr>
        <w:t xml:space="preserve"> </w:t>
      </w:r>
      <w:r>
        <w:rPr>
          <w:color w:val="585858"/>
        </w:rPr>
        <w:t xml:space="preserve">Volume 4, Chapter 11 – Terrestrial ecology) and removal of traffic infrastructure to accommodate the movement of semi-trailers (EPRs T01, T02). The intersections requiring works, their corresponding impact and the nature of these works are summarised in </w:t>
      </w:r>
      <w:hyperlink w:anchor="_bookmark17" w:history="1">
        <w:r>
          <w:rPr>
            <w:color w:val="585858"/>
          </w:rPr>
          <w:t>Table 8-7.</w:t>
        </w:r>
      </w:hyperlink>
    </w:p>
    <w:p w14:paraId="7A75637D" w14:textId="77777777" w:rsidR="00BC6A38" w:rsidRDefault="00631552">
      <w:pPr>
        <w:pStyle w:val="BodyText"/>
        <w:spacing w:before="4"/>
        <w:rPr>
          <w:sz w:val="18"/>
        </w:rPr>
      </w:pPr>
      <w:r>
        <w:rPr>
          <w:noProof/>
        </w:rPr>
        <w:drawing>
          <wp:anchor distT="0" distB="0" distL="0" distR="0" simplePos="0" relativeHeight="488045056" behindDoc="1" locked="0" layoutInCell="1" allowOverlap="1" wp14:anchorId="2C60D12B" wp14:editId="194522BC">
            <wp:simplePos x="0" y="0"/>
            <wp:positionH relativeFrom="page">
              <wp:posOffset>713231</wp:posOffset>
            </wp:positionH>
            <wp:positionV relativeFrom="paragraph">
              <wp:posOffset>149818</wp:posOffset>
            </wp:positionV>
            <wp:extent cx="5571743" cy="137159"/>
            <wp:effectExtent l="0" t="0" r="0" b="0"/>
            <wp:wrapTopAndBottom/>
            <wp:docPr id="1277" name="Image 1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7" name="Image 1277"/>
                    <pic:cNvPicPr/>
                  </pic:nvPicPr>
                  <pic:blipFill>
                    <a:blip r:embed="rId78" cstate="print"/>
                    <a:stretch>
                      <a:fillRect/>
                    </a:stretch>
                  </pic:blipFill>
                  <pic:spPr>
                    <a:xfrm>
                      <a:off x="0" y="0"/>
                      <a:ext cx="5571743" cy="137159"/>
                    </a:xfrm>
                    <a:prstGeom prst="rect">
                      <a:avLst/>
                    </a:prstGeom>
                  </pic:spPr>
                </pic:pic>
              </a:graphicData>
            </a:graphic>
          </wp:anchor>
        </w:drawing>
      </w:r>
    </w:p>
    <w:p w14:paraId="0476A055" w14:textId="77777777" w:rsidR="00BC6A38" w:rsidRDefault="00BC6A38">
      <w:pPr>
        <w:pStyle w:val="BodyText"/>
        <w:spacing w:before="2"/>
        <w:rPr>
          <w:sz w:val="9"/>
        </w:rPr>
      </w:pPr>
    </w:p>
    <w:tbl>
      <w:tblPr>
        <w:tblW w:w="0" w:type="auto"/>
        <w:tblInd w:w="340" w:type="dxa"/>
        <w:tblLayout w:type="fixed"/>
        <w:tblCellMar>
          <w:left w:w="0" w:type="dxa"/>
          <w:right w:w="0" w:type="dxa"/>
        </w:tblCellMar>
        <w:tblLook w:val="01E0" w:firstRow="1" w:lastRow="1" w:firstColumn="1" w:lastColumn="1" w:noHBand="0" w:noVBand="0"/>
      </w:tblPr>
      <w:tblGrid>
        <w:gridCol w:w="2581"/>
        <w:gridCol w:w="4704"/>
        <w:gridCol w:w="2354"/>
      </w:tblGrid>
      <w:tr w:rsidR="00BC6A38" w14:paraId="1338560B" w14:textId="77777777">
        <w:trPr>
          <w:trHeight w:val="470"/>
        </w:trPr>
        <w:tc>
          <w:tcPr>
            <w:tcW w:w="2581" w:type="dxa"/>
            <w:shd w:val="clear" w:color="auto" w:fill="133149"/>
          </w:tcPr>
          <w:p w14:paraId="55F1A256" w14:textId="77777777" w:rsidR="00BC6A38" w:rsidRDefault="00631552">
            <w:pPr>
              <w:pStyle w:val="TableParagraph"/>
              <w:spacing w:before="133"/>
              <w:rPr>
                <w:b/>
                <w:sz w:val="18"/>
              </w:rPr>
            </w:pPr>
            <w:bookmarkStart w:id="36" w:name="_bookmark17"/>
            <w:bookmarkEnd w:id="36"/>
            <w:r>
              <w:rPr>
                <w:b/>
                <w:color w:val="FFFFFF"/>
                <w:spacing w:val="-2"/>
                <w:sz w:val="18"/>
              </w:rPr>
              <w:t>Location</w:t>
            </w:r>
          </w:p>
        </w:tc>
        <w:tc>
          <w:tcPr>
            <w:tcW w:w="4704" w:type="dxa"/>
            <w:shd w:val="clear" w:color="auto" w:fill="133149"/>
          </w:tcPr>
          <w:p w14:paraId="31EDA5B2" w14:textId="77777777" w:rsidR="00BC6A38" w:rsidRDefault="00631552">
            <w:pPr>
              <w:pStyle w:val="TableParagraph"/>
              <w:spacing w:before="133"/>
              <w:ind w:left="164"/>
              <w:rPr>
                <w:b/>
                <w:sz w:val="18"/>
              </w:rPr>
            </w:pPr>
            <w:r>
              <w:rPr>
                <w:b/>
                <w:color w:val="FFFFFF"/>
                <w:spacing w:val="-2"/>
                <w:sz w:val="18"/>
              </w:rPr>
              <w:t>Impact</w:t>
            </w:r>
          </w:p>
        </w:tc>
        <w:tc>
          <w:tcPr>
            <w:tcW w:w="2354" w:type="dxa"/>
            <w:shd w:val="clear" w:color="auto" w:fill="133149"/>
          </w:tcPr>
          <w:p w14:paraId="04FA5916" w14:textId="77777777" w:rsidR="00BC6A38" w:rsidRDefault="00631552">
            <w:pPr>
              <w:pStyle w:val="TableParagraph"/>
              <w:spacing w:before="133"/>
              <w:ind w:left="140"/>
              <w:rPr>
                <w:b/>
                <w:sz w:val="18"/>
              </w:rPr>
            </w:pPr>
            <w:r>
              <w:rPr>
                <w:b/>
                <w:color w:val="FFFFFF"/>
                <w:sz w:val="18"/>
              </w:rPr>
              <w:t>Required</w:t>
            </w:r>
            <w:r>
              <w:rPr>
                <w:b/>
                <w:color w:val="FFFFFF"/>
                <w:spacing w:val="-3"/>
                <w:sz w:val="18"/>
              </w:rPr>
              <w:t xml:space="preserve"> </w:t>
            </w:r>
            <w:r>
              <w:rPr>
                <w:b/>
                <w:color w:val="FFFFFF"/>
                <w:spacing w:val="-2"/>
                <w:sz w:val="18"/>
              </w:rPr>
              <w:t>upgrades</w:t>
            </w:r>
          </w:p>
        </w:tc>
      </w:tr>
      <w:tr w:rsidR="00BC6A38" w14:paraId="350D78C9" w14:textId="77777777">
        <w:trPr>
          <w:trHeight w:val="1060"/>
        </w:trPr>
        <w:tc>
          <w:tcPr>
            <w:tcW w:w="2581" w:type="dxa"/>
            <w:shd w:val="clear" w:color="auto" w:fill="D3E6F4"/>
          </w:tcPr>
          <w:p w14:paraId="7349AE8C" w14:textId="77777777" w:rsidR="00BC6A38" w:rsidRDefault="00631552">
            <w:pPr>
              <w:pStyle w:val="TableParagraph"/>
              <w:spacing w:line="244" w:lineRule="auto"/>
              <w:rPr>
                <w:sz w:val="18"/>
              </w:rPr>
            </w:pPr>
            <w:r>
              <w:rPr>
                <w:color w:val="5F5F5F"/>
                <w:sz w:val="18"/>
              </w:rPr>
              <w:t>Intersection</w:t>
            </w:r>
            <w:r>
              <w:rPr>
                <w:color w:val="5F5F5F"/>
                <w:spacing w:val="-11"/>
                <w:sz w:val="18"/>
              </w:rPr>
              <w:t xml:space="preserve"> </w:t>
            </w:r>
            <w:r>
              <w:rPr>
                <w:color w:val="5F5F5F"/>
                <w:sz w:val="18"/>
              </w:rPr>
              <w:t>of</w:t>
            </w:r>
            <w:r>
              <w:rPr>
                <w:color w:val="5F5F5F"/>
                <w:spacing w:val="-9"/>
                <w:sz w:val="18"/>
              </w:rPr>
              <w:t xml:space="preserve"> </w:t>
            </w:r>
            <w:proofErr w:type="spellStart"/>
            <w:r>
              <w:rPr>
                <w:color w:val="5F5F5F"/>
                <w:sz w:val="18"/>
              </w:rPr>
              <w:t>Yinnar</w:t>
            </w:r>
            <w:proofErr w:type="spellEnd"/>
            <w:r>
              <w:rPr>
                <w:color w:val="5F5F5F"/>
                <w:spacing w:val="-6"/>
                <w:sz w:val="18"/>
              </w:rPr>
              <w:t xml:space="preserve"> </w:t>
            </w:r>
            <w:r>
              <w:rPr>
                <w:color w:val="5F5F5F"/>
                <w:sz w:val="18"/>
              </w:rPr>
              <w:t>Road</w:t>
            </w:r>
            <w:r>
              <w:rPr>
                <w:color w:val="5F5F5F"/>
                <w:spacing w:val="-11"/>
                <w:sz w:val="18"/>
              </w:rPr>
              <w:t xml:space="preserve"> </w:t>
            </w:r>
            <w:r>
              <w:rPr>
                <w:color w:val="5F5F5F"/>
                <w:sz w:val="18"/>
              </w:rPr>
              <w:t xml:space="preserve">/ </w:t>
            </w:r>
            <w:proofErr w:type="spellStart"/>
            <w:r>
              <w:rPr>
                <w:color w:val="5F5F5F"/>
                <w:sz w:val="18"/>
              </w:rPr>
              <w:t>Mcfarlane</w:t>
            </w:r>
            <w:proofErr w:type="spellEnd"/>
            <w:r>
              <w:rPr>
                <w:color w:val="5F5F5F"/>
                <w:sz w:val="18"/>
              </w:rPr>
              <w:t xml:space="preserve"> Road</w:t>
            </w:r>
          </w:p>
        </w:tc>
        <w:tc>
          <w:tcPr>
            <w:tcW w:w="4704" w:type="dxa"/>
            <w:shd w:val="clear" w:color="auto" w:fill="D3E6F4"/>
          </w:tcPr>
          <w:p w14:paraId="6CBA26CB" w14:textId="77777777" w:rsidR="00BC6A38" w:rsidRDefault="00631552">
            <w:pPr>
              <w:pStyle w:val="TableParagraph"/>
              <w:ind w:left="164"/>
              <w:rPr>
                <w:sz w:val="18"/>
              </w:rPr>
            </w:pPr>
            <w:r>
              <w:rPr>
                <w:color w:val="5F5F5F"/>
                <w:spacing w:val="-2"/>
                <w:sz w:val="18"/>
              </w:rPr>
              <w:t>Moderate</w:t>
            </w:r>
          </w:p>
          <w:p w14:paraId="3C6F365A" w14:textId="77777777" w:rsidR="00BC6A38" w:rsidRDefault="00631552">
            <w:pPr>
              <w:pStyle w:val="TableParagraph"/>
              <w:spacing w:before="4"/>
              <w:ind w:left="164" w:right="239"/>
              <w:rPr>
                <w:sz w:val="18"/>
              </w:rPr>
            </w:pPr>
            <w:r>
              <w:rPr>
                <w:color w:val="5F5F5F"/>
                <w:sz w:val="18"/>
              </w:rPr>
              <w:t>The</w:t>
            </w:r>
            <w:r>
              <w:rPr>
                <w:color w:val="5F5F5F"/>
                <w:spacing w:val="-2"/>
                <w:sz w:val="18"/>
              </w:rPr>
              <w:t xml:space="preserve"> </w:t>
            </w:r>
            <w:r>
              <w:rPr>
                <w:color w:val="5F5F5F"/>
                <w:sz w:val="18"/>
              </w:rPr>
              <w:t>intersection</w:t>
            </w:r>
            <w:r>
              <w:rPr>
                <w:color w:val="5F5F5F"/>
                <w:spacing w:val="-7"/>
                <w:sz w:val="18"/>
              </w:rPr>
              <w:t xml:space="preserve"> </w:t>
            </w:r>
            <w:r>
              <w:rPr>
                <w:color w:val="5F5F5F"/>
                <w:sz w:val="18"/>
              </w:rPr>
              <w:t>will</w:t>
            </w:r>
            <w:r>
              <w:rPr>
                <w:color w:val="5F5F5F"/>
                <w:spacing w:val="-4"/>
                <w:sz w:val="18"/>
              </w:rPr>
              <w:t xml:space="preserve"> </w:t>
            </w:r>
            <w:r>
              <w:rPr>
                <w:color w:val="5F5F5F"/>
                <w:sz w:val="18"/>
              </w:rPr>
              <w:t>not</w:t>
            </w:r>
            <w:r>
              <w:rPr>
                <w:color w:val="5F5F5F"/>
                <w:spacing w:val="-4"/>
                <w:sz w:val="18"/>
              </w:rPr>
              <w:t xml:space="preserve"> </w:t>
            </w:r>
            <w:r>
              <w:rPr>
                <w:color w:val="5F5F5F"/>
                <w:sz w:val="18"/>
              </w:rPr>
              <w:t>adequately</w:t>
            </w:r>
            <w:r>
              <w:rPr>
                <w:color w:val="5F5F5F"/>
                <w:spacing w:val="-7"/>
                <w:sz w:val="18"/>
              </w:rPr>
              <w:t xml:space="preserve"> </w:t>
            </w:r>
            <w:r>
              <w:rPr>
                <w:color w:val="5F5F5F"/>
                <w:sz w:val="18"/>
              </w:rPr>
              <w:t>accommodate</w:t>
            </w:r>
            <w:r>
              <w:rPr>
                <w:color w:val="5F5F5F"/>
                <w:spacing w:val="-11"/>
                <w:sz w:val="18"/>
              </w:rPr>
              <w:t xml:space="preserve"> </w:t>
            </w:r>
            <w:r>
              <w:rPr>
                <w:color w:val="5F5F5F"/>
                <w:sz w:val="18"/>
              </w:rPr>
              <w:t>the semi-trailer movements without damaging the shoulders and road reserve.</w:t>
            </w:r>
          </w:p>
        </w:tc>
        <w:tc>
          <w:tcPr>
            <w:tcW w:w="2354" w:type="dxa"/>
            <w:shd w:val="clear" w:color="auto" w:fill="D3E6F4"/>
          </w:tcPr>
          <w:p w14:paraId="1184F73C" w14:textId="77777777" w:rsidR="00BC6A38" w:rsidRDefault="00631552">
            <w:pPr>
              <w:pStyle w:val="TableParagraph"/>
              <w:spacing w:line="244" w:lineRule="auto"/>
              <w:ind w:left="140" w:right="140"/>
              <w:rPr>
                <w:sz w:val="18"/>
              </w:rPr>
            </w:pPr>
            <w:r>
              <w:rPr>
                <w:color w:val="5F5F5F"/>
                <w:sz w:val="18"/>
              </w:rPr>
              <w:t>Minor</w:t>
            </w:r>
            <w:r>
              <w:rPr>
                <w:color w:val="5F5F5F"/>
                <w:spacing w:val="-13"/>
                <w:sz w:val="18"/>
              </w:rPr>
              <w:t xml:space="preserve"> </w:t>
            </w:r>
            <w:r>
              <w:rPr>
                <w:color w:val="5F5F5F"/>
                <w:sz w:val="18"/>
              </w:rPr>
              <w:t>local</w:t>
            </w:r>
            <w:r>
              <w:rPr>
                <w:color w:val="5F5F5F"/>
                <w:spacing w:val="-11"/>
                <w:sz w:val="18"/>
              </w:rPr>
              <w:t xml:space="preserve"> </w:t>
            </w:r>
            <w:r>
              <w:rPr>
                <w:color w:val="5F5F5F"/>
                <w:sz w:val="18"/>
              </w:rPr>
              <w:t>widening</w:t>
            </w:r>
            <w:r>
              <w:rPr>
                <w:color w:val="5F5F5F"/>
                <w:spacing w:val="-13"/>
                <w:sz w:val="18"/>
              </w:rPr>
              <w:t xml:space="preserve"> </w:t>
            </w:r>
            <w:r>
              <w:rPr>
                <w:color w:val="5F5F5F"/>
                <w:sz w:val="18"/>
              </w:rPr>
              <w:t>will be required</w:t>
            </w:r>
          </w:p>
        </w:tc>
      </w:tr>
      <w:tr w:rsidR="00BC6A38" w14:paraId="6E991F0E" w14:textId="77777777">
        <w:trPr>
          <w:trHeight w:val="1051"/>
        </w:trPr>
        <w:tc>
          <w:tcPr>
            <w:tcW w:w="2581" w:type="dxa"/>
          </w:tcPr>
          <w:p w14:paraId="60DF9581" w14:textId="77777777" w:rsidR="00BC6A38" w:rsidRDefault="00631552">
            <w:pPr>
              <w:pStyle w:val="TableParagraph"/>
              <w:spacing w:before="109"/>
              <w:ind w:right="315"/>
              <w:rPr>
                <w:sz w:val="18"/>
              </w:rPr>
            </w:pPr>
            <w:r>
              <w:rPr>
                <w:color w:val="5F5F5F"/>
                <w:sz w:val="18"/>
              </w:rPr>
              <w:t>Intersection of Strzelecki Highway</w:t>
            </w:r>
            <w:r>
              <w:rPr>
                <w:color w:val="5F5F5F"/>
                <w:spacing w:val="-9"/>
                <w:sz w:val="18"/>
              </w:rPr>
              <w:t xml:space="preserve"> </w:t>
            </w:r>
            <w:r>
              <w:rPr>
                <w:color w:val="5F5F5F"/>
                <w:sz w:val="18"/>
              </w:rPr>
              <w:t>/</w:t>
            </w:r>
            <w:r>
              <w:rPr>
                <w:color w:val="5F5F5F"/>
                <w:spacing w:val="-8"/>
                <w:sz w:val="18"/>
              </w:rPr>
              <w:t xml:space="preserve"> </w:t>
            </w:r>
            <w:r>
              <w:rPr>
                <w:color w:val="5F5F5F"/>
                <w:sz w:val="18"/>
              </w:rPr>
              <w:t>Ten</w:t>
            </w:r>
            <w:r>
              <w:rPr>
                <w:color w:val="5F5F5F"/>
                <w:spacing w:val="-13"/>
                <w:sz w:val="18"/>
              </w:rPr>
              <w:t xml:space="preserve"> </w:t>
            </w:r>
            <w:r>
              <w:rPr>
                <w:color w:val="5F5F5F"/>
                <w:sz w:val="18"/>
              </w:rPr>
              <w:t>Mile</w:t>
            </w:r>
            <w:r>
              <w:rPr>
                <w:color w:val="5F5F5F"/>
                <w:spacing w:val="-6"/>
                <w:sz w:val="18"/>
              </w:rPr>
              <w:t xml:space="preserve"> </w:t>
            </w:r>
            <w:r>
              <w:rPr>
                <w:color w:val="5F5F5F"/>
                <w:sz w:val="18"/>
              </w:rPr>
              <w:t xml:space="preserve">Creek </w:t>
            </w:r>
            <w:r>
              <w:rPr>
                <w:color w:val="5F5F5F"/>
                <w:spacing w:val="-4"/>
                <w:sz w:val="18"/>
              </w:rPr>
              <w:t>Road</w:t>
            </w:r>
          </w:p>
        </w:tc>
        <w:tc>
          <w:tcPr>
            <w:tcW w:w="4704" w:type="dxa"/>
          </w:tcPr>
          <w:p w14:paraId="7C775192" w14:textId="77777777" w:rsidR="00BC6A38" w:rsidRDefault="00631552">
            <w:pPr>
              <w:pStyle w:val="TableParagraph"/>
              <w:spacing w:before="109" w:line="207" w:lineRule="exact"/>
              <w:ind w:left="164"/>
              <w:rPr>
                <w:sz w:val="18"/>
              </w:rPr>
            </w:pPr>
            <w:r>
              <w:rPr>
                <w:color w:val="5F5F5F"/>
                <w:spacing w:val="-2"/>
                <w:sz w:val="18"/>
              </w:rPr>
              <w:t>Moderate</w:t>
            </w:r>
          </w:p>
          <w:p w14:paraId="08815AD5" w14:textId="77777777" w:rsidR="00BC6A38" w:rsidRDefault="00631552">
            <w:pPr>
              <w:pStyle w:val="TableParagraph"/>
              <w:spacing w:before="0"/>
              <w:ind w:left="164" w:right="239"/>
              <w:rPr>
                <w:sz w:val="18"/>
              </w:rPr>
            </w:pPr>
            <w:r>
              <w:rPr>
                <w:color w:val="5F5F5F"/>
                <w:sz w:val="18"/>
              </w:rPr>
              <w:t>The</w:t>
            </w:r>
            <w:r>
              <w:rPr>
                <w:color w:val="5F5F5F"/>
                <w:spacing w:val="-2"/>
                <w:sz w:val="18"/>
              </w:rPr>
              <w:t xml:space="preserve"> </w:t>
            </w:r>
            <w:r>
              <w:rPr>
                <w:color w:val="5F5F5F"/>
                <w:sz w:val="18"/>
              </w:rPr>
              <w:t>intersection</w:t>
            </w:r>
            <w:r>
              <w:rPr>
                <w:color w:val="5F5F5F"/>
                <w:spacing w:val="-7"/>
                <w:sz w:val="18"/>
              </w:rPr>
              <w:t xml:space="preserve"> </w:t>
            </w:r>
            <w:r>
              <w:rPr>
                <w:color w:val="5F5F5F"/>
                <w:sz w:val="18"/>
              </w:rPr>
              <w:t>will</w:t>
            </w:r>
            <w:r>
              <w:rPr>
                <w:color w:val="5F5F5F"/>
                <w:spacing w:val="-4"/>
                <w:sz w:val="18"/>
              </w:rPr>
              <w:t xml:space="preserve"> </w:t>
            </w:r>
            <w:r>
              <w:rPr>
                <w:color w:val="5F5F5F"/>
                <w:sz w:val="18"/>
              </w:rPr>
              <w:t>not</w:t>
            </w:r>
            <w:r>
              <w:rPr>
                <w:color w:val="5F5F5F"/>
                <w:spacing w:val="-4"/>
                <w:sz w:val="18"/>
              </w:rPr>
              <w:t xml:space="preserve"> </w:t>
            </w:r>
            <w:r>
              <w:rPr>
                <w:color w:val="5F5F5F"/>
                <w:sz w:val="18"/>
              </w:rPr>
              <w:t>adequately</w:t>
            </w:r>
            <w:r>
              <w:rPr>
                <w:color w:val="5F5F5F"/>
                <w:spacing w:val="-7"/>
                <w:sz w:val="18"/>
              </w:rPr>
              <w:t xml:space="preserve"> </w:t>
            </w:r>
            <w:r>
              <w:rPr>
                <w:color w:val="5F5F5F"/>
                <w:sz w:val="18"/>
              </w:rPr>
              <w:t>accommodate</w:t>
            </w:r>
            <w:r>
              <w:rPr>
                <w:color w:val="5F5F5F"/>
                <w:spacing w:val="-11"/>
                <w:sz w:val="18"/>
              </w:rPr>
              <w:t xml:space="preserve"> </w:t>
            </w:r>
            <w:r>
              <w:rPr>
                <w:color w:val="5F5F5F"/>
                <w:sz w:val="18"/>
              </w:rPr>
              <w:t>the semi-trailer movements and traffic without</w:t>
            </w:r>
            <w:r>
              <w:rPr>
                <w:color w:val="5F5F5F"/>
                <w:spacing w:val="40"/>
                <w:sz w:val="18"/>
              </w:rPr>
              <w:t xml:space="preserve"> </w:t>
            </w:r>
            <w:r>
              <w:rPr>
                <w:color w:val="5F5F5F"/>
                <w:sz w:val="18"/>
              </w:rPr>
              <w:t>will damaging the shoulders and road reserve.</w:t>
            </w:r>
          </w:p>
        </w:tc>
        <w:tc>
          <w:tcPr>
            <w:tcW w:w="2354" w:type="dxa"/>
          </w:tcPr>
          <w:p w14:paraId="65865C8B" w14:textId="77777777" w:rsidR="00BC6A38" w:rsidRDefault="00631552">
            <w:pPr>
              <w:pStyle w:val="TableParagraph"/>
              <w:spacing w:before="109"/>
              <w:ind w:left="140" w:right="140"/>
              <w:rPr>
                <w:sz w:val="18"/>
              </w:rPr>
            </w:pPr>
            <w:r>
              <w:rPr>
                <w:color w:val="5F5F5F"/>
                <w:sz w:val="18"/>
              </w:rPr>
              <w:t>Minor</w:t>
            </w:r>
            <w:r>
              <w:rPr>
                <w:color w:val="5F5F5F"/>
                <w:spacing w:val="-13"/>
                <w:sz w:val="18"/>
              </w:rPr>
              <w:t xml:space="preserve"> </w:t>
            </w:r>
            <w:r>
              <w:rPr>
                <w:color w:val="5F5F5F"/>
                <w:sz w:val="18"/>
              </w:rPr>
              <w:t>local</w:t>
            </w:r>
            <w:r>
              <w:rPr>
                <w:color w:val="5F5F5F"/>
                <w:spacing w:val="-11"/>
                <w:sz w:val="18"/>
              </w:rPr>
              <w:t xml:space="preserve"> </w:t>
            </w:r>
            <w:r>
              <w:rPr>
                <w:color w:val="5F5F5F"/>
                <w:sz w:val="18"/>
              </w:rPr>
              <w:t>widening</w:t>
            </w:r>
            <w:r>
              <w:rPr>
                <w:color w:val="5F5F5F"/>
                <w:spacing w:val="-13"/>
                <w:sz w:val="18"/>
              </w:rPr>
              <w:t xml:space="preserve"> </w:t>
            </w:r>
            <w:r>
              <w:rPr>
                <w:color w:val="5F5F5F"/>
                <w:sz w:val="18"/>
              </w:rPr>
              <w:t>will be required</w:t>
            </w:r>
          </w:p>
        </w:tc>
      </w:tr>
      <w:tr w:rsidR="00BC6A38" w14:paraId="1A86EA0D" w14:textId="77777777">
        <w:trPr>
          <w:trHeight w:val="849"/>
        </w:trPr>
        <w:tc>
          <w:tcPr>
            <w:tcW w:w="2581" w:type="dxa"/>
            <w:shd w:val="clear" w:color="auto" w:fill="D3E6F4"/>
          </w:tcPr>
          <w:p w14:paraId="03493EC5" w14:textId="77777777" w:rsidR="00BC6A38" w:rsidRDefault="00631552">
            <w:pPr>
              <w:pStyle w:val="TableParagraph"/>
              <w:ind w:right="315"/>
              <w:rPr>
                <w:sz w:val="18"/>
              </w:rPr>
            </w:pPr>
            <w:r>
              <w:rPr>
                <w:color w:val="5F5F5F"/>
                <w:sz w:val="18"/>
              </w:rPr>
              <w:t>Intersection of Buffalo Waratah</w:t>
            </w:r>
            <w:r>
              <w:rPr>
                <w:color w:val="5F5F5F"/>
                <w:spacing w:val="-13"/>
                <w:sz w:val="18"/>
              </w:rPr>
              <w:t xml:space="preserve"> </w:t>
            </w:r>
            <w:r>
              <w:rPr>
                <w:color w:val="5F5F5F"/>
                <w:sz w:val="18"/>
              </w:rPr>
              <w:t>Road</w:t>
            </w:r>
            <w:r>
              <w:rPr>
                <w:color w:val="5F5F5F"/>
                <w:spacing w:val="-12"/>
                <w:sz w:val="18"/>
              </w:rPr>
              <w:t xml:space="preserve"> </w:t>
            </w:r>
            <w:r>
              <w:rPr>
                <w:color w:val="5F5F5F"/>
                <w:sz w:val="18"/>
              </w:rPr>
              <w:t>/</w:t>
            </w:r>
            <w:r>
              <w:rPr>
                <w:color w:val="5F5F5F"/>
                <w:spacing w:val="-10"/>
                <w:sz w:val="18"/>
              </w:rPr>
              <w:t xml:space="preserve"> </w:t>
            </w:r>
            <w:r>
              <w:rPr>
                <w:color w:val="5F5F5F"/>
                <w:sz w:val="18"/>
              </w:rPr>
              <w:t>Harding Lawson Road</w:t>
            </w:r>
          </w:p>
        </w:tc>
        <w:tc>
          <w:tcPr>
            <w:tcW w:w="4704" w:type="dxa"/>
            <w:shd w:val="clear" w:color="auto" w:fill="D3E6F4"/>
          </w:tcPr>
          <w:p w14:paraId="2BF9C796" w14:textId="77777777" w:rsidR="00BC6A38" w:rsidRDefault="00631552">
            <w:pPr>
              <w:pStyle w:val="TableParagraph"/>
              <w:ind w:left="164"/>
              <w:rPr>
                <w:sz w:val="18"/>
              </w:rPr>
            </w:pPr>
            <w:r>
              <w:rPr>
                <w:color w:val="5F5F5F"/>
                <w:sz w:val="18"/>
              </w:rPr>
              <w:t>No impact</w:t>
            </w:r>
            <w:r>
              <w:rPr>
                <w:color w:val="5F5F5F"/>
                <w:spacing w:val="-2"/>
                <w:sz w:val="18"/>
              </w:rPr>
              <w:t xml:space="preserve"> </w:t>
            </w:r>
            <w:r>
              <w:rPr>
                <w:color w:val="5F5F5F"/>
                <w:sz w:val="18"/>
              </w:rPr>
              <w:t>on</w:t>
            </w:r>
            <w:r>
              <w:rPr>
                <w:color w:val="5F5F5F"/>
                <w:spacing w:val="-4"/>
                <w:sz w:val="18"/>
              </w:rPr>
              <w:t xml:space="preserve"> </w:t>
            </w:r>
            <w:r>
              <w:rPr>
                <w:color w:val="5F5F5F"/>
                <w:sz w:val="18"/>
              </w:rPr>
              <w:t>traffic</w:t>
            </w:r>
            <w:r>
              <w:rPr>
                <w:color w:val="5F5F5F"/>
                <w:spacing w:val="-3"/>
                <w:sz w:val="18"/>
              </w:rPr>
              <w:t xml:space="preserve"> </w:t>
            </w:r>
            <w:r>
              <w:rPr>
                <w:color w:val="5F5F5F"/>
                <w:spacing w:val="-2"/>
                <w:sz w:val="18"/>
              </w:rPr>
              <w:t>infrastructure</w:t>
            </w:r>
          </w:p>
        </w:tc>
        <w:tc>
          <w:tcPr>
            <w:tcW w:w="2354" w:type="dxa"/>
            <w:shd w:val="clear" w:color="auto" w:fill="D3E6F4"/>
          </w:tcPr>
          <w:p w14:paraId="286A8BEE" w14:textId="77777777" w:rsidR="00BC6A38" w:rsidRDefault="00631552">
            <w:pPr>
              <w:pStyle w:val="TableParagraph"/>
              <w:ind w:left="140"/>
              <w:rPr>
                <w:sz w:val="18"/>
              </w:rPr>
            </w:pPr>
            <w:r>
              <w:rPr>
                <w:color w:val="5F5F5F"/>
                <w:sz w:val="18"/>
              </w:rPr>
              <w:t>Possible</w:t>
            </w:r>
            <w:r>
              <w:rPr>
                <w:color w:val="5F5F5F"/>
                <w:spacing w:val="-13"/>
                <w:sz w:val="18"/>
              </w:rPr>
              <w:t xml:space="preserve"> </w:t>
            </w:r>
            <w:r>
              <w:rPr>
                <w:color w:val="5F5F5F"/>
                <w:sz w:val="18"/>
              </w:rPr>
              <w:t>clearing</w:t>
            </w:r>
            <w:r>
              <w:rPr>
                <w:color w:val="5F5F5F"/>
                <w:spacing w:val="-12"/>
                <w:sz w:val="18"/>
              </w:rPr>
              <w:t xml:space="preserve"> </w:t>
            </w:r>
            <w:r>
              <w:rPr>
                <w:color w:val="5F5F5F"/>
                <w:sz w:val="18"/>
              </w:rPr>
              <w:t>of</w:t>
            </w:r>
            <w:r>
              <w:rPr>
                <w:color w:val="5F5F5F"/>
                <w:spacing w:val="-12"/>
                <w:sz w:val="18"/>
              </w:rPr>
              <w:t xml:space="preserve"> </w:t>
            </w:r>
            <w:r>
              <w:rPr>
                <w:color w:val="5F5F5F"/>
                <w:sz w:val="18"/>
              </w:rPr>
              <w:t>low- hanging branches</w:t>
            </w:r>
          </w:p>
        </w:tc>
      </w:tr>
      <w:tr w:rsidR="00BC6A38" w14:paraId="29467836" w14:textId="77777777">
        <w:trPr>
          <w:trHeight w:val="839"/>
        </w:trPr>
        <w:tc>
          <w:tcPr>
            <w:tcW w:w="2581" w:type="dxa"/>
          </w:tcPr>
          <w:p w14:paraId="44CDBE3A" w14:textId="77777777" w:rsidR="00BC6A38" w:rsidRDefault="00631552">
            <w:pPr>
              <w:pStyle w:val="TableParagraph"/>
              <w:spacing w:before="109"/>
              <w:ind w:right="315"/>
              <w:rPr>
                <w:sz w:val="18"/>
              </w:rPr>
            </w:pPr>
            <w:r>
              <w:rPr>
                <w:color w:val="5F5F5F"/>
                <w:sz w:val="18"/>
              </w:rPr>
              <w:t>Intersection of Boolarra South-</w:t>
            </w:r>
            <w:proofErr w:type="spellStart"/>
            <w:r>
              <w:rPr>
                <w:color w:val="5F5F5F"/>
                <w:sz w:val="18"/>
              </w:rPr>
              <w:t>Mirboo</w:t>
            </w:r>
            <w:proofErr w:type="spellEnd"/>
            <w:r>
              <w:rPr>
                <w:color w:val="5F5F5F"/>
                <w:spacing w:val="-13"/>
                <w:sz w:val="18"/>
              </w:rPr>
              <w:t xml:space="preserve"> </w:t>
            </w:r>
            <w:r>
              <w:rPr>
                <w:color w:val="5F5F5F"/>
                <w:sz w:val="18"/>
              </w:rPr>
              <w:t>North</w:t>
            </w:r>
            <w:r>
              <w:rPr>
                <w:color w:val="5F5F5F"/>
                <w:spacing w:val="-10"/>
                <w:sz w:val="18"/>
              </w:rPr>
              <w:t xml:space="preserve"> </w:t>
            </w:r>
            <w:r>
              <w:rPr>
                <w:color w:val="5F5F5F"/>
                <w:sz w:val="18"/>
              </w:rPr>
              <w:t>Road</w:t>
            </w:r>
            <w:r>
              <w:rPr>
                <w:color w:val="5F5F5F"/>
                <w:spacing w:val="-13"/>
                <w:sz w:val="18"/>
              </w:rPr>
              <w:t xml:space="preserve"> </w:t>
            </w:r>
            <w:r>
              <w:rPr>
                <w:color w:val="5F5F5F"/>
                <w:sz w:val="18"/>
              </w:rPr>
              <w:t>/ Old Nicholls Road</w:t>
            </w:r>
          </w:p>
        </w:tc>
        <w:tc>
          <w:tcPr>
            <w:tcW w:w="4704" w:type="dxa"/>
          </w:tcPr>
          <w:p w14:paraId="2407982E" w14:textId="77777777" w:rsidR="00BC6A38" w:rsidRDefault="00631552">
            <w:pPr>
              <w:pStyle w:val="TableParagraph"/>
              <w:spacing w:before="109"/>
              <w:ind w:left="164"/>
              <w:rPr>
                <w:sz w:val="18"/>
              </w:rPr>
            </w:pPr>
            <w:r>
              <w:rPr>
                <w:color w:val="5F5F5F"/>
                <w:sz w:val="18"/>
              </w:rPr>
              <w:t>No impact</w:t>
            </w:r>
            <w:r>
              <w:rPr>
                <w:color w:val="5F5F5F"/>
                <w:spacing w:val="-2"/>
                <w:sz w:val="18"/>
              </w:rPr>
              <w:t xml:space="preserve"> </w:t>
            </w:r>
            <w:r>
              <w:rPr>
                <w:color w:val="5F5F5F"/>
                <w:sz w:val="18"/>
              </w:rPr>
              <w:t>on</w:t>
            </w:r>
            <w:r>
              <w:rPr>
                <w:color w:val="5F5F5F"/>
                <w:spacing w:val="-4"/>
                <w:sz w:val="18"/>
              </w:rPr>
              <w:t xml:space="preserve"> </w:t>
            </w:r>
            <w:r>
              <w:rPr>
                <w:color w:val="5F5F5F"/>
                <w:sz w:val="18"/>
              </w:rPr>
              <w:t>traffic</w:t>
            </w:r>
            <w:r>
              <w:rPr>
                <w:color w:val="5F5F5F"/>
                <w:spacing w:val="-3"/>
                <w:sz w:val="18"/>
              </w:rPr>
              <w:t xml:space="preserve"> </w:t>
            </w:r>
            <w:r>
              <w:rPr>
                <w:color w:val="5F5F5F"/>
                <w:spacing w:val="-2"/>
                <w:sz w:val="18"/>
              </w:rPr>
              <w:t>infrastructure</w:t>
            </w:r>
          </w:p>
        </w:tc>
        <w:tc>
          <w:tcPr>
            <w:tcW w:w="2354" w:type="dxa"/>
          </w:tcPr>
          <w:p w14:paraId="5265DFC5" w14:textId="77777777" w:rsidR="00BC6A38" w:rsidRDefault="00631552">
            <w:pPr>
              <w:pStyle w:val="TableParagraph"/>
              <w:spacing w:before="109"/>
              <w:ind w:left="140"/>
              <w:rPr>
                <w:sz w:val="18"/>
              </w:rPr>
            </w:pPr>
            <w:r>
              <w:rPr>
                <w:color w:val="5F5F5F"/>
                <w:sz w:val="18"/>
              </w:rPr>
              <w:t>Possible</w:t>
            </w:r>
            <w:r>
              <w:rPr>
                <w:color w:val="5F5F5F"/>
                <w:spacing w:val="-13"/>
                <w:sz w:val="18"/>
              </w:rPr>
              <w:t xml:space="preserve"> </w:t>
            </w:r>
            <w:r>
              <w:rPr>
                <w:color w:val="5F5F5F"/>
                <w:sz w:val="18"/>
              </w:rPr>
              <w:t>clearing</w:t>
            </w:r>
            <w:r>
              <w:rPr>
                <w:color w:val="5F5F5F"/>
                <w:spacing w:val="-12"/>
                <w:sz w:val="18"/>
              </w:rPr>
              <w:t xml:space="preserve"> </w:t>
            </w:r>
            <w:r>
              <w:rPr>
                <w:color w:val="5F5F5F"/>
                <w:sz w:val="18"/>
              </w:rPr>
              <w:t>of</w:t>
            </w:r>
            <w:r>
              <w:rPr>
                <w:color w:val="5F5F5F"/>
                <w:spacing w:val="-12"/>
                <w:sz w:val="18"/>
              </w:rPr>
              <w:t xml:space="preserve"> </w:t>
            </w:r>
            <w:r>
              <w:rPr>
                <w:color w:val="5F5F5F"/>
                <w:sz w:val="18"/>
              </w:rPr>
              <w:t>low- hanging branches</w:t>
            </w:r>
          </w:p>
        </w:tc>
      </w:tr>
      <w:tr w:rsidR="00BC6A38" w14:paraId="4FB809A5" w14:textId="77777777">
        <w:trPr>
          <w:trHeight w:val="1267"/>
        </w:trPr>
        <w:tc>
          <w:tcPr>
            <w:tcW w:w="2581" w:type="dxa"/>
            <w:shd w:val="clear" w:color="auto" w:fill="D3E6F4"/>
          </w:tcPr>
          <w:p w14:paraId="0F7E7BD3" w14:textId="77777777" w:rsidR="00BC6A38" w:rsidRDefault="00631552">
            <w:pPr>
              <w:pStyle w:val="TableParagraph"/>
              <w:spacing w:line="244" w:lineRule="auto"/>
              <w:ind w:right="59"/>
              <w:rPr>
                <w:sz w:val="18"/>
              </w:rPr>
            </w:pPr>
            <w:r>
              <w:rPr>
                <w:color w:val="5F5F5F"/>
                <w:sz w:val="18"/>
              </w:rPr>
              <w:t xml:space="preserve">Intersection of </w:t>
            </w:r>
            <w:proofErr w:type="spellStart"/>
            <w:r>
              <w:rPr>
                <w:color w:val="5F5F5F"/>
                <w:sz w:val="18"/>
              </w:rPr>
              <w:t>Darlimurla</w:t>
            </w:r>
            <w:proofErr w:type="spellEnd"/>
            <w:r>
              <w:rPr>
                <w:color w:val="5F5F5F"/>
                <w:sz w:val="18"/>
              </w:rPr>
              <w:t xml:space="preserve"> Road</w:t>
            </w:r>
            <w:r>
              <w:rPr>
                <w:color w:val="5F5F5F"/>
                <w:spacing w:val="-11"/>
                <w:sz w:val="18"/>
              </w:rPr>
              <w:t xml:space="preserve"> </w:t>
            </w:r>
            <w:r>
              <w:rPr>
                <w:color w:val="5F5F5F"/>
                <w:sz w:val="18"/>
              </w:rPr>
              <w:t>/</w:t>
            </w:r>
            <w:r>
              <w:rPr>
                <w:color w:val="5F5F5F"/>
                <w:spacing w:val="-8"/>
                <w:sz w:val="18"/>
              </w:rPr>
              <w:t xml:space="preserve"> </w:t>
            </w:r>
            <w:r>
              <w:rPr>
                <w:color w:val="5F5F5F"/>
                <w:sz w:val="18"/>
              </w:rPr>
              <w:t>Old</w:t>
            </w:r>
            <w:r>
              <w:rPr>
                <w:color w:val="5F5F5F"/>
                <w:spacing w:val="-7"/>
                <w:sz w:val="18"/>
              </w:rPr>
              <w:t xml:space="preserve"> </w:t>
            </w:r>
            <w:proofErr w:type="spellStart"/>
            <w:r>
              <w:rPr>
                <w:color w:val="5F5F5F"/>
                <w:sz w:val="18"/>
              </w:rPr>
              <w:t>Darlimurla</w:t>
            </w:r>
            <w:proofErr w:type="spellEnd"/>
            <w:r>
              <w:rPr>
                <w:color w:val="5F5F5F"/>
                <w:spacing w:val="-7"/>
                <w:sz w:val="18"/>
              </w:rPr>
              <w:t xml:space="preserve"> </w:t>
            </w:r>
            <w:r>
              <w:rPr>
                <w:color w:val="5F5F5F"/>
                <w:sz w:val="18"/>
              </w:rPr>
              <w:t>Road</w:t>
            </w:r>
          </w:p>
        </w:tc>
        <w:tc>
          <w:tcPr>
            <w:tcW w:w="4704" w:type="dxa"/>
            <w:shd w:val="clear" w:color="auto" w:fill="D3E6F4"/>
          </w:tcPr>
          <w:p w14:paraId="0260F6B8" w14:textId="77777777" w:rsidR="00BC6A38" w:rsidRDefault="00631552">
            <w:pPr>
              <w:pStyle w:val="TableParagraph"/>
              <w:ind w:left="164"/>
              <w:rPr>
                <w:sz w:val="18"/>
              </w:rPr>
            </w:pPr>
            <w:r>
              <w:rPr>
                <w:color w:val="5F5F5F"/>
                <w:spacing w:val="-4"/>
                <w:sz w:val="18"/>
              </w:rPr>
              <w:t>High</w:t>
            </w:r>
          </w:p>
          <w:p w14:paraId="5CE592A3" w14:textId="77777777" w:rsidR="00BC6A38" w:rsidRDefault="00631552">
            <w:pPr>
              <w:pStyle w:val="TableParagraph"/>
              <w:spacing w:before="4"/>
              <w:ind w:left="164" w:right="57"/>
              <w:rPr>
                <w:sz w:val="18"/>
              </w:rPr>
            </w:pPr>
            <w:r>
              <w:rPr>
                <w:color w:val="5F5F5F"/>
                <w:sz w:val="18"/>
              </w:rPr>
              <w:t>Semi-trailers</w:t>
            </w:r>
            <w:r>
              <w:rPr>
                <w:color w:val="5F5F5F"/>
                <w:spacing w:val="-5"/>
                <w:sz w:val="18"/>
              </w:rPr>
              <w:t xml:space="preserve"> </w:t>
            </w:r>
            <w:r>
              <w:rPr>
                <w:color w:val="5F5F5F"/>
                <w:sz w:val="18"/>
              </w:rPr>
              <w:t>cannot</w:t>
            </w:r>
            <w:r>
              <w:rPr>
                <w:color w:val="5F5F5F"/>
                <w:spacing w:val="-3"/>
                <w:sz w:val="18"/>
              </w:rPr>
              <w:t xml:space="preserve"> </w:t>
            </w:r>
            <w:r>
              <w:rPr>
                <w:color w:val="5F5F5F"/>
                <w:sz w:val="18"/>
              </w:rPr>
              <w:t>conduct</w:t>
            </w:r>
            <w:r>
              <w:rPr>
                <w:color w:val="5F5F5F"/>
                <w:spacing w:val="-6"/>
                <w:sz w:val="18"/>
              </w:rPr>
              <w:t xml:space="preserve"> </w:t>
            </w:r>
            <w:r>
              <w:rPr>
                <w:color w:val="5F5F5F"/>
                <w:sz w:val="18"/>
              </w:rPr>
              <w:t>turning</w:t>
            </w:r>
            <w:r>
              <w:rPr>
                <w:color w:val="5F5F5F"/>
                <w:spacing w:val="-9"/>
                <w:sz w:val="18"/>
              </w:rPr>
              <w:t xml:space="preserve"> </w:t>
            </w:r>
            <w:r>
              <w:rPr>
                <w:color w:val="5F5F5F"/>
                <w:sz w:val="18"/>
              </w:rPr>
              <w:t>movements</w:t>
            </w:r>
            <w:r>
              <w:rPr>
                <w:color w:val="5F5F5F"/>
                <w:spacing w:val="-5"/>
                <w:sz w:val="18"/>
              </w:rPr>
              <w:t xml:space="preserve"> </w:t>
            </w:r>
            <w:r>
              <w:rPr>
                <w:color w:val="5F5F5F"/>
                <w:sz w:val="18"/>
              </w:rPr>
              <w:t>at</w:t>
            </w:r>
            <w:r>
              <w:rPr>
                <w:color w:val="5F5F5F"/>
                <w:spacing w:val="-6"/>
                <w:sz w:val="18"/>
              </w:rPr>
              <w:t xml:space="preserve"> </w:t>
            </w:r>
            <w:r>
              <w:rPr>
                <w:color w:val="5F5F5F"/>
                <w:sz w:val="18"/>
              </w:rPr>
              <w:t>this intersection without encroaching on land outside the road reserve.</w:t>
            </w:r>
          </w:p>
        </w:tc>
        <w:tc>
          <w:tcPr>
            <w:tcW w:w="2354" w:type="dxa"/>
            <w:shd w:val="clear" w:color="auto" w:fill="D3E6F4"/>
          </w:tcPr>
          <w:p w14:paraId="6E374DFB" w14:textId="77777777" w:rsidR="00BC6A38" w:rsidRDefault="00631552">
            <w:pPr>
              <w:pStyle w:val="TableParagraph"/>
              <w:spacing w:line="244" w:lineRule="auto"/>
              <w:ind w:left="140" w:right="279"/>
              <w:jc w:val="both"/>
              <w:rPr>
                <w:sz w:val="18"/>
              </w:rPr>
            </w:pPr>
            <w:r>
              <w:rPr>
                <w:color w:val="5F5F5F"/>
                <w:sz w:val="18"/>
              </w:rPr>
              <w:t>Minor</w:t>
            </w:r>
            <w:r>
              <w:rPr>
                <w:color w:val="5F5F5F"/>
                <w:spacing w:val="-13"/>
                <w:sz w:val="18"/>
              </w:rPr>
              <w:t xml:space="preserve"> </w:t>
            </w:r>
            <w:r>
              <w:rPr>
                <w:color w:val="5F5F5F"/>
                <w:sz w:val="18"/>
              </w:rPr>
              <w:t>local</w:t>
            </w:r>
            <w:r>
              <w:rPr>
                <w:color w:val="5F5F5F"/>
                <w:spacing w:val="-11"/>
                <w:sz w:val="18"/>
              </w:rPr>
              <w:t xml:space="preserve"> </w:t>
            </w:r>
            <w:r>
              <w:rPr>
                <w:color w:val="5F5F5F"/>
                <w:sz w:val="18"/>
              </w:rPr>
              <w:t>widening</w:t>
            </w:r>
            <w:r>
              <w:rPr>
                <w:color w:val="5F5F5F"/>
                <w:spacing w:val="-13"/>
                <w:sz w:val="18"/>
              </w:rPr>
              <w:t xml:space="preserve"> </w:t>
            </w:r>
            <w:r>
              <w:rPr>
                <w:color w:val="5F5F5F"/>
                <w:sz w:val="18"/>
              </w:rPr>
              <w:t>will be required</w:t>
            </w:r>
          </w:p>
          <w:p w14:paraId="5AB79410" w14:textId="77777777" w:rsidR="00BC6A38" w:rsidRDefault="00631552">
            <w:pPr>
              <w:pStyle w:val="TableParagraph"/>
              <w:spacing w:before="0"/>
              <w:ind w:left="140" w:right="136"/>
              <w:jc w:val="both"/>
              <w:rPr>
                <w:sz w:val="18"/>
              </w:rPr>
            </w:pPr>
            <w:r>
              <w:rPr>
                <w:color w:val="5F5F5F"/>
                <w:sz w:val="18"/>
              </w:rPr>
              <w:t>Clearing</w:t>
            </w:r>
            <w:r>
              <w:rPr>
                <w:color w:val="5F5F5F"/>
                <w:spacing w:val="-1"/>
                <w:sz w:val="18"/>
              </w:rPr>
              <w:t xml:space="preserve"> </w:t>
            </w:r>
            <w:r>
              <w:rPr>
                <w:color w:val="5F5F5F"/>
                <w:sz w:val="18"/>
              </w:rPr>
              <w:t>of</w:t>
            </w:r>
            <w:r>
              <w:rPr>
                <w:color w:val="5F5F5F"/>
                <w:spacing w:val="-3"/>
                <w:sz w:val="18"/>
              </w:rPr>
              <w:t xml:space="preserve"> </w:t>
            </w:r>
            <w:r>
              <w:rPr>
                <w:color w:val="5F5F5F"/>
                <w:sz w:val="18"/>
              </w:rPr>
              <w:t>trees</w:t>
            </w:r>
            <w:r>
              <w:rPr>
                <w:color w:val="5F5F5F"/>
                <w:spacing w:val="-5"/>
                <w:sz w:val="18"/>
              </w:rPr>
              <w:t xml:space="preserve"> </w:t>
            </w:r>
            <w:r>
              <w:rPr>
                <w:color w:val="5F5F5F"/>
                <w:sz w:val="18"/>
              </w:rPr>
              <w:t>and</w:t>
            </w:r>
            <w:r>
              <w:rPr>
                <w:color w:val="5F5F5F"/>
                <w:spacing w:val="-6"/>
                <w:sz w:val="18"/>
              </w:rPr>
              <w:t xml:space="preserve"> </w:t>
            </w:r>
            <w:r>
              <w:rPr>
                <w:color w:val="5F5F5F"/>
                <w:sz w:val="18"/>
              </w:rPr>
              <w:t>low- hanging</w:t>
            </w:r>
            <w:r>
              <w:rPr>
                <w:color w:val="5F5F5F"/>
                <w:spacing w:val="-11"/>
                <w:sz w:val="18"/>
              </w:rPr>
              <w:t xml:space="preserve"> </w:t>
            </w:r>
            <w:r>
              <w:rPr>
                <w:color w:val="5F5F5F"/>
                <w:sz w:val="18"/>
              </w:rPr>
              <w:t>branches</w:t>
            </w:r>
            <w:r>
              <w:rPr>
                <w:color w:val="5F5F5F"/>
                <w:spacing w:val="-13"/>
                <w:sz w:val="18"/>
              </w:rPr>
              <w:t xml:space="preserve"> </w:t>
            </w:r>
            <w:r>
              <w:rPr>
                <w:color w:val="5F5F5F"/>
                <w:sz w:val="18"/>
              </w:rPr>
              <w:t>may</w:t>
            </w:r>
            <w:r>
              <w:rPr>
                <w:color w:val="5F5F5F"/>
                <w:spacing w:val="-10"/>
                <w:sz w:val="18"/>
              </w:rPr>
              <w:t xml:space="preserve"> </w:t>
            </w:r>
            <w:r>
              <w:rPr>
                <w:color w:val="5F5F5F"/>
                <w:sz w:val="18"/>
              </w:rPr>
              <w:t xml:space="preserve">be </w:t>
            </w:r>
            <w:r>
              <w:rPr>
                <w:color w:val="5F5F5F"/>
                <w:spacing w:val="-2"/>
                <w:sz w:val="18"/>
              </w:rPr>
              <w:t>required</w:t>
            </w:r>
          </w:p>
        </w:tc>
      </w:tr>
      <w:tr w:rsidR="00BC6A38" w14:paraId="68021FE9" w14:textId="77777777">
        <w:trPr>
          <w:trHeight w:val="1257"/>
        </w:trPr>
        <w:tc>
          <w:tcPr>
            <w:tcW w:w="2581" w:type="dxa"/>
          </w:tcPr>
          <w:p w14:paraId="6256E4FE" w14:textId="77777777" w:rsidR="00BC6A38" w:rsidRDefault="00631552">
            <w:pPr>
              <w:pStyle w:val="TableParagraph"/>
              <w:spacing w:before="109"/>
              <w:ind w:right="59"/>
              <w:rPr>
                <w:sz w:val="18"/>
              </w:rPr>
            </w:pPr>
            <w:r>
              <w:rPr>
                <w:color w:val="5F5F5F"/>
                <w:sz w:val="18"/>
              </w:rPr>
              <w:t xml:space="preserve">Intersection of </w:t>
            </w:r>
            <w:proofErr w:type="spellStart"/>
            <w:r>
              <w:rPr>
                <w:color w:val="5F5F5F"/>
                <w:sz w:val="18"/>
              </w:rPr>
              <w:t>Darlimurla</w:t>
            </w:r>
            <w:proofErr w:type="spellEnd"/>
            <w:r>
              <w:rPr>
                <w:color w:val="5F5F5F"/>
                <w:sz w:val="18"/>
              </w:rPr>
              <w:t xml:space="preserve"> Road</w:t>
            </w:r>
            <w:r>
              <w:rPr>
                <w:color w:val="5F5F5F"/>
                <w:spacing w:val="-12"/>
                <w:sz w:val="18"/>
              </w:rPr>
              <w:t xml:space="preserve"> </w:t>
            </w:r>
            <w:r>
              <w:rPr>
                <w:color w:val="5F5F5F"/>
                <w:sz w:val="18"/>
              </w:rPr>
              <w:t>/</w:t>
            </w:r>
            <w:r>
              <w:rPr>
                <w:color w:val="5F5F5F"/>
                <w:spacing w:val="-6"/>
                <w:sz w:val="18"/>
              </w:rPr>
              <w:t xml:space="preserve"> </w:t>
            </w:r>
            <w:r>
              <w:rPr>
                <w:color w:val="5F5F5F"/>
                <w:sz w:val="18"/>
              </w:rPr>
              <w:t>Pleasant</w:t>
            </w:r>
            <w:r>
              <w:rPr>
                <w:color w:val="5F5F5F"/>
                <w:spacing w:val="-10"/>
                <w:sz w:val="18"/>
              </w:rPr>
              <w:t xml:space="preserve"> </w:t>
            </w:r>
            <w:r>
              <w:rPr>
                <w:color w:val="5F5F5F"/>
                <w:sz w:val="18"/>
              </w:rPr>
              <w:t>Valley</w:t>
            </w:r>
            <w:r>
              <w:rPr>
                <w:color w:val="5F5F5F"/>
                <w:spacing w:val="-8"/>
                <w:sz w:val="18"/>
              </w:rPr>
              <w:t xml:space="preserve"> </w:t>
            </w:r>
            <w:r>
              <w:rPr>
                <w:color w:val="5F5F5F"/>
                <w:sz w:val="18"/>
              </w:rPr>
              <w:t>Road</w:t>
            </w:r>
          </w:p>
        </w:tc>
        <w:tc>
          <w:tcPr>
            <w:tcW w:w="4704" w:type="dxa"/>
          </w:tcPr>
          <w:p w14:paraId="3A9BCD40" w14:textId="77777777" w:rsidR="00BC6A38" w:rsidRDefault="00631552">
            <w:pPr>
              <w:pStyle w:val="TableParagraph"/>
              <w:spacing w:before="109" w:line="207" w:lineRule="exact"/>
              <w:ind w:left="164"/>
              <w:rPr>
                <w:sz w:val="18"/>
              </w:rPr>
            </w:pPr>
            <w:r>
              <w:rPr>
                <w:color w:val="5F5F5F"/>
                <w:spacing w:val="-4"/>
                <w:sz w:val="18"/>
              </w:rPr>
              <w:t>High</w:t>
            </w:r>
          </w:p>
          <w:p w14:paraId="061DD616" w14:textId="77777777" w:rsidR="00BC6A38" w:rsidRDefault="00631552">
            <w:pPr>
              <w:pStyle w:val="TableParagraph"/>
              <w:spacing w:before="0" w:line="242" w:lineRule="auto"/>
              <w:ind w:left="164" w:right="57"/>
              <w:rPr>
                <w:sz w:val="18"/>
              </w:rPr>
            </w:pPr>
            <w:r>
              <w:rPr>
                <w:color w:val="5F5F5F"/>
                <w:sz w:val="18"/>
              </w:rPr>
              <w:t>Semi-trailers</w:t>
            </w:r>
            <w:r>
              <w:rPr>
                <w:color w:val="5F5F5F"/>
                <w:spacing w:val="-5"/>
                <w:sz w:val="18"/>
              </w:rPr>
              <w:t xml:space="preserve"> </w:t>
            </w:r>
            <w:r>
              <w:rPr>
                <w:color w:val="5F5F5F"/>
                <w:sz w:val="18"/>
              </w:rPr>
              <w:t>cannot</w:t>
            </w:r>
            <w:r>
              <w:rPr>
                <w:color w:val="5F5F5F"/>
                <w:spacing w:val="-3"/>
                <w:sz w:val="18"/>
              </w:rPr>
              <w:t xml:space="preserve"> </w:t>
            </w:r>
            <w:r>
              <w:rPr>
                <w:color w:val="5F5F5F"/>
                <w:sz w:val="18"/>
              </w:rPr>
              <w:t>conduct</w:t>
            </w:r>
            <w:r>
              <w:rPr>
                <w:color w:val="5F5F5F"/>
                <w:spacing w:val="-6"/>
                <w:sz w:val="18"/>
              </w:rPr>
              <w:t xml:space="preserve"> </w:t>
            </w:r>
            <w:r>
              <w:rPr>
                <w:color w:val="5F5F5F"/>
                <w:sz w:val="18"/>
              </w:rPr>
              <w:t>turning</w:t>
            </w:r>
            <w:r>
              <w:rPr>
                <w:color w:val="5F5F5F"/>
                <w:spacing w:val="-9"/>
                <w:sz w:val="18"/>
              </w:rPr>
              <w:t xml:space="preserve"> </w:t>
            </w:r>
            <w:r>
              <w:rPr>
                <w:color w:val="5F5F5F"/>
                <w:sz w:val="18"/>
              </w:rPr>
              <w:t>movements</w:t>
            </w:r>
            <w:r>
              <w:rPr>
                <w:color w:val="5F5F5F"/>
                <w:spacing w:val="-5"/>
                <w:sz w:val="18"/>
              </w:rPr>
              <w:t xml:space="preserve"> </w:t>
            </w:r>
            <w:r>
              <w:rPr>
                <w:color w:val="5F5F5F"/>
                <w:sz w:val="18"/>
              </w:rPr>
              <w:t>at</w:t>
            </w:r>
            <w:r>
              <w:rPr>
                <w:color w:val="5F5F5F"/>
                <w:spacing w:val="-6"/>
                <w:sz w:val="18"/>
              </w:rPr>
              <w:t xml:space="preserve"> </w:t>
            </w:r>
            <w:r>
              <w:rPr>
                <w:color w:val="5F5F5F"/>
                <w:sz w:val="18"/>
              </w:rPr>
              <w:t>this intersection without encroaching on land outside the road reserve.</w:t>
            </w:r>
          </w:p>
        </w:tc>
        <w:tc>
          <w:tcPr>
            <w:tcW w:w="2354" w:type="dxa"/>
          </w:tcPr>
          <w:p w14:paraId="41AAC88F" w14:textId="77777777" w:rsidR="00BC6A38" w:rsidRDefault="00631552">
            <w:pPr>
              <w:pStyle w:val="TableParagraph"/>
              <w:spacing w:before="109"/>
              <w:ind w:left="140" w:right="279"/>
              <w:jc w:val="both"/>
              <w:rPr>
                <w:sz w:val="18"/>
              </w:rPr>
            </w:pPr>
            <w:r>
              <w:rPr>
                <w:color w:val="5F5F5F"/>
                <w:sz w:val="18"/>
              </w:rPr>
              <w:t>Minor</w:t>
            </w:r>
            <w:r>
              <w:rPr>
                <w:color w:val="5F5F5F"/>
                <w:spacing w:val="-13"/>
                <w:sz w:val="18"/>
              </w:rPr>
              <w:t xml:space="preserve"> </w:t>
            </w:r>
            <w:r>
              <w:rPr>
                <w:color w:val="5F5F5F"/>
                <w:sz w:val="18"/>
              </w:rPr>
              <w:t>local</w:t>
            </w:r>
            <w:r>
              <w:rPr>
                <w:color w:val="5F5F5F"/>
                <w:spacing w:val="-11"/>
                <w:sz w:val="18"/>
              </w:rPr>
              <w:t xml:space="preserve"> </w:t>
            </w:r>
            <w:r>
              <w:rPr>
                <w:color w:val="5F5F5F"/>
                <w:sz w:val="18"/>
              </w:rPr>
              <w:t>widening</w:t>
            </w:r>
            <w:r>
              <w:rPr>
                <w:color w:val="5F5F5F"/>
                <w:spacing w:val="-13"/>
                <w:sz w:val="18"/>
              </w:rPr>
              <w:t xml:space="preserve"> </w:t>
            </w:r>
            <w:r>
              <w:rPr>
                <w:color w:val="5F5F5F"/>
                <w:sz w:val="18"/>
              </w:rPr>
              <w:t>will be required</w:t>
            </w:r>
          </w:p>
          <w:p w14:paraId="4FDCE320" w14:textId="77777777" w:rsidR="00BC6A38" w:rsidRDefault="00631552">
            <w:pPr>
              <w:pStyle w:val="TableParagraph"/>
              <w:spacing w:before="0" w:line="242" w:lineRule="auto"/>
              <w:ind w:left="140" w:right="142"/>
              <w:jc w:val="both"/>
              <w:rPr>
                <w:sz w:val="18"/>
              </w:rPr>
            </w:pPr>
            <w:r>
              <w:rPr>
                <w:color w:val="5F5F5F"/>
                <w:sz w:val="18"/>
              </w:rPr>
              <w:t>Clearing</w:t>
            </w:r>
            <w:r>
              <w:rPr>
                <w:color w:val="5F5F5F"/>
                <w:spacing w:val="-2"/>
                <w:sz w:val="18"/>
              </w:rPr>
              <w:t xml:space="preserve"> </w:t>
            </w:r>
            <w:r>
              <w:rPr>
                <w:color w:val="5F5F5F"/>
                <w:sz w:val="18"/>
              </w:rPr>
              <w:t>of</w:t>
            </w:r>
            <w:r>
              <w:rPr>
                <w:color w:val="5F5F5F"/>
                <w:spacing w:val="-4"/>
                <w:sz w:val="18"/>
              </w:rPr>
              <w:t xml:space="preserve"> </w:t>
            </w:r>
            <w:r>
              <w:rPr>
                <w:color w:val="5F5F5F"/>
                <w:sz w:val="18"/>
              </w:rPr>
              <w:t>trees</w:t>
            </w:r>
            <w:r>
              <w:rPr>
                <w:color w:val="5F5F5F"/>
                <w:spacing w:val="-7"/>
                <w:sz w:val="18"/>
              </w:rPr>
              <w:t xml:space="preserve"> </w:t>
            </w:r>
            <w:r>
              <w:rPr>
                <w:color w:val="5F5F5F"/>
                <w:sz w:val="18"/>
              </w:rPr>
              <w:t>and</w:t>
            </w:r>
            <w:r>
              <w:rPr>
                <w:color w:val="5F5F5F"/>
                <w:spacing w:val="-8"/>
                <w:sz w:val="18"/>
              </w:rPr>
              <w:t xml:space="preserve"> </w:t>
            </w:r>
            <w:r>
              <w:rPr>
                <w:color w:val="5F5F5F"/>
                <w:sz w:val="18"/>
              </w:rPr>
              <w:t>low- hanging</w:t>
            </w:r>
            <w:r>
              <w:rPr>
                <w:color w:val="5F5F5F"/>
                <w:spacing w:val="-13"/>
                <w:sz w:val="18"/>
              </w:rPr>
              <w:t xml:space="preserve"> </w:t>
            </w:r>
            <w:r>
              <w:rPr>
                <w:color w:val="5F5F5F"/>
                <w:sz w:val="18"/>
              </w:rPr>
              <w:t>branches</w:t>
            </w:r>
            <w:r>
              <w:rPr>
                <w:color w:val="5F5F5F"/>
                <w:spacing w:val="-12"/>
                <w:sz w:val="18"/>
              </w:rPr>
              <w:t xml:space="preserve"> </w:t>
            </w:r>
            <w:r>
              <w:rPr>
                <w:color w:val="5F5F5F"/>
                <w:sz w:val="18"/>
              </w:rPr>
              <w:t>may</w:t>
            </w:r>
            <w:r>
              <w:rPr>
                <w:color w:val="5F5F5F"/>
                <w:spacing w:val="-13"/>
                <w:sz w:val="18"/>
              </w:rPr>
              <w:t xml:space="preserve"> </w:t>
            </w:r>
            <w:r>
              <w:rPr>
                <w:color w:val="5F5F5F"/>
                <w:sz w:val="18"/>
              </w:rPr>
              <w:t xml:space="preserve">be </w:t>
            </w:r>
            <w:r>
              <w:rPr>
                <w:color w:val="5F5F5F"/>
                <w:spacing w:val="-2"/>
                <w:sz w:val="18"/>
              </w:rPr>
              <w:t>required</w:t>
            </w:r>
          </w:p>
        </w:tc>
      </w:tr>
      <w:tr w:rsidR="00BC6A38" w14:paraId="2342DAC1" w14:textId="77777777">
        <w:trPr>
          <w:trHeight w:val="1055"/>
        </w:trPr>
        <w:tc>
          <w:tcPr>
            <w:tcW w:w="2581" w:type="dxa"/>
            <w:shd w:val="clear" w:color="auto" w:fill="D3E6F4"/>
          </w:tcPr>
          <w:p w14:paraId="348F0CF4" w14:textId="77777777" w:rsidR="00BC6A38" w:rsidRDefault="00631552">
            <w:pPr>
              <w:pStyle w:val="TableParagraph"/>
              <w:ind w:right="59"/>
              <w:rPr>
                <w:sz w:val="18"/>
              </w:rPr>
            </w:pPr>
            <w:r>
              <w:rPr>
                <w:color w:val="5F5F5F"/>
                <w:sz w:val="18"/>
              </w:rPr>
              <w:t>Intersection of Harding Lawson</w:t>
            </w:r>
            <w:r>
              <w:rPr>
                <w:color w:val="5F5F5F"/>
                <w:spacing w:val="-7"/>
                <w:sz w:val="18"/>
              </w:rPr>
              <w:t xml:space="preserve"> </w:t>
            </w:r>
            <w:r>
              <w:rPr>
                <w:color w:val="5F5F5F"/>
                <w:sz w:val="18"/>
              </w:rPr>
              <w:t>Road</w:t>
            </w:r>
            <w:r>
              <w:rPr>
                <w:color w:val="5F5F5F"/>
                <w:spacing w:val="-11"/>
                <w:sz w:val="18"/>
              </w:rPr>
              <w:t xml:space="preserve"> </w:t>
            </w:r>
            <w:r>
              <w:rPr>
                <w:color w:val="5F5F5F"/>
                <w:sz w:val="18"/>
              </w:rPr>
              <w:t>/</w:t>
            </w:r>
            <w:r>
              <w:rPr>
                <w:color w:val="5F5F5F"/>
                <w:spacing w:val="-5"/>
                <w:sz w:val="18"/>
              </w:rPr>
              <w:t xml:space="preserve"> </w:t>
            </w:r>
            <w:r>
              <w:rPr>
                <w:color w:val="5F5F5F"/>
                <w:sz w:val="18"/>
              </w:rPr>
              <w:t>Evans</w:t>
            </w:r>
            <w:r>
              <w:rPr>
                <w:color w:val="5F5F5F"/>
                <w:spacing w:val="-10"/>
                <w:sz w:val="18"/>
              </w:rPr>
              <w:t xml:space="preserve"> </w:t>
            </w:r>
            <w:r>
              <w:rPr>
                <w:color w:val="5F5F5F"/>
                <w:sz w:val="18"/>
              </w:rPr>
              <w:t>Road</w:t>
            </w:r>
          </w:p>
        </w:tc>
        <w:tc>
          <w:tcPr>
            <w:tcW w:w="4704" w:type="dxa"/>
            <w:shd w:val="clear" w:color="auto" w:fill="D3E6F4"/>
          </w:tcPr>
          <w:p w14:paraId="6EF0C846" w14:textId="77777777" w:rsidR="00BC6A38" w:rsidRDefault="00631552">
            <w:pPr>
              <w:pStyle w:val="TableParagraph"/>
              <w:spacing w:line="207" w:lineRule="exact"/>
              <w:ind w:left="164"/>
              <w:rPr>
                <w:sz w:val="18"/>
              </w:rPr>
            </w:pPr>
            <w:r>
              <w:rPr>
                <w:color w:val="5F5F5F"/>
                <w:spacing w:val="-4"/>
                <w:sz w:val="18"/>
              </w:rPr>
              <w:t>High</w:t>
            </w:r>
          </w:p>
          <w:p w14:paraId="26402B41" w14:textId="77777777" w:rsidR="00BC6A38" w:rsidRDefault="00631552">
            <w:pPr>
              <w:pStyle w:val="TableParagraph"/>
              <w:spacing w:before="0"/>
              <w:ind w:left="164" w:right="57"/>
              <w:rPr>
                <w:sz w:val="18"/>
              </w:rPr>
            </w:pPr>
            <w:r>
              <w:rPr>
                <w:color w:val="5F5F5F"/>
                <w:sz w:val="18"/>
              </w:rPr>
              <w:t>Semi-trailers</w:t>
            </w:r>
            <w:r>
              <w:rPr>
                <w:color w:val="5F5F5F"/>
                <w:spacing w:val="-5"/>
                <w:sz w:val="18"/>
              </w:rPr>
              <w:t xml:space="preserve"> </w:t>
            </w:r>
            <w:r>
              <w:rPr>
                <w:color w:val="5F5F5F"/>
                <w:sz w:val="18"/>
              </w:rPr>
              <w:t>cannot</w:t>
            </w:r>
            <w:r>
              <w:rPr>
                <w:color w:val="5F5F5F"/>
                <w:spacing w:val="-3"/>
                <w:sz w:val="18"/>
              </w:rPr>
              <w:t xml:space="preserve"> </w:t>
            </w:r>
            <w:r>
              <w:rPr>
                <w:color w:val="5F5F5F"/>
                <w:sz w:val="18"/>
              </w:rPr>
              <w:t>conduct</w:t>
            </w:r>
            <w:r>
              <w:rPr>
                <w:color w:val="5F5F5F"/>
                <w:spacing w:val="-6"/>
                <w:sz w:val="18"/>
              </w:rPr>
              <w:t xml:space="preserve"> </w:t>
            </w:r>
            <w:r>
              <w:rPr>
                <w:color w:val="5F5F5F"/>
                <w:sz w:val="18"/>
              </w:rPr>
              <w:t>turning</w:t>
            </w:r>
            <w:r>
              <w:rPr>
                <w:color w:val="5F5F5F"/>
                <w:spacing w:val="-9"/>
                <w:sz w:val="18"/>
              </w:rPr>
              <w:t xml:space="preserve"> </w:t>
            </w:r>
            <w:r>
              <w:rPr>
                <w:color w:val="5F5F5F"/>
                <w:sz w:val="18"/>
              </w:rPr>
              <w:t>movements</w:t>
            </w:r>
            <w:r>
              <w:rPr>
                <w:color w:val="5F5F5F"/>
                <w:spacing w:val="-5"/>
                <w:sz w:val="18"/>
              </w:rPr>
              <w:t xml:space="preserve"> </w:t>
            </w:r>
            <w:r>
              <w:rPr>
                <w:color w:val="5F5F5F"/>
                <w:sz w:val="18"/>
              </w:rPr>
              <w:t>at</w:t>
            </w:r>
            <w:r>
              <w:rPr>
                <w:color w:val="5F5F5F"/>
                <w:spacing w:val="-6"/>
                <w:sz w:val="18"/>
              </w:rPr>
              <w:t xml:space="preserve"> </w:t>
            </w:r>
            <w:r>
              <w:rPr>
                <w:color w:val="5F5F5F"/>
                <w:sz w:val="18"/>
              </w:rPr>
              <w:t>this intersection without encroaching on land outside the road reserve.</w:t>
            </w:r>
          </w:p>
        </w:tc>
        <w:tc>
          <w:tcPr>
            <w:tcW w:w="2354" w:type="dxa"/>
            <w:shd w:val="clear" w:color="auto" w:fill="D3E6F4"/>
          </w:tcPr>
          <w:p w14:paraId="06C81FFA" w14:textId="77777777" w:rsidR="00BC6A38" w:rsidRDefault="00631552">
            <w:pPr>
              <w:pStyle w:val="TableParagraph"/>
              <w:ind w:left="140" w:right="140"/>
              <w:rPr>
                <w:sz w:val="18"/>
              </w:rPr>
            </w:pPr>
            <w:r>
              <w:rPr>
                <w:color w:val="5F5F5F"/>
                <w:sz w:val="18"/>
              </w:rPr>
              <w:t>Minor</w:t>
            </w:r>
            <w:r>
              <w:rPr>
                <w:color w:val="5F5F5F"/>
                <w:spacing w:val="-13"/>
                <w:sz w:val="18"/>
              </w:rPr>
              <w:t xml:space="preserve"> </w:t>
            </w:r>
            <w:r>
              <w:rPr>
                <w:color w:val="5F5F5F"/>
                <w:sz w:val="18"/>
              </w:rPr>
              <w:t>local</w:t>
            </w:r>
            <w:r>
              <w:rPr>
                <w:color w:val="5F5F5F"/>
                <w:spacing w:val="-11"/>
                <w:sz w:val="18"/>
              </w:rPr>
              <w:t xml:space="preserve"> </w:t>
            </w:r>
            <w:r>
              <w:rPr>
                <w:color w:val="5F5F5F"/>
                <w:sz w:val="18"/>
              </w:rPr>
              <w:t>widening</w:t>
            </w:r>
            <w:r>
              <w:rPr>
                <w:color w:val="5F5F5F"/>
                <w:spacing w:val="-13"/>
                <w:sz w:val="18"/>
              </w:rPr>
              <w:t xml:space="preserve"> </w:t>
            </w:r>
            <w:r>
              <w:rPr>
                <w:color w:val="5F5F5F"/>
                <w:sz w:val="18"/>
              </w:rPr>
              <w:t>will be required</w:t>
            </w:r>
          </w:p>
          <w:p w14:paraId="467F789C" w14:textId="77777777" w:rsidR="00BC6A38" w:rsidRDefault="00631552">
            <w:pPr>
              <w:pStyle w:val="TableParagraph"/>
              <w:spacing w:before="0"/>
              <w:ind w:left="140"/>
              <w:rPr>
                <w:sz w:val="18"/>
              </w:rPr>
            </w:pPr>
            <w:r>
              <w:rPr>
                <w:color w:val="5F5F5F"/>
                <w:sz w:val="18"/>
              </w:rPr>
              <w:t>Possible</w:t>
            </w:r>
            <w:r>
              <w:rPr>
                <w:color w:val="5F5F5F"/>
                <w:spacing w:val="-13"/>
                <w:sz w:val="18"/>
              </w:rPr>
              <w:t xml:space="preserve"> </w:t>
            </w:r>
            <w:r>
              <w:rPr>
                <w:color w:val="5F5F5F"/>
                <w:sz w:val="18"/>
              </w:rPr>
              <w:t>clearing</w:t>
            </w:r>
            <w:r>
              <w:rPr>
                <w:color w:val="5F5F5F"/>
                <w:spacing w:val="-12"/>
                <w:sz w:val="18"/>
              </w:rPr>
              <w:t xml:space="preserve"> </w:t>
            </w:r>
            <w:r>
              <w:rPr>
                <w:color w:val="5F5F5F"/>
                <w:sz w:val="18"/>
              </w:rPr>
              <w:t>of</w:t>
            </w:r>
            <w:r>
              <w:rPr>
                <w:color w:val="5F5F5F"/>
                <w:spacing w:val="-12"/>
                <w:sz w:val="18"/>
              </w:rPr>
              <w:t xml:space="preserve"> </w:t>
            </w:r>
            <w:r>
              <w:rPr>
                <w:color w:val="5F5F5F"/>
                <w:sz w:val="18"/>
              </w:rPr>
              <w:t>low- hanging branches</w:t>
            </w:r>
          </w:p>
        </w:tc>
      </w:tr>
      <w:tr w:rsidR="00BC6A38" w14:paraId="0D5D9808" w14:textId="77777777">
        <w:trPr>
          <w:trHeight w:val="1051"/>
        </w:trPr>
        <w:tc>
          <w:tcPr>
            <w:tcW w:w="2581" w:type="dxa"/>
          </w:tcPr>
          <w:p w14:paraId="56CEEF09" w14:textId="77777777" w:rsidR="00BC6A38" w:rsidRDefault="00631552">
            <w:pPr>
              <w:pStyle w:val="TableParagraph"/>
              <w:spacing w:before="109" w:line="244" w:lineRule="auto"/>
              <w:rPr>
                <w:sz w:val="18"/>
              </w:rPr>
            </w:pPr>
            <w:r>
              <w:rPr>
                <w:color w:val="5F5F5F"/>
                <w:sz w:val="18"/>
              </w:rPr>
              <w:t>Intersection</w:t>
            </w:r>
            <w:r>
              <w:rPr>
                <w:color w:val="5F5F5F"/>
                <w:spacing w:val="-11"/>
                <w:sz w:val="18"/>
              </w:rPr>
              <w:t xml:space="preserve"> </w:t>
            </w:r>
            <w:r>
              <w:rPr>
                <w:color w:val="5F5F5F"/>
                <w:sz w:val="18"/>
              </w:rPr>
              <w:t>of</w:t>
            </w:r>
            <w:r>
              <w:rPr>
                <w:color w:val="5F5F5F"/>
                <w:spacing w:val="-8"/>
                <w:sz w:val="18"/>
              </w:rPr>
              <w:t xml:space="preserve"> </w:t>
            </w:r>
            <w:r>
              <w:rPr>
                <w:color w:val="5F5F5F"/>
                <w:sz w:val="18"/>
              </w:rPr>
              <w:t>Evans</w:t>
            </w:r>
            <w:r>
              <w:rPr>
                <w:color w:val="5F5F5F"/>
                <w:spacing w:val="-7"/>
                <w:sz w:val="18"/>
              </w:rPr>
              <w:t xml:space="preserve"> </w:t>
            </w:r>
            <w:r>
              <w:rPr>
                <w:color w:val="5F5F5F"/>
                <w:sz w:val="18"/>
              </w:rPr>
              <w:t>Road</w:t>
            </w:r>
            <w:r>
              <w:rPr>
                <w:color w:val="5F5F5F"/>
                <w:spacing w:val="-11"/>
                <w:sz w:val="18"/>
              </w:rPr>
              <w:t xml:space="preserve"> </w:t>
            </w:r>
            <w:r>
              <w:rPr>
                <w:color w:val="5F5F5F"/>
                <w:sz w:val="18"/>
              </w:rPr>
              <w:t>/ Pilkington Road</w:t>
            </w:r>
          </w:p>
        </w:tc>
        <w:tc>
          <w:tcPr>
            <w:tcW w:w="4704" w:type="dxa"/>
          </w:tcPr>
          <w:p w14:paraId="5BB50CB3" w14:textId="77777777" w:rsidR="00BC6A38" w:rsidRDefault="00631552">
            <w:pPr>
              <w:pStyle w:val="TableParagraph"/>
              <w:spacing w:before="109"/>
              <w:ind w:left="164"/>
              <w:rPr>
                <w:sz w:val="18"/>
              </w:rPr>
            </w:pPr>
            <w:r>
              <w:rPr>
                <w:color w:val="5F5F5F"/>
                <w:spacing w:val="-4"/>
                <w:sz w:val="18"/>
              </w:rPr>
              <w:t>High</w:t>
            </w:r>
          </w:p>
          <w:p w14:paraId="4BB52676" w14:textId="77777777" w:rsidR="00BC6A38" w:rsidRDefault="00631552">
            <w:pPr>
              <w:pStyle w:val="TableParagraph"/>
              <w:spacing w:before="4"/>
              <w:ind w:left="164" w:right="57"/>
              <w:rPr>
                <w:sz w:val="18"/>
              </w:rPr>
            </w:pPr>
            <w:r>
              <w:rPr>
                <w:color w:val="5F5F5F"/>
                <w:sz w:val="18"/>
              </w:rPr>
              <w:t>Semi-trailers</w:t>
            </w:r>
            <w:r>
              <w:rPr>
                <w:color w:val="5F5F5F"/>
                <w:spacing w:val="-5"/>
                <w:sz w:val="18"/>
              </w:rPr>
              <w:t xml:space="preserve"> </w:t>
            </w:r>
            <w:r>
              <w:rPr>
                <w:color w:val="5F5F5F"/>
                <w:sz w:val="18"/>
              </w:rPr>
              <w:t>cannot</w:t>
            </w:r>
            <w:r>
              <w:rPr>
                <w:color w:val="5F5F5F"/>
                <w:spacing w:val="-3"/>
                <w:sz w:val="18"/>
              </w:rPr>
              <w:t xml:space="preserve"> </w:t>
            </w:r>
            <w:r>
              <w:rPr>
                <w:color w:val="5F5F5F"/>
                <w:sz w:val="18"/>
              </w:rPr>
              <w:t>conduct</w:t>
            </w:r>
            <w:r>
              <w:rPr>
                <w:color w:val="5F5F5F"/>
                <w:spacing w:val="-6"/>
                <w:sz w:val="18"/>
              </w:rPr>
              <w:t xml:space="preserve"> </w:t>
            </w:r>
            <w:r>
              <w:rPr>
                <w:color w:val="5F5F5F"/>
                <w:sz w:val="18"/>
              </w:rPr>
              <w:t>turning</w:t>
            </w:r>
            <w:r>
              <w:rPr>
                <w:color w:val="5F5F5F"/>
                <w:spacing w:val="-9"/>
                <w:sz w:val="18"/>
              </w:rPr>
              <w:t xml:space="preserve"> </w:t>
            </w:r>
            <w:r>
              <w:rPr>
                <w:color w:val="5F5F5F"/>
                <w:sz w:val="18"/>
              </w:rPr>
              <w:t>movements</w:t>
            </w:r>
            <w:r>
              <w:rPr>
                <w:color w:val="5F5F5F"/>
                <w:spacing w:val="-5"/>
                <w:sz w:val="18"/>
              </w:rPr>
              <w:t xml:space="preserve"> </w:t>
            </w:r>
            <w:r>
              <w:rPr>
                <w:color w:val="5F5F5F"/>
                <w:sz w:val="18"/>
              </w:rPr>
              <w:t>at</w:t>
            </w:r>
            <w:r>
              <w:rPr>
                <w:color w:val="5F5F5F"/>
                <w:spacing w:val="-6"/>
                <w:sz w:val="18"/>
              </w:rPr>
              <w:t xml:space="preserve"> </w:t>
            </w:r>
            <w:r>
              <w:rPr>
                <w:color w:val="5F5F5F"/>
                <w:sz w:val="18"/>
              </w:rPr>
              <w:t>this intersection without encroaching on land outside the road reserve.</w:t>
            </w:r>
          </w:p>
        </w:tc>
        <w:tc>
          <w:tcPr>
            <w:tcW w:w="2354" w:type="dxa"/>
          </w:tcPr>
          <w:p w14:paraId="7F916B3C" w14:textId="77777777" w:rsidR="00BC6A38" w:rsidRDefault="00631552">
            <w:pPr>
              <w:pStyle w:val="TableParagraph"/>
              <w:spacing w:before="109" w:line="244" w:lineRule="auto"/>
              <w:ind w:left="140" w:right="140"/>
              <w:rPr>
                <w:sz w:val="18"/>
              </w:rPr>
            </w:pPr>
            <w:r>
              <w:rPr>
                <w:color w:val="5F5F5F"/>
                <w:sz w:val="18"/>
              </w:rPr>
              <w:t>Minor</w:t>
            </w:r>
            <w:r>
              <w:rPr>
                <w:color w:val="5F5F5F"/>
                <w:spacing w:val="-13"/>
                <w:sz w:val="18"/>
              </w:rPr>
              <w:t xml:space="preserve"> </w:t>
            </w:r>
            <w:r>
              <w:rPr>
                <w:color w:val="5F5F5F"/>
                <w:sz w:val="18"/>
              </w:rPr>
              <w:t>local</w:t>
            </w:r>
            <w:r>
              <w:rPr>
                <w:color w:val="5F5F5F"/>
                <w:spacing w:val="-11"/>
                <w:sz w:val="18"/>
              </w:rPr>
              <w:t xml:space="preserve"> </w:t>
            </w:r>
            <w:r>
              <w:rPr>
                <w:color w:val="5F5F5F"/>
                <w:sz w:val="18"/>
              </w:rPr>
              <w:t>widening</w:t>
            </w:r>
            <w:r>
              <w:rPr>
                <w:color w:val="5F5F5F"/>
                <w:spacing w:val="-13"/>
                <w:sz w:val="18"/>
              </w:rPr>
              <w:t xml:space="preserve"> </w:t>
            </w:r>
            <w:r>
              <w:rPr>
                <w:color w:val="5F5F5F"/>
                <w:sz w:val="18"/>
              </w:rPr>
              <w:t>will be required</w:t>
            </w:r>
          </w:p>
          <w:p w14:paraId="08CBCBFF" w14:textId="77777777" w:rsidR="00BC6A38" w:rsidRDefault="00631552">
            <w:pPr>
              <w:pStyle w:val="TableParagraph"/>
              <w:spacing w:before="0"/>
              <w:ind w:left="140"/>
              <w:rPr>
                <w:sz w:val="18"/>
              </w:rPr>
            </w:pPr>
            <w:r>
              <w:rPr>
                <w:color w:val="5F5F5F"/>
                <w:sz w:val="18"/>
              </w:rPr>
              <w:t>Possible</w:t>
            </w:r>
            <w:r>
              <w:rPr>
                <w:color w:val="5F5F5F"/>
                <w:spacing w:val="-13"/>
                <w:sz w:val="18"/>
              </w:rPr>
              <w:t xml:space="preserve"> </w:t>
            </w:r>
            <w:r>
              <w:rPr>
                <w:color w:val="5F5F5F"/>
                <w:sz w:val="18"/>
              </w:rPr>
              <w:t>clearing</w:t>
            </w:r>
            <w:r>
              <w:rPr>
                <w:color w:val="5F5F5F"/>
                <w:spacing w:val="-12"/>
                <w:sz w:val="18"/>
              </w:rPr>
              <w:t xml:space="preserve"> </w:t>
            </w:r>
            <w:r>
              <w:rPr>
                <w:color w:val="5F5F5F"/>
                <w:sz w:val="18"/>
              </w:rPr>
              <w:t>of</w:t>
            </w:r>
            <w:r>
              <w:rPr>
                <w:color w:val="5F5F5F"/>
                <w:spacing w:val="-12"/>
                <w:sz w:val="18"/>
              </w:rPr>
              <w:t xml:space="preserve"> </w:t>
            </w:r>
            <w:r>
              <w:rPr>
                <w:color w:val="5F5F5F"/>
                <w:sz w:val="18"/>
              </w:rPr>
              <w:t>low- hanging branches</w:t>
            </w:r>
          </w:p>
        </w:tc>
      </w:tr>
      <w:tr w:rsidR="00BC6A38" w14:paraId="6EAF34F8" w14:textId="77777777">
        <w:trPr>
          <w:trHeight w:val="1056"/>
        </w:trPr>
        <w:tc>
          <w:tcPr>
            <w:tcW w:w="2581" w:type="dxa"/>
            <w:shd w:val="clear" w:color="auto" w:fill="D3E6F4"/>
          </w:tcPr>
          <w:p w14:paraId="5A9E2CB1" w14:textId="77777777" w:rsidR="00BC6A38" w:rsidRDefault="00631552">
            <w:pPr>
              <w:pStyle w:val="TableParagraph"/>
              <w:rPr>
                <w:sz w:val="18"/>
              </w:rPr>
            </w:pPr>
            <w:r>
              <w:rPr>
                <w:color w:val="5F5F5F"/>
                <w:sz w:val="18"/>
              </w:rPr>
              <w:t>Intersection</w:t>
            </w:r>
            <w:r>
              <w:rPr>
                <w:color w:val="5F5F5F"/>
                <w:spacing w:val="-11"/>
                <w:sz w:val="18"/>
              </w:rPr>
              <w:t xml:space="preserve"> </w:t>
            </w:r>
            <w:r>
              <w:rPr>
                <w:color w:val="5F5F5F"/>
                <w:sz w:val="18"/>
              </w:rPr>
              <w:t>of</w:t>
            </w:r>
            <w:r>
              <w:rPr>
                <w:color w:val="5F5F5F"/>
                <w:spacing w:val="-8"/>
                <w:sz w:val="18"/>
              </w:rPr>
              <w:t xml:space="preserve"> </w:t>
            </w:r>
            <w:r>
              <w:rPr>
                <w:color w:val="5F5F5F"/>
                <w:sz w:val="18"/>
              </w:rPr>
              <w:t>Evans</w:t>
            </w:r>
            <w:r>
              <w:rPr>
                <w:color w:val="5F5F5F"/>
                <w:spacing w:val="-7"/>
                <w:sz w:val="18"/>
              </w:rPr>
              <w:t xml:space="preserve"> </w:t>
            </w:r>
            <w:r>
              <w:rPr>
                <w:color w:val="5F5F5F"/>
                <w:sz w:val="18"/>
              </w:rPr>
              <w:t>Road</w:t>
            </w:r>
            <w:r>
              <w:rPr>
                <w:color w:val="5F5F5F"/>
                <w:spacing w:val="-11"/>
                <w:sz w:val="18"/>
              </w:rPr>
              <w:t xml:space="preserve"> </w:t>
            </w:r>
            <w:r>
              <w:rPr>
                <w:color w:val="5F5F5F"/>
                <w:sz w:val="18"/>
              </w:rPr>
              <w:t>/ Duncans Road</w:t>
            </w:r>
          </w:p>
        </w:tc>
        <w:tc>
          <w:tcPr>
            <w:tcW w:w="4704" w:type="dxa"/>
            <w:shd w:val="clear" w:color="auto" w:fill="D3E6F4"/>
          </w:tcPr>
          <w:p w14:paraId="01256E94" w14:textId="77777777" w:rsidR="00BC6A38" w:rsidRDefault="00631552">
            <w:pPr>
              <w:pStyle w:val="TableParagraph"/>
              <w:spacing w:line="207" w:lineRule="exact"/>
              <w:ind w:left="164"/>
              <w:rPr>
                <w:sz w:val="18"/>
              </w:rPr>
            </w:pPr>
            <w:r>
              <w:rPr>
                <w:color w:val="5F5F5F"/>
                <w:spacing w:val="-4"/>
                <w:sz w:val="18"/>
              </w:rPr>
              <w:t>High</w:t>
            </w:r>
          </w:p>
          <w:p w14:paraId="140FC2F0" w14:textId="77777777" w:rsidR="00BC6A38" w:rsidRDefault="00631552">
            <w:pPr>
              <w:pStyle w:val="TableParagraph"/>
              <w:spacing w:before="0"/>
              <w:ind w:left="164" w:right="57"/>
              <w:rPr>
                <w:sz w:val="18"/>
              </w:rPr>
            </w:pPr>
            <w:r>
              <w:rPr>
                <w:color w:val="5F5F5F"/>
                <w:sz w:val="18"/>
              </w:rPr>
              <w:t>Semi-trailers</w:t>
            </w:r>
            <w:r>
              <w:rPr>
                <w:color w:val="5F5F5F"/>
                <w:spacing w:val="-5"/>
                <w:sz w:val="18"/>
              </w:rPr>
              <w:t xml:space="preserve"> </w:t>
            </w:r>
            <w:r>
              <w:rPr>
                <w:color w:val="5F5F5F"/>
                <w:sz w:val="18"/>
              </w:rPr>
              <w:t>cannot</w:t>
            </w:r>
            <w:r>
              <w:rPr>
                <w:color w:val="5F5F5F"/>
                <w:spacing w:val="-3"/>
                <w:sz w:val="18"/>
              </w:rPr>
              <w:t xml:space="preserve"> </w:t>
            </w:r>
            <w:r>
              <w:rPr>
                <w:color w:val="5F5F5F"/>
                <w:sz w:val="18"/>
              </w:rPr>
              <w:t>conduct</w:t>
            </w:r>
            <w:r>
              <w:rPr>
                <w:color w:val="5F5F5F"/>
                <w:spacing w:val="-6"/>
                <w:sz w:val="18"/>
              </w:rPr>
              <w:t xml:space="preserve"> </w:t>
            </w:r>
            <w:r>
              <w:rPr>
                <w:color w:val="5F5F5F"/>
                <w:sz w:val="18"/>
              </w:rPr>
              <w:t>turning</w:t>
            </w:r>
            <w:r>
              <w:rPr>
                <w:color w:val="5F5F5F"/>
                <w:spacing w:val="-9"/>
                <w:sz w:val="18"/>
              </w:rPr>
              <w:t xml:space="preserve"> </w:t>
            </w:r>
            <w:r>
              <w:rPr>
                <w:color w:val="5F5F5F"/>
                <w:sz w:val="18"/>
              </w:rPr>
              <w:t>movements</w:t>
            </w:r>
            <w:r>
              <w:rPr>
                <w:color w:val="5F5F5F"/>
                <w:spacing w:val="-5"/>
                <w:sz w:val="18"/>
              </w:rPr>
              <w:t xml:space="preserve"> </w:t>
            </w:r>
            <w:r>
              <w:rPr>
                <w:color w:val="5F5F5F"/>
                <w:sz w:val="18"/>
              </w:rPr>
              <w:t>at</w:t>
            </w:r>
            <w:r>
              <w:rPr>
                <w:color w:val="5F5F5F"/>
                <w:spacing w:val="-6"/>
                <w:sz w:val="18"/>
              </w:rPr>
              <w:t xml:space="preserve"> </w:t>
            </w:r>
            <w:r>
              <w:rPr>
                <w:color w:val="5F5F5F"/>
                <w:sz w:val="18"/>
              </w:rPr>
              <w:t>this intersection without encroaching on land outside the road reserve.</w:t>
            </w:r>
          </w:p>
        </w:tc>
        <w:tc>
          <w:tcPr>
            <w:tcW w:w="2354" w:type="dxa"/>
            <w:shd w:val="clear" w:color="auto" w:fill="D3E6F4"/>
          </w:tcPr>
          <w:p w14:paraId="3BB63A3F" w14:textId="77777777" w:rsidR="00BC6A38" w:rsidRDefault="00631552">
            <w:pPr>
              <w:pStyle w:val="TableParagraph"/>
              <w:ind w:left="140" w:right="140"/>
              <w:rPr>
                <w:sz w:val="18"/>
              </w:rPr>
            </w:pPr>
            <w:r>
              <w:rPr>
                <w:color w:val="5F5F5F"/>
                <w:sz w:val="18"/>
              </w:rPr>
              <w:t>Minor</w:t>
            </w:r>
            <w:r>
              <w:rPr>
                <w:color w:val="5F5F5F"/>
                <w:spacing w:val="-13"/>
                <w:sz w:val="18"/>
              </w:rPr>
              <w:t xml:space="preserve"> </w:t>
            </w:r>
            <w:r>
              <w:rPr>
                <w:color w:val="5F5F5F"/>
                <w:sz w:val="18"/>
              </w:rPr>
              <w:t>local</w:t>
            </w:r>
            <w:r>
              <w:rPr>
                <w:color w:val="5F5F5F"/>
                <w:spacing w:val="-11"/>
                <w:sz w:val="18"/>
              </w:rPr>
              <w:t xml:space="preserve"> </w:t>
            </w:r>
            <w:r>
              <w:rPr>
                <w:color w:val="5F5F5F"/>
                <w:sz w:val="18"/>
              </w:rPr>
              <w:t>widening</w:t>
            </w:r>
            <w:r>
              <w:rPr>
                <w:color w:val="5F5F5F"/>
                <w:spacing w:val="-13"/>
                <w:sz w:val="18"/>
              </w:rPr>
              <w:t xml:space="preserve"> </w:t>
            </w:r>
            <w:r>
              <w:rPr>
                <w:color w:val="5F5F5F"/>
                <w:sz w:val="18"/>
              </w:rPr>
              <w:t>will be required</w:t>
            </w:r>
          </w:p>
          <w:p w14:paraId="58E545AF" w14:textId="77777777" w:rsidR="00BC6A38" w:rsidRDefault="00631552">
            <w:pPr>
              <w:pStyle w:val="TableParagraph"/>
              <w:spacing w:before="0"/>
              <w:ind w:left="140"/>
              <w:rPr>
                <w:sz w:val="18"/>
              </w:rPr>
            </w:pPr>
            <w:r>
              <w:rPr>
                <w:color w:val="5F5F5F"/>
                <w:sz w:val="18"/>
              </w:rPr>
              <w:t>Possible</w:t>
            </w:r>
            <w:r>
              <w:rPr>
                <w:color w:val="5F5F5F"/>
                <w:spacing w:val="-13"/>
                <w:sz w:val="18"/>
              </w:rPr>
              <w:t xml:space="preserve"> </w:t>
            </w:r>
            <w:r>
              <w:rPr>
                <w:color w:val="5F5F5F"/>
                <w:sz w:val="18"/>
              </w:rPr>
              <w:t>clearing</w:t>
            </w:r>
            <w:r>
              <w:rPr>
                <w:color w:val="5F5F5F"/>
                <w:spacing w:val="-12"/>
                <w:sz w:val="18"/>
              </w:rPr>
              <w:t xml:space="preserve"> </w:t>
            </w:r>
            <w:r>
              <w:rPr>
                <w:color w:val="5F5F5F"/>
                <w:sz w:val="18"/>
              </w:rPr>
              <w:t>of</w:t>
            </w:r>
            <w:r>
              <w:rPr>
                <w:color w:val="5F5F5F"/>
                <w:spacing w:val="-12"/>
                <w:sz w:val="18"/>
              </w:rPr>
              <w:t xml:space="preserve"> </w:t>
            </w:r>
            <w:r>
              <w:rPr>
                <w:color w:val="5F5F5F"/>
                <w:sz w:val="18"/>
              </w:rPr>
              <w:t>low- hanging branches</w:t>
            </w:r>
          </w:p>
        </w:tc>
      </w:tr>
    </w:tbl>
    <w:p w14:paraId="52900B99" w14:textId="77777777" w:rsidR="00BC6A38" w:rsidRDefault="00BC6A38">
      <w:pPr>
        <w:rPr>
          <w:sz w:val="18"/>
        </w:rPr>
        <w:sectPr w:rsidR="00BC6A38">
          <w:pgSz w:w="11910" w:h="16840"/>
          <w:pgMar w:top="980" w:right="603" w:bottom="800" w:left="800" w:header="467" w:footer="612" w:gutter="0"/>
          <w:cols w:space="720"/>
        </w:sectPr>
      </w:pPr>
    </w:p>
    <w:p w14:paraId="7B19D002" w14:textId="77777777" w:rsidR="00BC6A38" w:rsidRDefault="00BC6A38">
      <w:pPr>
        <w:pStyle w:val="BodyText"/>
      </w:pPr>
    </w:p>
    <w:p w14:paraId="284DDE5B" w14:textId="77777777" w:rsidR="00BC6A38" w:rsidRDefault="00BC6A38">
      <w:pPr>
        <w:pStyle w:val="BodyText"/>
        <w:spacing w:before="142"/>
      </w:pPr>
    </w:p>
    <w:p w14:paraId="4E5805D3" w14:textId="77777777" w:rsidR="00BC6A38" w:rsidRDefault="00631552">
      <w:pPr>
        <w:pStyle w:val="BodyText"/>
        <w:spacing w:line="360" w:lineRule="auto"/>
        <w:ind w:left="332" w:right="567"/>
      </w:pPr>
      <w:r>
        <w:rPr>
          <w:color w:val="585858"/>
        </w:rPr>
        <w:t>The assessment identified three separate major impacts for the movement of the transformer transporter from the Princes Freeway to the Hazelwood converter station. The route from the Port of Melbourne to the Princes Freeway would require approval for transport of an oversized and over mass load. Ongoing consultation</w:t>
      </w:r>
      <w:r>
        <w:rPr>
          <w:color w:val="585858"/>
          <w:spacing w:val="-3"/>
        </w:rPr>
        <w:t xml:space="preserve"> </w:t>
      </w:r>
      <w:r>
        <w:rPr>
          <w:color w:val="585858"/>
        </w:rPr>
        <w:t>with</w:t>
      </w:r>
      <w:r>
        <w:rPr>
          <w:color w:val="585858"/>
          <w:spacing w:val="-3"/>
        </w:rPr>
        <w:t xml:space="preserve"> </w:t>
      </w:r>
      <w:r>
        <w:rPr>
          <w:color w:val="585858"/>
        </w:rPr>
        <w:t>DTP</w:t>
      </w:r>
      <w:r>
        <w:rPr>
          <w:color w:val="585858"/>
          <w:spacing w:val="-6"/>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undertaken</w:t>
      </w:r>
      <w:r>
        <w:rPr>
          <w:color w:val="585858"/>
          <w:spacing w:val="-3"/>
        </w:rPr>
        <w:t xml:space="preserve"> </w:t>
      </w:r>
      <w:r>
        <w:rPr>
          <w:color w:val="585858"/>
        </w:rPr>
        <w:t>to</w:t>
      </w:r>
      <w:r>
        <w:rPr>
          <w:color w:val="585858"/>
          <w:spacing w:val="-3"/>
        </w:rPr>
        <w:t xml:space="preserve"> </w:t>
      </w:r>
      <w:r>
        <w:rPr>
          <w:color w:val="585858"/>
        </w:rPr>
        <w:t>inform</w:t>
      </w:r>
      <w:r>
        <w:rPr>
          <w:color w:val="585858"/>
          <w:spacing w:val="-5"/>
        </w:rPr>
        <w:t xml:space="preserve"> </w:t>
      </w:r>
      <w:r>
        <w:rPr>
          <w:color w:val="585858"/>
        </w:rPr>
        <w:t>transport arrangements</w:t>
      </w:r>
      <w:r>
        <w:rPr>
          <w:color w:val="585858"/>
          <w:spacing w:val="-1"/>
        </w:rPr>
        <w:t xml:space="preserve"> </w:t>
      </w:r>
      <w:r>
        <w:rPr>
          <w:color w:val="585858"/>
        </w:rPr>
        <w:t>and</w:t>
      </w:r>
      <w:r>
        <w:rPr>
          <w:color w:val="585858"/>
          <w:spacing w:val="-7"/>
        </w:rPr>
        <w:t xml:space="preserve"> </w:t>
      </w:r>
      <w:r>
        <w:rPr>
          <w:color w:val="585858"/>
        </w:rPr>
        <w:t>to</w:t>
      </w:r>
      <w:r>
        <w:rPr>
          <w:color w:val="585858"/>
          <w:spacing w:val="-3"/>
        </w:rPr>
        <w:t xml:space="preserve"> </w:t>
      </w:r>
      <w:r>
        <w:rPr>
          <w:color w:val="585858"/>
        </w:rPr>
        <w:t>seek</w:t>
      </w:r>
      <w:r>
        <w:rPr>
          <w:color w:val="585858"/>
          <w:spacing w:val="-1"/>
        </w:rPr>
        <w:t xml:space="preserve"> </w:t>
      </w:r>
      <w:r>
        <w:rPr>
          <w:color w:val="585858"/>
        </w:rPr>
        <w:t>secondary</w:t>
      </w:r>
      <w:r>
        <w:rPr>
          <w:color w:val="585858"/>
          <w:spacing w:val="-1"/>
        </w:rPr>
        <w:t xml:space="preserve"> </w:t>
      </w:r>
      <w:r>
        <w:rPr>
          <w:color w:val="585858"/>
        </w:rPr>
        <w:t>approvals where necessary.</w:t>
      </w:r>
    </w:p>
    <w:p w14:paraId="21E45568" w14:textId="77777777" w:rsidR="00BC6A38" w:rsidRDefault="00631552">
      <w:pPr>
        <w:pStyle w:val="BodyText"/>
        <w:spacing w:before="191"/>
        <w:ind w:left="332"/>
      </w:pPr>
      <w:r>
        <w:rPr>
          <w:color w:val="585858"/>
        </w:rPr>
        <w:t>The</w:t>
      </w:r>
      <w:r>
        <w:rPr>
          <w:color w:val="585858"/>
          <w:spacing w:val="-6"/>
        </w:rPr>
        <w:t xml:space="preserve"> </w:t>
      </w:r>
      <w:r>
        <w:rPr>
          <w:color w:val="585858"/>
        </w:rPr>
        <w:t>major</w:t>
      </w:r>
      <w:r>
        <w:rPr>
          <w:color w:val="585858"/>
          <w:spacing w:val="-3"/>
        </w:rPr>
        <w:t xml:space="preserve"> </w:t>
      </w:r>
      <w:r>
        <w:rPr>
          <w:color w:val="585858"/>
        </w:rPr>
        <w:t>impacts</w:t>
      </w:r>
      <w:r>
        <w:rPr>
          <w:color w:val="585858"/>
          <w:spacing w:val="-8"/>
        </w:rPr>
        <w:t xml:space="preserve"> </w:t>
      </w:r>
      <w:r>
        <w:rPr>
          <w:color w:val="585858"/>
        </w:rPr>
        <w:t>assessed</w:t>
      </w:r>
      <w:r>
        <w:rPr>
          <w:color w:val="585858"/>
          <w:spacing w:val="-11"/>
        </w:rPr>
        <w:t xml:space="preserve"> </w:t>
      </w:r>
      <w:r>
        <w:rPr>
          <w:color w:val="585858"/>
        </w:rPr>
        <w:t>for</w:t>
      </w:r>
      <w:r>
        <w:rPr>
          <w:color w:val="585858"/>
          <w:spacing w:val="-4"/>
        </w:rPr>
        <w:t xml:space="preserve"> </w:t>
      </w:r>
      <w:r>
        <w:rPr>
          <w:color w:val="585858"/>
        </w:rPr>
        <w:t>the</w:t>
      </w:r>
      <w:r>
        <w:rPr>
          <w:color w:val="585858"/>
          <w:spacing w:val="-10"/>
        </w:rPr>
        <w:t xml:space="preserve"> </w:t>
      </w:r>
      <w:r>
        <w:rPr>
          <w:color w:val="585858"/>
        </w:rPr>
        <w:t>movement</w:t>
      </w:r>
      <w:r>
        <w:rPr>
          <w:color w:val="585858"/>
          <w:spacing w:val="-2"/>
        </w:rPr>
        <w:t xml:space="preserve"> </w:t>
      </w:r>
      <w:r>
        <w:rPr>
          <w:color w:val="585858"/>
        </w:rPr>
        <w:t>of</w:t>
      </w:r>
      <w:r>
        <w:rPr>
          <w:color w:val="585858"/>
          <w:spacing w:val="-7"/>
        </w:rPr>
        <w:t xml:space="preserve"> </w:t>
      </w:r>
      <w:r>
        <w:rPr>
          <w:color w:val="585858"/>
        </w:rPr>
        <w:t>the</w:t>
      </w:r>
      <w:r>
        <w:rPr>
          <w:color w:val="585858"/>
          <w:spacing w:val="-6"/>
        </w:rPr>
        <w:t xml:space="preserve"> </w:t>
      </w:r>
      <w:r>
        <w:rPr>
          <w:color w:val="585858"/>
        </w:rPr>
        <w:t>transformer</w:t>
      </w:r>
      <w:r>
        <w:rPr>
          <w:color w:val="585858"/>
          <w:spacing w:val="-3"/>
        </w:rPr>
        <w:t xml:space="preserve"> </w:t>
      </w:r>
      <w:r>
        <w:rPr>
          <w:color w:val="585858"/>
        </w:rPr>
        <w:t>transporter</w:t>
      </w:r>
      <w:r>
        <w:rPr>
          <w:color w:val="585858"/>
          <w:spacing w:val="-10"/>
        </w:rPr>
        <w:t xml:space="preserve"> </w:t>
      </w:r>
      <w:r>
        <w:rPr>
          <w:color w:val="585858"/>
        </w:rPr>
        <w:t>vehicle</w:t>
      </w:r>
      <w:r>
        <w:rPr>
          <w:color w:val="585858"/>
          <w:spacing w:val="-5"/>
        </w:rPr>
        <w:t xml:space="preserve"> </w:t>
      </w:r>
      <w:r>
        <w:rPr>
          <w:color w:val="585858"/>
          <w:spacing w:val="-4"/>
        </w:rPr>
        <w:t>are:</w:t>
      </w:r>
    </w:p>
    <w:p w14:paraId="4FAD43E2" w14:textId="77777777" w:rsidR="00BC6A38" w:rsidRDefault="00BC6A38">
      <w:pPr>
        <w:pStyle w:val="BodyText"/>
        <w:spacing w:before="30"/>
      </w:pPr>
    </w:p>
    <w:p w14:paraId="45120B6B" w14:textId="77777777" w:rsidR="00BC6A38" w:rsidRDefault="00631552">
      <w:pPr>
        <w:pStyle w:val="BodyText"/>
        <w:spacing w:line="357" w:lineRule="auto"/>
        <w:ind w:left="692" w:right="817" w:hanging="360"/>
      </w:pPr>
      <w:r>
        <w:rPr>
          <w:noProof/>
        </w:rPr>
        <w:drawing>
          <wp:inline distT="0" distB="0" distL="0" distR="0" wp14:anchorId="0C523E0C" wp14:editId="4A230B3B">
            <wp:extent cx="106679" cy="97790"/>
            <wp:effectExtent l="0" t="0" r="0" b="0"/>
            <wp:docPr id="1278" name="Image 127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8" name="Image 1278"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spacing w:val="80"/>
          <w:w w:val="150"/>
        </w:rPr>
        <w:t xml:space="preserve"> </w:t>
      </w:r>
      <w:r>
        <w:rPr>
          <w:color w:val="5F5F5F"/>
        </w:rPr>
        <w:t>The</w:t>
      </w:r>
      <w:r>
        <w:rPr>
          <w:color w:val="5F5F5F"/>
          <w:spacing w:val="-2"/>
        </w:rPr>
        <w:t xml:space="preserve"> </w:t>
      </w:r>
      <w:r>
        <w:rPr>
          <w:color w:val="5F5F5F"/>
        </w:rPr>
        <w:t>transformer</w:t>
      </w:r>
      <w:r>
        <w:rPr>
          <w:color w:val="5F5F5F"/>
          <w:spacing w:val="-5"/>
        </w:rPr>
        <w:t xml:space="preserve"> </w:t>
      </w:r>
      <w:r>
        <w:rPr>
          <w:color w:val="5F5F5F"/>
        </w:rPr>
        <w:t>transporter will</w:t>
      </w:r>
      <w:r>
        <w:rPr>
          <w:color w:val="5F5F5F"/>
          <w:spacing w:val="-2"/>
        </w:rPr>
        <w:t xml:space="preserve"> </w:t>
      </w:r>
      <w:r>
        <w:rPr>
          <w:color w:val="5F5F5F"/>
        </w:rPr>
        <w:t>need</w:t>
      </w:r>
      <w:r>
        <w:rPr>
          <w:color w:val="5F5F5F"/>
          <w:spacing w:val="-2"/>
        </w:rPr>
        <w:t xml:space="preserve"> </w:t>
      </w:r>
      <w:r>
        <w:rPr>
          <w:color w:val="5F5F5F"/>
        </w:rPr>
        <w:t>to</w:t>
      </w:r>
      <w:r>
        <w:rPr>
          <w:color w:val="5F5F5F"/>
          <w:spacing w:val="-2"/>
        </w:rPr>
        <w:t xml:space="preserve"> </w:t>
      </w:r>
      <w:r>
        <w:rPr>
          <w:color w:val="5F5F5F"/>
        </w:rPr>
        <w:t>travel</w:t>
      </w:r>
      <w:r>
        <w:rPr>
          <w:color w:val="5F5F5F"/>
          <w:spacing w:val="-2"/>
        </w:rPr>
        <w:t xml:space="preserve"> </w:t>
      </w:r>
      <w:r>
        <w:rPr>
          <w:color w:val="5F5F5F"/>
        </w:rPr>
        <w:t>down</w:t>
      </w:r>
      <w:r>
        <w:rPr>
          <w:color w:val="5F5F5F"/>
          <w:spacing w:val="-2"/>
        </w:rPr>
        <w:t xml:space="preserve"> </w:t>
      </w:r>
      <w:r>
        <w:rPr>
          <w:color w:val="5F5F5F"/>
        </w:rPr>
        <w:t>the</w:t>
      </w:r>
      <w:r>
        <w:rPr>
          <w:color w:val="5F5F5F"/>
          <w:spacing w:val="-7"/>
        </w:rPr>
        <w:t xml:space="preserve"> </w:t>
      </w:r>
      <w:proofErr w:type="spellStart"/>
      <w:r>
        <w:rPr>
          <w:color w:val="5F5F5F"/>
        </w:rPr>
        <w:t>centre</w:t>
      </w:r>
      <w:proofErr w:type="spellEnd"/>
      <w:r>
        <w:rPr>
          <w:color w:val="5F5F5F"/>
          <w:spacing w:val="-2"/>
        </w:rPr>
        <w:t xml:space="preserve"> </w:t>
      </w:r>
      <w:r>
        <w:rPr>
          <w:color w:val="5F5F5F"/>
        </w:rPr>
        <w:t>of</w:t>
      </w:r>
      <w:r>
        <w:rPr>
          <w:color w:val="5F5F5F"/>
          <w:spacing w:val="-4"/>
        </w:rPr>
        <w:t xml:space="preserve"> </w:t>
      </w:r>
      <w:r>
        <w:rPr>
          <w:color w:val="5F5F5F"/>
        </w:rPr>
        <w:t>the</w:t>
      </w:r>
      <w:r>
        <w:rPr>
          <w:color w:val="5F5F5F"/>
          <w:spacing w:val="-2"/>
        </w:rPr>
        <w:t xml:space="preserve"> </w:t>
      </w:r>
      <w:r>
        <w:rPr>
          <w:color w:val="5F5F5F"/>
        </w:rPr>
        <w:t>road</w:t>
      </w:r>
      <w:r>
        <w:rPr>
          <w:color w:val="5F5F5F"/>
          <w:spacing w:val="-2"/>
        </w:rPr>
        <w:t xml:space="preserve"> </w:t>
      </w:r>
      <w:r>
        <w:rPr>
          <w:color w:val="5F5F5F"/>
        </w:rPr>
        <w:t>at low</w:t>
      </w:r>
      <w:r>
        <w:rPr>
          <w:color w:val="5F5F5F"/>
          <w:spacing w:val="-2"/>
        </w:rPr>
        <w:t xml:space="preserve"> </w:t>
      </w:r>
      <w:r>
        <w:rPr>
          <w:color w:val="5F5F5F"/>
        </w:rPr>
        <w:t>speed</w:t>
      </w:r>
      <w:r>
        <w:rPr>
          <w:color w:val="5F5F5F"/>
          <w:spacing w:val="-2"/>
        </w:rPr>
        <w:t xml:space="preserve"> </w:t>
      </w:r>
      <w:r>
        <w:rPr>
          <w:color w:val="5F5F5F"/>
        </w:rPr>
        <w:t>(on</w:t>
      </w:r>
      <w:r>
        <w:rPr>
          <w:color w:val="5F5F5F"/>
          <w:spacing w:val="-2"/>
        </w:rPr>
        <w:t xml:space="preserve"> </w:t>
      </w:r>
      <w:r>
        <w:rPr>
          <w:color w:val="5F5F5F"/>
        </w:rPr>
        <w:t xml:space="preserve">any road that is one lane in each direction or narrower) during its transit, potentially causing significant traffic </w:t>
      </w:r>
      <w:r>
        <w:rPr>
          <w:color w:val="5F5F5F"/>
          <w:spacing w:val="-2"/>
        </w:rPr>
        <w:t>delays.</w:t>
      </w:r>
    </w:p>
    <w:p w14:paraId="604CEB4D" w14:textId="77777777" w:rsidR="00BC6A38" w:rsidRDefault="00631552">
      <w:pPr>
        <w:pStyle w:val="BodyText"/>
        <w:spacing w:before="124" w:line="360" w:lineRule="auto"/>
        <w:ind w:left="692" w:right="567" w:hanging="360"/>
      </w:pPr>
      <w:r>
        <w:rPr>
          <w:noProof/>
        </w:rPr>
        <w:drawing>
          <wp:inline distT="0" distB="0" distL="0" distR="0" wp14:anchorId="3D72AB1A" wp14:editId="731AE806">
            <wp:extent cx="106679" cy="97789"/>
            <wp:effectExtent l="0" t="0" r="0" b="0"/>
            <wp:docPr id="1279" name="Image 127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9" name="Image 1279" descr="*"/>
                    <pic:cNvPicPr/>
                  </pic:nvPicPr>
                  <pic:blipFill>
                    <a:blip r:embed="rId7" cstate="print"/>
                    <a:stretch>
                      <a:fillRect/>
                    </a:stretch>
                  </pic:blipFill>
                  <pic:spPr>
                    <a:xfrm>
                      <a:off x="0" y="0"/>
                      <a:ext cx="106679" cy="97789"/>
                    </a:xfrm>
                    <a:prstGeom prst="rect">
                      <a:avLst/>
                    </a:prstGeom>
                  </pic:spPr>
                </pic:pic>
              </a:graphicData>
            </a:graphic>
          </wp:inline>
        </w:drawing>
      </w:r>
      <w:r>
        <w:rPr>
          <w:rFonts w:ascii="Times New Roman" w:hAnsi="Times New Roman"/>
          <w:spacing w:val="80"/>
          <w:w w:val="150"/>
        </w:rPr>
        <w:t xml:space="preserve"> </w:t>
      </w:r>
      <w:r>
        <w:rPr>
          <w:color w:val="5F5F5F"/>
        </w:rPr>
        <w:t>Upgrades, and</w:t>
      </w:r>
      <w:r>
        <w:rPr>
          <w:color w:val="5F5F5F"/>
          <w:spacing w:val="-2"/>
        </w:rPr>
        <w:t xml:space="preserve"> </w:t>
      </w:r>
      <w:r>
        <w:rPr>
          <w:color w:val="5F5F5F"/>
        </w:rPr>
        <w:t>removal</w:t>
      </w:r>
      <w:r>
        <w:rPr>
          <w:color w:val="5F5F5F"/>
          <w:spacing w:val="-2"/>
        </w:rPr>
        <w:t xml:space="preserve"> </w:t>
      </w:r>
      <w:r>
        <w:rPr>
          <w:color w:val="5F5F5F"/>
        </w:rPr>
        <w:t>of minor road</w:t>
      </w:r>
      <w:r>
        <w:rPr>
          <w:color w:val="5F5F5F"/>
          <w:spacing w:val="-7"/>
        </w:rPr>
        <w:t xml:space="preserve"> </w:t>
      </w:r>
      <w:r>
        <w:rPr>
          <w:color w:val="5F5F5F"/>
        </w:rPr>
        <w:t>furniture,</w:t>
      </w:r>
      <w:r>
        <w:rPr>
          <w:color w:val="5F5F5F"/>
          <w:spacing w:val="-4"/>
        </w:rPr>
        <w:t xml:space="preserve"> </w:t>
      </w:r>
      <w:r>
        <w:rPr>
          <w:color w:val="5F5F5F"/>
        </w:rPr>
        <w:t>vegetation</w:t>
      </w:r>
      <w:r>
        <w:rPr>
          <w:color w:val="5F5F5F"/>
          <w:spacing w:val="-2"/>
        </w:rPr>
        <w:t xml:space="preserve"> </w:t>
      </w:r>
      <w:r>
        <w:rPr>
          <w:color w:val="5F5F5F"/>
        </w:rPr>
        <w:t>and</w:t>
      </w:r>
      <w:r>
        <w:rPr>
          <w:color w:val="5F5F5F"/>
          <w:spacing w:val="-2"/>
        </w:rPr>
        <w:t xml:space="preserve"> </w:t>
      </w:r>
      <w:r>
        <w:rPr>
          <w:color w:val="5F5F5F"/>
        </w:rPr>
        <w:t>land</w:t>
      </w:r>
      <w:r>
        <w:rPr>
          <w:color w:val="5F5F5F"/>
          <w:spacing w:val="-2"/>
        </w:rPr>
        <w:t xml:space="preserve"> </w:t>
      </w:r>
      <w:r>
        <w:rPr>
          <w:color w:val="5F5F5F"/>
        </w:rPr>
        <w:t>at five</w:t>
      </w:r>
      <w:r>
        <w:rPr>
          <w:color w:val="5F5F5F"/>
          <w:spacing w:val="-2"/>
        </w:rPr>
        <w:t xml:space="preserve"> </w:t>
      </w:r>
      <w:r>
        <w:rPr>
          <w:color w:val="5F5F5F"/>
        </w:rPr>
        <w:t>locations to</w:t>
      </w:r>
      <w:r>
        <w:rPr>
          <w:color w:val="5F5F5F"/>
          <w:spacing w:val="-2"/>
        </w:rPr>
        <w:t xml:space="preserve"> </w:t>
      </w:r>
      <w:r>
        <w:rPr>
          <w:color w:val="5F5F5F"/>
        </w:rPr>
        <w:t>allow</w:t>
      </w:r>
      <w:r>
        <w:rPr>
          <w:color w:val="5F5F5F"/>
          <w:spacing w:val="-2"/>
        </w:rPr>
        <w:t xml:space="preserve"> </w:t>
      </w:r>
      <w:r>
        <w:rPr>
          <w:color w:val="5F5F5F"/>
        </w:rPr>
        <w:t>the transformer transporter’s access to site.</w:t>
      </w:r>
    </w:p>
    <w:p w14:paraId="01EBC43D" w14:textId="77777777" w:rsidR="00BC6A38" w:rsidRDefault="00631552">
      <w:pPr>
        <w:pStyle w:val="BodyText"/>
        <w:spacing w:before="121" w:line="360" w:lineRule="auto"/>
        <w:ind w:left="692" w:right="601" w:hanging="360"/>
      </w:pPr>
      <w:r>
        <w:rPr>
          <w:noProof/>
        </w:rPr>
        <w:drawing>
          <wp:inline distT="0" distB="0" distL="0" distR="0" wp14:anchorId="6A441760" wp14:editId="5141BEFA">
            <wp:extent cx="106679" cy="97776"/>
            <wp:effectExtent l="0" t="0" r="0" b="0"/>
            <wp:docPr id="1280" name="Image 128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0" name="Image 1280" descr="*"/>
                    <pic:cNvPicPr/>
                  </pic:nvPicPr>
                  <pic:blipFill>
                    <a:blip r:embed="rId7" cstate="print"/>
                    <a:stretch>
                      <a:fillRect/>
                    </a:stretch>
                  </pic:blipFill>
                  <pic:spPr>
                    <a:xfrm>
                      <a:off x="0" y="0"/>
                      <a:ext cx="106679" cy="97776"/>
                    </a:xfrm>
                    <a:prstGeom prst="rect">
                      <a:avLst/>
                    </a:prstGeom>
                  </pic:spPr>
                </pic:pic>
              </a:graphicData>
            </a:graphic>
          </wp:inline>
        </w:drawing>
      </w:r>
      <w:r>
        <w:rPr>
          <w:rFonts w:ascii="Times New Roman" w:hAnsi="Times New Roman"/>
          <w:spacing w:val="80"/>
          <w:w w:val="150"/>
        </w:rPr>
        <w:t xml:space="preserve"> </w:t>
      </w:r>
      <w:r>
        <w:rPr>
          <w:color w:val="5F5F5F"/>
        </w:rPr>
        <w:t>Works</w:t>
      </w:r>
      <w:r>
        <w:rPr>
          <w:color w:val="5F5F5F"/>
          <w:spacing w:val="-5"/>
        </w:rPr>
        <w:t xml:space="preserve"> </w:t>
      </w:r>
      <w:r>
        <w:rPr>
          <w:color w:val="5F5F5F"/>
        </w:rPr>
        <w:t>to</w:t>
      </w:r>
      <w:r>
        <w:rPr>
          <w:color w:val="5F5F5F"/>
          <w:spacing w:val="-2"/>
        </w:rPr>
        <w:t xml:space="preserve"> </w:t>
      </w:r>
      <w:r>
        <w:rPr>
          <w:color w:val="5F5F5F"/>
        </w:rPr>
        <w:t>private</w:t>
      </w:r>
      <w:r>
        <w:rPr>
          <w:color w:val="5F5F5F"/>
          <w:spacing w:val="-2"/>
        </w:rPr>
        <w:t xml:space="preserve"> </w:t>
      </w:r>
      <w:r>
        <w:rPr>
          <w:color w:val="5F5F5F"/>
        </w:rPr>
        <w:t>property at</w:t>
      </w:r>
      <w:r>
        <w:rPr>
          <w:color w:val="5F5F5F"/>
          <w:spacing w:val="-4"/>
        </w:rPr>
        <w:t xml:space="preserve"> </w:t>
      </w:r>
      <w:r>
        <w:rPr>
          <w:color w:val="5F5F5F"/>
        </w:rPr>
        <w:t>two</w:t>
      </w:r>
      <w:r>
        <w:rPr>
          <w:color w:val="5F5F5F"/>
          <w:spacing w:val="-2"/>
        </w:rPr>
        <w:t xml:space="preserve"> </w:t>
      </w:r>
      <w:r>
        <w:rPr>
          <w:color w:val="5F5F5F"/>
        </w:rPr>
        <w:t>locations</w:t>
      </w:r>
      <w:r>
        <w:rPr>
          <w:color w:val="5F5F5F"/>
          <w:spacing w:val="-5"/>
        </w:rPr>
        <w:t xml:space="preserve"> </w:t>
      </w:r>
      <w:r>
        <w:rPr>
          <w:color w:val="5F5F5F"/>
        </w:rPr>
        <w:t>to</w:t>
      </w:r>
      <w:r>
        <w:rPr>
          <w:color w:val="5F5F5F"/>
          <w:spacing w:val="-2"/>
        </w:rPr>
        <w:t xml:space="preserve"> </w:t>
      </w:r>
      <w:r>
        <w:rPr>
          <w:color w:val="5F5F5F"/>
        </w:rPr>
        <w:t>accommodate</w:t>
      </w:r>
      <w:r>
        <w:rPr>
          <w:color w:val="5F5F5F"/>
          <w:spacing w:val="-2"/>
        </w:rPr>
        <w:t xml:space="preserve"> </w:t>
      </w:r>
      <w:r>
        <w:rPr>
          <w:color w:val="5F5F5F"/>
        </w:rPr>
        <w:t>the</w:t>
      </w:r>
      <w:r>
        <w:rPr>
          <w:color w:val="5F5F5F"/>
          <w:spacing w:val="-2"/>
        </w:rPr>
        <w:t xml:space="preserve"> </w:t>
      </w:r>
      <w:r>
        <w:rPr>
          <w:color w:val="5F5F5F"/>
        </w:rPr>
        <w:t>transformer</w:t>
      </w:r>
      <w:r>
        <w:rPr>
          <w:color w:val="5F5F5F"/>
          <w:spacing w:val="-5"/>
        </w:rPr>
        <w:t xml:space="preserve"> </w:t>
      </w:r>
      <w:r>
        <w:rPr>
          <w:color w:val="5F5F5F"/>
        </w:rPr>
        <w:t>transporter vehicle’s access to site. Works may include temporary removal of fencing on private land to accommodate the turning path of the transformer transporter vehicle.</w:t>
      </w:r>
    </w:p>
    <w:p w14:paraId="4CD414C7" w14:textId="77777777" w:rsidR="00BC6A38" w:rsidRDefault="00631552">
      <w:pPr>
        <w:pStyle w:val="BodyText"/>
        <w:spacing w:before="184" w:line="357" w:lineRule="auto"/>
        <w:ind w:left="332" w:right="567"/>
      </w:pPr>
      <w:r>
        <w:rPr>
          <w:color w:val="5F5F5F"/>
        </w:rPr>
        <w:t>The</w:t>
      </w:r>
      <w:r>
        <w:rPr>
          <w:color w:val="5F5F5F"/>
          <w:spacing w:val="-2"/>
        </w:rPr>
        <w:t xml:space="preserve"> </w:t>
      </w:r>
      <w:r>
        <w:rPr>
          <w:color w:val="5F5F5F"/>
        </w:rPr>
        <w:t>intersections requiring</w:t>
      </w:r>
      <w:r>
        <w:rPr>
          <w:color w:val="5F5F5F"/>
          <w:spacing w:val="-2"/>
        </w:rPr>
        <w:t xml:space="preserve"> </w:t>
      </w:r>
      <w:r>
        <w:rPr>
          <w:color w:val="5F5F5F"/>
        </w:rPr>
        <w:t>works,</w:t>
      </w:r>
      <w:r>
        <w:rPr>
          <w:color w:val="5F5F5F"/>
          <w:spacing w:val="-4"/>
        </w:rPr>
        <w:t xml:space="preserve"> </w:t>
      </w:r>
      <w:r>
        <w:rPr>
          <w:color w:val="5F5F5F"/>
        </w:rPr>
        <w:t>their corresponding</w:t>
      </w:r>
      <w:r>
        <w:rPr>
          <w:color w:val="5F5F5F"/>
          <w:spacing w:val="-2"/>
        </w:rPr>
        <w:t xml:space="preserve"> </w:t>
      </w:r>
      <w:r>
        <w:rPr>
          <w:color w:val="5F5F5F"/>
        </w:rPr>
        <w:t>impact and</w:t>
      </w:r>
      <w:r>
        <w:rPr>
          <w:color w:val="5F5F5F"/>
          <w:spacing w:val="-2"/>
        </w:rPr>
        <w:t xml:space="preserve"> </w:t>
      </w:r>
      <w:r>
        <w:rPr>
          <w:color w:val="5F5F5F"/>
        </w:rPr>
        <w:t>the</w:t>
      </w:r>
      <w:r>
        <w:rPr>
          <w:color w:val="5F5F5F"/>
          <w:spacing w:val="-2"/>
        </w:rPr>
        <w:t xml:space="preserve"> </w:t>
      </w:r>
      <w:r>
        <w:rPr>
          <w:color w:val="5F5F5F"/>
        </w:rPr>
        <w:t>nature</w:t>
      </w:r>
      <w:r>
        <w:rPr>
          <w:color w:val="5F5F5F"/>
          <w:spacing w:val="-7"/>
        </w:rPr>
        <w:t xml:space="preserve"> </w:t>
      </w:r>
      <w:r>
        <w:rPr>
          <w:color w:val="5F5F5F"/>
        </w:rPr>
        <w:t>of</w:t>
      </w:r>
      <w:r>
        <w:rPr>
          <w:color w:val="5F5F5F"/>
          <w:spacing w:val="-4"/>
        </w:rPr>
        <w:t xml:space="preserve"> </w:t>
      </w:r>
      <w:r>
        <w:rPr>
          <w:color w:val="5F5F5F"/>
        </w:rPr>
        <w:t>these</w:t>
      </w:r>
      <w:r>
        <w:rPr>
          <w:color w:val="5F5F5F"/>
          <w:spacing w:val="-2"/>
        </w:rPr>
        <w:t xml:space="preserve"> </w:t>
      </w:r>
      <w:r>
        <w:rPr>
          <w:color w:val="5F5F5F"/>
        </w:rPr>
        <w:t>works</w:t>
      </w:r>
      <w:r>
        <w:rPr>
          <w:color w:val="5F5F5F"/>
          <w:spacing w:val="-5"/>
        </w:rPr>
        <w:t xml:space="preserve"> </w:t>
      </w:r>
      <w:r>
        <w:rPr>
          <w:color w:val="5F5F5F"/>
        </w:rPr>
        <w:t>are</w:t>
      </w:r>
      <w:r>
        <w:rPr>
          <w:color w:val="5F5F5F"/>
          <w:spacing w:val="-2"/>
        </w:rPr>
        <w:t xml:space="preserve"> </w:t>
      </w:r>
      <w:r>
        <w:rPr>
          <w:color w:val="5F5F5F"/>
        </w:rPr>
        <w:t xml:space="preserve">summarised in </w:t>
      </w:r>
      <w:hyperlink w:anchor="_bookmark18" w:history="1">
        <w:r>
          <w:rPr>
            <w:color w:val="5F5F5F"/>
          </w:rPr>
          <w:t>Table 8-8.</w:t>
        </w:r>
      </w:hyperlink>
      <w:r>
        <w:rPr>
          <w:color w:val="5F5F5F"/>
        </w:rPr>
        <w:t xml:space="preserve"> In instances where potential removal of safety infrastructure is identified, these are to be reinstated or upgraded in line with the relevant road authority’s requirements.</w:t>
      </w:r>
    </w:p>
    <w:p w14:paraId="7F2DEE1C" w14:textId="77777777" w:rsidR="00BC6A38" w:rsidRDefault="00631552">
      <w:pPr>
        <w:pStyle w:val="BodyText"/>
        <w:spacing w:before="4"/>
        <w:rPr>
          <w:sz w:val="18"/>
        </w:rPr>
      </w:pPr>
      <w:r>
        <w:rPr>
          <w:noProof/>
        </w:rPr>
        <w:drawing>
          <wp:anchor distT="0" distB="0" distL="0" distR="0" simplePos="0" relativeHeight="488045568" behindDoc="1" locked="0" layoutInCell="1" allowOverlap="1" wp14:anchorId="62485562" wp14:editId="0C008545">
            <wp:simplePos x="0" y="0"/>
            <wp:positionH relativeFrom="page">
              <wp:posOffset>713231</wp:posOffset>
            </wp:positionH>
            <wp:positionV relativeFrom="paragraph">
              <wp:posOffset>149248</wp:posOffset>
            </wp:positionV>
            <wp:extent cx="5699759" cy="137160"/>
            <wp:effectExtent l="0" t="0" r="0" b="0"/>
            <wp:wrapTopAndBottom/>
            <wp:docPr id="1281" name="Image 1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1" name="Image 1281"/>
                    <pic:cNvPicPr/>
                  </pic:nvPicPr>
                  <pic:blipFill>
                    <a:blip r:embed="rId79" cstate="print"/>
                    <a:stretch>
                      <a:fillRect/>
                    </a:stretch>
                  </pic:blipFill>
                  <pic:spPr>
                    <a:xfrm>
                      <a:off x="0" y="0"/>
                      <a:ext cx="5699759" cy="137160"/>
                    </a:xfrm>
                    <a:prstGeom prst="rect">
                      <a:avLst/>
                    </a:prstGeom>
                  </pic:spPr>
                </pic:pic>
              </a:graphicData>
            </a:graphic>
          </wp:anchor>
        </w:drawing>
      </w:r>
      <w:r>
        <w:rPr>
          <w:noProof/>
        </w:rPr>
        <w:drawing>
          <wp:anchor distT="0" distB="0" distL="0" distR="0" simplePos="0" relativeHeight="488046080" behindDoc="1" locked="0" layoutInCell="1" allowOverlap="1" wp14:anchorId="0B05546D" wp14:editId="6684A174">
            <wp:simplePos x="0" y="0"/>
            <wp:positionH relativeFrom="page">
              <wp:posOffset>722375</wp:posOffset>
            </wp:positionH>
            <wp:positionV relativeFrom="paragraph">
              <wp:posOffset>356511</wp:posOffset>
            </wp:positionV>
            <wp:extent cx="728472" cy="109727"/>
            <wp:effectExtent l="0" t="0" r="0" b="0"/>
            <wp:wrapTopAndBottom/>
            <wp:docPr id="1282" name="Image 1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2" name="Image 1282"/>
                    <pic:cNvPicPr/>
                  </pic:nvPicPr>
                  <pic:blipFill>
                    <a:blip r:embed="rId80" cstate="print"/>
                    <a:stretch>
                      <a:fillRect/>
                    </a:stretch>
                  </pic:blipFill>
                  <pic:spPr>
                    <a:xfrm>
                      <a:off x="0" y="0"/>
                      <a:ext cx="728472" cy="109727"/>
                    </a:xfrm>
                    <a:prstGeom prst="rect">
                      <a:avLst/>
                    </a:prstGeom>
                  </pic:spPr>
                </pic:pic>
              </a:graphicData>
            </a:graphic>
          </wp:anchor>
        </w:drawing>
      </w:r>
    </w:p>
    <w:p w14:paraId="20149485" w14:textId="77777777" w:rsidR="00BC6A38" w:rsidRDefault="00BC6A38">
      <w:pPr>
        <w:pStyle w:val="BodyText"/>
        <w:spacing w:before="5"/>
        <w:rPr>
          <w:sz w:val="7"/>
        </w:rPr>
      </w:pPr>
    </w:p>
    <w:p w14:paraId="50927EF8" w14:textId="77777777" w:rsidR="00BC6A38" w:rsidRDefault="00BC6A38">
      <w:pPr>
        <w:pStyle w:val="BodyText"/>
        <w:spacing w:before="10" w:after="1"/>
        <w:rPr>
          <w:sz w:val="12"/>
        </w:rPr>
      </w:pPr>
    </w:p>
    <w:tbl>
      <w:tblPr>
        <w:tblW w:w="0" w:type="auto"/>
        <w:tblInd w:w="340" w:type="dxa"/>
        <w:tblLayout w:type="fixed"/>
        <w:tblCellMar>
          <w:left w:w="0" w:type="dxa"/>
          <w:right w:w="0" w:type="dxa"/>
        </w:tblCellMar>
        <w:tblLook w:val="01E0" w:firstRow="1" w:lastRow="1" w:firstColumn="1" w:lastColumn="1" w:noHBand="0" w:noVBand="0"/>
      </w:tblPr>
      <w:tblGrid>
        <w:gridCol w:w="1829"/>
        <w:gridCol w:w="3593"/>
        <w:gridCol w:w="4218"/>
      </w:tblGrid>
      <w:tr w:rsidR="00BC6A38" w14:paraId="28C8C26A" w14:textId="77777777">
        <w:trPr>
          <w:trHeight w:val="470"/>
        </w:trPr>
        <w:tc>
          <w:tcPr>
            <w:tcW w:w="1829" w:type="dxa"/>
            <w:shd w:val="clear" w:color="auto" w:fill="133149"/>
          </w:tcPr>
          <w:p w14:paraId="1F1DC2F7" w14:textId="77777777" w:rsidR="00BC6A38" w:rsidRDefault="00631552">
            <w:pPr>
              <w:pStyle w:val="TableParagraph"/>
              <w:spacing w:before="133"/>
              <w:rPr>
                <w:b/>
                <w:sz w:val="18"/>
              </w:rPr>
            </w:pPr>
            <w:bookmarkStart w:id="37" w:name="_bookmark18"/>
            <w:bookmarkEnd w:id="37"/>
            <w:r>
              <w:rPr>
                <w:b/>
                <w:color w:val="FFFFFF"/>
                <w:spacing w:val="-2"/>
                <w:sz w:val="18"/>
              </w:rPr>
              <w:t>Location</w:t>
            </w:r>
          </w:p>
        </w:tc>
        <w:tc>
          <w:tcPr>
            <w:tcW w:w="3593" w:type="dxa"/>
            <w:shd w:val="clear" w:color="auto" w:fill="133149"/>
          </w:tcPr>
          <w:p w14:paraId="53CD5386" w14:textId="77777777" w:rsidR="00BC6A38" w:rsidRDefault="00631552">
            <w:pPr>
              <w:pStyle w:val="TableParagraph"/>
              <w:spacing w:before="133"/>
              <w:ind w:left="134"/>
              <w:rPr>
                <w:b/>
                <w:sz w:val="18"/>
              </w:rPr>
            </w:pPr>
            <w:r>
              <w:rPr>
                <w:b/>
                <w:color w:val="FFFFFF"/>
                <w:spacing w:val="-2"/>
                <w:sz w:val="18"/>
              </w:rPr>
              <w:t>Impact</w:t>
            </w:r>
          </w:p>
        </w:tc>
        <w:tc>
          <w:tcPr>
            <w:tcW w:w="4218" w:type="dxa"/>
            <w:shd w:val="clear" w:color="auto" w:fill="133149"/>
          </w:tcPr>
          <w:p w14:paraId="070A14B3" w14:textId="77777777" w:rsidR="00BC6A38" w:rsidRDefault="00631552">
            <w:pPr>
              <w:pStyle w:val="TableParagraph"/>
              <w:spacing w:before="133"/>
              <w:ind w:left="121"/>
              <w:rPr>
                <w:b/>
                <w:sz w:val="18"/>
              </w:rPr>
            </w:pPr>
            <w:r>
              <w:rPr>
                <w:b/>
                <w:color w:val="FFFFFF"/>
                <w:sz w:val="18"/>
              </w:rPr>
              <w:t>Required</w:t>
            </w:r>
            <w:r>
              <w:rPr>
                <w:b/>
                <w:color w:val="FFFFFF"/>
                <w:spacing w:val="-2"/>
                <w:sz w:val="18"/>
              </w:rPr>
              <w:t xml:space="preserve"> </w:t>
            </w:r>
            <w:r>
              <w:rPr>
                <w:b/>
                <w:color w:val="FFFFFF"/>
                <w:sz w:val="18"/>
              </w:rPr>
              <w:t>upgrades</w:t>
            </w:r>
            <w:r>
              <w:rPr>
                <w:b/>
                <w:color w:val="FFFFFF"/>
                <w:spacing w:val="-6"/>
                <w:sz w:val="18"/>
              </w:rPr>
              <w:t xml:space="preserve"> </w:t>
            </w:r>
            <w:r>
              <w:rPr>
                <w:b/>
                <w:color w:val="FFFFFF"/>
                <w:sz w:val="18"/>
              </w:rPr>
              <w:t>/</w:t>
            </w:r>
            <w:r>
              <w:rPr>
                <w:b/>
                <w:color w:val="FFFFFF"/>
                <w:spacing w:val="-7"/>
                <w:sz w:val="18"/>
              </w:rPr>
              <w:t xml:space="preserve"> </w:t>
            </w:r>
            <w:r>
              <w:rPr>
                <w:b/>
                <w:color w:val="FFFFFF"/>
                <w:spacing w:val="-2"/>
                <w:sz w:val="18"/>
              </w:rPr>
              <w:t>management</w:t>
            </w:r>
          </w:p>
        </w:tc>
      </w:tr>
      <w:tr w:rsidR="00BC6A38" w14:paraId="6D7FF088" w14:textId="77777777">
        <w:trPr>
          <w:trHeight w:val="1267"/>
        </w:trPr>
        <w:tc>
          <w:tcPr>
            <w:tcW w:w="1829" w:type="dxa"/>
            <w:shd w:val="clear" w:color="auto" w:fill="D3E6F4"/>
          </w:tcPr>
          <w:p w14:paraId="38D71681" w14:textId="77777777" w:rsidR="00BC6A38" w:rsidRDefault="00631552">
            <w:pPr>
              <w:pStyle w:val="TableParagraph"/>
              <w:ind w:right="132"/>
              <w:rPr>
                <w:sz w:val="18"/>
              </w:rPr>
            </w:pPr>
            <w:r>
              <w:rPr>
                <w:color w:val="585858"/>
                <w:sz w:val="18"/>
              </w:rPr>
              <w:t>Princes Freeway off-ramp</w:t>
            </w:r>
            <w:r>
              <w:rPr>
                <w:color w:val="585858"/>
                <w:spacing w:val="-15"/>
                <w:sz w:val="18"/>
              </w:rPr>
              <w:t xml:space="preserve"> </w:t>
            </w:r>
            <w:r>
              <w:rPr>
                <w:color w:val="585858"/>
                <w:sz w:val="18"/>
              </w:rPr>
              <w:t>to</w:t>
            </w:r>
            <w:r>
              <w:rPr>
                <w:color w:val="585858"/>
                <w:spacing w:val="-12"/>
                <w:sz w:val="18"/>
              </w:rPr>
              <w:t xml:space="preserve"> </w:t>
            </w:r>
            <w:proofErr w:type="spellStart"/>
            <w:r>
              <w:rPr>
                <w:color w:val="585858"/>
                <w:sz w:val="18"/>
              </w:rPr>
              <w:t>Marretts</w:t>
            </w:r>
            <w:proofErr w:type="spellEnd"/>
            <w:r>
              <w:rPr>
                <w:color w:val="585858"/>
                <w:sz w:val="18"/>
              </w:rPr>
              <w:t xml:space="preserve"> </w:t>
            </w:r>
            <w:r>
              <w:rPr>
                <w:color w:val="585858"/>
                <w:spacing w:val="-4"/>
                <w:sz w:val="18"/>
              </w:rPr>
              <w:t>Road</w:t>
            </w:r>
          </w:p>
        </w:tc>
        <w:tc>
          <w:tcPr>
            <w:tcW w:w="3593" w:type="dxa"/>
            <w:shd w:val="clear" w:color="auto" w:fill="D3E6F4"/>
          </w:tcPr>
          <w:p w14:paraId="2E871CF8" w14:textId="77777777" w:rsidR="00BC6A38" w:rsidRDefault="00631552">
            <w:pPr>
              <w:pStyle w:val="TableParagraph"/>
              <w:spacing w:line="207" w:lineRule="exact"/>
              <w:ind w:left="134"/>
              <w:rPr>
                <w:sz w:val="18"/>
              </w:rPr>
            </w:pPr>
            <w:r>
              <w:rPr>
                <w:color w:val="585858"/>
                <w:spacing w:val="-2"/>
                <w:sz w:val="18"/>
              </w:rPr>
              <w:t>Major</w:t>
            </w:r>
          </w:p>
          <w:p w14:paraId="106F2239" w14:textId="77777777" w:rsidR="00BC6A38" w:rsidRDefault="00631552">
            <w:pPr>
              <w:pStyle w:val="TableParagraph"/>
              <w:spacing w:before="0"/>
              <w:ind w:left="134" w:right="117"/>
              <w:rPr>
                <w:sz w:val="18"/>
              </w:rPr>
            </w:pPr>
            <w:r>
              <w:rPr>
                <w:color w:val="585858"/>
                <w:sz w:val="18"/>
              </w:rPr>
              <w:t>The nature of the road network will prevent</w:t>
            </w:r>
            <w:r>
              <w:rPr>
                <w:color w:val="585858"/>
                <w:spacing w:val="-7"/>
                <w:sz w:val="18"/>
              </w:rPr>
              <w:t xml:space="preserve"> </w:t>
            </w:r>
            <w:r>
              <w:rPr>
                <w:color w:val="585858"/>
                <w:sz w:val="18"/>
              </w:rPr>
              <w:t>the</w:t>
            </w:r>
            <w:r>
              <w:rPr>
                <w:color w:val="585858"/>
                <w:spacing w:val="-13"/>
                <w:sz w:val="18"/>
              </w:rPr>
              <w:t xml:space="preserve"> </w:t>
            </w:r>
            <w:r>
              <w:rPr>
                <w:color w:val="585858"/>
                <w:sz w:val="18"/>
              </w:rPr>
              <w:t>transformer</w:t>
            </w:r>
            <w:r>
              <w:rPr>
                <w:color w:val="585858"/>
                <w:spacing w:val="-7"/>
                <w:sz w:val="18"/>
              </w:rPr>
              <w:t xml:space="preserve"> </w:t>
            </w:r>
            <w:r>
              <w:rPr>
                <w:color w:val="585858"/>
                <w:sz w:val="18"/>
              </w:rPr>
              <w:t>transporter</w:t>
            </w:r>
            <w:r>
              <w:rPr>
                <w:color w:val="585858"/>
                <w:spacing w:val="-8"/>
                <w:sz w:val="18"/>
              </w:rPr>
              <w:t xml:space="preserve"> </w:t>
            </w:r>
            <w:r>
              <w:rPr>
                <w:color w:val="585858"/>
                <w:sz w:val="18"/>
              </w:rPr>
              <w:t xml:space="preserve">from safely completing turning movements </w:t>
            </w:r>
            <w:r>
              <w:rPr>
                <w:color w:val="585858"/>
                <w:spacing w:val="-2"/>
                <w:sz w:val="18"/>
              </w:rPr>
              <w:t>here.</w:t>
            </w:r>
          </w:p>
        </w:tc>
        <w:tc>
          <w:tcPr>
            <w:tcW w:w="4218" w:type="dxa"/>
            <w:shd w:val="clear" w:color="auto" w:fill="D3E6F4"/>
          </w:tcPr>
          <w:p w14:paraId="1280AD2A" w14:textId="77777777" w:rsidR="00BC6A38" w:rsidRDefault="00631552">
            <w:pPr>
              <w:pStyle w:val="TableParagraph"/>
              <w:ind w:left="121"/>
              <w:rPr>
                <w:sz w:val="18"/>
              </w:rPr>
            </w:pPr>
            <w:r>
              <w:rPr>
                <w:color w:val="5F5F5F"/>
                <w:sz w:val="18"/>
              </w:rPr>
              <w:t>Grading</w:t>
            </w:r>
            <w:r>
              <w:rPr>
                <w:color w:val="5F5F5F"/>
                <w:spacing w:val="-4"/>
                <w:sz w:val="18"/>
              </w:rPr>
              <w:t xml:space="preserve"> </w:t>
            </w:r>
            <w:r>
              <w:rPr>
                <w:color w:val="5F5F5F"/>
                <w:sz w:val="18"/>
              </w:rPr>
              <w:t>of</w:t>
            </w:r>
            <w:r>
              <w:rPr>
                <w:color w:val="5F5F5F"/>
                <w:spacing w:val="-6"/>
                <w:sz w:val="18"/>
              </w:rPr>
              <w:t xml:space="preserve"> </w:t>
            </w:r>
            <w:r>
              <w:rPr>
                <w:color w:val="5F5F5F"/>
                <w:sz w:val="18"/>
              </w:rPr>
              <w:t>green</w:t>
            </w:r>
            <w:r>
              <w:rPr>
                <w:color w:val="5F5F5F"/>
                <w:spacing w:val="-4"/>
                <w:sz w:val="18"/>
              </w:rPr>
              <w:t xml:space="preserve"> </w:t>
            </w:r>
            <w:r>
              <w:rPr>
                <w:color w:val="5F5F5F"/>
                <w:sz w:val="18"/>
              </w:rPr>
              <w:t>space</w:t>
            </w:r>
            <w:r>
              <w:rPr>
                <w:color w:val="5F5F5F"/>
                <w:spacing w:val="-9"/>
                <w:sz w:val="18"/>
              </w:rPr>
              <w:t xml:space="preserve"> </w:t>
            </w:r>
            <w:r>
              <w:rPr>
                <w:color w:val="5F5F5F"/>
                <w:sz w:val="18"/>
              </w:rPr>
              <w:t>to</w:t>
            </w:r>
            <w:r>
              <w:rPr>
                <w:color w:val="5F5F5F"/>
                <w:spacing w:val="-9"/>
                <w:sz w:val="18"/>
              </w:rPr>
              <w:t xml:space="preserve"> </w:t>
            </w:r>
            <w:r>
              <w:rPr>
                <w:color w:val="5F5F5F"/>
                <w:sz w:val="18"/>
              </w:rPr>
              <w:t>accommodate</w:t>
            </w:r>
            <w:r>
              <w:rPr>
                <w:color w:val="5F5F5F"/>
                <w:spacing w:val="-4"/>
                <w:sz w:val="18"/>
              </w:rPr>
              <w:t xml:space="preserve"> </w:t>
            </w:r>
            <w:r>
              <w:rPr>
                <w:color w:val="5F5F5F"/>
                <w:sz w:val="18"/>
              </w:rPr>
              <w:t>vehicle turning arc.</w:t>
            </w:r>
          </w:p>
        </w:tc>
      </w:tr>
      <w:tr w:rsidR="00BC6A38" w14:paraId="1C71904A" w14:textId="77777777">
        <w:trPr>
          <w:trHeight w:val="1252"/>
        </w:trPr>
        <w:tc>
          <w:tcPr>
            <w:tcW w:w="1829" w:type="dxa"/>
          </w:tcPr>
          <w:p w14:paraId="603B8E29" w14:textId="77777777" w:rsidR="00BC6A38" w:rsidRDefault="00631552">
            <w:pPr>
              <w:pStyle w:val="TableParagraph"/>
              <w:spacing w:before="109"/>
              <w:rPr>
                <w:sz w:val="18"/>
              </w:rPr>
            </w:pPr>
            <w:proofErr w:type="spellStart"/>
            <w:r>
              <w:rPr>
                <w:color w:val="5F5F5F"/>
                <w:sz w:val="18"/>
              </w:rPr>
              <w:t>Marretts</w:t>
            </w:r>
            <w:proofErr w:type="spellEnd"/>
            <w:r>
              <w:rPr>
                <w:color w:val="5F5F5F"/>
                <w:sz w:val="18"/>
              </w:rPr>
              <w:t xml:space="preserve"> Road westbound</w:t>
            </w:r>
            <w:r>
              <w:rPr>
                <w:color w:val="5F5F5F"/>
                <w:spacing w:val="-15"/>
                <w:sz w:val="18"/>
              </w:rPr>
              <w:t xml:space="preserve"> </w:t>
            </w:r>
            <w:r>
              <w:rPr>
                <w:color w:val="5F5F5F"/>
                <w:sz w:val="18"/>
              </w:rPr>
              <w:t>and</w:t>
            </w:r>
            <w:r>
              <w:rPr>
                <w:color w:val="5F5F5F"/>
                <w:spacing w:val="-12"/>
                <w:sz w:val="18"/>
              </w:rPr>
              <w:t xml:space="preserve"> </w:t>
            </w:r>
            <w:r>
              <w:rPr>
                <w:color w:val="5F5F5F"/>
                <w:sz w:val="18"/>
              </w:rPr>
              <w:t xml:space="preserve">on- ramp to Princes </w:t>
            </w:r>
            <w:r>
              <w:rPr>
                <w:color w:val="5F5F5F"/>
                <w:spacing w:val="-2"/>
                <w:sz w:val="18"/>
              </w:rPr>
              <w:t>Freeway</w:t>
            </w:r>
          </w:p>
        </w:tc>
        <w:tc>
          <w:tcPr>
            <w:tcW w:w="3593" w:type="dxa"/>
          </w:tcPr>
          <w:p w14:paraId="67C9A55E" w14:textId="77777777" w:rsidR="00BC6A38" w:rsidRDefault="00631552">
            <w:pPr>
              <w:pStyle w:val="TableParagraph"/>
              <w:spacing w:before="109" w:line="207" w:lineRule="exact"/>
              <w:ind w:left="134"/>
              <w:rPr>
                <w:sz w:val="18"/>
              </w:rPr>
            </w:pPr>
            <w:r>
              <w:rPr>
                <w:color w:val="5F5F5F"/>
                <w:spacing w:val="-2"/>
                <w:sz w:val="18"/>
              </w:rPr>
              <w:t>Major</w:t>
            </w:r>
          </w:p>
          <w:p w14:paraId="3DD9E542" w14:textId="77777777" w:rsidR="00BC6A38" w:rsidRDefault="00631552">
            <w:pPr>
              <w:pStyle w:val="TableParagraph"/>
              <w:spacing w:before="0"/>
              <w:ind w:left="134" w:right="117"/>
              <w:rPr>
                <w:sz w:val="18"/>
              </w:rPr>
            </w:pPr>
            <w:r>
              <w:rPr>
                <w:color w:val="5F5F5F"/>
                <w:sz w:val="18"/>
              </w:rPr>
              <w:t>The nature of the road network will prevent</w:t>
            </w:r>
            <w:r>
              <w:rPr>
                <w:color w:val="5F5F5F"/>
                <w:spacing w:val="-7"/>
                <w:sz w:val="18"/>
              </w:rPr>
              <w:t xml:space="preserve"> </w:t>
            </w:r>
            <w:r>
              <w:rPr>
                <w:color w:val="5F5F5F"/>
                <w:sz w:val="18"/>
              </w:rPr>
              <w:t>the</w:t>
            </w:r>
            <w:r>
              <w:rPr>
                <w:color w:val="5F5F5F"/>
                <w:spacing w:val="-13"/>
                <w:sz w:val="18"/>
              </w:rPr>
              <w:t xml:space="preserve"> </w:t>
            </w:r>
            <w:r>
              <w:rPr>
                <w:color w:val="5F5F5F"/>
                <w:sz w:val="18"/>
              </w:rPr>
              <w:t>transformer</w:t>
            </w:r>
            <w:r>
              <w:rPr>
                <w:color w:val="5F5F5F"/>
                <w:spacing w:val="-7"/>
                <w:sz w:val="18"/>
              </w:rPr>
              <w:t xml:space="preserve"> </w:t>
            </w:r>
            <w:r>
              <w:rPr>
                <w:color w:val="5F5F5F"/>
                <w:sz w:val="18"/>
              </w:rPr>
              <w:t>transporter</w:t>
            </w:r>
            <w:r>
              <w:rPr>
                <w:color w:val="5F5F5F"/>
                <w:spacing w:val="-8"/>
                <w:sz w:val="18"/>
              </w:rPr>
              <w:t xml:space="preserve"> </w:t>
            </w:r>
            <w:r>
              <w:rPr>
                <w:color w:val="5F5F5F"/>
                <w:sz w:val="18"/>
              </w:rPr>
              <w:t xml:space="preserve">from safely completing turning movements </w:t>
            </w:r>
            <w:r>
              <w:rPr>
                <w:color w:val="5F5F5F"/>
                <w:spacing w:val="-2"/>
                <w:sz w:val="18"/>
              </w:rPr>
              <w:t>here.</w:t>
            </w:r>
          </w:p>
        </w:tc>
        <w:tc>
          <w:tcPr>
            <w:tcW w:w="4218" w:type="dxa"/>
          </w:tcPr>
          <w:p w14:paraId="6B3CF435" w14:textId="77777777" w:rsidR="00BC6A38" w:rsidRDefault="00631552">
            <w:pPr>
              <w:pStyle w:val="TableParagraph"/>
              <w:spacing w:before="109"/>
              <w:ind w:left="121"/>
              <w:rPr>
                <w:sz w:val="18"/>
              </w:rPr>
            </w:pPr>
            <w:r>
              <w:rPr>
                <w:color w:val="5F5F5F"/>
                <w:sz w:val="18"/>
              </w:rPr>
              <w:t>Removal</w:t>
            </w:r>
            <w:r>
              <w:rPr>
                <w:color w:val="5F5F5F"/>
                <w:spacing w:val="-8"/>
                <w:sz w:val="18"/>
              </w:rPr>
              <w:t xml:space="preserve"> </w:t>
            </w:r>
            <w:r>
              <w:rPr>
                <w:color w:val="5F5F5F"/>
                <w:sz w:val="18"/>
              </w:rPr>
              <w:t>of</w:t>
            </w:r>
            <w:r>
              <w:rPr>
                <w:color w:val="5F5F5F"/>
                <w:spacing w:val="-3"/>
                <w:sz w:val="18"/>
              </w:rPr>
              <w:t xml:space="preserve"> </w:t>
            </w:r>
            <w:r>
              <w:rPr>
                <w:color w:val="5F5F5F"/>
                <w:sz w:val="18"/>
              </w:rPr>
              <w:t>crash</w:t>
            </w:r>
            <w:r>
              <w:rPr>
                <w:color w:val="5F5F5F"/>
                <w:spacing w:val="-6"/>
                <w:sz w:val="18"/>
              </w:rPr>
              <w:t xml:space="preserve"> </w:t>
            </w:r>
            <w:r>
              <w:rPr>
                <w:color w:val="5F5F5F"/>
                <w:sz w:val="18"/>
              </w:rPr>
              <w:t>barriers</w:t>
            </w:r>
            <w:r>
              <w:rPr>
                <w:color w:val="5F5F5F"/>
                <w:spacing w:val="-5"/>
                <w:sz w:val="18"/>
              </w:rPr>
              <w:t xml:space="preserve"> </w:t>
            </w:r>
            <w:r>
              <w:rPr>
                <w:color w:val="5F5F5F"/>
                <w:sz w:val="18"/>
              </w:rPr>
              <w:t>may</w:t>
            </w:r>
            <w:r>
              <w:rPr>
                <w:color w:val="5F5F5F"/>
                <w:spacing w:val="-1"/>
                <w:sz w:val="18"/>
              </w:rPr>
              <w:t xml:space="preserve"> </w:t>
            </w:r>
            <w:r>
              <w:rPr>
                <w:color w:val="5F5F5F"/>
                <w:sz w:val="18"/>
              </w:rPr>
              <w:t>be</w:t>
            </w:r>
            <w:r>
              <w:rPr>
                <w:color w:val="5F5F5F"/>
                <w:spacing w:val="-6"/>
                <w:sz w:val="18"/>
              </w:rPr>
              <w:t xml:space="preserve"> </w:t>
            </w:r>
            <w:r>
              <w:rPr>
                <w:color w:val="5F5F5F"/>
                <w:sz w:val="18"/>
              </w:rPr>
              <w:t>required</w:t>
            </w:r>
            <w:r>
              <w:rPr>
                <w:color w:val="5F5F5F"/>
                <w:spacing w:val="-6"/>
                <w:sz w:val="18"/>
              </w:rPr>
              <w:t xml:space="preserve"> </w:t>
            </w:r>
            <w:r>
              <w:rPr>
                <w:color w:val="5F5F5F"/>
                <w:sz w:val="18"/>
              </w:rPr>
              <w:t>on</w:t>
            </w:r>
            <w:r>
              <w:rPr>
                <w:color w:val="5F5F5F"/>
                <w:spacing w:val="-6"/>
                <w:sz w:val="18"/>
              </w:rPr>
              <w:t xml:space="preserve"> </w:t>
            </w:r>
            <w:proofErr w:type="spellStart"/>
            <w:r>
              <w:rPr>
                <w:color w:val="5F5F5F"/>
                <w:sz w:val="18"/>
              </w:rPr>
              <w:t>on</w:t>
            </w:r>
            <w:proofErr w:type="spellEnd"/>
            <w:r>
              <w:rPr>
                <w:color w:val="5F5F5F"/>
                <w:sz w:val="18"/>
              </w:rPr>
              <w:t>- ramp to freeway.</w:t>
            </w:r>
          </w:p>
        </w:tc>
      </w:tr>
      <w:tr w:rsidR="00BC6A38" w14:paraId="707CE483" w14:textId="77777777">
        <w:trPr>
          <w:trHeight w:val="1267"/>
        </w:trPr>
        <w:tc>
          <w:tcPr>
            <w:tcW w:w="1829" w:type="dxa"/>
            <w:shd w:val="clear" w:color="auto" w:fill="D3E6F4"/>
          </w:tcPr>
          <w:p w14:paraId="4BB92440" w14:textId="77777777" w:rsidR="00BC6A38" w:rsidRDefault="00631552">
            <w:pPr>
              <w:pStyle w:val="TableParagraph"/>
              <w:spacing w:line="242" w:lineRule="auto"/>
              <w:rPr>
                <w:sz w:val="18"/>
              </w:rPr>
            </w:pPr>
            <w:r>
              <w:rPr>
                <w:color w:val="5F5F5F"/>
                <w:sz w:val="18"/>
              </w:rPr>
              <w:t xml:space="preserve">Intersection of </w:t>
            </w:r>
            <w:proofErr w:type="spellStart"/>
            <w:r>
              <w:rPr>
                <w:color w:val="5F5F5F"/>
                <w:sz w:val="18"/>
              </w:rPr>
              <w:t>Marretts</w:t>
            </w:r>
            <w:proofErr w:type="spellEnd"/>
            <w:r>
              <w:rPr>
                <w:color w:val="5F5F5F"/>
                <w:sz w:val="18"/>
              </w:rPr>
              <w:t xml:space="preserve"> Road</w:t>
            </w:r>
            <w:r>
              <w:rPr>
                <w:color w:val="5F5F5F"/>
                <w:spacing w:val="-4"/>
                <w:sz w:val="18"/>
              </w:rPr>
              <w:t xml:space="preserve"> </w:t>
            </w:r>
            <w:r>
              <w:rPr>
                <w:color w:val="5F5F5F"/>
                <w:sz w:val="18"/>
              </w:rPr>
              <w:t>and Strzelecki</w:t>
            </w:r>
            <w:r>
              <w:rPr>
                <w:color w:val="5F5F5F"/>
                <w:spacing w:val="-2"/>
                <w:sz w:val="18"/>
              </w:rPr>
              <w:t xml:space="preserve"> Highway</w:t>
            </w:r>
          </w:p>
        </w:tc>
        <w:tc>
          <w:tcPr>
            <w:tcW w:w="3593" w:type="dxa"/>
            <w:shd w:val="clear" w:color="auto" w:fill="D3E6F4"/>
          </w:tcPr>
          <w:p w14:paraId="18B07C07" w14:textId="77777777" w:rsidR="00BC6A38" w:rsidRDefault="00631552">
            <w:pPr>
              <w:pStyle w:val="TableParagraph"/>
              <w:ind w:left="134"/>
              <w:rPr>
                <w:sz w:val="18"/>
              </w:rPr>
            </w:pPr>
            <w:r>
              <w:rPr>
                <w:color w:val="5F5F5F"/>
                <w:spacing w:val="-2"/>
                <w:sz w:val="18"/>
              </w:rPr>
              <w:t>Major</w:t>
            </w:r>
          </w:p>
          <w:p w14:paraId="4592C4AD" w14:textId="77777777" w:rsidR="00BC6A38" w:rsidRDefault="00631552">
            <w:pPr>
              <w:pStyle w:val="TableParagraph"/>
              <w:spacing w:before="4"/>
              <w:ind w:left="134" w:right="117"/>
              <w:rPr>
                <w:sz w:val="18"/>
              </w:rPr>
            </w:pPr>
            <w:r>
              <w:rPr>
                <w:color w:val="5F5F5F"/>
                <w:sz w:val="18"/>
              </w:rPr>
              <w:t>The nature of the road network will prevent</w:t>
            </w:r>
            <w:r>
              <w:rPr>
                <w:color w:val="5F5F5F"/>
                <w:spacing w:val="-7"/>
                <w:sz w:val="18"/>
              </w:rPr>
              <w:t xml:space="preserve"> </w:t>
            </w:r>
            <w:r>
              <w:rPr>
                <w:color w:val="5F5F5F"/>
                <w:sz w:val="18"/>
              </w:rPr>
              <w:t>the</w:t>
            </w:r>
            <w:r>
              <w:rPr>
                <w:color w:val="5F5F5F"/>
                <w:spacing w:val="-13"/>
                <w:sz w:val="18"/>
              </w:rPr>
              <w:t xml:space="preserve"> </w:t>
            </w:r>
            <w:r>
              <w:rPr>
                <w:color w:val="5F5F5F"/>
                <w:sz w:val="18"/>
              </w:rPr>
              <w:t>transformer</w:t>
            </w:r>
            <w:r>
              <w:rPr>
                <w:color w:val="5F5F5F"/>
                <w:spacing w:val="-7"/>
                <w:sz w:val="18"/>
              </w:rPr>
              <w:t xml:space="preserve"> </w:t>
            </w:r>
            <w:r>
              <w:rPr>
                <w:color w:val="5F5F5F"/>
                <w:sz w:val="18"/>
              </w:rPr>
              <w:t>transporter</w:t>
            </w:r>
            <w:r>
              <w:rPr>
                <w:color w:val="5F5F5F"/>
                <w:spacing w:val="-8"/>
                <w:sz w:val="18"/>
              </w:rPr>
              <w:t xml:space="preserve"> </w:t>
            </w:r>
            <w:r>
              <w:rPr>
                <w:color w:val="5F5F5F"/>
                <w:sz w:val="18"/>
              </w:rPr>
              <w:t xml:space="preserve">from safely completing turning movements </w:t>
            </w:r>
            <w:r>
              <w:rPr>
                <w:color w:val="5F5F5F"/>
                <w:spacing w:val="-2"/>
                <w:sz w:val="18"/>
              </w:rPr>
              <w:t>here.</w:t>
            </w:r>
          </w:p>
        </w:tc>
        <w:tc>
          <w:tcPr>
            <w:tcW w:w="4218" w:type="dxa"/>
            <w:shd w:val="clear" w:color="auto" w:fill="D3E6F4"/>
          </w:tcPr>
          <w:p w14:paraId="2A8FFA2A" w14:textId="77777777" w:rsidR="00BC6A38" w:rsidRDefault="00631552">
            <w:pPr>
              <w:pStyle w:val="TableParagraph"/>
              <w:spacing w:line="244" w:lineRule="auto"/>
              <w:ind w:left="121"/>
              <w:rPr>
                <w:sz w:val="18"/>
              </w:rPr>
            </w:pPr>
            <w:r>
              <w:rPr>
                <w:color w:val="5F5F5F"/>
                <w:sz w:val="18"/>
              </w:rPr>
              <w:t>Removal</w:t>
            </w:r>
            <w:r>
              <w:rPr>
                <w:color w:val="5F5F5F"/>
                <w:spacing w:val="-8"/>
                <w:sz w:val="18"/>
              </w:rPr>
              <w:t xml:space="preserve"> </w:t>
            </w:r>
            <w:r>
              <w:rPr>
                <w:color w:val="5F5F5F"/>
                <w:sz w:val="18"/>
              </w:rPr>
              <w:t>of</w:t>
            </w:r>
            <w:r>
              <w:rPr>
                <w:color w:val="5F5F5F"/>
                <w:spacing w:val="-4"/>
                <w:sz w:val="18"/>
              </w:rPr>
              <w:t xml:space="preserve"> </w:t>
            </w:r>
            <w:r>
              <w:rPr>
                <w:color w:val="5F5F5F"/>
                <w:sz w:val="18"/>
              </w:rPr>
              <w:t>concrete</w:t>
            </w:r>
            <w:r>
              <w:rPr>
                <w:color w:val="5F5F5F"/>
                <w:spacing w:val="-7"/>
                <w:sz w:val="18"/>
              </w:rPr>
              <w:t xml:space="preserve"> </w:t>
            </w:r>
            <w:r>
              <w:rPr>
                <w:color w:val="5F5F5F"/>
                <w:sz w:val="18"/>
              </w:rPr>
              <w:t>road</w:t>
            </w:r>
            <w:r>
              <w:rPr>
                <w:color w:val="5F5F5F"/>
                <w:spacing w:val="-7"/>
                <w:sz w:val="18"/>
              </w:rPr>
              <w:t xml:space="preserve"> </w:t>
            </w:r>
            <w:r>
              <w:rPr>
                <w:color w:val="5F5F5F"/>
                <w:sz w:val="18"/>
              </w:rPr>
              <w:t>separator</w:t>
            </w:r>
            <w:r>
              <w:rPr>
                <w:color w:val="5F5F5F"/>
                <w:spacing w:val="-5"/>
                <w:sz w:val="18"/>
              </w:rPr>
              <w:t xml:space="preserve"> </w:t>
            </w:r>
            <w:r>
              <w:rPr>
                <w:color w:val="5F5F5F"/>
                <w:sz w:val="18"/>
              </w:rPr>
              <w:t>may</w:t>
            </w:r>
            <w:r>
              <w:rPr>
                <w:color w:val="5F5F5F"/>
                <w:spacing w:val="-2"/>
                <w:sz w:val="18"/>
              </w:rPr>
              <w:t xml:space="preserve"> </w:t>
            </w:r>
            <w:r>
              <w:rPr>
                <w:color w:val="5F5F5F"/>
                <w:sz w:val="18"/>
              </w:rPr>
              <w:t xml:space="preserve">be required on </w:t>
            </w:r>
            <w:proofErr w:type="spellStart"/>
            <w:r>
              <w:rPr>
                <w:color w:val="5F5F5F"/>
                <w:sz w:val="18"/>
              </w:rPr>
              <w:t>Marretts</w:t>
            </w:r>
            <w:proofErr w:type="spellEnd"/>
            <w:r>
              <w:rPr>
                <w:color w:val="5F5F5F"/>
                <w:sz w:val="18"/>
              </w:rPr>
              <w:t xml:space="preserve"> Road approach.</w:t>
            </w:r>
          </w:p>
        </w:tc>
      </w:tr>
      <w:tr w:rsidR="00BC6A38" w14:paraId="035EA8DF" w14:textId="77777777">
        <w:trPr>
          <w:trHeight w:val="1560"/>
        </w:trPr>
        <w:tc>
          <w:tcPr>
            <w:tcW w:w="1829" w:type="dxa"/>
          </w:tcPr>
          <w:p w14:paraId="02576BD5" w14:textId="77777777" w:rsidR="00BC6A38" w:rsidRDefault="00631552">
            <w:pPr>
              <w:pStyle w:val="TableParagraph"/>
              <w:spacing w:before="109"/>
              <w:ind w:right="171"/>
              <w:rPr>
                <w:sz w:val="18"/>
              </w:rPr>
            </w:pPr>
            <w:r>
              <w:rPr>
                <w:color w:val="5F5F5F"/>
                <w:sz w:val="18"/>
              </w:rPr>
              <w:t>Intersection of Strzelecki</w:t>
            </w:r>
            <w:r>
              <w:rPr>
                <w:color w:val="5F5F5F"/>
                <w:spacing w:val="-13"/>
                <w:sz w:val="18"/>
              </w:rPr>
              <w:t xml:space="preserve"> </w:t>
            </w:r>
            <w:r>
              <w:rPr>
                <w:color w:val="5F5F5F"/>
                <w:sz w:val="18"/>
              </w:rPr>
              <w:t>Highway and</w:t>
            </w:r>
            <w:r>
              <w:rPr>
                <w:color w:val="5F5F5F"/>
                <w:spacing w:val="-13"/>
                <w:sz w:val="18"/>
              </w:rPr>
              <w:t xml:space="preserve"> </w:t>
            </w:r>
            <w:proofErr w:type="spellStart"/>
            <w:r>
              <w:rPr>
                <w:color w:val="5F5F5F"/>
                <w:sz w:val="18"/>
              </w:rPr>
              <w:t>Yinnar</w:t>
            </w:r>
            <w:proofErr w:type="spellEnd"/>
            <w:r>
              <w:rPr>
                <w:color w:val="5F5F5F"/>
                <w:sz w:val="18"/>
              </w:rPr>
              <w:t xml:space="preserve">-Driffield </w:t>
            </w:r>
            <w:r>
              <w:rPr>
                <w:color w:val="5F5F5F"/>
                <w:spacing w:val="-4"/>
                <w:sz w:val="18"/>
              </w:rPr>
              <w:t>Road</w:t>
            </w:r>
          </w:p>
        </w:tc>
        <w:tc>
          <w:tcPr>
            <w:tcW w:w="3593" w:type="dxa"/>
          </w:tcPr>
          <w:p w14:paraId="6ED06FC4" w14:textId="77777777" w:rsidR="00BC6A38" w:rsidRDefault="00631552">
            <w:pPr>
              <w:pStyle w:val="TableParagraph"/>
              <w:spacing w:before="109" w:line="207" w:lineRule="exact"/>
              <w:ind w:left="134"/>
              <w:rPr>
                <w:sz w:val="18"/>
              </w:rPr>
            </w:pPr>
            <w:r>
              <w:rPr>
                <w:color w:val="585858"/>
                <w:spacing w:val="-2"/>
                <w:sz w:val="18"/>
              </w:rPr>
              <w:t>Major</w:t>
            </w:r>
          </w:p>
          <w:p w14:paraId="4D5CA48C" w14:textId="77777777" w:rsidR="00BC6A38" w:rsidRDefault="00631552">
            <w:pPr>
              <w:pStyle w:val="TableParagraph"/>
              <w:spacing w:before="0"/>
              <w:ind w:left="134" w:right="117"/>
              <w:rPr>
                <w:sz w:val="18"/>
              </w:rPr>
            </w:pPr>
            <w:r>
              <w:rPr>
                <w:color w:val="585858"/>
                <w:sz w:val="18"/>
              </w:rPr>
              <w:t>The</w:t>
            </w:r>
            <w:r>
              <w:rPr>
                <w:color w:val="585858"/>
                <w:spacing w:val="-12"/>
                <w:sz w:val="18"/>
              </w:rPr>
              <w:t xml:space="preserve"> </w:t>
            </w:r>
            <w:r>
              <w:rPr>
                <w:color w:val="585858"/>
                <w:sz w:val="18"/>
              </w:rPr>
              <w:t>transformer</w:t>
            </w:r>
            <w:r>
              <w:rPr>
                <w:color w:val="585858"/>
                <w:spacing w:val="-10"/>
                <w:sz w:val="18"/>
              </w:rPr>
              <w:t xml:space="preserve"> </w:t>
            </w:r>
            <w:r>
              <w:rPr>
                <w:color w:val="585858"/>
                <w:sz w:val="18"/>
              </w:rPr>
              <w:t>transporter</w:t>
            </w:r>
            <w:r>
              <w:rPr>
                <w:color w:val="585858"/>
                <w:spacing w:val="-6"/>
                <w:sz w:val="18"/>
              </w:rPr>
              <w:t xml:space="preserve"> </w:t>
            </w:r>
            <w:r>
              <w:rPr>
                <w:color w:val="585858"/>
                <w:sz w:val="18"/>
              </w:rPr>
              <w:t>vehicle</w:t>
            </w:r>
            <w:r>
              <w:rPr>
                <w:color w:val="585858"/>
                <w:spacing w:val="-9"/>
                <w:sz w:val="18"/>
              </w:rPr>
              <w:t xml:space="preserve"> </w:t>
            </w:r>
            <w:r>
              <w:rPr>
                <w:color w:val="585858"/>
                <w:sz w:val="18"/>
              </w:rPr>
              <w:t>would need to travel the wrong way on a slip lane to make the necessary turning movement here. This may cause delays for other road users.</w:t>
            </w:r>
          </w:p>
        </w:tc>
        <w:tc>
          <w:tcPr>
            <w:tcW w:w="4218" w:type="dxa"/>
          </w:tcPr>
          <w:p w14:paraId="76216074" w14:textId="77777777" w:rsidR="00BC6A38" w:rsidRDefault="00631552">
            <w:pPr>
              <w:pStyle w:val="TableParagraph"/>
              <w:spacing w:before="109"/>
              <w:ind w:left="121" w:right="120"/>
              <w:rPr>
                <w:sz w:val="18"/>
              </w:rPr>
            </w:pPr>
            <w:r>
              <w:rPr>
                <w:color w:val="5F5F5F"/>
                <w:sz w:val="18"/>
              </w:rPr>
              <w:t>Slip lane used for both turning movements. Travelling</w:t>
            </w:r>
            <w:r>
              <w:rPr>
                <w:color w:val="5F5F5F"/>
                <w:spacing w:val="-3"/>
                <w:sz w:val="18"/>
              </w:rPr>
              <w:t xml:space="preserve"> </w:t>
            </w:r>
            <w:r>
              <w:rPr>
                <w:color w:val="5F5F5F"/>
                <w:sz w:val="18"/>
              </w:rPr>
              <w:t>contraflow</w:t>
            </w:r>
            <w:r>
              <w:rPr>
                <w:color w:val="5F5F5F"/>
                <w:spacing w:val="-10"/>
                <w:sz w:val="18"/>
              </w:rPr>
              <w:t xml:space="preserve"> </w:t>
            </w:r>
            <w:r>
              <w:rPr>
                <w:color w:val="5F5F5F"/>
                <w:sz w:val="18"/>
              </w:rPr>
              <w:t>for</w:t>
            </w:r>
            <w:r>
              <w:rPr>
                <w:color w:val="5F5F5F"/>
                <w:spacing w:val="-6"/>
                <w:sz w:val="18"/>
              </w:rPr>
              <w:t xml:space="preserve"> </w:t>
            </w:r>
            <w:r>
              <w:rPr>
                <w:color w:val="5F5F5F"/>
                <w:sz w:val="18"/>
              </w:rPr>
              <w:t>right</w:t>
            </w:r>
            <w:r>
              <w:rPr>
                <w:color w:val="5F5F5F"/>
                <w:spacing w:val="-5"/>
                <w:sz w:val="18"/>
              </w:rPr>
              <w:t xml:space="preserve"> </w:t>
            </w:r>
            <w:r>
              <w:rPr>
                <w:color w:val="5F5F5F"/>
                <w:sz w:val="18"/>
              </w:rPr>
              <w:t>turn</w:t>
            </w:r>
            <w:r>
              <w:rPr>
                <w:color w:val="5F5F5F"/>
                <w:spacing w:val="-8"/>
                <w:sz w:val="18"/>
              </w:rPr>
              <w:t xml:space="preserve"> </w:t>
            </w:r>
            <w:r>
              <w:rPr>
                <w:color w:val="5F5F5F"/>
                <w:sz w:val="18"/>
              </w:rPr>
              <w:t>movement</w:t>
            </w:r>
            <w:r>
              <w:rPr>
                <w:color w:val="5F5F5F"/>
                <w:spacing w:val="-5"/>
                <w:sz w:val="18"/>
              </w:rPr>
              <w:t xml:space="preserve"> </w:t>
            </w:r>
            <w:r>
              <w:rPr>
                <w:color w:val="5F5F5F"/>
                <w:sz w:val="18"/>
              </w:rPr>
              <w:t xml:space="preserve">from </w:t>
            </w:r>
            <w:proofErr w:type="spellStart"/>
            <w:r>
              <w:rPr>
                <w:color w:val="5F5F5F"/>
                <w:sz w:val="18"/>
              </w:rPr>
              <w:t>Yinnar</w:t>
            </w:r>
            <w:proofErr w:type="spellEnd"/>
            <w:r>
              <w:rPr>
                <w:color w:val="5F5F5F"/>
                <w:sz w:val="18"/>
              </w:rPr>
              <w:t>-Driffield Road on to Strzelecki Highway.</w:t>
            </w:r>
          </w:p>
          <w:p w14:paraId="797E3AEC" w14:textId="77777777" w:rsidR="00BC6A38" w:rsidRDefault="00631552">
            <w:pPr>
              <w:pStyle w:val="TableParagraph"/>
              <w:spacing w:before="3"/>
              <w:ind w:left="121" w:right="120"/>
              <w:rPr>
                <w:sz w:val="18"/>
              </w:rPr>
            </w:pPr>
            <w:r>
              <w:rPr>
                <w:color w:val="5F5F5F"/>
                <w:sz w:val="18"/>
              </w:rPr>
              <w:t>Traffic</w:t>
            </w:r>
            <w:r>
              <w:rPr>
                <w:color w:val="5F5F5F"/>
                <w:spacing w:val="-8"/>
                <w:sz w:val="18"/>
              </w:rPr>
              <w:t xml:space="preserve"> </w:t>
            </w:r>
            <w:r>
              <w:rPr>
                <w:color w:val="5F5F5F"/>
                <w:sz w:val="18"/>
              </w:rPr>
              <w:t>management</w:t>
            </w:r>
            <w:r>
              <w:rPr>
                <w:color w:val="5F5F5F"/>
                <w:spacing w:val="-3"/>
                <w:sz w:val="18"/>
              </w:rPr>
              <w:t xml:space="preserve"> </w:t>
            </w:r>
            <w:r>
              <w:rPr>
                <w:color w:val="5F5F5F"/>
                <w:sz w:val="18"/>
              </w:rPr>
              <w:t>will</w:t>
            </w:r>
            <w:r>
              <w:rPr>
                <w:color w:val="5F5F5F"/>
                <w:spacing w:val="-6"/>
                <w:sz w:val="18"/>
              </w:rPr>
              <w:t xml:space="preserve"> </w:t>
            </w:r>
            <w:r>
              <w:rPr>
                <w:color w:val="5F5F5F"/>
                <w:sz w:val="18"/>
              </w:rPr>
              <w:t>be</w:t>
            </w:r>
            <w:r>
              <w:rPr>
                <w:color w:val="5F5F5F"/>
                <w:spacing w:val="-9"/>
                <w:sz w:val="18"/>
              </w:rPr>
              <w:t xml:space="preserve"> </w:t>
            </w:r>
            <w:r>
              <w:rPr>
                <w:color w:val="5F5F5F"/>
                <w:sz w:val="18"/>
              </w:rPr>
              <w:t>required</w:t>
            </w:r>
            <w:r>
              <w:rPr>
                <w:color w:val="5F5F5F"/>
                <w:spacing w:val="-9"/>
                <w:sz w:val="18"/>
              </w:rPr>
              <w:t xml:space="preserve"> </w:t>
            </w:r>
            <w:r>
              <w:rPr>
                <w:color w:val="5F5F5F"/>
                <w:sz w:val="18"/>
              </w:rPr>
              <w:t>throughout this movement.</w:t>
            </w:r>
          </w:p>
          <w:p w14:paraId="7AA76871" w14:textId="77777777" w:rsidR="00BC6A38" w:rsidRDefault="00631552">
            <w:pPr>
              <w:pStyle w:val="TableParagraph"/>
              <w:spacing w:before="0" w:line="206" w:lineRule="exact"/>
              <w:ind w:left="121" w:right="120"/>
              <w:rPr>
                <w:sz w:val="18"/>
              </w:rPr>
            </w:pPr>
            <w:r>
              <w:rPr>
                <w:color w:val="5F5F5F"/>
                <w:sz w:val="18"/>
              </w:rPr>
              <w:t>Clearing of low-hanging branches may be required.</w:t>
            </w:r>
            <w:r>
              <w:rPr>
                <w:color w:val="5F5F5F"/>
                <w:spacing w:val="-12"/>
                <w:sz w:val="18"/>
              </w:rPr>
              <w:t xml:space="preserve"> </w:t>
            </w:r>
            <w:r>
              <w:rPr>
                <w:color w:val="5F5F5F"/>
                <w:sz w:val="18"/>
              </w:rPr>
              <w:t>Further</w:t>
            </w:r>
            <w:r>
              <w:rPr>
                <w:color w:val="5F5F5F"/>
                <w:spacing w:val="-8"/>
                <w:sz w:val="18"/>
              </w:rPr>
              <w:t xml:space="preserve"> </w:t>
            </w:r>
            <w:r>
              <w:rPr>
                <w:color w:val="5F5F5F"/>
                <w:sz w:val="18"/>
              </w:rPr>
              <w:t>investigation</w:t>
            </w:r>
            <w:r>
              <w:rPr>
                <w:color w:val="5F5F5F"/>
                <w:spacing w:val="-13"/>
                <w:sz w:val="18"/>
              </w:rPr>
              <w:t xml:space="preserve"> </w:t>
            </w:r>
            <w:r>
              <w:rPr>
                <w:color w:val="5F5F5F"/>
                <w:sz w:val="18"/>
              </w:rPr>
              <w:t>recommended.</w:t>
            </w:r>
          </w:p>
        </w:tc>
      </w:tr>
    </w:tbl>
    <w:p w14:paraId="61812330" w14:textId="77777777" w:rsidR="00BC6A38" w:rsidRDefault="00BC6A38">
      <w:pPr>
        <w:spacing w:line="206" w:lineRule="exact"/>
        <w:rPr>
          <w:sz w:val="18"/>
        </w:rPr>
        <w:sectPr w:rsidR="00BC6A38">
          <w:pgSz w:w="11910" w:h="16840"/>
          <w:pgMar w:top="980" w:right="603" w:bottom="800" w:left="800" w:header="467" w:footer="612" w:gutter="0"/>
          <w:cols w:space="720"/>
        </w:sectPr>
      </w:pPr>
    </w:p>
    <w:p w14:paraId="322FE0C6" w14:textId="77777777" w:rsidR="00BC6A38" w:rsidRDefault="00BC6A38">
      <w:pPr>
        <w:pStyle w:val="BodyText"/>
      </w:pPr>
    </w:p>
    <w:p w14:paraId="71CEDAD4" w14:textId="77777777" w:rsidR="00BC6A38" w:rsidRDefault="00BC6A38">
      <w:pPr>
        <w:pStyle w:val="BodyText"/>
        <w:spacing w:before="138"/>
      </w:pPr>
    </w:p>
    <w:tbl>
      <w:tblPr>
        <w:tblW w:w="0" w:type="auto"/>
        <w:tblInd w:w="340" w:type="dxa"/>
        <w:tblLayout w:type="fixed"/>
        <w:tblCellMar>
          <w:left w:w="0" w:type="dxa"/>
          <w:right w:w="0" w:type="dxa"/>
        </w:tblCellMar>
        <w:tblLook w:val="01E0" w:firstRow="1" w:lastRow="1" w:firstColumn="1" w:lastColumn="1" w:noHBand="0" w:noVBand="0"/>
      </w:tblPr>
      <w:tblGrid>
        <w:gridCol w:w="1740"/>
        <w:gridCol w:w="3631"/>
        <w:gridCol w:w="4267"/>
      </w:tblGrid>
      <w:tr w:rsidR="00BC6A38" w14:paraId="141553A9" w14:textId="77777777">
        <w:trPr>
          <w:trHeight w:val="475"/>
        </w:trPr>
        <w:tc>
          <w:tcPr>
            <w:tcW w:w="1740" w:type="dxa"/>
            <w:shd w:val="clear" w:color="auto" w:fill="133149"/>
          </w:tcPr>
          <w:p w14:paraId="27ADDB1F" w14:textId="77777777" w:rsidR="00BC6A38" w:rsidRDefault="00631552">
            <w:pPr>
              <w:pStyle w:val="TableParagraph"/>
              <w:spacing w:before="133"/>
              <w:rPr>
                <w:b/>
                <w:sz w:val="18"/>
              </w:rPr>
            </w:pPr>
            <w:r>
              <w:rPr>
                <w:b/>
                <w:color w:val="FFFFFF"/>
                <w:spacing w:val="-2"/>
                <w:sz w:val="18"/>
              </w:rPr>
              <w:t>Location</w:t>
            </w:r>
          </w:p>
        </w:tc>
        <w:tc>
          <w:tcPr>
            <w:tcW w:w="3631" w:type="dxa"/>
            <w:shd w:val="clear" w:color="auto" w:fill="133149"/>
          </w:tcPr>
          <w:p w14:paraId="53BC0183" w14:textId="77777777" w:rsidR="00BC6A38" w:rsidRDefault="00631552">
            <w:pPr>
              <w:pStyle w:val="TableParagraph"/>
              <w:spacing w:before="133"/>
              <w:ind w:left="223"/>
              <w:rPr>
                <w:b/>
                <w:sz w:val="18"/>
              </w:rPr>
            </w:pPr>
            <w:r>
              <w:rPr>
                <w:b/>
                <w:color w:val="FFFFFF"/>
                <w:spacing w:val="-2"/>
                <w:sz w:val="18"/>
              </w:rPr>
              <w:t>Impact</w:t>
            </w:r>
          </w:p>
        </w:tc>
        <w:tc>
          <w:tcPr>
            <w:tcW w:w="4267" w:type="dxa"/>
            <w:shd w:val="clear" w:color="auto" w:fill="133149"/>
          </w:tcPr>
          <w:p w14:paraId="6E92E2D7" w14:textId="77777777" w:rsidR="00BC6A38" w:rsidRDefault="00631552">
            <w:pPr>
              <w:pStyle w:val="TableParagraph"/>
              <w:spacing w:before="133"/>
              <w:ind w:left="172"/>
              <w:rPr>
                <w:b/>
                <w:sz w:val="18"/>
              </w:rPr>
            </w:pPr>
            <w:r>
              <w:rPr>
                <w:b/>
                <w:color w:val="FFFFFF"/>
                <w:sz w:val="18"/>
              </w:rPr>
              <w:t>Required</w:t>
            </w:r>
            <w:r>
              <w:rPr>
                <w:b/>
                <w:color w:val="FFFFFF"/>
                <w:spacing w:val="-2"/>
                <w:sz w:val="18"/>
              </w:rPr>
              <w:t xml:space="preserve"> </w:t>
            </w:r>
            <w:r>
              <w:rPr>
                <w:b/>
                <w:color w:val="FFFFFF"/>
                <w:sz w:val="18"/>
              </w:rPr>
              <w:t>upgrades</w:t>
            </w:r>
            <w:r>
              <w:rPr>
                <w:b/>
                <w:color w:val="FFFFFF"/>
                <w:spacing w:val="-6"/>
                <w:sz w:val="18"/>
              </w:rPr>
              <w:t xml:space="preserve"> </w:t>
            </w:r>
            <w:r>
              <w:rPr>
                <w:b/>
                <w:color w:val="FFFFFF"/>
                <w:sz w:val="18"/>
              </w:rPr>
              <w:t>/</w:t>
            </w:r>
            <w:r>
              <w:rPr>
                <w:b/>
                <w:color w:val="FFFFFF"/>
                <w:spacing w:val="-7"/>
                <w:sz w:val="18"/>
              </w:rPr>
              <w:t xml:space="preserve"> </w:t>
            </w:r>
            <w:r>
              <w:rPr>
                <w:b/>
                <w:color w:val="FFFFFF"/>
                <w:spacing w:val="-2"/>
                <w:sz w:val="18"/>
              </w:rPr>
              <w:t>management</w:t>
            </w:r>
          </w:p>
        </w:tc>
      </w:tr>
      <w:tr w:rsidR="00BC6A38" w14:paraId="3C0EB7D4" w14:textId="77777777">
        <w:trPr>
          <w:trHeight w:val="1262"/>
        </w:trPr>
        <w:tc>
          <w:tcPr>
            <w:tcW w:w="1740" w:type="dxa"/>
            <w:shd w:val="clear" w:color="auto" w:fill="D3E6F4"/>
          </w:tcPr>
          <w:p w14:paraId="1137301F" w14:textId="77777777" w:rsidR="00BC6A38" w:rsidRDefault="00631552">
            <w:pPr>
              <w:pStyle w:val="TableParagraph"/>
              <w:ind w:right="275"/>
              <w:rPr>
                <w:sz w:val="18"/>
              </w:rPr>
            </w:pPr>
            <w:r>
              <w:rPr>
                <w:color w:val="585858"/>
                <w:sz w:val="18"/>
              </w:rPr>
              <w:t xml:space="preserve">Intersection of </w:t>
            </w:r>
            <w:proofErr w:type="spellStart"/>
            <w:r>
              <w:rPr>
                <w:color w:val="585858"/>
                <w:spacing w:val="-2"/>
                <w:sz w:val="18"/>
              </w:rPr>
              <w:t>Yinnar</w:t>
            </w:r>
            <w:proofErr w:type="spellEnd"/>
            <w:r>
              <w:rPr>
                <w:color w:val="585858"/>
                <w:spacing w:val="-2"/>
                <w:sz w:val="18"/>
              </w:rPr>
              <w:t xml:space="preserve">-Driffield </w:t>
            </w:r>
            <w:r>
              <w:rPr>
                <w:color w:val="585858"/>
                <w:sz w:val="18"/>
              </w:rPr>
              <w:t>Road</w:t>
            </w:r>
            <w:r>
              <w:rPr>
                <w:color w:val="585858"/>
                <w:spacing w:val="-15"/>
                <w:sz w:val="18"/>
              </w:rPr>
              <w:t xml:space="preserve"> </w:t>
            </w:r>
            <w:r>
              <w:rPr>
                <w:color w:val="585858"/>
                <w:sz w:val="18"/>
              </w:rPr>
              <w:t>and</w:t>
            </w:r>
            <w:r>
              <w:rPr>
                <w:color w:val="585858"/>
                <w:spacing w:val="-12"/>
                <w:sz w:val="18"/>
              </w:rPr>
              <w:t xml:space="preserve"> </w:t>
            </w:r>
            <w:proofErr w:type="spellStart"/>
            <w:r>
              <w:rPr>
                <w:color w:val="585858"/>
                <w:sz w:val="18"/>
              </w:rPr>
              <w:t>Yinnar</w:t>
            </w:r>
            <w:proofErr w:type="spellEnd"/>
            <w:r>
              <w:rPr>
                <w:color w:val="585858"/>
                <w:sz w:val="18"/>
              </w:rPr>
              <w:t xml:space="preserve"> </w:t>
            </w:r>
            <w:r>
              <w:rPr>
                <w:color w:val="585858"/>
                <w:spacing w:val="-4"/>
                <w:sz w:val="18"/>
              </w:rPr>
              <w:t>Road</w:t>
            </w:r>
          </w:p>
        </w:tc>
        <w:tc>
          <w:tcPr>
            <w:tcW w:w="3631" w:type="dxa"/>
            <w:shd w:val="clear" w:color="auto" w:fill="D3E6F4"/>
          </w:tcPr>
          <w:p w14:paraId="0D3DD1CF" w14:textId="77777777" w:rsidR="00BC6A38" w:rsidRDefault="00631552">
            <w:pPr>
              <w:pStyle w:val="TableParagraph"/>
              <w:spacing w:line="207" w:lineRule="exact"/>
              <w:ind w:left="223"/>
              <w:rPr>
                <w:sz w:val="18"/>
              </w:rPr>
            </w:pPr>
            <w:r>
              <w:rPr>
                <w:color w:val="5F5F5F"/>
                <w:spacing w:val="-2"/>
                <w:sz w:val="18"/>
              </w:rPr>
              <w:t>Major</w:t>
            </w:r>
          </w:p>
          <w:p w14:paraId="17A69CB0" w14:textId="77777777" w:rsidR="00BC6A38" w:rsidRDefault="00631552">
            <w:pPr>
              <w:pStyle w:val="TableParagraph"/>
              <w:spacing w:before="0"/>
              <w:ind w:left="223" w:right="66"/>
              <w:rPr>
                <w:sz w:val="18"/>
              </w:rPr>
            </w:pPr>
            <w:r>
              <w:rPr>
                <w:color w:val="5F5F5F"/>
                <w:sz w:val="18"/>
              </w:rPr>
              <w:t>The nature of the road network will prevent</w:t>
            </w:r>
            <w:r>
              <w:rPr>
                <w:color w:val="5F5F5F"/>
                <w:spacing w:val="-7"/>
                <w:sz w:val="18"/>
              </w:rPr>
              <w:t xml:space="preserve"> </w:t>
            </w:r>
            <w:r>
              <w:rPr>
                <w:color w:val="5F5F5F"/>
                <w:sz w:val="18"/>
              </w:rPr>
              <w:t>the</w:t>
            </w:r>
            <w:r>
              <w:rPr>
                <w:color w:val="5F5F5F"/>
                <w:spacing w:val="-13"/>
                <w:sz w:val="18"/>
              </w:rPr>
              <w:t xml:space="preserve"> </w:t>
            </w:r>
            <w:r>
              <w:rPr>
                <w:color w:val="5F5F5F"/>
                <w:sz w:val="18"/>
              </w:rPr>
              <w:t>transformer</w:t>
            </w:r>
            <w:r>
              <w:rPr>
                <w:color w:val="5F5F5F"/>
                <w:spacing w:val="-7"/>
                <w:sz w:val="18"/>
              </w:rPr>
              <w:t xml:space="preserve"> </w:t>
            </w:r>
            <w:r>
              <w:rPr>
                <w:color w:val="5F5F5F"/>
                <w:sz w:val="18"/>
              </w:rPr>
              <w:t>transporter</w:t>
            </w:r>
            <w:r>
              <w:rPr>
                <w:color w:val="5F5F5F"/>
                <w:spacing w:val="-8"/>
                <w:sz w:val="18"/>
              </w:rPr>
              <w:t xml:space="preserve"> </w:t>
            </w:r>
            <w:r>
              <w:rPr>
                <w:color w:val="5F5F5F"/>
                <w:sz w:val="18"/>
              </w:rPr>
              <w:t xml:space="preserve">from safely completing turning movements </w:t>
            </w:r>
            <w:r>
              <w:rPr>
                <w:color w:val="5F5F5F"/>
                <w:spacing w:val="-2"/>
                <w:sz w:val="18"/>
              </w:rPr>
              <w:t>here.</w:t>
            </w:r>
          </w:p>
        </w:tc>
        <w:tc>
          <w:tcPr>
            <w:tcW w:w="4267" w:type="dxa"/>
            <w:shd w:val="clear" w:color="auto" w:fill="D3E6F4"/>
          </w:tcPr>
          <w:p w14:paraId="6DD5BF09" w14:textId="77777777" w:rsidR="00BC6A38" w:rsidRDefault="00631552">
            <w:pPr>
              <w:pStyle w:val="TableParagraph"/>
              <w:ind w:left="172" w:right="144"/>
              <w:jc w:val="both"/>
              <w:rPr>
                <w:sz w:val="18"/>
              </w:rPr>
            </w:pPr>
            <w:r>
              <w:rPr>
                <w:color w:val="5F5F5F"/>
                <w:sz w:val="18"/>
              </w:rPr>
              <w:t>Local road widening</w:t>
            </w:r>
            <w:r>
              <w:rPr>
                <w:color w:val="5F5F5F"/>
                <w:spacing w:val="-1"/>
                <w:sz w:val="18"/>
              </w:rPr>
              <w:t xml:space="preserve"> </w:t>
            </w:r>
            <w:r>
              <w:rPr>
                <w:color w:val="5F5F5F"/>
                <w:sz w:val="18"/>
              </w:rPr>
              <w:t>may</w:t>
            </w:r>
            <w:r>
              <w:rPr>
                <w:color w:val="5F5F5F"/>
                <w:spacing w:val="-1"/>
                <w:sz w:val="18"/>
              </w:rPr>
              <w:t xml:space="preserve"> </w:t>
            </w:r>
            <w:r>
              <w:rPr>
                <w:color w:val="5F5F5F"/>
                <w:sz w:val="18"/>
              </w:rPr>
              <w:t>be</w:t>
            </w:r>
            <w:r>
              <w:rPr>
                <w:color w:val="5F5F5F"/>
                <w:spacing w:val="-1"/>
                <w:sz w:val="18"/>
              </w:rPr>
              <w:t xml:space="preserve"> </w:t>
            </w:r>
            <w:r>
              <w:rPr>
                <w:color w:val="5F5F5F"/>
                <w:sz w:val="18"/>
              </w:rPr>
              <w:t>required</w:t>
            </w:r>
            <w:r>
              <w:rPr>
                <w:color w:val="5F5F5F"/>
                <w:spacing w:val="-1"/>
                <w:sz w:val="18"/>
              </w:rPr>
              <w:t xml:space="preserve"> </w:t>
            </w:r>
            <w:r>
              <w:rPr>
                <w:color w:val="5F5F5F"/>
                <w:sz w:val="18"/>
              </w:rPr>
              <w:t>at</w:t>
            </w:r>
            <w:r>
              <w:rPr>
                <w:color w:val="5F5F5F"/>
                <w:spacing w:val="-3"/>
                <w:sz w:val="18"/>
              </w:rPr>
              <w:t xml:space="preserve"> </w:t>
            </w:r>
            <w:r>
              <w:rPr>
                <w:color w:val="5F5F5F"/>
                <w:sz w:val="18"/>
              </w:rPr>
              <w:t>turn</w:t>
            </w:r>
            <w:r>
              <w:rPr>
                <w:color w:val="5F5F5F"/>
                <w:spacing w:val="-1"/>
                <w:sz w:val="18"/>
              </w:rPr>
              <w:t xml:space="preserve"> </w:t>
            </w:r>
            <w:r>
              <w:rPr>
                <w:color w:val="5F5F5F"/>
                <w:sz w:val="18"/>
              </w:rPr>
              <w:t xml:space="preserve">onto </w:t>
            </w:r>
            <w:proofErr w:type="spellStart"/>
            <w:r>
              <w:rPr>
                <w:color w:val="5F5F5F"/>
                <w:sz w:val="18"/>
              </w:rPr>
              <w:t>Yinnar</w:t>
            </w:r>
            <w:proofErr w:type="spellEnd"/>
            <w:r>
              <w:rPr>
                <w:color w:val="5F5F5F"/>
                <w:spacing w:val="-3"/>
                <w:sz w:val="18"/>
              </w:rPr>
              <w:t xml:space="preserve"> </w:t>
            </w:r>
            <w:r>
              <w:rPr>
                <w:color w:val="5F5F5F"/>
                <w:sz w:val="18"/>
              </w:rPr>
              <w:t>Driffield</w:t>
            </w:r>
            <w:r>
              <w:rPr>
                <w:color w:val="5F5F5F"/>
                <w:spacing w:val="-9"/>
                <w:sz w:val="18"/>
              </w:rPr>
              <w:t xml:space="preserve"> </w:t>
            </w:r>
            <w:r>
              <w:rPr>
                <w:color w:val="5F5F5F"/>
                <w:sz w:val="18"/>
              </w:rPr>
              <w:t>Road,</w:t>
            </w:r>
            <w:r>
              <w:rPr>
                <w:color w:val="5F5F5F"/>
                <w:spacing w:val="-3"/>
                <w:sz w:val="18"/>
              </w:rPr>
              <w:t xml:space="preserve"> </w:t>
            </w:r>
            <w:r>
              <w:rPr>
                <w:color w:val="5F5F5F"/>
                <w:sz w:val="18"/>
              </w:rPr>
              <w:t>including</w:t>
            </w:r>
            <w:r>
              <w:rPr>
                <w:color w:val="5F5F5F"/>
                <w:spacing w:val="-9"/>
                <w:sz w:val="18"/>
              </w:rPr>
              <w:t xml:space="preserve"> </w:t>
            </w:r>
            <w:r>
              <w:rPr>
                <w:color w:val="5F5F5F"/>
                <w:sz w:val="18"/>
              </w:rPr>
              <w:t>trafficable</w:t>
            </w:r>
            <w:r>
              <w:rPr>
                <w:color w:val="5F5F5F"/>
                <w:spacing w:val="-9"/>
                <w:sz w:val="18"/>
              </w:rPr>
              <w:t xml:space="preserve"> </w:t>
            </w:r>
            <w:r>
              <w:rPr>
                <w:color w:val="5F5F5F"/>
                <w:sz w:val="18"/>
              </w:rPr>
              <w:t>surface of green space and removal of crash barriers.</w:t>
            </w:r>
          </w:p>
        </w:tc>
      </w:tr>
      <w:tr w:rsidR="00BC6A38" w14:paraId="3E17D941" w14:textId="77777777">
        <w:trPr>
          <w:trHeight w:val="1876"/>
        </w:trPr>
        <w:tc>
          <w:tcPr>
            <w:tcW w:w="1740" w:type="dxa"/>
          </w:tcPr>
          <w:p w14:paraId="1BAF07B9" w14:textId="77777777" w:rsidR="00BC6A38" w:rsidRDefault="00631552">
            <w:pPr>
              <w:pStyle w:val="TableParagraph"/>
              <w:spacing w:before="109" w:line="242" w:lineRule="auto"/>
              <w:rPr>
                <w:sz w:val="18"/>
              </w:rPr>
            </w:pPr>
            <w:r>
              <w:rPr>
                <w:color w:val="585858"/>
                <w:sz w:val="18"/>
              </w:rPr>
              <w:t>Intersection of Monash</w:t>
            </w:r>
            <w:r>
              <w:rPr>
                <w:color w:val="585858"/>
                <w:spacing w:val="-15"/>
                <w:sz w:val="18"/>
              </w:rPr>
              <w:t xml:space="preserve"> </w:t>
            </w:r>
            <w:r>
              <w:rPr>
                <w:color w:val="585858"/>
                <w:sz w:val="18"/>
              </w:rPr>
              <w:t>Way</w:t>
            </w:r>
            <w:r>
              <w:rPr>
                <w:color w:val="585858"/>
                <w:spacing w:val="-12"/>
                <w:sz w:val="18"/>
              </w:rPr>
              <w:t xml:space="preserve"> </w:t>
            </w:r>
            <w:r>
              <w:rPr>
                <w:color w:val="585858"/>
                <w:sz w:val="18"/>
              </w:rPr>
              <w:t>and Bonds Lane</w:t>
            </w:r>
          </w:p>
        </w:tc>
        <w:tc>
          <w:tcPr>
            <w:tcW w:w="3631" w:type="dxa"/>
          </w:tcPr>
          <w:p w14:paraId="24C81787" w14:textId="77777777" w:rsidR="00BC6A38" w:rsidRDefault="00631552">
            <w:pPr>
              <w:pStyle w:val="TableParagraph"/>
              <w:spacing w:before="109"/>
              <w:ind w:left="223"/>
              <w:rPr>
                <w:sz w:val="18"/>
              </w:rPr>
            </w:pPr>
            <w:r>
              <w:rPr>
                <w:color w:val="5F5F5F"/>
                <w:spacing w:val="-2"/>
                <w:sz w:val="18"/>
              </w:rPr>
              <w:t>Major</w:t>
            </w:r>
          </w:p>
          <w:p w14:paraId="2B3B6F49" w14:textId="77777777" w:rsidR="00BC6A38" w:rsidRDefault="00631552">
            <w:pPr>
              <w:pStyle w:val="TableParagraph"/>
              <w:spacing w:before="4"/>
              <w:ind w:left="223" w:right="66"/>
              <w:rPr>
                <w:sz w:val="18"/>
              </w:rPr>
            </w:pPr>
            <w:r>
              <w:rPr>
                <w:color w:val="5F5F5F"/>
                <w:sz w:val="18"/>
              </w:rPr>
              <w:t>The nature of the road network will prevent</w:t>
            </w:r>
            <w:r>
              <w:rPr>
                <w:color w:val="5F5F5F"/>
                <w:spacing w:val="-7"/>
                <w:sz w:val="18"/>
              </w:rPr>
              <w:t xml:space="preserve"> </w:t>
            </w:r>
            <w:r>
              <w:rPr>
                <w:color w:val="5F5F5F"/>
                <w:sz w:val="18"/>
              </w:rPr>
              <w:t>the</w:t>
            </w:r>
            <w:r>
              <w:rPr>
                <w:color w:val="5F5F5F"/>
                <w:spacing w:val="-13"/>
                <w:sz w:val="18"/>
              </w:rPr>
              <w:t xml:space="preserve"> </w:t>
            </w:r>
            <w:r>
              <w:rPr>
                <w:color w:val="5F5F5F"/>
                <w:sz w:val="18"/>
              </w:rPr>
              <w:t>transformer</w:t>
            </w:r>
            <w:r>
              <w:rPr>
                <w:color w:val="5F5F5F"/>
                <w:spacing w:val="-7"/>
                <w:sz w:val="18"/>
              </w:rPr>
              <w:t xml:space="preserve"> </w:t>
            </w:r>
            <w:r>
              <w:rPr>
                <w:color w:val="5F5F5F"/>
                <w:sz w:val="18"/>
              </w:rPr>
              <w:t>transporter</w:t>
            </w:r>
            <w:r>
              <w:rPr>
                <w:color w:val="5F5F5F"/>
                <w:spacing w:val="-8"/>
                <w:sz w:val="18"/>
              </w:rPr>
              <w:t xml:space="preserve"> </w:t>
            </w:r>
            <w:r>
              <w:rPr>
                <w:color w:val="5F5F5F"/>
                <w:sz w:val="18"/>
              </w:rPr>
              <w:t xml:space="preserve">from safely completing turning movements </w:t>
            </w:r>
            <w:r>
              <w:rPr>
                <w:color w:val="5F5F5F"/>
                <w:spacing w:val="-2"/>
                <w:sz w:val="18"/>
              </w:rPr>
              <w:t>here.</w:t>
            </w:r>
          </w:p>
          <w:p w14:paraId="222903CF" w14:textId="77777777" w:rsidR="00BC6A38" w:rsidRDefault="00631552">
            <w:pPr>
              <w:pStyle w:val="TableParagraph"/>
              <w:spacing w:before="0"/>
              <w:ind w:left="223"/>
              <w:rPr>
                <w:sz w:val="18"/>
              </w:rPr>
            </w:pPr>
            <w:r>
              <w:rPr>
                <w:color w:val="5F5F5F"/>
                <w:sz w:val="18"/>
              </w:rPr>
              <w:t>Necessary</w:t>
            </w:r>
            <w:r>
              <w:rPr>
                <w:color w:val="5F5F5F"/>
                <w:spacing w:val="-9"/>
                <w:sz w:val="18"/>
              </w:rPr>
              <w:t xml:space="preserve"> </w:t>
            </w:r>
            <w:r>
              <w:rPr>
                <w:color w:val="5F5F5F"/>
                <w:sz w:val="18"/>
              </w:rPr>
              <w:t>geometry</w:t>
            </w:r>
            <w:r>
              <w:rPr>
                <w:color w:val="5F5F5F"/>
                <w:spacing w:val="-9"/>
                <w:sz w:val="18"/>
              </w:rPr>
              <w:t xml:space="preserve"> </w:t>
            </w:r>
            <w:r>
              <w:rPr>
                <w:color w:val="5F5F5F"/>
                <w:sz w:val="18"/>
              </w:rPr>
              <w:t>to</w:t>
            </w:r>
            <w:r>
              <w:rPr>
                <w:color w:val="5F5F5F"/>
                <w:spacing w:val="-9"/>
                <w:sz w:val="18"/>
              </w:rPr>
              <w:t xml:space="preserve"> </w:t>
            </w:r>
            <w:r>
              <w:rPr>
                <w:color w:val="5F5F5F"/>
                <w:sz w:val="18"/>
              </w:rPr>
              <w:t>complete</w:t>
            </w:r>
            <w:r>
              <w:rPr>
                <w:color w:val="5F5F5F"/>
                <w:spacing w:val="-9"/>
                <w:sz w:val="18"/>
              </w:rPr>
              <w:t xml:space="preserve"> </w:t>
            </w:r>
            <w:r>
              <w:rPr>
                <w:color w:val="5F5F5F"/>
                <w:sz w:val="18"/>
              </w:rPr>
              <w:t xml:space="preserve">turning movements may intrude on private </w:t>
            </w:r>
            <w:r>
              <w:rPr>
                <w:color w:val="5F5F5F"/>
                <w:spacing w:val="-2"/>
                <w:sz w:val="18"/>
              </w:rPr>
              <w:t>properties.</w:t>
            </w:r>
          </w:p>
        </w:tc>
        <w:tc>
          <w:tcPr>
            <w:tcW w:w="4267" w:type="dxa"/>
          </w:tcPr>
          <w:p w14:paraId="1A83F032" w14:textId="77777777" w:rsidR="00BC6A38" w:rsidRDefault="00631552">
            <w:pPr>
              <w:pStyle w:val="TableParagraph"/>
              <w:spacing w:before="109" w:line="244" w:lineRule="auto"/>
              <w:ind w:left="172" w:right="58"/>
              <w:rPr>
                <w:sz w:val="18"/>
              </w:rPr>
            </w:pPr>
            <w:r>
              <w:rPr>
                <w:color w:val="5F5F5F"/>
                <w:sz w:val="18"/>
              </w:rPr>
              <w:t>Local road widening may be required at intersection</w:t>
            </w:r>
            <w:r>
              <w:rPr>
                <w:color w:val="5F5F5F"/>
                <w:spacing w:val="-11"/>
                <w:sz w:val="18"/>
              </w:rPr>
              <w:t xml:space="preserve"> </w:t>
            </w:r>
            <w:r>
              <w:rPr>
                <w:color w:val="5F5F5F"/>
                <w:sz w:val="18"/>
              </w:rPr>
              <w:t>to</w:t>
            </w:r>
            <w:r>
              <w:rPr>
                <w:color w:val="5F5F5F"/>
                <w:spacing w:val="-7"/>
                <w:sz w:val="18"/>
              </w:rPr>
              <w:t xml:space="preserve"> </w:t>
            </w:r>
            <w:r>
              <w:rPr>
                <w:color w:val="5F5F5F"/>
                <w:sz w:val="18"/>
              </w:rPr>
              <w:t>accommodate</w:t>
            </w:r>
            <w:r>
              <w:rPr>
                <w:color w:val="5F5F5F"/>
                <w:spacing w:val="-11"/>
                <w:sz w:val="18"/>
              </w:rPr>
              <w:t xml:space="preserve"> </w:t>
            </w:r>
            <w:r>
              <w:rPr>
                <w:color w:val="5F5F5F"/>
                <w:sz w:val="18"/>
              </w:rPr>
              <w:t>turning</w:t>
            </w:r>
            <w:r>
              <w:rPr>
                <w:color w:val="5F5F5F"/>
                <w:spacing w:val="-7"/>
                <w:sz w:val="18"/>
              </w:rPr>
              <w:t xml:space="preserve"> </w:t>
            </w:r>
            <w:r>
              <w:rPr>
                <w:color w:val="5F5F5F"/>
                <w:sz w:val="18"/>
              </w:rPr>
              <w:t>arc.</w:t>
            </w:r>
          </w:p>
          <w:p w14:paraId="52A27964" w14:textId="77777777" w:rsidR="00BC6A38" w:rsidRDefault="00631552">
            <w:pPr>
              <w:pStyle w:val="TableParagraph"/>
              <w:spacing w:before="0"/>
              <w:ind w:left="172" w:right="58"/>
              <w:rPr>
                <w:sz w:val="18"/>
              </w:rPr>
            </w:pPr>
            <w:r>
              <w:rPr>
                <w:color w:val="5F5F5F"/>
                <w:sz w:val="18"/>
              </w:rPr>
              <w:t>May</w:t>
            </w:r>
            <w:r>
              <w:rPr>
                <w:color w:val="5F5F5F"/>
                <w:spacing w:val="-7"/>
                <w:sz w:val="18"/>
              </w:rPr>
              <w:t xml:space="preserve"> </w:t>
            </w:r>
            <w:r>
              <w:rPr>
                <w:color w:val="5F5F5F"/>
                <w:sz w:val="18"/>
              </w:rPr>
              <w:t>require</w:t>
            </w:r>
            <w:r>
              <w:rPr>
                <w:color w:val="5F5F5F"/>
                <w:spacing w:val="-7"/>
                <w:sz w:val="18"/>
              </w:rPr>
              <w:t xml:space="preserve"> </w:t>
            </w:r>
            <w:r>
              <w:rPr>
                <w:color w:val="5F5F5F"/>
                <w:sz w:val="18"/>
              </w:rPr>
              <w:t>removal</w:t>
            </w:r>
            <w:r>
              <w:rPr>
                <w:color w:val="5F5F5F"/>
                <w:spacing w:val="-4"/>
                <w:sz w:val="18"/>
              </w:rPr>
              <w:t xml:space="preserve"> </w:t>
            </w:r>
            <w:r>
              <w:rPr>
                <w:color w:val="5F5F5F"/>
                <w:sz w:val="18"/>
              </w:rPr>
              <w:t>of</w:t>
            </w:r>
            <w:r>
              <w:rPr>
                <w:color w:val="5F5F5F"/>
                <w:spacing w:val="-4"/>
                <w:sz w:val="18"/>
              </w:rPr>
              <w:t xml:space="preserve"> </w:t>
            </w:r>
            <w:r>
              <w:rPr>
                <w:color w:val="5F5F5F"/>
                <w:sz w:val="18"/>
              </w:rPr>
              <w:t>fencing</w:t>
            </w:r>
            <w:r>
              <w:rPr>
                <w:color w:val="5F5F5F"/>
                <w:spacing w:val="-7"/>
                <w:sz w:val="18"/>
              </w:rPr>
              <w:t xml:space="preserve"> </w:t>
            </w:r>
            <w:r>
              <w:rPr>
                <w:color w:val="5F5F5F"/>
                <w:sz w:val="18"/>
              </w:rPr>
              <w:t>and</w:t>
            </w:r>
            <w:r>
              <w:rPr>
                <w:color w:val="5F5F5F"/>
                <w:spacing w:val="-7"/>
                <w:sz w:val="18"/>
              </w:rPr>
              <w:t xml:space="preserve"> </w:t>
            </w:r>
            <w:r>
              <w:rPr>
                <w:color w:val="5F5F5F"/>
                <w:sz w:val="18"/>
              </w:rPr>
              <w:t>vegetation. May require use of private property.</w:t>
            </w:r>
          </w:p>
        </w:tc>
      </w:tr>
      <w:tr w:rsidR="00BC6A38" w14:paraId="61991A8D" w14:textId="77777777">
        <w:trPr>
          <w:trHeight w:val="1886"/>
        </w:trPr>
        <w:tc>
          <w:tcPr>
            <w:tcW w:w="1740" w:type="dxa"/>
            <w:shd w:val="clear" w:color="auto" w:fill="D3E6F4"/>
          </w:tcPr>
          <w:p w14:paraId="33F669FB" w14:textId="77777777" w:rsidR="00BC6A38" w:rsidRDefault="00631552">
            <w:pPr>
              <w:pStyle w:val="TableParagraph"/>
              <w:spacing w:line="242" w:lineRule="auto"/>
              <w:ind w:right="275"/>
              <w:rPr>
                <w:sz w:val="18"/>
              </w:rPr>
            </w:pPr>
            <w:r>
              <w:rPr>
                <w:color w:val="585858"/>
                <w:sz w:val="18"/>
              </w:rPr>
              <w:t>Intersection of Bonds</w:t>
            </w:r>
            <w:r>
              <w:rPr>
                <w:color w:val="585858"/>
                <w:spacing w:val="-15"/>
                <w:sz w:val="18"/>
              </w:rPr>
              <w:t xml:space="preserve"> </w:t>
            </w:r>
            <w:r>
              <w:rPr>
                <w:color w:val="585858"/>
                <w:sz w:val="18"/>
              </w:rPr>
              <w:t>Lane</w:t>
            </w:r>
            <w:r>
              <w:rPr>
                <w:color w:val="585858"/>
                <w:spacing w:val="-12"/>
                <w:sz w:val="18"/>
              </w:rPr>
              <w:t xml:space="preserve"> </w:t>
            </w:r>
            <w:r>
              <w:rPr>
                <w:color w:val="585858"/>
                <w:sz w:val="18"/>
              </w:rPr>
              <w:t>and Tramway Road</w:t>
            </w:r>
          </w:p>
        </w:tc>
        <w:tc>
          <w:tcPr>
            <w:tcW w:w="3631" w:type="dxa"/>
            <w:shd w:val="clear" w:color="auto" w:fill="D3E6F4"/>
          </w:tcPr>
          <w:p w14:paraId="0F4C9415" w14:textId="77777777" w:rsidR="00BC6A38" w:rsidRDefault="00631552">
            <w:pPr>
              <w:pStyle w:val="TableParagraph"/>
              <w:ind w:left="223"/>
              <w:rPr>
                <w:sz w:val="18"/>
              </w:rPr>
            </w:pPr>
            <w:r>
              <w:rPr>
                <w:color w:val="585858"/>
                <w:spacing w:val="-2"/>
                <w:sz w:val="18"/>
              </w:rPr>
              <w:t>Major</w:t>
            </w:r>
          </w:p>
          <w:p w14:paraId="07D9B190" w14:textId="77777777" w:rsidR="00BC6A38" w:rsidRDefault="00631552">
            <w:pPr>
              <w:pStyle w:val="TableParagraph"/>
              <w:spacing w:before="4"/>
              <w:ind w:left="223" w:right="66"/>
              <w:rPr>
                <w:sz w:val="18"/>
              </w:rPr>
            </w:pPr>
            <w:r>
              <w:rPr>
                <w:color w:val="5F5F5F"/>
                <w:sz w:val="18"/>
              </w:rPr>
              <w:t>The nature of the road network will prevent</w:t>
            </w:r>
            <w:r>
              <w:rPr>
                <w:color w:val="5F5F5F"/>
                <w:spacing w:val="-7"/>
                <w:sz w:val="18"/>
              </w:rPr>
              <w:t xml:space="preserve"> </w:t>
            </w:r>
            <w:r>
              <w:rPr>
                <w:color w:val="5F5F5F"/>
                <w:sz w:val="18"/>
              </w:rPr>
              <w:t>the</w:t>
            </w:r>
            <w:r>
              <w:rPr>
                <w:color w:val="5F5F5F"/>
                <w:spacing w:val="-13"/>
                <w:sz w:val="18"/>
              </w:rPr>
              <w:t xml:space="preserve"> </w:t>
            </w:r>
            <w:r>
              <w:rPr>
                <w:color w:val="5F5F5F"/>
                <w:sz w:val="18"/>
              </w:rPr>
              <w:t>transformer</w:t>
            </w:r>
            <w:r>
              <w:rPr>
                <w:color w:val="5F5F5F"/>
                <w:spacing w:val="-7"/>
                <w:sz w:val="18"/>
              </w:rPr>
              <w:t xml:space="preserve"> </w:t>
            </w:r>
            <w:r>
              <w:rPr>
                <w:color w:val="5F5F5F"/>
                <w:sz w:val="18"/>
              </w:rPr>
              <w:t>transporter</w:t>
            </w:r>
            <w:r>
              <w:rPr>
                <w:color w:val="5F5F5F"/>
                <w:spacing w:val="-8"/>
                <w:sz w:val="18"/>
              </w:rPr>
              <w:t xml:space="preserve"> </w:t>
            </w:r>
            <w:r>
              <w:rPr>
                <w:color w:val="5F5F5F"/>
                <w:sz w:val="18"/>
              </w:rPr>
              <w:t xml:space="preserve">from safely completing turning movements </w:t>
            </w:r>
            <w:r>
              <w:rPr>
                <w:color w:val="5F5F5F"/>
                <w:spacing w:val="-2"/>
                <w:sz w:val="18"/>
              </w:rPr>
              <w:t>here</w:t>
            </w:r>
            <w:r>
              <w:rPr>
                <w:color w:val="585858"/>
                <w:spacing w:val="-2"/>
                <w:sz w:val="18"/>
              </w:rPr>
              <w:t>.</w:t>
            </w:r>
          </w:p>
          <w:p w14:paraId="457DA32D" w14:textId="77777777" w:rsidR="00BC6A38" w:rsidRDefault="00631552">
            <w:pPr>
              <w:pStyle w:val="TableParagraph"/>
              <w:spacing w:before="0"/>
              <w:ind w:left="223"/>
              <w:rPr>
                <w:sz w:val="18"/>
              </w:rPr>
            </w:pPr>
            <w:r>
              <w:rPr>
                <w:color w:val="585858"/>
                <w:sz w:val="18"/>
              </w:rPr>
              <w:t>Necessary</w:t>
            </w:r>
            <w:r>
              <w:rPr>
                <w:color w:val="585858"/>
                <w:spacing w:val="-9"/>
                <w:sz w:val="18"/>
              </w:rPr>
              <w:t xml:space="preserve"> </w:t>
            </w:r>
            <w:r>
              <w:rPr>
                <w:color w:val="585858"/>
                <w:sz w:val="18"/>
              </w:rPr>
              <w:t>geometry</w:t>
            </w:r>
            <w:r>
              <w:rPr>
                <w:color w:val="585858"/>
                <w:spacing w:val="-9"/>
                <w:sz w:val="18"/>
              </w:rPr>
              <w:t xml:space="preserve"> </w:t>
            </w:r>
            <w:r>
              <w:rPr>
                <w:color w:val="585858"/>
                <w:sz w:val="18"/>
              </w:rPr>
              <w:t>to</w:t>
            </w:r>
            <w:r>
              <w:rPr>
                <w:color w:val="585858"/>
                <w:spacing w:val="-9"/>
                <w:sz w:val="18"/>
              </w:rPr>
              <w:t xml:space="preserve"> </w:t>
            </w:r>
            <w:r>
              <w:rPr>
                <w:color w:val="585858"/>
                <w:sz w:val="18"/>
              </w:rPr>
              <w:t>complete</w:t>
            </w:r>
            <w:r>
              <w:rPr>
                <w:color w:val="585858"/>
                <w:spacing w:val="-9"/>
                <w:sz w:val="18"/>
              </w:rPr>
              <w:t xml:space="preserve"> </w:t>
            </w:r>
            <w:r>
              <w:rPr>
                <w:color w:val="585858"/>
                <w:sz w:val="18"/>
              </w:rPr>
              <w:t xml:space="preserve">turning movements may intrude on private </w:t>
            </w:r>
            <w:r>
              <w:rPr>
                <w:color w:val="585858"/>
                <w:spacing w:val="-2"/>
                <w:sz w:val="18"/>
              </w:rPr>
              <w:t>properties.</w:t>
            </w:r>
          </w:p>
        </w:tc>
        <w:tc>
          <w:tcPr>
            <w:tcW w:w="4267" w:type="dxa"/>
            <w:shd w:val="clear" w:color="auto" w:fill="D3E6F4"/>
          </w:tcPr>
          <w:p w14:paraId="7FE9C238" w14:textId="77777777" w:rsidR="00BC6A38" w:rsidRDefault="00631552">
            <w:pPr>
              <w:pStyle w:val="TableParagraph"/>
              <w:spacing w:line="244" w:lineRule="auto"/>
              <w:ind w:left="172" w:right="58"/>
              <w:rPr>
                <w:sz w:val="18"/>
              </w:rPr>
            </w:pPr>
            <w:r>
              <w:rPr>
                <w:color w:val="5F5F5F"/>
                <w:sz w:val="18"/>
              </w:rPr>
              <w:t>Local road widening may be required at intersection</w:t>
            </w:r>
            <w:r>
              <w:rPr>
                <w:color w:val="5F5F5F"/>
                <w:spacing w:val="-11"/>
                <w:sz w:val="18"/>
              </w:rPr>
              <w:t xml:space="preserve"> </w:t>
            </w:r>
            <w:r>
              <w:rPr>
                <w:color w:val="5F5F5F"/>
                <w:sz w:val="18"/>
              </w:rPr>
              <w:t>to</w:t>
            </w:r>
            <w:r>
              <w:rPr>
                <w:color w:val="5F5F5F"/>
                <w:spacing w:val="-7"/>
                <w:sz w:val="18"/>
              </w:rPr>
              <w:t xml:space="preserve"> </w:t>
            </w:r>
            <w:r>
              <w:rPr>
                <w:color w:val="5F5F5F"/>
                <w:sz w:val="18"/>
              </w:rPr>
              <w:t>accommodate</w:t>
            </w:r>
            <w:r>
              <w:rPr>
                <w:color w:val="5F5F5F"/>
                <w:spacing w:val="-11"/>
                <w:sz w:val="18"/>
              </w:rPr>
              <w:t xml:space="preserve"> </w:t>
            </w:r>
            <w:r>
              <w:rPr>
                <w:color w:val="5F5F5F"/>
                <w:sz w:val="18"/>
              </w:rPr>
              <w:t>turning</w:t>
            </w:r>
            <w:r>
              <w:rPr>
                <w:color w:val="5F5F5F"/>
                <w:spacing w:val="-7"/>
                <w:sz w:val="18"/>
              </w:rPr>
              <w:t xml:space="preserve"> </w:t>
            </w:r>
            <w:r>
              <w:rPr>
                <w:color w:val="5F5F5F"/>
                <w:sz w:val="18"/>
              </w:rPr>
              <w:t>arc.</w:t>
            </w:r>
          </w:p>
          <w:p w14:paraId="45CCEC7C" w14:textId="77777777" w:rsidR="00BC6A38" w:rsidRDefault="00631552">
            <w:pPr>
              <w:pStyle w:val="TableParagraph"/>
              <w:spacing w:before="0"/>
              <w:ind w:left="172" w:right="58"/>
              <w:rPr>
                <w:sz w:val="18"/>
              </w:rPr>
            </w:pPr>
            <w:r>
              <w:rPr>
                <w:color w:val="5F5F5F"/>
                <w:sz w:val="18"/>
              </w:rPr>
              <w:t>May</w:t>
            </w:r>
            <w:r>
              <w:rPr>
                <w:color w:val="5F5F5F"/>
                <w:spacing w:val="-7"/>
                <w:sz w:val="18"/>
              </w:rPr>
              <w:t xml:space="preserve"> </w:t>
            </w:r>
            <w:r>
              <w:rPr>
                <w:color w:val="5F5F5F"/>
                <w:sz w:val="18"/>
              </w:rPr>
              <w:t>require</w:t>
            </w:r>
            <w:r>
              <w:rPr>
                <w:color w:val="5F5F5F"/>
                <w:spacing w:val="-7"/>
                <w:sz w:val="18"/>
              </w:rPr>
              <w:t xml:space="preserve"> </w:t>
            </w:r>
            <w:r>
              <w:rPr>
                <w:color w:val="5F5F5F"/>
                <w:sz w:val="18"/>
              </w:rPr>
              <w:t>removal</w:t>
            </w:r>
            <w:r>
              <w:rPr>
                <w:color w:val="5F5F5F"/>
                <w:spacing w:val="-4"/>
                <w:sz w:val="18"/>
              </w:rPr>
              <w:t xml:space="preserve"> </w:t>
            </w:r>
            <w:r>
              <w:rPr>
                <w:color w:val="5F5F5F"/>
                <w:sz w:val="18"/>
              </w:rPr>
              <w:t>of</w:t>
            </w:r>
            <w:r>
              <w:rPr>
                <w:color w:val="5F5F5F"/>
                <w:spacing w:val="-4"/>
                <w:sz w:val="18"/>
              </w:rPr>
              <w:t xml:space="preserve"> </w:t>
            </w:r>
            <w:r>
              <w:rPr>
                <w:color w:val="5F5F5F"/>
                <w:sz w:val="18"/>
              </w:rPr>
              <w:t>fencing</w:t>
            </w:r>
            <w:r>
              <w:rPr>
                <w:color w:val="5F5F5F"/>
                <w:spacing w:val="-7"/>
                <w:sz w:val="18"/>
              </w:rPr>
              <w:t xml:space="preserve"> </w:t>
            </w:r>
            <w:r>
              <w:rPr>
                <w:color w:val="5F5F5F"/>
                <w:sz w:val="18"/>
              </w:rPr>
              <w:t>and</w:t>
            </w:r>
            <w:r>
              <w:rPr>
                <w:color w:val="5F5F5F"/>
                <w:spacing w:val="-7"/>
                <w:sz w:val="18"/>
              </w:rPr>
              <w:t xml:space="preserve"> </w:t>
            </w:r>
            <w:r>
              <w:rPr>
                <w:color w:val="5F5F5F"/>
                <w:sz w:val="18"/>
              </w:rPr>
              <w:t>vegetation. May require use of private property.</w:t>
            </w:r>
          </w:p>
        </w:tc>
      </w:tr>
    </w:tbl>
    <w:p w14:paraId="499C7454" w14:textId="77777777" w:rsidR="00BC6A38" w:rsidRDefault="00631552">
      <w:pPr>
        <w:pStyle w:val="BodyText"/>
        <w:spacing w:before="50"/>
      </w:pPr>
      <w:r>
        <w:rPr>
          <w:noProof/>
        </w:rPr>
        <w:drawing>
          <wp:anchor distT="0" distB="0" distL="0" distR="0" simplePos="0" relativeHeight="488046592" behindDoc="1" locked="0" layoutInCell="1" allowOverlap="1" wp14:anchorId="0932C067" wp14:editId="7B0BDA0D">
            <wp:simplePos x="0" y="0"/>
            <wp:positionH relativeFrom="page">
              <wp:posOffset>722375</wp:posOffset>
            </wp:positionH>
            <wp:positionV relativeFrom="paragraph">
              <wp:posOffset>193167</wp:posOffset>
            </wp:positionV>
            <wp:extent cx="1085087" cy="182879"/>
            <wp:effectExtent l="0" t="0" r="0" b="0"/>
            <wp:wrapTopAndBottom/>
            <wp:docPr id="1283" name="Image 1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3" name="Image 1283"/>
                    <pic:cNvPicPr/>
                  </pic:nvPicPr>
                  <pic:blipFill>
                    <a:blip r:embed="rId81" cstate="print"/>
                    <a:stretch>
                      <a:fillRect/>
                    </a:stretch>
                  </pic:blipFill>
                  <pic:spPr>
                    <a:xfrm>
                      <a:off x="0" y="0"/>
                      <a:ext cx="1085087" cy="182879"/>
                    </a:xfrm>
                    <a:prstGeom prst="rect">
                      <a:avLst/>
                    </a:prstGeom>
                  </pic:spPr>
                </pic:pic>
              </a:graphicData>
            </a:graphic>
          </wp:anchor>
        </w:drawing>
      </w:r>
    </w:p>
    <w:p w14:paraId="1227A3F1" w14:textId="77777777" w:rsidR="00BC6A38" w:rsidRDefault="00631552">
      <w:pPr>
        <w:pStyle w:val="BodyText"/>
        <w:spacing w:before="110" w:line="360" w:lineRule="auto"/>
        <w:ind w:left="332" w:right="671"/>
        <w:jc w:val="both"/>
      </w:pPr>
      <w:bookmarkStart w:id="38" w:name="Crash_history"/>
      <w:bookmarkEnd w:id="38"/>
      <w:r>
        <w:rPr>
          <w:color w:val="585858"/>
        </w:rPr>
        <w:t>Increased</w:t>
      </w:r>
      <w:r>
        <w:rPr>
          <w:color w:val="585858"/>
          <w:spacing w:val="-2"/>
        </w:rPr>
        <w:t xml:space="preserve"> </w:t>
      </w:r>
      <w:r>
        <w:rPr>
          <w:color w:val="585858"/>
        </w:rPr>
        <w:t>traffic, due</w:t>
      </w:r>
      <w:r>
        <w:rPr>
          <w:color w:val="585858"/>
          <w:spacing w:val="-7"/>
        </w:rPr>
        <w:t xml:space="preserve"> </w:t>
      </w:r>
      <w:r>
        <w:rPr>
          <w:color w:val="585858"/>
        </w:rPr>
        <w:t>to</w:t>
      </w:r>
      <w:r>
        <w:rPr>
          <w:color w:val="585858"/>
          <w:spacing w:val="-2"/>
        </w:rPr>
        <w:t xml:space="preserve"> </w:t>
      </w:r>
      <w:r>
        <w:rPr>
          <w:color w:val="585858"/>
        </w:rPr>
        <w:t>the</w:t>
      </w:r>
      <w:r>
        <w:rPr>
          <w:color w:val="585858"/>
          <w:spacing w:val="-7"/>
        </w:rPr>
        <w:t xml:space="preserve"> </w:t>
      </w:r>
      <w:r>
        <w:rPr>
          <w:color w:val="585858"/>
        </w:rPr>
        <w:t>project construction, may</w:t>
      </w:r>
      <w:r>
        <w:rPr>
          <w:color w:val="585858"/>
          <w:spacing w:val="-5"/>
        </w:rPr>
        <w:t xml:space="preserve"> </w:t>
      </w:r>
      <w:r>
        <w:rPr>
          <w:color w:val="585858"/>
        </w:rPr>
        <w:t>present an</w:t>
      </w:r>
      <w:r>
        <w:rPr>
          <w:color w:val="585858"/>
          <w:spacing w:val="-2"/>
        </w:rPr>
        <w:t xml:space="preserve"> </w:t>
      </w:r>
      <w:r>
        <w:rPr>
          <w:color w:val="585858"/>
        </w:rPr>
        <w:t>increased</w:t>
      </w:r>
      <w:r>
        <w:rPr>
          <w:color w:val="585858"/>
          <w:spacing w:val="-2"/>
        </w:rPr>
        <w:t xml:space="preserve"> </w:t>
      </w:r>
      <w:r>
        <w:rPr>
          <w:color w:val="585858"/>
        </w:rPr>
        <w:t>crash</w:t>
      </w:r>
      <w:r>
        <w:rPr>
          <w:color w:val="585858"/>
          <w:spacing w:val="-2"/>
        </w:rPr>
        <w:t xml:space="preserve"> </w:t>
      </w:r>
      <w:r>
        <w:rPr>
          <w:color w:val="585858"/>
        </w:rPr>
        <w:t>risk</w:t>
      </w:r>
      <w:r>
        <w:rPr>
          <w:color w:val="585858"/>
          <w:spacing w:val="-5"/>
        </w:rPr>
        <w:t xml:space="preserve"> </w:t>
      </w:r>
      <w:r>
        <w:rPr>
          <w:color w:val="585858"/>
        </w:rPr>
        <w:t>at nine</w:t>
      </w:r>
      <w:r>
        <w:rPr>
          <w:color w:val="585858"/>
          <w:spacing w:val="-2"/>
        </w:rPr>
        <w:t xml:space="preserve"> </w:t>
      </w:r>
      <w:r>
        <w:rPr>
          <w:color w:val="585858"/>
        </w:rPr>
        <w:t>locations.</w:t>
      </w:r>
      <w:r>
        <w:rPr>
          <w:color w:val="585858"/>
          <w:spacing w:val="-4"/>
        </w:rPr>
        <w:t xml:space="preserve"> </w:t>
      </w:r>
      <w:r>
        <w:rPr>
          <w:color w:val="585858"/>
        </w:rPr>
        <w:t>The increased</w:t>
      </w:r>
      <w:r>
        <w:rPr>
          <w:color w:val="585858"/>
          <w:spacing w:val="-1"/>
        </w:rPr>
        <w:t xml:space="preserve"> </w:t>
      </w:r>
      <w:r>
        <w:rPr>
          <w:color w:val="585858"/>
        </w:rPr>
        <w:t>crash</w:t>
      </w:r>
      <w:r>
        <w:rPr>
          <w:color w:val="585858"/>
          <w:spacing w:val="-1"/>
        </w:rPr>
        <w:t xml:space="preserve"> </w:t>
      </w:r>
      <w:r>
        <w:rPr>
          <w:color w:val="585858"/>
        </w:rPr>
        <w:t>risk is due</w:t>
      </w:r>
      <w:r>
        <w:rPr>
          <w:color w:val="585858"/>
          <w:spacing w:val="-6"/>
        </w:rPr>
        <w:t xml:space="preserve"> </w:t>
      </w:r>
      <w:r>
        <w:rPr>
          <w:color w:val="585858"/>
        </w:rPr>
        <w:t>to</w:t>
      </w:r>
      <w:r>
        <w:rPr>
          <w:color w:val="585858"/>
          <w:spacing w:val="-1"/>
        </w:rPr>
        <w:t xml:space="preserve"> </w:t>
      </w:r>
      <w:r>
        <w:rPr>
          <w:color w:val="585858"/>
        </w:rPr>
        <w:t>the</w:t>
      </w:r>
      <w:r>
        <w:rPr>
          <w:color w:val="585858"/>
          <w:spacing w:val="-1"/>
        </w:rPr>
        <w:t xml:space="preserve"> </w:t>
      </w:r>
      <w:r>
        <w:rPr>
          <w:color w:val="585858"/>
        </w:rPr>
        <w:t>inherent increased</w:t>
      </w:r>
      <w:r>
        <w:rPr>
          <w:color w:val="585858"/>
          <w:spacing w:val="-1"/>
        </w:rPr>
        <w:t xml:space="preserve"> </w:t>
      </w:r>
      <w:r>
        <w:rPr>
          <w:color w:val="585858"/>
        </w:rPr>
        <w:t>risk associated</w:t>
      </w:r>
      <w:r>
        <w:rPr>
          <w:color w:val="585858"/>
          <w:spacing w:val="-1"/>
        </w:rPr>
        <w:t xml:space="preserve"> </w:t>
      </w:r>
      <w:r>
        <w:rPr>
          <w:color w:val="585858"/>
        </w:rPr>
        <w:t>with</w:t>
      </w:r>
      <w:r>
        <w:rPr>
          <w:color w:val="585858"/>
          <w:spacing w:val="-1"/>
        </w:rPr>
        <w:t xml:space="preserve"> </w:t>
      </w:r>
      <w:r>
        <w:rPr>
          <w:color w:val="585858"/>
        </w:rPr>
        <w:t>increased</w:t>
      </w:r>
      <w:r>
        <w:rPr>
          <w:color w:val="585858"/>
          <w:spacing w:val="-1"/>
        </w:rPr>
        <w:t xml:space="preserve"> </w:t>
      </w:r>
      <w:r>
        <w:rPr>
          <w:color w:val="585858"/>
        </w:rPr>
        <w:t>construction</w:t>
      </w:r>
      <w:r>
        <w:rPr>
          <w:color w:val="585858"/>
          <w:spacing w:val="-1"/>
        </w:rPr>
        <w:t xml:space="preserve"> </w:t>
      </w:r>
      <w:r>
        <w:rPr>
          <w:color w:val="585858"/>
        </w:rPr>
        <w:t>traffic</w:t>
      </w:r>
      <w:r>
        <w:rPr>
          <w:color w:val="585858"/>
          <w:spacing w:val="-4"/>
        </w:rPr>
        <w:t xml:space="preserve"> </w:t>
      </w:r>
      <w:r>
        <w:rPr>
          <w:color w:val="585858"/>
        </w:rPr>
        <w:t>from the project. The potentially impacted roads are:</w:t>
      </w:r>
    </w:p>
    <w:p w14:paraId="15C91DD5" w14:textId="77777777" w:rsidR="00BC6A38" w:rsidRDefault="00BC6A38">
      <w:pPr>
        <w:spacing w:line="360" w:lineRule="auto"/>
        <w:jc w:val="both"/>
        <w:sectPr w:rsidR="00BC6A38">
          <w:pgSz w:w="11910" w:h="16840"/>
          <w:pgMar w:top="980" w:right="603" w:bottom="800" w:left="800" w:header="467" w:footer="612" w:gutter="0"/>
          <w:cols w:space="720"/>
        </w:sectPr>
      </w:pPr>
    </w:p>
    <w:p w14:paraId="5F8A4094" w14:textId="77777777" w:rsidR="00BC6A38" w:rsidRDefault="00631552">
      <w:pPr>
        <w:pStyle w:val="BodyText"/>
        <w:spacing w:before="122" w:line="484" w:lineRule="auto"/>
        <w:ind w:left="332"/>
      </w:pPr>
      <w:r>
        <w:rPr>
          <w:noProof/>
        </w:rPr>
        <w:drawing>
          <wp:inline distT="0" distB="0" distL="0" distR="0" wp14:anchorId="10B90C20" wp14:editId="2612F494">
            <wp:extent cx="106679" cy="97154"/>
            <wp:effectExtent l="0" t="0" r="0" b="0"/>
            <wp:docPr id="1284" name="Image 128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4" name="Image 1284"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Tramway</w:t>
      </w:r>
      <w:r>
        <w:rPr>
          <w:color w:val="5F5F5F"/>
          <w:spacing w:val="-6"/>
        </w:rPr>
        <w:t xml:space="preserve"> </w:t>
      </w:r>
      <w:r>
        <w:rPr>
          <w:color w:val="5F5F5F"/>
        </w:rPr>
        <w:t>Road</w:t>
      </w:r>
      <w:r>
        <w:rPr>
          <w:color w:val="5F5F5F"/>
          <w:spacing w:val="-8"/>
        </w:rPr>
        <w:t xml:space="preserve"> </w:t>
      </w:r>
      <w:r>
        <w:rPr>
          <w:color w:val="5F5F5F"/>
        </w:rPr>
        <w:t xml:space="preserve">(Churchill) </w:t>
      </w:r>
      <w:r>
        <w:rPr>
          <w:noProof/>
          <w:color w:val="5F5F5F"/>
          <w:spacing w:val="-2"/>
        </w:rPr>
        <w:drawing>
          <wp:inline distT="0" distB="0" distL="0" distR="0" wp14:anchorId="403D9A26" wp14:editId="164F691E">
            <wp:extent cx="106679" cy="97789"/>
            <wp:effectExtent l="0" t="0" r="0" b="0"/>
            <wp:docPr id="1285" name="Image 128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5" name="Image 1285" descr="*"/>
                    <pic:cNvPicPr/>
                  </pic:nvPicPr>
                  <pic:blipFill>
                    <a:blip r:embed="rId7" cstate="print"/>
                    <a:stretch>
                      <a:fillRect/>
                    </a:stretch>
                  </pic:blipFill>
                  <pic:spPr>
                    <a:xfrm>
                      <a:off x="0" y="0"/>
                      <a:ext cx="106679" cy="97789"/>
                    </a:xfrm>
                    <a:prstGeom prst="rect">
                      <a:avLst/>
                    </a:prstGeom>
                  </pic:spPr>
                </pic:pic>
              </a:graphicData>
            </a:graphic>
          </wp:inline>
        </w:drawing>
      </w:r>
      <w:r>
        <w:rPr>
          <w:rFonts w:ascii="Times New Roman"/>
          <w:color w:val="5F5F5F"/>
          <w:spacing w:val="80"/>
          <w:w w:val="150"/>
        </w:rPr>
        <w:t xml:space="preserve"> </w:t>
      </w:r>
      <w:r>
        <w:rPr>
          <w:color w:val="5F5F5F"/>
        </w:rPr>
        <w:t>Monash Way (Churchill)</w:t>
      </w:r>
    </w:p>
    <w:p w14:paraId="55DC638D" w14:textId="77777777" w:rsidR="00BC6A38" w:rsidRDefault="00631552">
      <w:pPr>
        <w:pStyle w:val="BodyText"/>
        <w:spacing w:before="2" w:line="360" w:lineRule="auto"/>
        <w:ind w:left="692" w:hanging="360"/>
      </w:pPr>
      <w:r>
        <w:rPr>
          <w:noProof/>
        </w:rPr>
        <w:drawing>
          <wp:inline distT="0" distB="0" distL="0" distR="0" wp14:anchorId="7F80580C" wp14:editId="79BEAE61">
            <wp:extent cx="106679" cy="97790"/>
            <wp:effectExtent l="0" t="0" r="0" b="0"/>
            <wp:docPr id="1286" name="Image 128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6" name="Image 1286"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spacing w:val="80"/>
        </w:rPr>
        <w:t xml:space="preserve"> </w:t>
      </w:r>
      <w:r>
        <w:rPr>
          <w:color w:val="5F5F5F"/>
        </w:rPr>
        <w:t>Strzelecki</w:t>
      </w:r>
      <w:r>
        <w:rPr>
          <w:color w:val="5F5F5F"/>
          <w:spacing w:val="-9"/>
        </w:rPr>
        <w:t xml:space="preserve"> </w:t>
      </w:r>
      <w:r>
        <w:rPr>
          <w:color w:val="5F5F5F"/>
        </w:rPr>
        <w:t xml:space="preserve">Highway </w:t>
      </w:r>
      <w:r>
        <w:rPr>
          <w:color w:val="5F5F5F"/>
          <w:spacing w:val="-2"/>
        </w:rPr>
        <w:t>(Driffield)</w:t>
      </w:r>
    </w:p>
    <w:p w14:paraId="02E406BF" w14:textId="77777777" w:rsidR="00BC6A38" w:rsidRDefault="00631552">
      <w:pPr>
        <w:pStyle w:val="BodyText"/>
        <w:spacing w:before="121" w:line="355" w:lineRule="auto"/>
        <w:ind w:left="692" w:right="86" w:hanging="360"/>
      </w:pPr>
      <w:r>
        <w:rPr>
          <w:noProof/>
        </w:rPr>
        <w:drawing>
          <wp:inline distT="0" distB="0" distL="0" distR="0" wp14:anchorId="2334C058" wp14:editId="39C3A23F">
            <wp:extent cx="106679" cy="97790"/>
            <wp:effectExtent l="0" t="0" r="0" b="0"/>
            <wp:docPr id="1287" name="Image 128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7" name="Image 1287"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spacing w:val="80"/>
        </w:rPr>
        <w:t xml:space="preserve"> </w:t>
      </w:r>
      <w:r>
        <w:rPr>
          <w:color w:val="5F5F5F"/>
        </w:rPr>
        <w:t>Strzelecki</w:t>
      </w:r>
      <w:r>
        <w:rPr>
          <w:color w:val="5F5F5F"/>
          <w:spacing w:val="-9"/>
        </w:rPr>
        <w:t xml:space="preserve"> </w:t>
      </w:r>
      <w:r>
        <w:rPr>
          <w:color w:val="5F5F5F"/>
        </w:rPr>
        <w:t>Highway (</w:t>
      </w:r>
      <w:proofErr w:type="spellStart"/>
      <w:r>
        <w:rPr>
          <w:color w:val="5F5F5F"/>
        </w:rPr>
        <w:t>Mirboo</w:t>
      </w:r>
      <w:proofErr w:type="spellEnd"/>
      <w:r>
        <w:rPr>
          <w:color w:val="5F5F5F"/>
        </w:rPr>
        <w:t xml:space="preserve"> North)</w:t>
      </w:r>
    </w:p>
    <w:p w14:paraId="00E37DCB" w14:textId="77777777" w:rsidR="00BC6A38" w:rsidRDefault="00631552">
      <w:pPr>
        <w:pStyle w:val="BodyText"/>
        <w:spacing w:before="122" w:line="360" w:lineRule="auto"/>
        <w:ind w:left="692" w:hanging="360"/>
      </w:pPr>
      <w:r>
        <w:br w:type="column"/>
      </w:r>
      <w:r>
        <w:rPr>
          <w:noProof/>
        </w:rPr>
        <w:drawing>
          <wp:inline distT="0" distB="0" distL="0" distR="0" wp14:anchorId="21342028" wp14:editId="67C26D21">
            <wp:extent cx="106679" cy="97154"/>
            <wp:effectExtent l="0" t="0" r="0" b="0"/>
            <wp:docPr id="1288" name="Image 128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8" name="Image 1288"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rPr>
        <w:t xml:space="preserve"> </w:t>
      </w:r>
      <w:r>
        <w:rPr>
          <w:color w:val="5F5F5F"/>
        </w:rPr>
        <w:t>Strzelecki</w:t>
      </w:r>
      <w:r>
        <w:rPr>
          <w:color w:val="5F5F5F"/>
          <w:spacing w:val="-9"/>
        </w:rPr>
        <w:t xml:space="preserve"> </w:t>
      </w:r>
      <w:r>
        <w:rPr>
          <w:color w:val="5F5F5F"/>
        </w:rPr>
        <w:t xml:space="preserve">Highway </w:t>
      </w:r>
      <w:r>
        <w:rPr>
          <w:color w:val="5F5F5F"/>
          <w:spacing w:val="-2"/>
        </w:rPr>
        <w:t>(</w:t>
      </w:r>
      <w:proofErr w:type="spellStart"/>
      <w:r>
        <w:rPr>
          <w:color w:val="5F5F5F"/>
          <w:spacing w:val="-2"/>
        </w:rPr>
        <w:t>Leongatha</w:t>
      </w:r>
      <w:proofErr w:type="spellEnd"/>
      <w:r>
        <w:rPr>
          <w:color w:val="5F5F5F"/>
          <w:spacing w:val="-2"/>
        </w:rPr>
        <w:t>)</w:t>
      </w:r>
    </w:p>
    <w:p w14:paraId="325D9543" w14:textId="77777777" w:rsidR="00BC6A38" w:rsidRDefault="00631552">
      <w:pPr>
        <w:pStyle w:val="BodyText"/>
        <w:spacing w:before="121" w:line="360" w:lineRule="auto"/>
        <w:ind w:left="692" w:hanging="360"/>
      </w:pPr>
      <w:r>
        <w:rPr>
          <w:noProof/>
        </w:rPr>
        <w:drawing>
          <wp:inline distT="0" distB="0" distL="0" distR="0" wp14:anchorId="28E17996" wp14:editId="6D0226DD">
            <wp:extent cx="106679" cy="97789"/>
            <wp:effectExtent l="0" t="0" r="0" b="0"/>
            <wp:docPr id="1289" name="Image 128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9" name="Image 1289" descr="*"/>
                    <pic:cNvPicPr/>
                  </pic:nvPicPr>
                  <pic:blipFill>
                    <a:blip r:embed="rId7" cstate="print"/>
                    <a:stretch>
                      <a:fillRect/>
                    </a:stretch>
                  </pic:blipFill>
                  <pic:spPr>
                    <a:xfrm>
                      <a:off x="0" y="0"/>
                      <a:ext cx="106679" cy="97789"/>
                    </a:xfrm>
                    <a:prstGeom prst="rect">
                      <a:avLst/>
                    </a:prstGeom>
                  </pic:spPr>
                </pic:pic>
              </a:graphicData>
            </a:graphic>
          </wp:inline>
        </w:drawing>
      </w:r>
      <w:r>
        <w:rPr>
          <w:rFonts w:ascii="Times New Roman"/>
          <w:spacing w:val="80"/>
          <w:w w:val="150"/>
        </w:rPr>
        <w:t xml:space="preserve"> </w:t>
      </w:r>
      <w:r>
        <w:rPr>
          <w:color w:val="5F5F5F"/>
        </w:rPr>
        <w:t>South</w:t>
      </w:r>
      <w:r>
        <w:rPr>
          <w:color w:val="5F5F5F"/>
          <w:spacing w:val="-8"/>
        </w:rPr>
        <w:t xml:space="preserve"> </w:t>
      </w:r>
      <w:r>
        <w:rPr>
          <w:color w:val="5F5F5F"/>
        </w:rPr>
        <w:t>Gippsland</w:t>
      </w:r>
      <w:r>
        <w:rPr>
          <w:color w:val="5F5F5F"/>
          <w:spacing w:val="-8"/>
        </w:rPr>
        <w:t xml:space="preserve"> </w:t>
      </w:r>
      <w:r>
        <w:rPr>
          <w:color w:val="5F5F5F"/>
        </w:rPr>
        <w:t xml:space="preserve">Highway </w:t>
      </w:r>
      <w:r>
        <w:rPr>
          <w:color w:val="5F5F5F"/>
          <w:spacing w:val="-2"/>
        </w:rPr>
        <w:t>(Meeniyan)</w:t>
      </w:r>
    </w:p>
    <w:p w14:paraId="4B3404DF" w14:textId="77777777" w:rsidR="00BC6A38" w:rsidRDefault="00631552">
      <w:pPr>
        <w:pStyle w:val="BodyText"/>
        <w:spacing w:before="121" w:line="355" w:lineRule="auto"/>
        <w:ind w:left="692" w:hanging="360"/>
      </w:pPr>
      <w:r>
        <w:rPr>
          <w:noProof/>
        </w:rPr>
        <w:drawing>
          <wp:inline distT="0" distB="0" distL="0" distR="0" wp14:anchorId="0699CF0B" wp14:editId="55A89C0E">
            <wp:extent cx="106679" cy="97775"/>
            <wp:effectExtent l="0" t="0" r="0" b="0"/>
            <wp:docPr id="1290" name="Image 129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0" name="Image 1290" descr="*"/>
                    <pic:cNvPicPr/>
                  </pic:nvPicPr>
                  <pic:blipFill>
                    <a:blip r:embed="rId7" cstate="print"/>
                    <a:stretch>
                      <a:fillRect/>
                    </a:stretch>
                  </pic:blipFill>
                  <pic:spPr>
                    <a:xfrm>
                      <a:off x="0" y="0"/>
                      <a:ext cx="106679" cy="97775"/>
                    </a:xfrm>
                    <a:prstGeom prst="rect">
                      <a:avLst/>
                    </a:prstGeom>
                  </pic:spPr>
                </pic:pic>
              </a:graphicData>
            </a:graphic>
          </wp:inline>
        </w:drawing>
      </w:r>
      <w:r>
        <w:rPr>
          <w:rFonts w:ascii="Times New Roman"/>
          <w:spacing w:val="80"/>
        </w:rPr>
        <w:t xml:space="preserve"> </w:t>
      </w:r>
      <w:r>
        <w:rPr>
          <w:color w:val="5F5F5F"/>
        </w:rPr>
        <w:t>Meeniyan-Promontory Road (Buffalo)</w:t>
      </w:r>
    </w:p>
    <w:p w14:paraId="25ABCE65" w14:textId="77777777" w:rsidR="00BC6A38" w:rsidRDefault="00631552">
      <w:pPr>
        <w:pStyle w:val="BodyText"/>
        <w:spacing w:before="122" w:line="360" w:lineRule="auto"/>
        <w:ind w:left="693" w:right="169" w:hanging="361"/>
      </w:pPr>
      <w:r>
        <w:br w:type="column"/>
      </w:r>
      <w:r>
        <w:rPr>
          <w:noProof/>
        </w:rPr>
        <w:drawing>
          <wp:inline distT="0" distB="0" distL="0" distR="0" wp14:anchorId="4077B4BB" wp14:editId="4B5D3623">
            <wp:extent cx="106679" cy="97154"/>
            <wp:effectExtent l="0" t="0" r="0" b="0"/>
            <wp:docPr id="1291" name="Image 129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1" name="Image 1291"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Fish</w:t>
      </w:r>
      <w:r>
        <w:rPr>
          <w:color w:val="5F5F5F"/>
          <w:spacing w:val="-7"/>
        </w:rPr>
        <w:t xml:space="preserve"> </w:t>
      </w:r>
      <w:r>
        <w:rPr>
          <w:color w:val="5F5F5F"/>
        </w:rPr>
        <w:t>Creek-Foster</w:t>
      </w:r>
      <w:r>
        <w:rPr>
          <w:color w:val="5F5F5F"/>
          <w:spacing w:val="-5"/>
        </w:rPr>
        <w:t xml:space="preserve"> </w:t>
      </w:r>
      <w:r>
        <w:rPr>
          <w:color w:val="5F5F5F"/>
        </w:rPr>
        <w:t>Road (approach to Foster)</w:t>
      </w:r>
    </w:p>
    <w:p w14:paraId="4B19BFB9" w14:textId="77777777" w:rsidR="00BC6A38" w:rsidRDefault="00631552">
      <w:pPr>
        <w:pStyle w:val="BodyText"/>
        <w:spacing w:before="121" w:line="360" w:lineRule="auto"/>
        <w:ind w:left="693" w:right="169" w:hanging="361"/>
      </w:pPr>
      <w:r>
        <w:rPr>
          <w:noProof/>
        </w:rPr>
        <w:drawing>
          <wp:inline distT="0" distB="0" distL="0" distR="0" wp14:anchorId="51F2AC23" wp14:editId="65C2A93B">
            <wp:extent cx="106679" cy="97789"/>
            <wp:effectExtent l="0" t="0" r="0" b="0"/>
            <wp:docPr id="1292" name="Image 129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2" name="Image 1292" descr="*"/>
                    <pic:cNvPicPr/>
                  </pic:nvPicPr>
                  <pic:blipFill>
                    <a:blip r:embed="rId7" cstate="print"/>
                    <a:stretch>
                      <a:fillRect/>
                    </a:stretch>
                  </pic:blipFill>
                  <pic:spPr>
                    <a:xfrm>
                      <a:off x="0" y="0"/>
                      <a:ext cx="106679" cy="97789"/>
                    </a:xfrm>
                    <a:prstGeom prst="rect">
                      <a:avLst/>
                    </a:prstGeom>
                  </pic:spPr>
                </pic:pic>
              </a:graphicData>
            </a:graphic>
          </wp:inline>
        </w:drawing>
      </w:r>
      <w:r>
        <w:rPr>
          <w:rFonts w:ascii="Times New Roman"/>
          <w:spacing w:val="80"/>
          <w:w w:val="150"/>
        </w:rPr>
        <w:t xml:space="preserve"> </w:t>
      </w:r>
      <w:r>
        <w:rPr>
          <w:color w:val="5F5F5F"/>
        </w:rPr>
        <w:t>Fish</w:t>
      </w:r>
      <w:r>
        <w:rPr>
          <w:color w:val="5F5F5F"/>
          <w:spacing w:val="-7"/>
        </w:rPr>
        <w:t xml:space="preserve"> </w:t>
      </w:r>
      <w:r>
        <w:rPr>
          <w:color w:val="5F5F5F"/>
        </w:rPr>
        <w:t>Creek-Foster</w:t>
      </w:r>
      <w:r>
        <w:rPr>
          <w:color w:val="5F5F5F"/>
          <w:spacing w:val="-5"/>
        </w:rPr>
        <w:t xml:space="preserve"> </w:t>
      </w:r>
      <w:r>
        <w:rPr>
          <w:color w:val="5F5F5F"/>
        </w:rPr>
        <w:t xml:space="preserve">Road </w:t>
      </w:r>
      <w:r>
        <w:rPr>
          <w:color w:val="5F5F5F"/>
          <w:spacing w:val="-2"/>
        </w:rPr>
        <w:t>(Foster)</w:t>
      </w:r>
    </w:p>
    <w:p w14:paraId="35DCFD8A" w14:textId="77777777" w:rsidR="00BC6A38" w:rsidRDefault="00BC6A38">
      <w:pPr>
        <w:spacing w:line="360" w:lineRule="auto"/>
        <w:sectPr w:rsidR="00BC6A38">
          <w:type w:val="continuous"/>
          <w:pgSz w:w="11910" w:h="16840"/>
          <w:pgMar w:top="1500" w:right="603" w:bottom="800" w:left="800" w:header="467" w:footer="612" w:gutter="0"/>
          <w:cols w:num="3" w:space="720" w:equalWidth="0">
            <w:col w:w="3055" w:space="396"/>
            <w:col w:w="3032" w:space="414"/>
            <w:col w:w="3610"/>
          </w:cols>
        </w:sectPr>
      </w:pPr>
    </w:p>
    <w:p w14:paraId="79F76F18" w14:textId="77777777" w:rsidR="00BC6A38" w:rsidRDefault="00631552">
      <w:pPr>
        <w:pStyle w:val="BodyText"/>
        <w:spacing w:before="188" w:line="360" w:lineRule="auto"/>
        <w:ind w:left="332" w:right="682"/>
      </w:pPr>
      <w:r>
        <w:rPr>
          <w:color w:val="5F5F5F"/>
        </w:rPr>
        <w:t>Moderate and minor impacts</w:t>
      </w:r>
      <w:r>
        <w:rPr>
          <w:color w:val="5F5F5F"/>
          <w:spacing w:val="-3"/>
        </w:rPr>
        <w:t xml:space="preserve"> </w:t>
      </w:r>
      <w:r>
        <w:rPr>
          <w:color w:val="5F5F5F"/>
        </w:rPr>
        <w:t>could occur due to</w:t>
      </w:r>
      <w:r>
        <w:rPr>
          <w:color w:val="5F5F5F"/>
          <w:spacing w:val="-3"/>
        </w:rPr>
        <w:t xml:space="preserve"> </w:t>
      </w:r>
      <w:r>
        <w:rPr>
          <w:color w:val="5F5F5F"/>
        </w:rPr>
        <w:t>the increase in traffic</w:t>
      </w:r>
      <w:r>
        <w:rPr>
          <w:color w:val="5F5F5F"/>
          <w:spacing w:val="-1"/>
        </w:rPr>
        <w:t xml:space="preserve"> </w:t>
      </w:r>
      <w:r>
        <w:rPr>
          <w:color w:val="5F5F5F"/>
        </w:rPr>
        <w:t>by construction activities causing an increased</w:t>
      </w:r>
      <w:r>
        <w:rPr>
          <w:color w:val="5F5F5F"/>
          <w:spacing w:val="-3"/>
        </w:rPr>
        <w:t xml:space="preserve"> </w:t>
      </w:r>
      <w:r>
        <w:rPr>
          <w:color w:val="5F5F5F"/>
        </w:rPr>
        <w:t>potential</w:t>
      </w:r>
      <w:r>
        <w:rPr>
          <w:color w:val="5F5F5F"/>
          <w:spacing w:val="-3"/>
        </w:rPr>
        <w:t xml:space="preserve"> </w:t>
      </w:r>
      <w:r>
        <w:rPr>
          <w:color w:val="5F5F5F"/>
        </w:rPr>
        <w:t>for</w:t>
      </w:r>
      <w:r>
        <w:rPr>
          <w:color w:val="5F5F5F"/>
          <w:spacing w:val="-2"/>
        </w:rPr>
        <w:t xml:space="preserve"> </w:t>
      </w:r>
      <w:r>
        <w:rPr>
          <w:color w:val="5F5F5F"/>
        </w:rPr>
        <w:t>crashes.</w:t>
      </w:r>
      <w:r>
        <w:rPr>
          <w:color w:val="5F5F5F"/>
          <w:spacing w:val="-1"/>
        </w:rPr>
        <w:t xml:space="preserve"> </w:t>
      </w:r>
      <w:r>
        <w:rPr>
          <w:color w:val="5F5F5F"/>
        </w:rPr>
        <w:t>However,</w:t>
      </w:r>
      <w:r>
        <w:rPr>
          <w:color w:val="5F5F5F"/>
          <w:spacing w:val="-1"/>
        </w:rPr>
        <w:t xml:space="preserve"> </w:t>
      </w:r>
      <w:r>
        <w:rPr>
          <w:color w:val="5F5F5F"/>
        </w:rPr>
        <w:t>the</w:t>
      </w:r>
      <w:r>
        <w:rPr>
          <w:color w:val="5F5F5F"/>
          <w:spacing w:val="-3"/>
        </w:rPr>
        <w:t xml:space="preserve"> </w:t>
      </w:r>
      <w:r>
        <w:rPr>
          <w:color w:val="5F5F5F"/>
        </w:rPr>
        <w:t>largest</w:t>
      </w:r>
      <w:r>
        <w:rPr>
          <w:color w:val="5F5F5F"/>
          <w:spacing w:val="-5"/>
        </w:rPr>
        <w:t xml:space="preserve"> </w:t>
      </w:r>
      <w:r>
        <w:rPr>
          <w:color w:val="5F5F5F"/>
        </w:rPr>
        <w:t>percentage</w:t>
      </w:r>
      <w:r>
        <w:rPr>
          <w:color w:val="5F5F5F"/>
          <w:spacing w:val="-3"/>
        </w:rPr>
        <w:t xml:space="preserve"> </w:t>
      </w:r>
      <w:r>
        <w:rPr>
          <w:color w:val="5F5F5F"/>
        </w:rPr>
        <w:t>increase</w:t>
      </w:r>
      <w:r>
        <w:rPr>
          <w:color w:val="5F5F5F"/>
          <w:spacing w:val="-3"/>
        </w:rPr>
        <w:t xml:space="preserve"> </w:t>
      </w:r>
      <w:r>
        <w:rPr>
          <w:color w:val="5F5F5F"/>
        </w:rPr>
        <w:t>in</w:t>
      </w:r>
      <w:r>
        <w:rPr>
          <w:color w:val="5F5F5F"/>
          <w:spacing w:val="-3"/>
        </w:rPr>
        <w:t xml:space="preserve"> </w:t>
      </w:r>
      <w:r>
        <w:rPr>
          <w:color w:val="5F5F5F"/>
        </w:rPr>
        <w:t>traffic</w:t>
      </w:r>
      <w:r>
        <w:rPr>
          <w:color w:val="5F5F5F"/>
          <w:spacing w:val="-6"/>
        </w:rPr>
        <w:t xml:space="preserve"> </w:t>
      </w:r>
      <w:r>
        <w:rPr>
          <w:color w:val="5F5F5F"/>
        </w:rPr>
        <w:t>generation</w:t>
      </w:r>
      <w:r>
        <w:rPr>
          <w:color w:val="5F5F5F"/>
          <w:spacing w:val="-3"/>
        </w:rPr>
        <w:t xml:space="preserve"> </w:t>
      </w:r>
      <w:r>
        <w:rPr>
          <w:color w:val="5F5F5F"/>
        </w:rPr>
        <w:t>was</w:t>
      </w:r>
      <w:r>
        <w:rPr>
          <w:color w:val="5F5F5F"/>
          <w:spacing w:val="-2"/>
        </w:rPr>
        <w:t xml:space="preserve"> </w:t>
      </w:r>
      <w:r>
        <w:rPr>
          <w:color w:val="5F5F5F"/>
        </w:rPr>
        <w:t>12.76% at Tramway Road, which is considered a low-level increase. The low increase in traffic volumes will not cause a material increase in the likelihood of crashes during the construction phase.</w:t>
      </w:r>
    </w:p>
    <w:p w14:paraId="246DF55D" w14:textId="77777777" w:rsidR="00BC6A38" w:rsidRDefault="00631552">
      <w:pPr>
        <w:pStyle w:val="BodyText"/>
        <w:spacing w:before="117" w:line="360" w:lineRule="auto"/>
        <w:ind w:left="332" w:right="567"/>
      </w:pPr>
      <w:r>
        <w:rPr>
          <w:color w:val="585858"/>
        </w:rPr>
        <w:t>These</w:t>
      </w:r>
      <w:r>
        <w:rPr>
          <w:color w:val="585858"/>
          <w:spacing w:val="-2"/>
        </w:rPr>
        <w:t xml:space="preserve"> </w:t>
      </w:r>
      <w:r>
        <w:rPr>
          <w:color w:val="585858"/>
        </w:rPr>
        <w:t>potential</w:t>
      </w:r>
      <w:r>
        <w:rPr>
          <w:color w:val="585858"/>
          <w:spacing w:val="-3"/>
        </w:rPr>
        <w:t xml:space="preserve"> </w:t>
      </w:r>
      <w:r>
        <w:rPr>
          <w:color w:val="585858"/>
        </w:rPr>
        <w:t>impacts will</w:t>
      </w:r>
      <w:r>
        <w:rPr>
          <w:color w:val="585858"/>
          <w:spacing w:val="-2"/>
        </w:rPr>
        <w:t xml:space="preserve"> </w:t>
      </w:r>
      <w:r>
        <w:rPr>
          <w:color w:val="585858"/>
        </w:rPr>
        <w:t>be</w:t>
      </w:r>
      <w:r>
        <w:rPr>
          <w:color w:val="585858"/>
          <w:spacing w:val="-2"/>
        </w:rPr>
        <w:t xml:space="preserve"> </w:t>
      </w:r>
      <w:r>
        <w:rPr>
          <w:color w:val="585858"/>
        </w:rPr>
        <w:t>addressed</w:t>
      </w:r>
      <w:r>
        <w:rPr>
          <w:color w:val="585858"/>
          <w:spacing w:val="-2"/>
        </w:rPr>
        <w:t xml:space="preserve"> </w:t>
      </w:r>
      <w:r>
        <w:rPr>
          <w:color w:val="585858"/>
        </w:rPr>
        <w:t>through</w:t>
      </w:r>
      <w:r>
        <w:rPr>
          <w:color w:val="585858"/>
          <w:spacing w:val="-7"/>
        </w:rPr>
        <w:t xml:space="preserve"> </w:t>
      </w:r>
      <w:r>
        <w:rPr>
          <w:color w:val="585858"/>
        </w:rPr>
        <w:t>the</w:t>
      </w:r>
      <w:r>
        <w:rPr>
          <w:color w:val="585858"/>
          <w:spacing w:val="-7"/>
        </w:rPr>
        <w:t xml:space="preserve"> </w:t>
      </w:r>
      <w:r>
        <w:rPr>
          <w:color w:val="585858"/>
        </w:rPr>
        <w:t>development of measures implemented</w:t>
      </w:r>
      <w:r>
        <w:rPr>
          <w:color w:val="585858"/>
          <w:spacing w:val="-2"/>
        </w:rPr>
        <w:t xml:space="preserve"> </w:t>
      </w:r>
      <w:r>
        <w:rPr>
          <w:color w:val="585858"/>
        </w:rPr>
        <w:t>with</w:t>
      </w:r>
      <w:r>
        <w:rPr>
          <w:color w:val="585858"/>
          <w:spacing w:val="-7"/>
        </w:rPr>
        <w:t xml:space="preserve"> </w:t>
      </w:r>
      <w:r>
        <w:rPr>
          <w:color w:val="585858"/>
        </w:rPr>
        <w:t>the</w:t>
      </w:r>
      <w:r>
        <w:rPr>
          <w:color w:val="585858"/>
          <w:spacing w:val="-2"/>
        </w:rPr>
        <w:t xml:space="preserve"> </w:t>
      </w:r>
      <w:r>
        <w:rPr>
          <w:color w:val="585858"/>
        </w:rPr>
        <w:t>TMP (EPRs T01, T02). No additional or site-specific measures will be required.</w:t>
      </w:r>
    </w:p>
    <w:p w14:paraId="296ABE30" w14:textId="77777777" w:rsidR="00BC6A38" w:rsidRDefault="00631552">
      <w:pPr>
        <w:pStyle w:val="BodyText"/>
        <w:spacing w:before="51"/>
      </w:pPr>
      <w:r>
        <w:rPr>
          <w:noProof/>
        </w:rPr>
        <w:drawing>
          <wp:anchor distT="0" distB="0" distL="0" distR="0" simplePos="0" relativeHeight="488047104" behindDoc="1" locked="0" layoutInCell="1" allowOverlap="1" wp14:anchorId="77E33990" wp14:editId="63243030">
            <wp:simplePos x="0" y="0"/>
            <wp:positionH relativeFrom="page">
              <wp:posOffset>725423</wp:posOffset>
            </wp:positionH>
            <wp:positionV relativeFrom="paragraph">
              <wp:posOffset>193724</wp:posOffset>
            </wp:positionV>
            <wp:extent cx="2639748" cy="185928"/>
            <wp:effectExtent l="0" t="0" r="0" b="0"/>
            <wp:wrapTopAndBottom/>
            <wp:docPr id="1293" name="Image 1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3" name="Image 1293"/>
                    <pic:cNvPicPr/>
                  </pic:nvPicPr>
                  <pic:blipFill>
                    <a:blip r:embed="rId82" cstate="print"/>
                    <a:stretch>
                      <a:fillRect/>
                    </a:stretch>
                  </pic:blipFill>
                  <pic:spPr>
                    <a:xfrm>
                      <a:off x="0" y="0"/>
                      <a:ext cx="2639748" cy="185928"/>
                    </a:xfrm>
                    <a:prstGeom prst="rect">
                      <a:avLst/>
                    </a:prstGeom>
                  </pic:spPr>
                </pic:pic>
              </a:graphicData>
            </a:graphic>
          </wp:anchor>
        </w:drawing>
      </w:r>
    </w:p>
    <w:p w14:paraId="7F0F0343" w14:textId="77777777" w:rsidR="00BC6A38" w:rsidRDefault="00631552">
      <w:pPr>
        <w:pStyle w:val="BodyText"/>
        <w:spacing w:before="110" w:line="357" w:lineRule="auto"/>
        <w:ind w:left="332" w:right="567"/>
      </w:pPr>
      <w:bookmarkStart w:id="39" w:name="Intersection_safe_sight_distance"/>
      <w:bookmarkEnd w:id="39"/>
      <w:r>
        <w:rPr>
          <w:color w:val="585858"/>
        </w:rPr>
        <w:t>The majority of intersections assessed have the required site distances and the intersections without adequate sight distances have signage in place to warn road users of the approaching intersection. These intersections are</w:t>
      </w:r>
      <w:r>
        <w:rPr>
          <w:color w:val="585858"/>
          <w:spacing w:val="-2"/>
        </w:rPr>
        <w:t xml:space="preserve"> </w:t>
      </w:r>
      <w:r>
        <w:rPr>
          <w:color w:val="585858"/>
        </w:rPr>
        <w:t>described</w:t>
      </w:r>
      <w:r>
        <w:rPr>
          <w:color w:val="585858"/>
          <w:spacing w:val="-2"/>
        </w:rPr>
        <w:t xml:space="preserve"> </w:t>
      </w:r>
      <w:r>
        <w:rPr>
          <w:color w:val="585858"/>
        </w:rPr>
        <w:t>in</w:t>
      </w:r>
      <w:r>
        <w:rPr>
          <w:color w:val="585858"/>
          <w:spacing w:val="-2"/>
        </w:rPr>
        <w:t xml:space="preserve"> </w:t>
      </w:r>
      <w:hyperlink w:anchor="_bookmark19" w:history="1">
        <w:r>
          <w:rPr>
            <w:color w:val="585858"/>
          </w:rPr>
          <w:t>Table</w:t>
        </w:r>
        <w:r>
          <w:rPr>
            <w:color w:val="585858"/>
            <w:spacing w:val="-4"/>
          </w:rPr>
          <w:t xml:space="preserve"> </w:t>
        </w:r>
        <w:r>
          <w:rPr>
            <w:color w:val="585858"/>
          </w:rPr>
          <w:t>8-9.</w:t>
        </w:r>
      </w:hyperlink>
      <w:r>
        <w:rPr>
          <w:color w:val="585858"/>
        </w:rPr>
        <w:t xml:space="preserve"> No</w:t>
      </w:r>
      <w:r>
        <w:rPr>
          <w:color w:val="585858"/>
          <w:spacing w:val="-7"/>
        </w:rPr>
        <w:t xml:space="preserve"> </w:t>
      </w:r>
      <w:r>
        <w:rPr>
          <w:color w:val="585858"/>
        </w:rPr>
        <w:t>further</w:t>
      </w:r>
      <w:r>
        <w:rPr>
          <w:color w:val="585858"/>
          <w:spacing w:val="-5"/>
        </w:rPr>
        <w:t xml:space="preserve"> </w:t>
      </w:r>
      <w:r>
        <w:rPr>
          <w:color w:val="585858"/>
        </w:rPr>
        <w:t>mitigation</w:t>
      </w:r>
      <w:r>
        <w:rPr>
          <w:color w:val="585858"/>
          <w:spacing w:val="-2"/>
        </w:rPr>
        <w:t xml:space="preserve"> </w:t>
      </w:r>
      <w:r>
        <w:rPr>
          <w:color w:val="585858"/>
        </w:rPr>
        <w:t>measures are</w:t>
      </w:r>
      <w:r>
        <w:rPr>
          <w:color w:val="585858"/>
          <w:spacing w:val="-2"/>
        </w:rPr>
        <w:t xml:space="preserve"> </w:t>
      </w:r>
      <w:r>
        <w:rPr>
          <w:color w:val="585858"/>
        </w:rPr>
        <w:t>required</w:t>
      </w:r>
      <w:r>
        <w:rPr>
          <w:color w:val="585858"/>
          <w:spacing w:val="-2"/>
        </w:rPr>
        <w:t xml:space="preserve"> </w:t>
      </w:r>
      <w:r>
        <w:rPr>
          <w:color w:val="585858"/>
        </w:rPr>
        <w:t>for these</w:t>
      </w:r>
      <w:r>
        <w:rPr>
          <w:color w:val="585858"/>
          <w:spacing w:val="-7"/>
        </w:rPr>
        <w:t xml:space="preserve"> </w:t>
      </w:r>
      <w:r>
        <w:rPr>
          <w:color w:val="585858"/>
        </w:rPr>
        <w:t>intersections.</w:t>
      </w:r>
    </w:p>
    <w:p w14:paraId="7DFD1AA5" w14:textId="77777777" w:rsidR="00BC6A38" w:rsidRDefault="00BC6A38">
      <w:pPr>
        <w:spacing w:line="357" w:lineRule="auto"/>
        <w:sectPr w:rsidR="00BC6A38">
          <w:type w:val="continuous"/>
          <w:pgSz w:w="11910" w:h="16840"/>
          <w:pgMar w:top="1500" w:right="603" w:bottom="800" w:left="800" w:header="467" w:footer="612" w:gutter="0"/>
          <w:cols w:space="720"/>
        </w:sectPr>
      </w:pPr>
    </w:p>
    <w:p w14:paraId="71F42F23" w14:textId="77777777" w:rsidR="00BC6A38" w:rsidRDefault="00BC6A38">
      <w:pPr>
        <w:pStyle w:val="BodyText"/>
      </w:pPr>
    </w:p>
    <w:p w14:paraId="3FC15404" w14:textId="77777777" w:rsidR="00BC6A38" w:rsidRDefault="00BC6A38">
      <w:pPr>
        <w:pStyle w:val="BodyText"/>
      </w:pPr>
    </w:p>
    <w:p w14:paraId="76C0F27E" w14:textId="77777777" w:rsidR="00BC6A38" w:rsidRDefault="00BC6A38">
      <w:pPr>
        <w:pStyle w:val="BodyText"/>
        <w:spacing w:before="23"/>
      </w:pPr>
    </w:p>
    <w:p w14:paraId="6323D231" w14:textId="77777777" w:rsidR="00BC6A38" w:rsidRDefault="00631552">
      <w:pPr>
        <w:pStyle w:val="BodyText"/>
        <w:spacing w:line="216" w:lineRule="exact"/>
        <w:ind w:left="323"/>
      </w:pPr>
      <w:r>
        <w:rPr>
          <w:noProof/>
          <w:position w:val="-3"/>
        </w:rPr>
        <w:drawing>
          <wp:inline distT="0" distB="0" distL="0" distR="0" wp14:anchorId="7E598A69" wp14:editId="4C1FCA57">
            <wp:extent cx="6102095" cy="137159"/>
            <wp:effectExtent l="0" t="0" r="0" b="0"/>
            <wp:docPr id="1294" name="Image 1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4" name="Image 1294"/>
                    <pic:cNvPicPr/>
                  </pic:nvPicPr>
                  <pic:blipFill>
                    <a:blip r:embed="rId83" cstate="print"/>
                    <a:stretch>
                      <a:fillRect/>
                    </a:stretch>
                  </pic:blipFill>
                  <pic:spPr>
                    <a:xfrm>
                      <a:off x="0" y="0"/>
                      <a:ext cx="6102095" cy="137159"/>
                    </a:xfrm>
                    <a:prstGeom prst="rect">
                      <a:avLst/>
                    </a:prstGeom>
                  </pic:spPr>
                </pic:pic>
              </a:graphicData>
            </a:graphic>
          </wp:inline>
        </w:drawing>
      </w:r>
    </w:p>
    <w:p w14:paraId="70439CE8" w14:textId="77777777" w:rsidR="00BC6A38" w:rsidRDefault="00631552">
      <w:pPr>
        <w:pStyle w:val="BodyText"/>
        <w:spacing w:before="1"/>
        <w:rPr>
          <w:sz w:val="7"/>
        </w:rPr>
      </w:pPr>
      <w:r>
        <w:rPr>
          <w:noProof/>
        </w:rPr>
        <w:drawing>
          <wp:anchor distT="0" distB="0" distL="0" distR="0" simplePos="0" relativeHeight="488047616" behindDoc="1" locked="0" layoutInCell="1" allowOverlap="1" wp14:anchorId="7AA25088" wp14:editId="3FF864F2">
            <wp:simplePos x="0" y="0"/>
            <wp:positionH relativeFrom="page">
              <wp:posOffset>719327</wp:posOffset>
            </wp:positionH>
            <wp:positionV relativeFrom="paragraph">
              <wp:posOffset>67055</wp:posOffset>
            </wp:positionV>
            <wp:extent cx="2633471" cy="137159"/>
            <wp:effectExtent l="0" t="0" r="0" b="0"/>
            <wp:wrapTopAndBottom/>
            <wp:docPr id="1295" name="Image 1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5" name="Image 1295"/>
                    <pic:cNvPicPr/>
                  </pic:nvPicPr>
                  <pic:blipFill>
                    <a:blip r:embed="rId84" cstate="print"/>
                    <a:stretch>
                      <a:fillRect/>
                    </a:stretch>
                  </pic:blipFill>
                  <pic:spPr>
                    <a:xfrm>
                      <a:off x="0" y="0"/>
                      <a:ext cx="2633471" cy="137159"/>
                    </a:xfrm>
                    <a:prstGeom prst="rect">
                      <a:avLst/>
                    </a:prstGeom>
                  </pic:spPr>
                </pic:pic>
              </a:graphicData>
            </a:graphic>
          </wp:anchor>
        </w:drawing>
      </w:r>
    </w:p>
    <w:p w14:paraId="6CE75AD4" w14:textId="77777777" w:rsidR="00BC6A38" w:rsidRDefault="00BC6A38">
      <w:pPr>
        <w:pStyle w:val="BodyText"/>
        <w:spacing w:before="2"/>
        <w:rPr>
          <w:sz w:val="9"/>
        </w:rPr>
      </w:pPr>
    </w:p>
    <w:tbl>
      <w:tblPr>
        <w:tblW w:w="0" w:type="auto"/>
        <w:tblInd w:w="340" w:type="dxa"/>
        <w:tblLayout w:type="fixed"/>
        <w:tblCellMar>
          <w:left w:w="0" w:type="dxa"/>
          <w:right w:w="0" w:type="dxa"/>
        </w:tblCellMar>
        <w:tblLook w:val="01E0" w:firstRow="1" w:lastRow="1" w:firstColumn="1" w:lastColumn="1" w:noHBand="0" w:noVBand="0"/>
      </w:tblPr>
      <w:tblGrid>
        <w:gridCol w:w="2773"/>
        <w:gridCol w:w="6864"/>
      </w:tblGrid>
      <w:tr w:rsidR="00BC6A38" w14:paraId="70307713" w14:textId="77777777">
        <w:trPr>
          <w:trHeight w:val="475"/>
        </w:trPr>
        <w:tc>
          <w:tcPr>
            <w:tcW w:w="2773" w:type="dxa"/>
            <w:shd w:val="clear" w:color="auto" w:fill="133149"/>
          </w:tcPr>
          <w:p w14:paraId="02945C3F" w14:textId="77777777" w:rsidR="00BC6A38" w:rsidRDefault="00631552">
            <w:pPr>
              <w:pStyle w:val="TableParagraph"/>
              <w:spacing w:before="133"/>
              <w:rPr>
                <w:b/>
                <w:sz w:val="18"/>
              </w:rPr>
            </w:pPr>
            <w:bookmarkStart w:id="40" w:name="_bookmark19"/>
            <w:bookmarkEnd w:id="40"/>
            <w:r>
              <w:rPr>
                <w:b/>
                <w:color w:val="FFFFFF"/>
                <w:spacing w:val="-2"/>
                <w:sz w:val="18"/>
              </w:rPr>
              <w:t>Intersection</w:t>
            </w:r>
          </w:p>
        </w:tc>
        <w:tc>
          <w:tcPr>
            <w:tcW w:w="6864" w:type="dxa"/>
            <w:shd w:val="clear" w:color="auto" w:fill="133149"/>
          </w:tcPr>
          <w:p w14:paraId="10A39FA7" w14:textId="77777777" w:rsidR="00BC6A38" w:rsidRDefault="00631552">
            <w:pPr>
              <w:pStyle w:val="TableParagraph"/>
              <w:spacing w:before="133"/>
              <w:ind w:left="169"/>
              <w:rPr>
                <w:b/>
                <w:sz w:val="18"/>
              </w:rPr>
            </w:pPr>
            <w:r>
              <w:rPr>
                <w:b/>
                <w:color w:val="FFFFFF"/>
                <w:sz w:val="18"/>
              </w:rPr>
              <w:t>Description</w:t>
            </w:r>
            <w:r>
              <w:rPr>
                <w:b/>
                <w:color w:val="FFFFFF"/>
                <w:spacing w:val="-5"/>
                <w:sz w:val="18"/>
              </w:rPr>
              <w:t xml:space="preserve"> </w:t>
            </w:r>
            <w:r>
              <w:rPr>
                <w:b/>
                <w:color w:val="FFFFFF"/>
                <w:sz w:val="18"/>
              </w:rPr>
              <w:t>and</w:t>
            </w:r>
            <w:r>
              <w:rPr>
                <w:b/>
                <w:color w:val="FFFFFF"/>
                <w:spacing w:val="-4"/>
                <w:sz w:val="18"/>
              </w:rPr>
              <w:t xml:space="preserve"> </w:t>
            </w:r>
            <w:r>
              <w:rPr>
                <w:b/>
                <w:color w:val="FFFFFF"/>
                <w:sz w:val="18"/>
              </w:rPr>
              <w:t>existing</w:t>
            </w:r>
            <w:r>
              <w:rPr>
                <w:b/>
                <w:color w:val="FFFFFF"/>
                <w:spacing w:val="-9"/>
                <w:sz w:val="18"/>
              </w:rPr>
              <w:t xml:space="preserve"> </w:t>
            </w:r>
            <w:r>
              <w:rPr>
                <w:b/>
                <w:color w:val="FFFFFF"/>
                <w:spacing w:val="-2"/>
                <w:sz w:val="18"/>
              </w:rPr>
              <w:t>measures</w:t>
            </w:r>
          </w:p>
        </w:tc>
      </w:tr>
      <w:tr w:rsidR="00BC6A38" w14:paraId="4504666A" w14:textId="77777777">
        <w:trPr>
          <w:trHeight w:val="1060"/>
        </w:trPr>
        <w:tc>
          <w:tcPr>
            <w:tcW w:w="2773" w:type="dxa"/>
            <w:shd w:val="clear" w:color="auto" w:fill="D3E6F4"/>
          </w:tcPr>
          <w:p w14:paraId="0E550798" w14:textId="77777777" w:rsidR="00BC6A38" w:rsidRDefault="00631552">
            <w:pPr>
              <w:pStyle w:val="TableParagraph"/>
              <w:rPr>
                <w:sz w:val="18"/>
              </w:rPr>
            </w:pPr>
            <w:r>
              <w:rPr>
                <w:color w:val="5F5F5F"/>
                <w:sz w:val="18"/>
              </w:rPr>
              <w:t>Meeniyan</w:t>
            </w:r>
            <w:r>
              <w:rPr>
                <w:color w:val="5F5F5F"/>
                <w:spacing w:val="-9"/>
                <w:sz w:val="18"/>
              </w:rPr>
              <w:t xml:space="preserve"> </w:t>
            </w:r>
            <w:r>
              <w:rPr>
                <w:color w:val="5F5F5F"/>
                <w:sz w:val="18"/>
              </w:rPr>
              <w:t>–</w:t>
            </w:r>
            <w:r>
              <w:rPr>
                <w:color w:val="5F5F5F"/>
                <w:spacing w:val="-9"/>
                <w:sz w:val="18"/>
              </w:rPr>
              <w:t xml:space="preserve"> </w:t>
            </w:r>
            <w:r>
              <w:rPr>
                <w:color w:val="5F5F5F"/>
                <w:sz w:val="18"/>
              </w:rPr>
              <w:t>Promontory</w:t>
            </w:r>
            <w:r>
              <w:rPr>
                <w:color w:val="5F5F5F"/>
                <w:spacing w:val="-8"/>
                <w:sz w:val="18"/>
              </w:rPr>
              <w:t xml:space="preserve"> </w:t>
            </w:r>
            <w:r>
              <w:rPr>
                <w:color w:val="5F5F5F"/>
                <w:sz w:val="18"/>
              </w:rPr>
              <w:t>Road</w:t>
            </w:r>
            <w:r>
              <w:rPr>
                <w:color w:val="5F5F5F"/>
                <w:spacing w:val="-9"/>
                <w:sz w:val="18"/>
              </w:rPr>
              <w:t xml:space="preserve"> </w:t>
            </w:r>
            <w:r>
              <w:rPr>
                <w:color w:val="5F5F5F"/>
                <w:sz w:val="18"/>
              </w:rPr>
              <w:t>/ Waratah Road</w:t>
            </w:r>
          </w:p>
        </w:tc>
        <w:tc>
          <w:tcPr>
            <w:tcW w:w="6864" w:type="dxa"/>
            <w:shd w:val="clear" w:color="auto" w:fill="D3E6F4"/>
          </w:tcPr>
          <w:p w14:paraId="6F111713" w14:textId="77777777" w:rsidR="00BC6A38" w:rsidRDefault="00631552">
            <w:pPr>
              <w:pStyle w:val="TableParagraph"/>
              <w:ind w:left="169" w:right="199"/>
              <w:rPr>
                <w:sz w:val="18"/>
              </w:rPr>
            </w:pPr>
            <w:r>
              <w:rPr>
                <w:color w:val="5F5F5F"/>
                <w:sz w:val="18"/>
              </w:rPr>
              <w:t>There</w:t>
            </w:r>
            <w:r>
              <w:rPr>
                <w:color w:val="5F5F5F"/>
                <w:spacing w:val="-3"/>
                <w:sz w:val="18"/>
              </w:rPr>
              <w:t xml:space="preserve"> </w:t>
            </w:r>
            <w:r>
              <w:rPr>
                <w:color w:val="5F5F5F"/>
                <w:sz w:val="18"/>
              </w:rPr>
              <w:t>are</w:t>
            </w:r>
            <w:r>
              <w:rPr>
                <w:color w:val="5F5F5F"/>
                <w:spacing w:val="-3"/>
                <w:sz w:val="18"/>
              </w:rPr>
              <w:t xml:space="preserve"> </w:t>
            </w:r>
            <w:r>
              <w:rPr>
                <w:color w:val="5F5F5F"/>
                <w:sz w:val="18"/>
              </w:rPr>
              <w:t>curves in</w:t>
            </w:r>
            <w:r>
              <w:rPr>
                <w:color w:val="5F5F5F"/>
                <w:spacing w:val="-3"/>
                <w:sz w:val="18"/>
              </w:rPr>
              <w:t xml:space="preserve"> </w:t>
            </w:r>
            <w:r>
              <w:rPr>
                <w:color w:val="5F5F5F"/>
                <w:sz w:val="18"/>
              </w:rPr>
              <w:t>the</w:t>
            </w:r>
            <w:r>
              <w:rPr>
                <w:color w:val="5F5F5F"/>
                <w:spacing w:val="-8"/>
                <w:sz w:val="18"/>
              </w:rPr>
              <w:t xml:space="preserve"> </w:t>
            </w:r>
            <w:r>
              <w:rPr>
                <w:color w:val="5F5F5F"/>
                <w:sz w:val="18"/>
              </w:rPr>
              <w:t>road</w:t>
            </w:r>
            <w:r>
              <w:rPr>
                <w:color w:val="5F5F5F"/>
                <w:spacing w:val="-3"/>
                <w:sz w:val="18"/>
              </w:rPr>
              <w:t xml:space="preserve"> </w:t>
            </w:r>
            <w:r>
              <w:rPr>
                <w:color w:val="5F5F5F"/>
                <w:sz w:val="18"/>
              </w:rPr>
              <w:t>in both</w:t>
            </w:r>
            <w:r>
              <w:rPr>
                <w:color w:val="5F5F5F"/>
                <w:spacing w:val="-3"/>
                <w:sz w:val="18"/>
              </w:rPr>
              <w:t xml:space="preserve"> </w:t>
            </w:r>
            <w:r>
              <w:rPr>
                <w:color w:val="5F5F5F"/>
                <w:sz w:val="18"/>
              </w:rPr>
              <w:t>directions</w:t>
            </w:r>
            <w:r>
              <w:rPr>
                <w:color w:val="5F5F5F"/>
                <w:spacing w:val="-3"/>
                <w:sz w:val="18"/>
              </w:rPr>
              <w:t xml:space="preserve"> </w:t>
            </w:r>
            <w:r>
              <w:rPr>
                <w:color w:val="5F5F5F"/>
                <w:sz w:val="18"/>
              </w:rPr>
              <w:t>on</w:t>
            </w:r>
            <w:r>
              <w:rPr>
                <w:color w:val="5F5F5F"/>
                <w:spacing w:val="-3"/>
                <w:sz w:val="18"/>
              </w:rPr>
              <w:t xml:space="preserve"> </w:t>
            </w:r>
            <w:r>
              <w:rPr>
                <w:color w:val="5F5F5F"/>
                <w:sz w:val="18"/>
              </w:rPr>
              <w:t>the</w:t>
            </w:r>
            <w:r>
              <w:rPr>
                <w:color w:val="5F5F5F"/>
                <w:spacing w:val="-8"/>
                <w:sz w:val="18"/>
              </w:rPr>
              <w:t xml:space="preserve"> </w:t>
            </w:r>
            <w:r>
              <w:rPr>
                <w:color w:val="5F5F5F"/>
                <w:sz w:val="18"/>
              </w:rPr>
              <w:t>major</w:t>
            </w:r>
            <w:r>
              <w:rPr>
                <w:color w:val="5F5F5F"/>
                <w:spacing w:val="-1"/>
                <w:sz w:val="18"/>
              </w:rPr>
              <w:t xml:space="preserve"> </w:t>
            </w:r>
            <w:r>
              <w:rPr>
                <w:color w:val="5F5F5F"/>
                <w:sz w:val="18"/>
              </w:rPr>
              <w:t>carriageway which limit the sight distance.</w:t>
            </w:r>
          </w:p>
          <w:p w14:paraId="7DAF3154" w14:textId="77777777" w:rsidR="00BC6A38" w:rsidRDefault="00631552">
            <w:pPr>
              <w:pStyle w:val="TableParagraph"/>
              <w:spacing w:before="0"/>
              <w:ind w:left="169" w:right="199"/>
              <w:rPr>
                <w:sz w:val="18"/>
              </w:rPr>
            </w:pPr>
            <w:r>
              <w:rPr>
                <w:color w:val="5F5F5F"/>
                <w:sz w:val="18"/>
              </w:rPr>
              <w:t>The intersection</w:t>
            </w:r>
            <w:r>
              <w:rPr>
                <w:color w:val="5F5F5F"/>
                <w:spacing w:val="-4"/>
                <w:sz w:val="18"/>
              </w:rPr>
              <w:t xml:space="preserve"> </w:t>
            </w:r>
            <w:r>
              <w:rPr>
                <w:color w:val="5F5F5F"/>
                <w:sz w:val="18"/>
              </w:rPr>
              <w:t>currently</w:t>
            </w:r>
            <w:r>
              <w:rPr>
                <w:color w:val="5F5F5F"/>
                <w:spacing w:val="-3"/>
                <w:sz w:val="18"/>
              </w:rPr>
              <w:t xml:space="preserve"> </w:t>
            </w:r>
            <w:r>
              <w:rPr>
                <w:color w:val="5F5F5F"/>
                <w:sz w:val="18"/>
              </w:rPr>
              <w:t>has</w:t>
            </w:r>
            <w:r>
              <w:rPr>
                <w:color w:val="5F5F5F"/>
                <w:spacing w:val="-4"/>
                <w:sz w:val="18"/>
              </w:rPr>
              <w:t xml:space="preserve"> </w:t>
            </w:r>
            <w:r>
              <w:rPr>
                <w:color w:val="5F5F5F"/>
                <w:sz w:val="18"/>
              </w:rPr>
              <w:t>appropriate</w:t>
            </w:r>
            <w:r>
              <w:rPr>
                <w:color w:val="5F5F5F"/>
                <w:spacing w:val="-4"/>
                <w:sz w:val="18"/>
              </w:rPr>
              <w:t xml:space="preserve"> </w:t>
            </w:r>
            <w:r>
              <w:rPr>
                <w:color w:val="5F5F5F"/>
                <w:sz w:val="18"/>
              </w:rPr>
              <w:t>signage</w:t>
            </w:r>
            <w:r>
              <w:rPr>
                <w:color w:val="5F5F5F"/>
                <w:spacing w:val="-4"/>
                <w:sz w:val="18"/>
              </w:rPr>
              <w:t xml:space="preserve"> </w:t>
            </w:r>
            <w:r>
              <w:rPr>
                <w:color w:val="5F5F5F"/>
                <w:sz w:val="18"/>
              </w:rPr>
              <w:t>to identify</w:t>
            </w:r>
            <w:r>
              <w:rPr>
                <w:color w:val="5F5F5F"/>
                <w:spacing w:val="-8"/>
                <w:sz w:val="18"/>
              </w:rPr>
              <w:t xml:space="preserve"> </w:t>
            </w:r>
            <w:r>
              <w:rPr>
                <w:color w:val="5F5F5F"/>
                <w:sz w:val="18"/>
              </w:rPr>
              <w:t>the</w:t>
            </w:r>
            <w:r>
              <w:rPr>
                <w:color w:val="5F5F5F"/>
                <w:spacing w:val="-4"/>
                <w:sz w:val="18"/>
              </w:rPr>
              <w:t xml:space="preserve"> </w:t>
            </w:r>
            <w:r>
              <w:rPr>
                <w:color w:val="5F5F5F"/>
                <w:sz w:val="18"/>
              </w:rPr>
              <w:t>curves</w:t>
            </w:r>
            <w:r>
              <w:rPr>
                <w:color w:val="5F5F5F"/>
                <w:spacing w:val="-3"/>
                <w:sz w:val="18"/>
              </w:rPr>
              <w:t xml:space="preserve"> </w:t>
            </w:r>
            <w:r>
              <w:rPr>
                <w:color w:val="5F5F5F"/>
                <w:sz w:val="18"/>
              </w:rPr>
              <w:t>in</w:t>
            </w:r>
            <w:r>
              <w:rPr>
                <w:color w:val="5F5F5F"/>
                <w:spacing w:val="-4"/>
                <w:sz w:val="18"/>
              </w:rPr>
              <w:t xml:space="preserve"> </w:t>
            </w:r>
            <w:r>
              <w:rPr>
                <w:color w:val="5F5F5F"/>
                <w:sz w:val="18"/>
              </w:rPr>
              <w:t>the road and the location of the intersection.</w:t>
            </w:r>
          </w:p>
        </w:tc>
      </w:tr>
      <w:tr w:rsidR="00BC6A38" w14:paraId="52D49F62" w14:textId="77777777">
        <w:trPr>
          <w:trHeight w:val="840"/>
        </w:trPr>
        <w:tc>
          <w:tcPr>
            <w:tcW w:w="2773" w:type="dxa"/>
          </w:tcPr>
          <w:p w14:paraId="54D9D6EF" w14:textId="77777777" w:rsidR="00BC6A38" w:rsidRDefault="00631552">
            <w:pPr>
              <w:pStyle w:val="TableParagraph"/>
              <w:spacing w:before="109"/>
              <w:rPr>
                <w:sz w:val="18"/>
              </w:rPr>
            </w:pPr>
            <w:r>
              <w:rPr>
                <w:color w:val="5F5F5F"/>
                <w:sz w:val="18"/>
              </w:rPr>
              <w:t>Meeniyan</w:t>
            </w:r>
            <w:r>
              <w:rPr>
                <w:color w:val="5F5F5F"/>
                <w:spacing w:val="-9"/>
                <w:sz w:val="18"/>
              </w:rPr>
              <w:t xml:space="preserve"> </w:t>
            </w:r>
            <w:r>
              <w:rPr>
                <w:color w:val="5F5F5F"/>
                <w:sz w:val="18"/>
              </w:rPr>
              <w:t>–</w:t>
            </w:r>
            <w:r>
              <w:rPr>
                <w:color w:val="5F5F5F"/>
                <w:spacing w:val="-9"/>
                <w:sz w:val="18"/>
              </w:rPr>
              <w:t xml:space="preserve"> </w:t>
            </w:r>
            <w:r>
              <w:rPr>
                <w:color w:val="5F5F5F"/>
                <w:sz w:val="18"/>
              </w:rPr>
              <w:t>Promontory</w:t>
            </w:r>
            <w:r>
              <w:rPr>
                <w:color w:val="5F5F5F"/>
                <w:spacing w:val="-8"/>
                <w:sz w:val="18"/>
              </w:rPr>
              <w:t xml:space="preserve"> </w:t>
            </w:r>
            <w:r>
              <w:rPr>
                <w:color w:val="5F5F5F"/>
                <w:sz w:val="18"/>
              </w:rPr>
              <w:t>Road</w:t>
            </w:r>
            <w:r>
              <w:rPr>
                <w:color w:val="5F5F5F"/>
                <w:spacing w:val="-9"/>
                <w:sz w:val="18"/>
              </w:rPr>
              <w:t xml:space="preserve"> </w:t>
            </w:r>
            <w:r>
              <w:rPr>
                <w:color w:val="5F5F5F"/>
                <w:sz w:val="18"/>
              </w:rPr>
              <w:t xml:space="preserve">/ Buffalo – </w:t>
            </w:r>
            <w:proofErr w:type="spellStart"/>
            <w:r>
              <w:rPr>
                <w:color w:val="5F5F5F"/>
                <w:sz w:val="18"/>
              </w:rPr>
              <w:t>Tarwin</w:t>
            </w:r>
            <w:proofErr w:type="spellEnd"/>
            <w:r>
              <w:rPr>
                <w:color w:val="5F5F5F"/>
                <w:sz w:val="18"/>
              </w:rPr>
              <w:t xml:space="preserve"> Lower Road</w:t>
            </w:r>
          </w:p>
        </w:tc>
        <w:tc>
          <w:tcPr>
            <w:tcW w:w="6864" w:type="dxa"/>
          </w:tcPr>
          <w:p w14:paraId="44177447" w14:textId="77777777" w:rsidR="00BC6A38" w:rsidRDefault="00631552">
            <w:pPr>
              <w:pStyle w:val="TableParagraph"/>
              <w:spacing w:before="109"/>
              <w:ind w:left="169" w:right="199"/>
              <w:rPr>
                <w:sz w:val="18"/>
              </w:rPr>
            </w:pPr>
            <w:r>
              <w:rPr>
                <w:color w:val="5F5F5F"/>
                <w:sz w:val="18"/>
              </w:rPr>
              <w:t>Curved</w:t>
            </w:r>
            <w:r>
              <w:rPr>
                <w:color w:val="5F5F5F"/>
                <w:spacing w:val="-6"/>
                <w:sz w:val="18"/>
              </w:rPr>
              <w:t xml:space="preserve"> </w:t>
            </w:r>
            <w:r>
              <w:rPr>
                <w:color w:val="5F5F5F"/>
                <w:sz w:val="18"/>
              </w:rPr>
              <w:t>alignment</w:t>
            </w:r>
            <w:r>
              <w:rPr>
                <w:color w:val="5F5F5F"/>
                <w:spacing w:val="-3"/>
                <w:sz w:val="18"/>
              </w:rPr>
              <w:t xml:space="preserve"> </w:t>
            </w:r>
            <w:r>
              <w:rPr>
                <w:color w:val="5F5F5F"/>
                <w:sz w:val="18"/>
              </w:rPr>
              <w:t>at</w:t>
            </w:r>
            <w:r>
              <w:rPr>
                <w:color w:val="5F5F5F"/>
                <w:spacing w:val="-3"/>
                <w:sz w:val="18"/>
              </w:rPr>
              <w:t xml:space="preserve"> </w:t>
            </w:r>
            <w:r>
              <w:rPr>
                <w:color w:val="5F5F5F"/>
                <w:sz w:val="18"/>
              </w:rPr>
              <w:t>all</w:t>
            </w:r>
            <w:r>
              <w:rPr>
                <w:color w:val="5F5F5F"/>
                <w:spacing w:val="-8"/>
                <w:sz w:val="18"/>
              </w:rPr>
              <w:t xml:space="preserve"> </w:t>
            </w:r>
            <w:r>
              <w:rPr>
                <w:color w:val="5F5F5F"/>
                <w:sz w:val="18"/>
              </w:rPr>
              <w:t>three</w:t>
            </w:r>
            <w:r>
              <w:rPr>
                <w:color w:val="5F5F5F"/>
                <w:spacing w:val="-2"/>
                <w:sz w:val="18"/>
              </w:rPr>
              <w:t xml:space="preserve"> </w:t>
            </w:r>
            <w:r>
              <w:rPr>
                <w:color w:val="5F5F5F"/>
                <w:sz w:val="18"/>
              </w:rPr>
              <w:t>approaches</w:t>
            </w:r>
            <w:r>
              <w:rPr>
                <w:color w:val="5F5F5F"/>
                <w:spacing w:val="-5"/>
                <w:sz w:val="18"/>
              </w:rPr>
              <w:t xml:space="preserve"> </w:t>
            </w:r>
            <w:r>
              <w:rPr>
                <w:color w:val="5F5F5F"/>
                <w:sz w:val="18"/>
              </w:rPr>
              <w:t>prevents</w:t>
            </w:r>
            <w:r>
              <w:rPr>
                <w:color w:val="5F5F5F"/>
                <w:spacing w:val="-6"/>
                <w:sz w:val="18"/>
              </w:rPr>
              <w:t xml:space="preserve"> </w:t>
            </w:r>
            <w:r>
              <w:rPr>
                <w:color w:val="5F5F5F"/>
                <w:sz w:val="18"/>
              </w:rPr>
              <w:t>achievable</w:t>
            </w:r>
            <w:r>
              <w:rPr>
                <w:color w:val="5F5F5F"/>
                <w:spacing w:val="-2"/>
                <w:sz w:val="18"/>
              </w:rPr>
              <w:t xml:space="preserve"> </w:t>
            </w:r>
            <w:r>
              <w:rPr>
                <w:color w:val="5F5F5F"/>
                <w:sz w:val="18"/>
              </w:rPr>
              <w:t>sight distances. Appropriate signage identifying the curves in the road currently exists on both major and minor carriageways.</w:t>
            </w:r>
          </w:p>
        </w:tc>
      </w:tr>
      <w:tr w:rsidR="00BC6A38" w14:paraId="002F8DAF" w14:textId="77777777">
        <w:trPr>
          <w:trHeight w:val="849"/>
        </w:trPr>
        <w:tc>
          <w:tcPr>
            <w:tcW w:w="2773" w:type="dxa"/>
            <w:shd w:val="clear" w:color="auto" w:fill="D3E6F4"/>
          </w:tcPr>
          <w:p w14:paraId="41F35967" w14:textId="77777777" w:rsidR="00BC6A38" w:rsidRDefault="00631552">
            <w:pPr>
              <w:pStyle w:val="TableParagraph"/>
              <w:rPr>
                <w:sz w:val="18"/>
              </w:rPr>
            </w:pPr>
            <w:r>
              <w:rPr>
                <w:color w:val="5F5F5F"/>
                <w:sz w:val="18"/>
              </w:rPr>
              <w:t>Meeniyan</w:t>
            </w:r>
            <w:r>
              <w:rPr>
                <w:color w:val="5F5F5F"/>
                <w:spacing w:val="-12"/>
                <w:sz w:val="18"/>
              </w:rPr>
              <w:t xml:space="preserve"> </w:t>
            </w:r>
            <w:proofErr w:type="spellStart"/>
            <w:r>
              <w:rPr>
                <w:color w:val="5F5F5F"/>
                <w:sz w:val="18"/>
              </w:rPr>
              <w:t>Mirboo</w:t>
            </w:r>
            <w:proofErr w:type="spellEnd"/>
            <w:r>
              <w:rPr>
                <w:color w:val="5F5F5F"/>
                <w:spacing w:val="-8"/>
                <w:sz w:val="18"/>
              </w:rPr>
              <w:t xml:space="preserve"> </w:t>
            </w:r>
            <w:r>
              <w:rPr>
                <w:color w:val="5F5F5F"/>
                <w:sz w:val="18"/>
              </w:rPr>
              <w:t>North</w:t>
            </w:r>
            <w:r>
              <w:rPr>
                <w:color w:val="5F5F5F"/>
                <w:spacing w:val="-8"/>
                <w:sz w:val="18"/>
              </w:rPr>
              <w:t xml:space="preserve"> </w:t>
            </w:r>
            <w:r>
              <w:rPr>
                <w:color w:val="5F5F5F"/>
                <w:sz w:val="18"/>
              </w:rPr>
              <w:t>Road</w:t>
            </w:r>
            <w:r>
              <w:rPr>
                <w:color w:val="5F5F5F"/>
                <w:spacing w:val="-8"/>
                <w:sz w:val="18"/>
              </w:rPr>
              <w:t xml:space="preserve"> </w:t>
            </w:r>
            <w:r>
              <w:rPr>
                <w:color w:val="5F5F5F"/>
                <w:sz w:val="18"/>
              </w:rPr>
              <w:t>/ Mardan Road</w:t>
            </w:r>
          </w:p>
        </w:tc>
        <w:tc>
          <w:tcPr>
            <w:tcW w:w="6864" w:type="dxa"/>
            <w:shd w:val="clear" w:color="auto" w:fill="D3E6F4"/>
          </w:tcPr>
          <w:p w14:paraId="2FB9A65A" w14:textId="77777777" w:rsidR="00BC6A38" w:rsidRDefault="00631552">
            <w:pPr>
              <w:pStyle w:val="TableParagraph"/>
              <w:ind w:left="169"/>
              <w:rPr>
                <w:sz w:val="18"/>
              </w:rPr>
            </w:pPr>
            <w:r>
              <w:rPr>
                <w:color w:val="5F5F5F"/>
                <w:sz w:val="18"/>
              </w:rPr>
              <w:t>Steep</w:t>
            </w:r>
            <w:r>
              <w:rPr>
                <w:color w:val="5F5F5F"/>
                <w:spacing w:val="-5"/>
                <w:sz w:val="18"/>
              </w:rPr>
              <w:t xml:space="preserve"> </w:t>
            </w:r>
            <w:r>
              <w:rPr>
                <w:color w:val="5F5F5F"/>
                <w:sz w:val="18"/>
              </w:rPr>
              <w:t>incline on</w:t>
            </w:r>
            <w:r>
              <w:rPr>
                <w:color w:val="5F5F5F"/>
                <w:spacing w:val="-5"/>
                <w:sz w:val="18"/>
              </w:rPr>
              <w:t xml:space="preserve"> </w:t>
            </w:r>
            <w:r>
              <w:rPr>
                <w:color w:val="5F5F5F"/>
                <w:sz w:val="18"/>
              </w:rPr>
              <w:t>the</w:t>
            </w:r>
            <w:r>
              <w:rPr>
                <w:color w:val="5F5F5F"/>
                <w:spacing w:val="-5"/>
                <w:sz w:val="18"/>
              </w:rPr>
              <w:t xml:space="preserve"> </w:t>
            </w:r>
            <w:r>
              <w:rPr>
                <w:color w:val="5F5F5F"/>
                <w:sz w:val="18"/>
              </w:rPr>
              <w:t>minor</w:t>
            </w:r>
            <w:r>
              <w:rPr>
                <w:color w:val="5F5F5F"/>
                <w:spacing w:val="-4"/>
                <w:sz w:val="18"/>
              </w:rPr>
              <w:t xml:space="preserve"> </w:t>
            </w:r>
            <w:r>
              <w:rPr>
                <w:color w:val="5F5F5F"/>
                <w:sz w:val="18"/>
              </w:rPr>
              <w:t>arm</w:t>
            </w:r>
            <w:r>
              <w:rPr>
                <w:color w:val="5F5F5F"/>
                <w:spacing w:val="-3"/>
                <w:sz w:val="18"/>
              </w:rPr>
              <w:t xml:space="preserve"> </w:t>
            </w:r>
            <w:r>
              <w:rPr>
                <w:color w:val="5F5F5F"/>
                <w:sz w:val="18"/>
              </w:rPr>
              <w:t>approach limits</w:t>
            </w:r>
            <w:r>
              <w:rPr>
                <w:color w:val="5F5F5F"/>
                <w:spacing w:val="-5"/>
                <w:sz w:val="18"/>
              </w:rPr>
              <w:t xml:space="preserve"> </w:t>
            </w:r>
            <w:r>
              <w:rPr>
                <w:color w:val="5F5F5F"/>
                <w:sz w:val="18"/>
              </w:rPr>
              <w:t>the</w:t>
            </w:r>
            <w:r>
              <w:rPr>
                <w:color w:val="5F5F5F"/>
                <w:spacing w:val="-6"/>
                <w:sz w:val="18"/>
              </w:rPr>
              <w:t xml:space="preserve"> </w:t>
            </w:r>
            <w:r>
              <w:rPr>
                <w:color w:val="5F5F5F"/>
                <w:sz w:val="18"/>
              </w:rPr>
              <w:t>available visibility and a</w:t>
            </w:r>
            <w:r>
              <w:rPr>
                <w:color w:val="5F5F5F"/>
                <w:spacing w:val="-6"/>
                <w:sz w:val="18"/>
              </w:rPr>
              <w:t xml:space="preserve"> </w:t>
            </w:r>
            <w:r>
              <w:rPr>
                <w:color w:val="5F5F5F"/>
                <w:sz w:val="18"/>
              </w:rPr>
              <w:t>curved carriageway on Mardan Road limits the visibility of the intersection. Appropriate signage is provided to alert drivers of the intersection in both approaches.</w:t>
            </w:r>
          </w:p>
        </w:tc>
      </w:tr>
      <w:tr w:rsidR="00BC6A38" w14:paraId="3C94112C" w14:textId="77777777">
        <w:trPr>
          <w:trHeight w:val="734"/>
        </w:trPr>
        <w:tc>
          <w:tcPr>
            <w:tcW w:w="2773" w:type="dxa"/>
          </w:tcPr>
          <w:p w14:paraId="3B5B34E3" w14:textId="77777777" w:rsidR="00BC6A38" w:rsidRDefault="00631552">
            <w:pPr>
              <w:pStyle w:val="TableParagraph"/>
              <w:spacing w:before="109" w:line="244" w:lineRule="auto"/>
              <w:rPr>
                <w:sz w:val="18"/>
              </w:rPr>
            </w:pPr>
            <w:proofErr w:type="spellStart"/>
            <w:r>
              <w:rPr>
                <w:color w:val="5F5F5F"/>
                <w:sz w:val="18"/>
              </w:rPr>
              <w:t>Baromi</w:t>
            </w:r>
            <w:proofErr w:type="spellEnd"/>
            <w:r>
              <w:rPr>
                <w:color w:val="5F5F5F"/>
                <w:spacing w:val="-8"/>
                <w:sz w:val="18"/>
              </w:rPr>
              <w:t xml:space="preserve"> </w:t>
            </w:r>
            <w:r>
              <w:rPr>
                <w:color w:val="5F5F5F"/>
                <w:sz w:val="18"/>
              </w:rPr>
              <w:t>Road</w:t>
            </w:r>
            <w:r>
              <w:rPr>
                <w:color w:val="5F5F5F"/>
                <w:spacing w:val="-11"/>
                <w:sz w:val="18"/>
              </w:rPr>
              <w:t xml:space="preserve"> </w:t>
            </w:r>
            <w:r>
              <w:rPr>
                <w:color w:val="5F5F5F"/>
                <w:sz w:val="18"/>
              </w:rPr>
              <w:t>/</w:t>
            </w:r>
            <w:r>
              <w:rPr>
                <w:color w:val="5F5F5F"/>
                <w:spacing w:val="-12"/>
                <w:sz w:val="18"/>
              </w:rPr>
              <w:t xml:space="preserve"> </w:t>
            </w:r>
            <w:r>
              <w:rPr>
                <w:color w:val="5F5F5F"/>
                <w:sz w:val="18"/>
              </w:rPr>
              <w:t>Old</w:t>
            </w:r>
            <w:r>
              <w:rPr>
                <w:color w:val="5F5F5F"/>
                <w:spacing w:val="-7"/>
                <w:sz w:val="18"/>
              </w:rPr>
              <w:t xml:space="preserve"> </w:t>
            </w:r>
            <w:proofErr w:type="spellStart"/>
            <w:r>
              <w:rPr>
                <w:color w:val="5F5F5F"/>
                <w:sz w:val="18"/>
              </w:rPr>
              <w:t>Darlimurla</w:t>
            </w:r>
            <w:proofErr w:type="spellEnd"/>
            <w:r>
              <w:rPr>
                <w:color w:val="5F5F5F"/>
                <w:sz w:val="18"/>
              </w:rPr>
              <w:t xml:space="preserve"> </w:t>
            </w:r>
            <w:r>
              <w:rPr>
                <w:color w:val="5F5F5F"/>
                <w:spacing w:val="-4"/>
                <w:sz w:val="18"/>
              </w:rPr>
              <w:t>Road</w:t>
            </w:r>
          </w:p>
        </w:tc>
        <w:tc>
          <w:tcPr>
            <w:tcW w:w="6864" w:type="dxa"/>
          </w:tcPr>
          <w:p w14:paraId="3508B8CA" w14:textId="77777777" w:rsidR="00BC6A38" w:rsidRDefault="00631552">
            <w:pPr>
              <w:pStyle w:val="TableParagraph"/>
              <w:spacing w:before="109"/>
              <w:ind w:left="169"/>
              <w:rPr>
                <w:sz w:val="18"/>
              </w:rPr>
            </w:pPr>
            <w:r>
              <w:rPr>
                <w:color w:val="5F5F5F"/>
                <w:sz w:val="18"/>
              </w:rPr>
              <w:t>Curved</w:t>
            </w:r>
            <w:r>
              <w:rPr>
                <w:color w:val="5F5F5F"/>
                <w:spacing w:val="-6"/>
                <w:sz w:val="18"/>
              </w:rPr>
              <w:t xml:space="preserve"> </w:t>
            </w:r>
            <w:r>
              <w:rPr>
                <w:color w:val="5F5F5F"/>
                <w:sz w:val="18"/>
              </w:rPr>
              <w:t>carriageways</w:t>
            </w:r>
            <w:r>
              <w:rPr>
                <w:color w:val="5F5F5F"/>
                <w:spacing w:val="-1"/>
                <w:sz w:val="18"/>
              </w:rPr>
              <w:t xml:space="preserve"> </w:t>
            </w:r>
            <w:r>
              <w:rPr>
                <w:color w:val="5F5F5F"/>
                <w:sz w:val="18"/>
              </w:rPr>
              <w:t>in</w:t>
            </w:r>
            <w:r>
              <w:rPr>
                <w:color w:val="5F5F5F"/>
                <w:spacing w:val="-5"/>
                <w:sz w:val="18"/>
              </w:rPr>
              <w:t xml:space="preserve"> </w:t>
            </w:r>
            <w:r>
              <w:rPr>
                <w:color w:val="5F5F5F"/>
                <w:sz w:val="18"/>
              </w:rPr>
              <w:t>both</w:t>
            </w:r>
            <w:r>
              <w:rPr>
                <w:color w:val="5F5F5F"/>
                <w:spacing w:val="-7"/>
                <w:sz w:val="18"/>
              </w:rPr>
              <w:t xml:space="preserve"> </w:t>
            </w:r>
            <w:r>
              <w:rPr>
                <w:color w:val="5F5F5F"/>
                <w:sz w:val="18"/>
              </w:rPr>
              <w:t>directions</w:t>
            </w:r>
            <w:r>
              <w:rPr>
                <w:color w:val="5F5F5F"/>
                <w:spacing w:val="-4"/>
                <w:sz w:val="18"/>
              </w:rPr>
              <w:t xml:space="preserve"> </w:t>
            </w:r>
            <w:r>
              <w:rPr>
                <w:color w:val="5F5F5F"/>
                <w:sz w:val="18"/>
              </w:rPr>
              <w:t>on</w:t>
            </w:r>
            <w:r>
              <w:rPr>
                <w:color w:val="5F5F5F"/>
                <w:spacing w:val="-6"/>
                <w:sz w:val="18"/>
              </w:rPr>
              <w:t xml:space="preserve"> </w:t>
            </w:r>
            <w:r>
              <w:rPr>
                <w:color w:val="5F5F5F"/>
                <w:sz w:val="18"/>
              </w:rPr>
              <w:t>the</w:t>
            </w:r>
            <w:r>
              <w:rPr>
                <w:color w:val="5F5F5F"/>
                <w:spacing w:val="-10"/>
                <w:sz w:val="18"/>
              </w:rPr>
              <w:t xml:space="preserve"> </w:t>
            </w:r>
            <w:r>
              <w:rPr>
                <w:color w:val="5F5F5F"/>
                <w:sz w:val="18"/>
              </w:rPr>
              <w:t>major</w:t>
            </w:r>
            <w:r>
              <w:rPr>
                <w:color w:val="5F5F5F"/>
                <w:spacing w:val="-4"/>
                <w:sz w:val="18"/>
              </w:rPr>
              <w:t xml:space="preserve"> </w:t>
            </w:r>
            <w:r>
              <w:rPr>
                <w:color w:val="5F5F5F"/>
                <w:sz w:val="18"/>
              </w:rPr>
              <w:t>carriageway</w:t>
            </w:r>
            <w:r>
              <w:rPr>
                <w:color w:val="5F5F5F"/>
                <w:spacing w:val="-1"/>
                <w:sz w:val="18"/>
              </w:rPr>
              <w:t xml:space="preserve"> </w:t>
            </w:r>
            <w:r>
              <w:rPr>
                <w:color w:val="5F5F5F"/>
                <w:sz w:val="18"/>
              </w:rPr>
              <w:t>limits</w:t>
            </w:r>
            <w:r>
              <w:rPr>
                <w:color w:val="5F5F5F"/>
                <w:spacing w:val="-6"/>
                <w:sz w:val="18"/>
              </w:rPr>
              <w:t xml:space="preserve"> </w:t>
            </w:r>
            <w:r>
              <w:rPr>
                <w:color w:val="5F5F5F"/>
                <w:spacing w:val="-5"/>
                <w:sz w:val="18"/>
              </w:rPr>
              <w:t>the</w:t>
            </w:r>
          </w:p>
          <w:p w14:paraId="2AA5FAD2" w14:textId="77777777" w:rsidR="00BC6A38" w:rsidRDefault="00631552">
            <w:pPr>
              <w:pStyle w:val="TableParagraph"/>
              <w:spacing w:before="0" w:line="206" w:lineRule="exact"/>
              <w:ind w:left="169"/>
              <w:rPr>
                <w:sz w:val="18"/>
              </w:rPr>
            </w:pPr>
            <w:r>
              <w:rPr>
                <w:color w:val="5F5F5F"/>
                <w:sz w:val="18"/>
              </w:rPr>
              <w:t>available sight</w:t>
            </w:r>
            <w:r>
              <w:rPr>
                <w:color w:val="5F5F5F"/>
                <w:spacing w:val="-2"/>
                <w:sz w:val="18"/>
              </w:rPr>
              <w:t xml:space="preserve"> </w:t>
            </w:r>
            <w:r>
              <w:rPr>
                <w:color w:val="5F5F5F"/>
                <w:sz w:val="18"/>
              </w:rPr>
              <w:t>distance. Appropriate curve in</w:t>
            </w:r>
            <w:r>
              <w:rPr>
                <w:color w:val="5F5F5F"/>
                <w:spacing w:val="-5"/>
                <w:sz w:val="18"/>
              </w:rPr>
              <w:t xml:space="preserve"> </w:t>
            </w:r>
            <w:r>
              <w:rPr>
                <w:color w:val="5F5F5F"/>
                <w:sz w:val="18"/>
              </w:rPr>
              <w:t>the</w:t>
            </w:r>
            <w:r>
              <w:rPr>
                <w:color w:val="5F5F5F"/>
                <w:spacing w:val="-5"/>
                <w:sz w:val="18"/>
              </w:rPr>
              <w:t xml:space="preserve"> </w:t>
            </w:r>
            <w:r>
              <w:rPr>
                <w:color w:val="5F5F5F"/>
                <w:sz w:val="18"/>
              </w:rPr>
              <w:t>road</w:t>
            </w:r>
            <w:r>
              <w:rPr>
                <w:color w:val="5F5F5F"/>
                <w:spacing w:val="-6"/>
                <w:sz w:val="18"/>
              </w:rPr>
              <w:t xml:space="preserve"> </w:t>
            </w:r>
            <w:r>
              <w:rPr>
                <w:color w:val="5F5F5F"/>
                <w:sz w:val="18"/>
              </w:rPr>
              <w:t>signage is in</w:t>
            </w:r>
            <w:r>
              <w:rPr>
                <w:color w:val="5F5F5F"/>
                <w:spacing w:val="-5"/>
                <w:sz w:val="18"/>
              </w:rPr>
              <w:t xml:space="preserve"> </w:t>
            </w:r>
            <w:r>
              <w:rPr>
                <w:color w:val="5F5F5F"/>
                <w:sz w:val="18"/>
              </w:rPr>
              <w:t>place</w:t>
            </w:r>
            <w:r>
              <w:rPr>
                <w:color w:val="5F5F5F"/>
                <w:spacing w:val="-5"/>
                <w:sz w:val="18"/>
              </w:rPr>
              <w:t xml:space="preserve"> </w:t>
            </w:r>
            <w:r>
              <w:rPr>
                <w:color w:val="5F5F5F"/>
                <w:sz w:val="18"/>
              </w:rPr>
              <w:t>on</w:t>
            </w:r>
            <w:r>
              <w:rPr>
                <w:color w:val="5F5F5F"/>
                <w:spacing w:val="-5"/>
                <w:sz w:val="18"/>
              </w:rPr>
              <w:t xml:space="preserve"> </w:t>
            </w:r>
            <w:r>
              <w:rPr>
                <w:color w:val="5F5F5F"/>
                <w:sz w:val="18"/>
              </w:rPr>
              <w:t xml:space="preserve">both </w:t>
            </w:r>
            <w:r>
              <w:rPr>
                <w:color w:val="5F5F5F"/>
                <w:spacing w:val="-2"/>
                <w:sz w:val="18"/>
              </w:rPr>
              <w:t>approaches.</w:t>
            </w:r>
          </w:p>
        </w:tc>
      </w:tr>
    </w:tbl>
    <w:p w14:paraId="17639862" w14:textId="77777777" w:rsidR="00BC6A38" w:rsidRDefault="00631552">
      <w:pPr>
        <w:pStyle w:val="BodyText"/>
        <w:spacing w:before="160"/>
      </w:pPr>
      <w:r>
        <w:rPr>
          <w:noProof/>
        </w:rPr>
        <w:drawing>
          <wp:anchor distT="0" distB="0" distL="0" distR="0" simplePos="0" relativeHeight="488048128" behindDoc="1" locked="0" layoutInCell="1" allowOverlap="1" wp14:anchorId="3745755A" wp14:editId="7EB3C493">
            <wp:simplePos x="0" y="0"/>
            <wp:positionH relativeFrom="page">
              <wp:posOffset>728472</wp:posOffset>
            </wp:positionH>
            <wp:positionV relativeFrom="paragraph">
              <wp:posOffset>263410</wp:posOffset>
            </wp:positionV>
            <wp:extent cx="4453432" cy="185927"/>
            <wp:effectExtent l="0" t="0" r="0" b="0"/>
            <wp:wrapTopAndBottom/>
            <wp:docPr id="1296" name="Image 1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6" name="Image 1296"/>
                    <pic:cNvPicPr/>
                  </pic:nvPicPr>
                  <pic:blipFill>
                    <a:blip r:embed="rId85" cstate="print"/>
                    <a:stretch>
                      <a:fillRect/>
                    </a:stretch>
                  </pic:blipFill>
                  <pic:spPr>
                    <a:xfrm>
                      <a:off x="0" y="0"/>
                      <a:ext cx="4453432" cy="185927"/>
                    </a:xfrm>
                    <a:prstGeom prst="rect">
                      <a:avLst/>
                    </a:prstGeom>
                  </pic:spPr>
                </pic:pic>
              </a:graphicData>
            </a:graphic>
          </wp:anchor>
        </w:drawing>
      </w:r>
    </w:p>
    <w:p w14:paraId="62D9A172" w14:textId="77777777" w:rsidR="00BC6A38" w:rsidRDefault="00631552">
      <w:pPr>
        <w:pStyle w:val="BodyText"/>
        <w:spacing w:before="110" w:line="360" w:lineRule="auto"/>
        <w:ind w:left="332" w:right="601"/>
      </w:pPr>
      <w:bookmarkStart w:id="41" w:name="Height_clearance_for_transformer_transpo"/>
      <w:bookmarkEnd w:id="41"/>
      <w:r>
        <w:rPr>
          <w:color w:val="585858"/>
        </w:rPr>
        <w:t xml:space="preserve">The transformer transporter vehicle is 6 m high and has the potential to damage low-hanging powerlines over </w:t>
      </w:r>
      <w:proofErr w:type="spellStart"/>
      <w:r>
        <w:rPr>
          <w:color w:val="585858"/>
        </w:rPr>
        <w:t>Marretts</w:t>
      </w:r>
      <w:proofErr w:type="spellEnd"/>
      <w:r>
        <w:rPr>
          <w:color w:val="585858"/>
        </w:rPr>
        <w:t xml:space="preserve"> Road, Strzelecki Highway, </w:t>
      </w:r>
      <w:proofErr w:type="spellStart"/>
      <w:r>
        <w:rPr>
          <w:color w:val="585858"/>
        </w:rPr>
        <w:t>Yinnar</w:t>
      </w:r>
      <w:proofErr w:type="spellEnd"/>
      <w:r>
        <w:rPr>
          <w:color w:val="585858"/>
        </w:rPr>
        <w:t xml:space="preserve">-Driffield Road, </w:t>
      </w:r>
      <w:proofErr w:type="spellStart"/>
      <w:r>
        <w:rPr>
          <w:color w:val="585858"/>
        </w:rPr>
        <w:t>Yinnar</w:t>
      </w:r>
      <w:proofErr w:type="spellEnd"/>
      <w:r>
        <w:rPr>
          <w:color w:val="585858"/>
        </w:rPr>
        <w:t xml:space="preserve"> Road, </w:t>
      </w:r>
      <w:proofErr w:type="spellStart"/>
      <w:r>
        <w:rPr>
          <w:color w:val="585858"/>
        </w:rPr>
        <w:t>Brodribb</w:t>
      </w:r>
      <w:proofErr w:type="spellEnd"/>
      <w:r>
        <w:rPr>
          <w:color w:val="585858"/>
        </w:rPr>
        <w:t xml:space="preserve"> Road and Tramway Road. The</w:t>
      </w:r>
      <w:r>
        <w:rPr>
          <w:color w:val="585858"/>
          <w:spacing w:val="-3"/>
        </w:rPr>
        <w:t xml:space="preserve"> </w:t>
      </w:r>
      <w:r>
        <w:rPr>
          <w:color w:val="585858"/>
        </w:rPr>
        <w:t>height of</w:t>
      </w:r>
      <w:r>
        <w:rPr>
          <w:color w:val="585858"/>
          <w:spacing w:val="-6"/>
        </w:rPr>
        <w:t xml:space="preserve"> </w:t>
      </w:r>
      <w:r>
        <w:rPr>
          <w:color w:val="585858"/>
        </w:rPr>
        <w:t>these</w:t>
      </w:r>
      <w:r>
        <w:rPr>
          <w:color w:val="585858"/>
          <w:spacing w:val="-3"/>
        </w:rPr>
        <w:t xml:space="preserve"> </w:t>
      </w:r>
      <w:r>
        <w:rPr>
          <w:color w:val="585858"/>
        </w:rPr>
        <w:t>low-hanging</w:t>
      </w:r>
      <w:r>
        <w:rPr>
          <w:color w:val="585858"/>
          <w:spacing w:val="-3"/>
        </w:rPr>
        <w:t xml:space="preserve"> </w:t>
      </w:r>
      <w:r>
        <w:rPr>
          <w:color w:val="585858"/>
        </w:rPr>
        <w:t>powerlines</w:t>
      </w:r>
      <w:r>
        <w:rPr>
          <w:color w:val="585858"/>
          <w:spacing w:val="-1"/>
        </w:rPr>
        <w:t xml:space="preserve"> </w:t>
      </w:r>
      <w:r>
        <w:rPr>
          <w:color w:val="585858"/>
        </w:rPr>
        <w:t>o</w:t>
      </w:r>
      <w:r>
        <w:rPr>
          <w:color w:val="585858"/>
          <w:spacing w:val="-3"/>
        </w:rPr>
        <w:t xml:space="preserve"> </w:t>
      </w:r>
      <w:r>
        <w:rPr>
          <w:color w:val="585858"/>
        </w:rPr>
        <w:t>will</w:t>
      </w:r>
      <w:r>
        <w:rPr>
          <w:color w:val="585858"/>
          <w:spacing w:val="-3"/>
        </w:rPr>
        <w:t xml:space="preserve"> </w:t>
      </w:r>
      <w:r>
        <w:rPr>
          <w:color w:val="585858"/>
        </w:rPr>
        <w:t>need</w:t>
      </w:r>
      <w:r>
        <w:rPr>
          <w:color w:val="585858"/>
          <w:spacing w:val="-3"/>
        </w:rPr>
        <w:t xml:space="preserve"> </w:t>
      </w:r>
      <w:r>
        <w:rPr>
          <w:color w:val="585858"/>
        </w:rPr>
        <w:t>to</w:t>
      </w:r>
      <w:r>
        <w:rPr>
          <w:color w:val="585858"/>
          <w:spacing w:val="-3"/>
        </w:rPr>
        <w:t xml:space="preserve"> </w:t>
      </w:r>
      <w:r>
        <w:rPr>
          <w:color w:val="585858"/>
        </w:rPr>
        <w:t>be</w:t>
      </w:r>
      <w:r>
        <w:rPr>
          <w:color w:val="585858"/>
          <w:spacing w:val="-3"/>
        </w:rPr>
        <w:t xml:space="preserve"> </w:t>
      </w:r>
      <w:r>
        <w:rPr>
          <w:color w:val="585858"/>
        </w:rPr>
        <w:t>raised</w:t>
      </w:r>
      <w:r>
        <w:rPr>
          <w:color w:val="585858"/>
          <w:spacing w:val="-3"/>
        </w:rPr>
        <w:t xml:space="preserve"> </w:t>
      </w:r>
      <w:r>
        <w:rPr>
          <w:color w:val="585858"/>
        </w:rPr>
        <w:t>if</w:t>
      </w:r>
      <w:r>
        <w:rPr>
          <w:color w:val="585858"/>
          <w:spacing w:val="-5"/>
        </w:rPr>
        <w:t xml:space="preserve"> </w:t>
      </w:r>
      <w:r>
        <w:rPr>
          <w:color w:val="585858"/>
        </w:rPr>
        <w:t>this</w:t>
      </w:r>
      <w:r>
        <w:rPr>
          <w:color w:val="585858"/>
          <w:spacing w:val="-1"/>
        </w:rPr>
        <w:t xml:space="preserve"> </w:t>
      </w:r>
      <w:r>
        <w:rPr>
          <w:color w:val="585858"/>
        </w:rPr>
        <w:t>transformer</w:t>
      </w:r>
      <w:r>
        <w:rPr>
          <w:color w:val="585858"/>
          <w:spacing w:val="-6"/>
        </w:rPr>
        <w:t xml:space="preserve"> </w:t>
      </w:r>
      <w:r>
        <w:rPr>
          <w:color w:val="585858"/>
        </w:rPr>
        <w:t>transport route is adopted by the contractor to avoid impacts to the powerlines (EPRs T01, T02).</w:t>
      </w:r>
    </w:p>
    <w:p w14:paraId="521374F2" w14:textId="77777777" w:rsidR="00BC6A38" w:rsidRDefault="00631552">
      <w:pPr>
        <w:pStyle w:val="BodyText"/>
        <w:spacing w:before="46"/>
      </w:pPr>
      <w:r>
        <w:rPr>
          <w:noProof/>
        </w:rPr>
        <w:drawing>
          <wp:anchor distT="0" distB="0" distL="0" distR="0" simplePos="0" relativeHeight="488048640" behindDoc="1" locked="0" layoutInCell="1" allowOverlap="1" wp14:anchorId="51893529" wp14:editId="17C9462E">
            <wp:simplePos x="0" y="0"/>
            <wp:positionH relativeFrom="page">
              <wp:posOffset>713231</wp:posOffset>
            </wp:positionH>
            <wp:positionV relativeFrom="paragraph">
              <wp:posOffset>190815</wp:posOffset>
            </wp:positionV>
            <wp:extent cx="5071871" cy="185927"/>
            <wp:effectExtent l="0" t="0" r="0" b="0"/>
            <wp:wrapTopAndBottom/>
            <wp:docPr id="1297" name="Image 1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7" name="Image 1297"/>
                    <pic:cNvPicPr/>
                  </pic:nvPicPr>
                  <pic:blipFill>
                    <a:blip r:embed="rId86" cstate="print"/>
                    <a:stretch>
                      <a:fillRect/>
                    </a:stretch>
                  </pic:blipFill>
                  <pic:spPr>
                    <a:xfrm>
                      <a:off x="0" y="0"/>
                      <a:ext cx="5071871" cy="185927"/>
                    </a:xfrm>
                    <a:prstGeom prst="rect">
                      <a:avLst/>
                    </a:prstGeom>
                  </pic:spPr>
                </pic:pic>
              </a:graphicData>
            </a:graphic>
          </wp:anchor>
        </w:drawing>
      </w:r>
    </w:p>
    <w:p w14:paraId="4F7A3C48" w14:textId="77777777" w:rsidR="00BC6A38" w:rsidRDefault="00631552">
      <w:pPr>
        <w:pStyle w:val="BodyText"/>
        <w:spacing w:before="110" w:line="360" w:lineRule="auto"/>
        <w:ind w:left="332" w:right="567"/>
      </w:pPr>
      <w:bookmarkStart w:id="42" w:name="Safe_operation_and_management_of_constru"/>
      <w:bookmarkEnd w:id="42"/>
      <w:r>
        <w:rPr>
          <w:color w:val="585858"/>
        </w:rPr>
        <w:t>The</w:t>
      </w:r>
      <w:r>
        <w:rPr>
          <w:color w:val="585858"/>
          <w:spacing w:val="-3"/>
        </w:rPr>
        <w:t xml:space="preserve"> </w:t>
      </w:r>
      <w:r>
        <w:rPr>
          <w:color w:val="585858"/>
        </w:rPr>
        <w:t>additional</w:t>
      </w:r>
      <w:r>
        <w:rPr>
          <w:color w:val="585858"/>
          <w:spacing w:val="-3"/>
        </w:rPr>
        <w:t xml:space="preserve"> </w:t>
      </w:r>
      <w:r>
        <w:rPr>
          <w:color w:val="585858"/>
        </w:rPr>
        <w:t>traffic</w:t>
      </w:r>
      <w:r>
        <w:rPr>
          <w:color w:val="585858"/>
          <w:spacing w:val="-1"/>
        </w:rPr>
        <w:t xml:space="preserve"> </w:t>
      </w:r>
      <w:r>
        <w:rPr>
          <w:color w:val="585858"/>
        </w:rPr>
        <w:t>generated</w:t>
      </w:r>
      <w:r>
        <w:rPr>
          <w:color w:val="585858"/>
          <w:spacing w:val="-3"/>
        </w:rPr>
        <w:t xml:space="preserve"> </w:t>
      </w:r>
      <w:r>
        <w:rPr>
          <w:color w:val="585858"/>
        </w:rPr>
        <w:t>from</w:t>
      </w:r>
      <w:r>
        <w:rPr>
          <w:color w:val="585858"/>
          <w:spacing w:val="-1"/>
        </w:rPr>
        <w:t xml:space="preserve"> </w:t>
      </w:r>
      <w:r>
        <w:rPr>
          <w:color w:val="585858"/>
        </w:rPr>
        <w:t>construction</w:t>
      </w:r>
      <w:r>
        <w:rPr>
          <w:color w:val="585858"/>
          <w:spacing w:val="-3"/>
        </w:rPr>
        <w:t xml:space="preserve"> </w:t>
      </w:r>
      <w:r>
        <w:rPr>
          <w:color w:val="585858"/>
        </w:rPr>
        <w:t>activities</w:t>
      </w:r>
      <w:r>
        <w:rPr>
          <w:color w:val="585858"/>
          <w:spacing w:val="-1"/>
        </w:rPr>
        <w:t xml:space="preserve"> </w:t>
      </w:r>
      <w:r>
        <w:rPr>
          <w:color w:val="585858"/>
        </w:rPr>
        <w:t>has</w:t>
      </w:r>
      <w:r>
        <w:rPr>
          <w:color w:val="585858"/>
          <w:spacing w:val="-1"/>
        </w:rPr>
        <w:t xml:space="preserve"> </w:t>
      </w:r>
      <w:r>
        <w:rPr>
          <w:color w:val="585858"/>
        </w:rPr>
        <w:t>the</w:t>
      </w:r>
      <w:r>
        <w:rPr>
          <w:color w:val="585858"/>
          <w:spacing w:val="-3"/>
        </w:rPr>
        <w:t xml:space="preserve"> </w:t>
      </w:r>
      <w:r>
        <w:rPr>
          <w:color w:val="585858"/>
        </w:rPr>
        <w:t>potential</w:t>
      </w:r>
      <w:r>
        <w:rPr>
          <w:color w:val="585858"/>
          <w:spacing w:val="-3"/>
        </w:rPr>
        <w:t xml:space="preserve"> </w:t>
      </w:r>
      <w:r>
        <w:rPr>
          <w:color w:val="585858"/>
        </w:rPr>
        <w:t>to</w:t>
      </w:r>
      <w:r>
        <w:rPr>
          <w:color w:val="585858"/>
          <w:spacing w:val="-3"/>
        </w:rPr>
        <w:t xml:space="preserve"> </w:t>
      </w:r>
      <w:r>
        <w:rPr>
          <w:color w:val="585858"/>
        </w:rPr>
        <w:t>impact</w:t>
      </w:r>
      <w:r>
        <w:rPr>
          <w:color w:val="585858"/>
          <w:spacing w:val="-5"/>
        </w:rPr>
        <w:t xml:space="preserve"> </w:t>
      </w:r>
      <w:r>
        <w:rPr>
          <w:color w:val="585858"/>
        </w:rPr>
        <w:t>safe</w:t>
      </w:r>
      <w:r>
        <w:rPr>
          <w:color w:val="585858"/>
          <w:spacing w:val="-3"/>
        </w:rPr>
        <w:t xml:space="preserve"> </w:t>
      </w:r>
      <w:r>
        <w:rPr>
          <w:color w:val="585858"/>
        </w:rPr>
        <w:t>road</w:t>
      </w:r>
      <w:r>
        <w:rPr>
          <w:color w:val="585858"/>
          <w:spacing w:val="-3"/>
        </w:rPr>
        <w:t xml:space="preserve"> </w:t>
      </w:r>
      <w:r>
        <w:rPr>
          <w:color w:val="585858"/>
        </w:rPr>
        <w:t xml:space="preserve">operations with mitigation measures put in place. These impacts are summarised in </w:t>
      </w:r>
      <w:hyperlink w:anchor="_bookmark20" w:history="1">
        <w:r>
          <w:rPr>
            <w:color w:val="585858"/>
          </w:rPr>
          <w:t>Table 8-10.</w:t>
        </w:r>
      </w:hyperlink>
    </w:p>
    <w:p w14:paraId="1F67843A" w14:textId="77777777" w:rsidR="00BC6A38" w:rsidRDefault="00631552">
      <w:pPr>
        <w:pStyle w:val="BodyText"/>
        <w:spacing w:before="121" w:line="360" w:lineRule="auto"/>
        <w:ind w:left="333" w:right="601"/>
      </w:pPr>
      <w:r>
        <w:rPr>
          <w:color w:val="585858"/>
        </w:rPr>
        <w:t>The</w:t>
      </w:r>
      <w:r>
        <w:rPr>
          <w:color w:val="585858"/>
          <w:spacing w:val="-3"/>
        </w:rPr>
        <w:t xml:space="preserve"> </w:t>
      </w:r>
      <w:r>
        <w:rPr>
          <w:color w:val="585858"/>
        </w:rPr>
        <w:t>requirement for</w:t>
      </w:r>
      <w:r>
        <w:rPr>
          <w:color w:val="585858"/>
          <w:spacing w:val="-6"/>
        </w:rPr>
        <w:t xml:space="preserve"> </w:t>
      </w:r>
      <w:r>
        <w:rPr>
          <w:color w:val="585858"/>
        </w:rPr>
        <w:t>night works</w:t>
      </w:r>
      <w:r>
        <w:rPr>
          <w:color w:val="585858"/>
          <w:spacing w:val="-1"/>
        </w:rPr>
        <w:t xml:space="preserve"> </w:t>
      </w:r>
      <w:r>
        <w:rPr>
          <w:color w:val="585858"/>
        </w:rPr>
        <w:t>at the</w:t>
      </w:r>
      <w:r>
        <w:rPr>
          <w:color w:val="585858"/>
          <w:spacing w:val="-8"/>
        </w:rPr>
        <w:t xml:space="preserve"> </w:t>
      </w:r>
      <w:r>
        <w:rPr>
          <w:color w:val="585858"/>
        </w:rPr>
        <w:t>shore</w:t>
      </w:r>
      <w:r>
        <w:rPr>
          <w:color w:val="585858"/>
          <w:spacing w:val="-3"/>
        </w:rPr>
        <w:t xml:space="preserve"> </w:t>
      </w:r>
      <w:r>
        <w:rPr>
          <w:color w:val="585858"/>
        </w:rPr>
        <w:t>crossing</w:t>
      </w:r>
      <w:r>
        <w:rPr>
          <w:color w:val="585858"/>
          <w:spacing w:val="-3"/>
        </w:rPr>
        <w:t xml:space="preserve"> </w:t>
      </w:r>
      <w:r>
        <w:rPr>
          <w:color w:val="585858"/>
        </w:rPr>
        <w:t>and</w:t>
      </w:r>
      <w:r>
        <w:rPr>
          <w:color w:val="585858"/>
          <w:spacing w:val="-3"/>
        </w:rPr>
        <w:t xml:space="preserve"> </w:t>
      </w:r>
      <w:r>
        <w:rPr>
          <w:color w:val="585858"/>
        </w:rPr>
        <w:t>Morwell</w:t>
      </w:r>
      <w:r>
        <w:rPr>
          <w:color w:val="585858"/>
          <w:spacing w:val="-3"/>
        </w:rPr>
        <w:t xml:space="preserve"> </w:t>
      </w:r>
      <w:r>
        <w:rPr>
          <w:color w:val="585858"/>
        </w:rPr>
        <w:t>River</w:t>
      </w:r>
      <w:r>
        <w:rPr>
          <w:color w:val="585858"/>
          <w:spacing w:val="-1"/>
        </w:rPr>
        <w:t xml:space="preserve"> </w:t>
      </w:r>
      <w:r>
        <w:rPr>
          <w:color w:val="585858"/>
        </w:rPr>
        <w:t>HDDs</w:t>
      </w:r>
      <w:r>
        <w:rPr>
          <w:color w:val="585858"/>
          <w:spacing w:val="-1"/>
        </w:rPr>
        <w:t xml:space="preserve"> </w:t>
      </w:r>
      <w:r>
        <w:rPr>
          <w:color w:val="585858"/>
        </w:rPr>
        <w:t>will</w:t>
      </w:r>
      <w:r>
        <w:rPr>
          <w:color w:val="585858"/>
          <w:spacing w:val="-3"/>
        </w:rPr>
        <w:t xml:space="preserve"> </w:t>
      </w:r>
      <w:r>
        <w:rPr>
          <w:color w:val="585858"/>
        </w:rPr>
        <w:t>result in</w:t>
      </w:r>
      <w:r>
        <w:rPr>
          <w:color w:val="585858"/>
          <w:spacing w:val="-3"/>
        </w:rPr>
        <w:t xml:space="preserve"> </w:t>
      </w:r>
      <w:r>
        <w:rPr>
          <w:color w:val="585858"/>
        </w:rPr>
        <w:t>increased</w:t>
      </w:r>
      <w:r>
        <w:rPr>
          <w:color w:val="585858"/>
          <w:spacing w:val="-3"/>
        </w:rPr>
        <w:t xml:space="preserve"> </w:t>
      </w:r>
      <w:r>
        <w:rPr>
          <w:color w:val="585858"/>
        </w:rPr>
        <w:t>traffic at night in areas with poor road lighting.</w:t>
      </w:r>
      <w:r>
        <w:rPr>
          <w:color w:val="585858"/>
          <w:spacing w:val="-1"/>
        </w:rPr>
        <w:t xml:space="preserve"> </w:t>
      </w:r>
      <w:r>
        <w:rPr>
          <w:color w:val="585858"/>
        </w:rPr>
        <w:t>This could increase the crash risk</w:t>
      </w:r>
      <w:r>
        <w:rPr>
          <w:color w:val="585858"/>
          <w:spacing w:val="-2"/>
        </w:rPr>
        <w:t xml:space="preserve"> </w:t>
      </w:r>
      <w:r>
        <w:rPr>
          <w:color w:val="585858"/>
        </w:rPr>
        <w:t>in these areas</w:t>
      </w:r>
      <w:r>
        <w:rPr>
          <w:color w:val="585858"/>
          <w:spacing w:val="-8"/>
        </w:rPr>
        <w:t xml:space="preserve"> </w:t>
      </w:r>
      <w:r>
        <w:rPr>
          <w:color w:val="585858"/>
        </w:rPr>
        <w:t>without mitigation. A review of lighting conditions and requirements will be completed, with additional lighting provided at intersections providing access for night works to improve safety (EPR T01).</w:t>
      </w:r>
    </w:p>
    <w:p w14:paraId="61487864" w14:textId="77777777" w:rsidR="00BC6A38" w:rsidRDefault="00631552">
      <w:pPr>
        <w:pStyle w:val="BodyText"/>
        <w:spacing w:before="118" w:line="360" w:lineRule="auto"/>
        <w:ind w:left="333" w:right="817"/>
      </w:pPr>
      <w:r>
        <w:rPr>
          <w:color w:val="585858"/>
        </w:rPr>
        <w:t>The transformer</w:t>
      </w:r>
      <w:r>
        <w:rPr>
          <w:color w:val="585858"/>
          <w:spacing w:val="-2"/>
        </w:rPr>
        <w:t xml:space="preserve"> </w:t>
      </w:r>
      <w:r>
        <w:rPr>
          <w:color w:val="585858"/>
        </w:rPr>
        <w:t>transporter vehicle,</w:t>
      </w:r>
      <w:r>
        <w:rPr>
          <w:color w:val="585858"/>
          <w:spacing w:val="-1"/>
        </w:rPr>
        <w:t xml:space="preserve"> </w:t>
      </w:r>
      <w:r>
        <w:rPr>
          <w:color w:val="585858"/>
        </w:rPr>
        <w:t xml:space="preserve">moving at low speed down the </w:t>
      </w:r>
      <w:proofErr w:type="spellStart"/>
      <w:r>
        <w:rPr>
          <w:color w:val="585858"/>
        </w:rPr>
        <w:t>centre</w:t>
      </w:r>
      <w:proofErr w:type="spellEnd"/>
      <w:r>
        <w:rPr>
          <w:color w:val="585858"/>
        </w:rPr>
        <w:t xml:space="preserve"> of</w:t>
      </w:r>
      <w:r>
        <w:rPr>
          <w:color w:val="585858"/>
          <w:spacing w:val="-1"/>
        </w:rPr>
        <w:t xml:space="preserve"> </w:t>
      </w:r>
      <w:r>
        <w:rPr>
          <w:color w:val="585858"/>
        </w:rPr>
        <w:t>the road,</w:t>
      </w:r>
      <w:r>
        <w:rPr>
          <w:color w:val="585858"/>
          <w:spacing w:val="-4"/>
        </w:rPr>
        <w:t xml:space="preserve"> </w:t>
      </w:r>
      <w:r>
        <w:rPr>
          <w:color w:val="585858"/>
        </w:rPr>
        <w:t>could potentially cause a safety hazard if not mitigated. The impacts would be reduced through mitigation measures implemented to comply with EPRs such as continuous traffic management personnel to supervise and manage</w:t>
      </w:r>
      <w:r>
        <w:rPr>
          <w:color w:val="585858"/>
          <w:spacing w:val="-2"/>
        </w:rPr>
        <w:t xml:space="preserve"> </w:t>
      </w:r>
      <w:r>
        <w:rPr>
          <w:color w:val="585858"/>
        </w:rPr>
        <w:t>traffic when</w:t>
      </w:r>
      <w:r>
        <w:rPr>
          <w:color w:val="585858"/>
          <w:spacing w:val="-7"/>
        </w:rPr>
        <w:t xml:space="preserve"> </w:t>
      </w:r>
      <w:r>
        <w:rPr>
          <w:color w:val="585858"/>
        </w:rPr>
        <w:t>the</w:t>
      </w:r>
      <w:r>
        <w:rPr>
          <w:color w:val="585858"/>
          <w:spacing w:val="-2"/>
        </w:rPr>
        <w:t xml:space="preserve"> </w:t>
      </w:r>
      <w:r>
        <w:rPr>
          <w:color w:val="585858"/>
        </w:rPr>
        <w:t>transporter</w:t>
      </w:r>
      <w:r>
        <w:rPr>
          <w:color w:val="585858"/>
          <w:spacing w:val="-5"/>
        </w:rPr>
        <w:t xml:space="preserve"> </w:t>
      </w:r>
      <w:r>
        <w:rPr>
          <w:color w:val="585858"/>
        </w:rPr>
        <w:t>is</w:t>
      </w:r>
      <w:r>
        <w:rPr>
          <w:color w:val="585858"/>
          <w:spacing w:val="-5"/>
        </w:rPr>
        <w:t xml:space="preserve"> </w:t>
      </w:r>
      <w:r>
        <w:rPr>
          <w:color w:val="585858"/>
        </w:rPr>
        <w:t>travelling</w:t>
      </w:r>
      <w:r>
        <w:rPr>
          <w:color w:val="585858"/>
          <w:spacing w:val="-2"/>
        </w:rPr>
        <w:t xml:space="preserve"> </w:t>
      </w:r>
      <w:r>
        <w:rPr>
          <w:color w:val="585858"/>
        </w:rPr>
        <w:t>down</w:t>
      </w:r>
      <w:r>
        <w:rPr>
          <w:color w:val="585858"/>
          <w:spacing w:val="-2"/>
        </w:rPr>
        <w:t xml:space="preserve"> </w:t>
      </w:r>
      <w:r>
        <w:rPr>
          <w:color w:val="585858"/>
        </w:rPr>
        <w:t>the</w:t>
      </w:r>
      <w:r>
        <w:rPr>
          <w:color w:val="585858"/>
          <w:spacing w:val="-2"/>
        </w:rPr>
        <w:t xml:space="preserve"> </w:t>
      </w:r>
      <w:proofErr w:type="spellStart"/>
      <w:r>
        <w:rPr>
          <w:color w:val="585858"/>
        </w:rPr>
        <w:t>centre</w:t>
      </w:r>
      <w:proofErr w:type="spellEnd"/>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carriageway or completing</w:t>
      </w:r>
      <w:r>
        <w:rPr>
          <w:color w:val="585858"/>
          <w:spacing w:val="-7"/>
        </w:rPr>
        <w:t xml:space="preserve"> </w:t>
      </w:r>
      <w:r>
        <w:rPr>
          <w:color w:val="585858"/>
        </w:rPr>
        <w:t>turns (EPRs T01, T02).</w:t>
      </w:r>
    </w:p>
    <w:p w14:paraId="343F6D92" w14:textId="77777777" w:rsidR="00BC6A38" w:rsidRDefault="00631552">
      <w:pPr>
        <w:pStyle w:val="BodyText"/>
        <w:spacing w:before="118" w:line="360" w:lineRule="auto"/>
        <w:ind w:left="333" w:right="817"/>
      </w:pPr>
      <w:r>
        <w:rPr>
          <w:color w:val="585858"/>
        </w:rPr>
        <w:t>There</w:t>
      </w:r>
      <w:r>
        <w:rPr>
          <w:color w:val="585858"/>
          <w:spacing w:val="-2"/>
        </w:rPr>
        <w:t xml:space="preserve"> </w:t>
      </w:r>
      <w:r>
        <w:rPr>
          <w:color w:val="585858"/>
        </w:rPr>
        <w:t>is potential</w:t>
      </w:r>
      <w:r>
        <w:rPr>
          <w:color w:val="585858"/>
          <w:spacing w:val="-2"/>
        </w:rPr>
        <w:t xml:space="preserve"> </w:t>
      </w:r>
      <w:r>
        <w:rPr>
          <w:color w:val="585858"/>
        </w:rPr>
        <w:t>for</w:t>
      </w:r>
      <w:r>
        <w:rPr>
          <w:color w:val="585858"/>
          <w:spacing w:val="-5"/>
        </w:rPr>
        <w:t xml:space="preserve"> </w:t>
      </w:r>
      <w:r>
        <w:rPr>
          <w:color w:val="585858"/>
        </w:rPr>
        <w:t>construction</w:t>
      </w:r>
      <w:r>
        <w:rPr>
          <w:color w:val="585858"/>
          <w:spacing w:val="-2"/>
        </w:rPr>
        <w:t xml:space="preserve"> </w:t>
      </w:r>
      <w:r>
        <w:rPr>
          <w:color w:val="585858"/>
        </w:rPr>
        <w:t>traffic to</w:t>
      </w:r>
      <w:r>
        <w:rPr>
          <w:color w:val="585858"/>
          <w:spacing w:val="-7"/>
        </w:rPr>
        <w:t xml:space="preserve"> </w:t>
      </w:r>
      <w:r>
        <w:rPr>
          <w:color w:val="585858"/>
        </w:rPr>
        <w:t>increase</w:t>
      </w:r>
      <w:r>
        <w:rPr>
          <w:color w:val="585858"/>
          <w:spacing w:val="-4"/>
        </w:rPr>
        <w:t xml:space="preserve"> </w:t>
      </w:r>
      <w:r>
        <w:rPr>
          <w:color w:val="585858"/>
        </w:rPr>
        <w:t>safety risks</w:t>
      </w:r>
      <w:r>
        <w:rPr>
          <w:color w:val="585858"/>
          <w:spacing w:val="-5"/>
        </w:rPr>
        <w:t xml:space="preserve"> </w:t>
      </w:r>
      <w:r>
        <w:rPr>
          <w:color w:val="585858"/>
        </w:rPr>
        <w:t>around</w:t>
      </w:r>
      <w:r>
        <w:rPr>
          <w:color w:val="585858"/>
          <w:spacing w:val="-2"/>
        </w:rPr>
        <w:t xml:space="preserve"> </w:t>
      </w:r>
      <w:r>
        <w:rPr>
          <w:color w:val="585858"/>
        </w:rPr>
        <w:t>schools</w:t>
      </w:r>
      <w:r>
        <w:rPr>
          <w:color w:val="585858"/>
          <w:spacing w:val="-1"/>
        </w:rPr>
        <w:t xml:space="preserve"> </w:t>
      </w:r>
      <w:r>
        <w:rPr>
          <w:color w:val="585858"/>
        </w:rPr>
        <w:t>if</w:t>
      </w:r>
      <w:r>
        <w:rPr>
          <w:color w:val="585858"/>
          <w:spacing w:val="-4"/>
        </w:rPr>
        <w:t xml:space="preserve"> </w:t>
      </w:r>
      <w:r>
        <w:rPr>
          <w:color w:val="585858"/>
        </w:rPr>
        <w:t>they are</w:t>
      </w:r>
      <w:r>
        <w:rPr>
          <w:color w:val="585858"/>
          <w:spacing w:val="-2"/>
        </w:rPr>
        <w:t xml:space="preserve"> </w:t>
      </w:r>
      <w:r>
        <w:rPr>
          <w:color w:val="585858"/>
        </w:rPr>
        <w:t>located</w:t>
      </w:r>
      <w:r>
        <w:rPr>
          <w:color w:val="585858"/>
          <w:spacing w:val="-2"/>
        </w:rPr>
        <w:t xml:space="preserve"> </w:t>
      </w:r>
      <w:r>
        <w:rPr>
          <w:color w:val="585858"/>
        </w:rPr>
        <w:t>on</w:t>
      </w:r>
      <w:r>
        <w:rPr>
          <w:color w:val="585858"/>
          <w:spacing w:val="-7"/>
        </w:rPr>
        <w:t xml:space="preserve"> </w:t>
      </w:r>
      <w:r>
        <w:rPr>
          <w:color w:val="585858"/>
        </w:rPr>
        <w:t>the final travel routes selected for construction vehicles. Mitigation measures such as limiting the amount of heavy vehicles and haulage during peak traffic periods near schools will be required as part of the TMP (EPR T01). Construction routes will be documented in the TMP.</w:t>
      </w:r>
    </w:p>
    <w:p w14:paraId="005B3A55" w14:textId="77777777" w:rsidR="00BC6A38" w:rsidRDefault="00BC6A38">
      <w:pPr>
        <w:spacing w:line="360" w:lineRule="auto"/>
        <w:sectPr w:rsidR="00BC6A38">
          <w:pgSz w:w="11910" w:h="16840"/>
          <w:pgMar w:top="980" w:right="603" w:bottom="800" w:left="800" w:header="467" w:footer="612" w:gutter="0"/>
          <w:cols w:space="720"/>
        </w:sectPr>
      </w:pPr>
    </w:p>
    <w:p w14:paraId="46D97C83" w14:textId="77777777" w:rsidR="00BC6A38" w:rsidRDefault="00BC6A38">
      <w:pPr>
        <w:pStyle w:val="BodyText"/>
      </w:pPr>
    </w:p>
    <w:p w14:paraId="208A78D2" w14:textId="77777777" w:rsidR="00BC6A38" w:rsidRDefault="00BC6A38">
      <w:pPr>
        <w:pStyle w:val="BodyText"/>
        <w:spacing w:before="142"/>
      </w:pPr>
    </w:p>
    <w:p w14:paraId="7B49E03C" w14:textId="77777777" w:rsidR="00BC6A38" w:rsidRDefault="00631552">
      <w:pPr>
        <w:pStyle w:val="BodyText"/>
        <w:spacing w:line="357" w:lineRule="auto"/>
        <w:ind w:left="332" w:right="567"/>
      </w:pPr>
      <w:r>
        <w:rPr>
          <w:color w:val="585858"/>
        </w:rPr>
        <w:t>Impacts</w:t>
      </w:r>
      <w:r>
        <w:rPr>
          <w:color w:val="585858"/>
          <w:spacing w:val="-5"/>
        </w:rPr>
        <w:t xml:space="preserve"> </w:t>
      </w:r>
      <w:r>
        <w:rPr>
          <w:color w:val="585858"/>
        </w:rPr>
        <w:t>due</w:t>
      </w:r>
      <w:r>
        <w:rPr>
          <w:color w:val="585858"/>
          <w:spacing w:val="-2"/>
        </w:rPr>
        <w:t xml:space="preserve"> </w:t>
      </w:r>
      <w:r>
        <w:rPr>
          <w:color w:val="585858"/>
        </w:rPr>
        <w:t>to</w:t>
      </w:r>
      <w:r>
        <w:rPr>
          <w:color w:val="585858"/>
          <w:spacing w:val="-2"/>
        </w:rPr>
        <w:t xml:space="preserve"> </w:t>
      </w:r>
      <w:r>
        <w:rPr>
          <w:color w:val="585858"/>
        </w:rPr>
        <w:t>increased</w:t>
      </w:r>
      <w:r>
        <w:rPr>
          <w:color w:val="585858"/>
          <w:spacing w:val="-2"/>
        </w:rPr>
        <w:t xml:space="preserve"> </w:t>
      </w:r>
      <w:r>
        <w:rPr>
          <w:color w:val="585858"/>
        </w:rPr>
        <w:t>truck movements causing</w:t>
      </w:r>
      <w:r>
        <w:rPr>
          <w:color w:val="585858"/>
          <w:spacing w:val="-2"/>
        </w:rPr>
        <w:t xml:space="preserve"> </w:t>
      </w:r>
      <w:r>
        <w:rPr>
          <w:color w:val="585858"/>
        </w:rPr>
        <w:t>a</w:t>
      </w:r>
      <w:r>
        <w:rPr>
          <w:color w:val="585858"/>
          <w:spacing w:val="-2"/>
        </w:rPr>
        <w:t xml:space="preserve"> </w:t>
      </w:r>
      <w:r>
        <w:rPr>
          <w:color w:val="585858"/>
        </w:rPr>
        <w:t>safety risk</w:t>
      </w:r>
      <w:r>
        <w:rPr>
          <w:color w:val="585858"/>
          <w:spacing w:val="-5"/>
        </w:rPr>
        <w:t xml:space="preserve"> </w:t>
      </w:r>
      <w:r>
        <w:rPr>
          <w:color w:val="585858"/>
        </w:rPr>
        <w:t>to</w:t>
      </w:r>
      <w:r>
        <w:rPr>
          <w:color w:val="585858"/>
          <w:spacing w:val="-2"/>
        </w:rPr>
        <w:t xml:space="preserve"> </w:t>
      </w:r>
      <w:r>
        <w:rPr>
          <w:color w:val="585858"/>
        </w:rPr>
        <w:t>pedestrians in</w:t>
      </w:r>
      <w:r>
        <w:rPr>
          <w:color w:val="585858"/>
          <w:spacing w:val="-7"/>
        </w:rPr>
        <w:t xml:space="preserve"> </w:t>
      </w:r>
      <w:r>
        <w:rPr>
          <w:color w:val="585858"/>
        </w:rPr>
        <w:t>towns</w:t>
      </w:r>
      <w:r>
        <w:rPr>
          <w:color w:val="585858"/>
          <w:spacing w:val="-4"/>
        </w:rPr>
        <w:t xml:space="preserve"> </w:t>
      </w:r>
      <w:r>
        <w:rPr>
          <w:color w:val="585858"/>
        </w:rPr>
        <w:t>was assessed</w:t>
      </w:r>
      <w:r>
        <w:rPr>
          <w:color w:val="585858"/>
          <w:spacing w:val="-2"/>
        </w:rPr>
        <w:t xml:space="preserve"> </w:t>
      </w:r>
      <w:r>
        <w:rPr>
          <w:color w:val="585858"/>
        </w:rPr>
        <w:t>as being high without mitigation measures applied. The increased safety risk applies in towns where construction vehicle move off the arterial road network. This could occur in the following towns:</w:t>
      </w:r>
    </w:p>
    <w:p w14:paraId="5C2C56BB" w14:textId="77777777" w:rsidR="00BC6A38" w:rsidRDefault="00631552">
      <w:pPr>
        <w:pStyle w:val="BodyText"/>
        <w:tabs>
          <w:tab w:val="left" w:pos="5506"/>
        </w:tabs>
        <w:spacing w:before="125"/>
        <w:ind w:left="332"/>
      </w:pPr>
      <w:r>
        <w:rPr>
          <w:noProof/>
        </w:rPr>
        <w:drawing>
          <wp:inline distT="0" distB="0" distL="0" distR="0" wp14:anchorId="1F9615D9" wp14:editId="5BD0F614">
            <wp:extent cx="106679" cy="97790"/>
            <wp:effectExtent l="0" t="0" r="0" b="0"/>
            <wp:docPr id="1298" name="Image 129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8" name="Image 1298"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spacing w:val="80"/>
        </w:rPr>
        <w:t xml:space="preserve"> </w:t>
      </w:r>
      <w:r>
        <w:rPr>
          <w:color w:val="5F5F5F"/>
        </w:rPr>
        <w:t>Buffalo</w:t>
      </w:r>
      <w:r>
        <w:rPr>
          <w:color w:val="5F5F5F"/>
        </w:rPr>
        <w:tab/>
      </w:r>
      <w:r>
        <w:rPr>
          <w:noProof/>
          <w:color w:val="5F5F5F"/>
        </w:rPr>
        <w:drawing>
          <wp:inline distT="0" distB="0" distL="0" distR="0" wp14:anchorId="7A7D4BB5" wp14:editId="33CE54EB">
            <wp:extent cx="106679" cy="97790"/>
            <wp:effectExtent l="0" t="0" r="0" b="0"/>
            <wp:docPr id="1299" name="Image 129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9" name="Image 1299"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color w:val="5F5F5F"/>
          <w:spacing w:val="80"/>
          <w:w w:val="150"/>
        </w:rPr>
        <w:t xml:space="preserve"> </w:t>
      </w:r>
      <w:proofErr w:type="spellStart"/>
      <w:r>
        <w:rPr>
          <w:color w:val="5F5F5F"/>
        </w:rPr>
        <w:t>Mirboo</w:t>
      </w:r>
      <w:proofErr w:type="spellEnd"/>
      <w:r>
        <w:rPr>
          <w:color w:val="5F5F5F"/>
        </w:rPr>
        <w:t xml:space="preserve"> North</w:t>
      </w:r>
    </w:p>
    <w:p w14:paraId="2C08245E" w14:textId="77777777" w:rsidR="00BC6A38" w:rsidRDefault="00BC6A38">
      <w:pPr>
        <w:pStyle w:val="BodyText"/>
        <w:spacing w:before="5"/>
      </w:pPr>
    </w:p>
    <w:p w14:paraId="4F67FB38" w14:textId="77777777" w:rsidR="00BC6A38" w:rsidRDefault="00631552">
      <w:pPr>
        <w:pStyle w:val="BodyText"/>
        <w:tabs>
          <w:tab w:val="left" w:pos="5506"/>
        </w:tabs>
        <w:ind w:left="332"/>
      </w:pPr>
      <w:r>
        <w:rPr>
          <w:noProof/>
        </w:rPr>
        <w:drawing>
          <wp:inline distT="0" distB="0" distL="0" distR="0" wp14:anchorId="0D9C8015" wp14:editId="47EA6EC2">
            <wp:extent cx="106679" cy="97154"/>
            <wp:effectExtent l="0" t="0" r="0" b="0"/>
            <wp:docPr id="1300" name="Image 130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0" name="Image 1300"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Stony Creek</w:t>
      </w:r>
      <w:r>
        <w:rPr>
          <w:color w:val="5F5F5F"/>
        </w:rPr>
        <w:tab/>
      </w:r>
      <w:r>
        <w:rPr>
          <w:noProof/>
          <w:color w:val="5F5F5F"/>
        </w:rPr>
        <w:drawing>
          <wp:inline distT="0" distB="0" distL="0" distR="0" wp14:anchorId="07A7ED1C" wp14:editId="503FFC79">
            <wp:extent cx="106679" cy="97154"/>
            <wp:effectExtent l="0" t="0" r="0" b="0"/>
            <wp:docPr id="1301" name="Image 130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1" name="Image 1301"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color w:val="5F5F5F"/>
          <w:spacing w:val="80"/>
        </w:rPr>
        <w:t xml:space="preserve"> </w:t>
      </w:r>
      <w:proofErr w:type="spellStart"/>
      <w:r>
        <w:rPr>
          <w:color w:val="5F5F5F"/>
        </w:rPr>
        <w:t>Baromi</w:t>
      </w:r>
      <w:proofErr w:type="spellEnd"/>
    </w:p>
    <w:p w14:paraId="631D81B6" w14:textId="77777777" w:rsidR="00BC6A38" w:rsidRDefault="00BC6A38">
      <w:pPr>
        <w:pStyle w:val="BodyText"/>
        <w:spacing w:before="6"/>
      </w:pPr>
    </w:p>
    <w:p w14:paraId="7E06124F" w14:textId="77777777" w:rsidR="00BC6A38" w:rsidRDefault="00631552">
      <w:pPr>
        <w:pStyle w:val="BodyText"/>
        <w:tabs>
          <w:tab w:val="left" w:pos="5506"/>
        </w:tabs>
        <w:ind w:left="332"/>
      </w:pPr>
      <w:r>
        <w:rPr>
          <w:noProof/>
        </w:rPr>
        <w:drawing>
          <wp:inline distT="0" distB="0" distL="0" distR="0" wp14:anchorId="41C59BBA" wp14:editId="54F40C61">
            <wp:extent cx="106679" cy="97790"/>
            <wp:effectExtent l="0" t="0" r="0" b="0"/>
            <wp:docPr id="1302" name="Image 130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2" name="Image 1302"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spacing w:val="80"/>
        </w:rPr>
        <w:t xml:space="preserve"> </w:t>
      </w:r>
      <w:r>
        <w:rPr>
          <w:color w:val="5F5F5F"/>
        </w:rPr>
        <w:t>Meeniyan</w:t>
      </w:r>
      <w:r>
        <w:rPr>
          <w:color w:val="5F5F5F"/>
        </w:rPr>
        <w:tab/>
      </w:r>
      <w:r>
        <w:rPr>
          <w:noProof/>
          <w:color w:val="5F5F5F"/>
        </w:rPr>
        <w:drawing>
          <wp:inline distT="0" distB="0" distL="0" distR="0" wp14:anchorId="318BCEF7" wp14:editId="5B8F9885">
            <wp:extent cx="106679" cy="97790"/>
            <wp:effectExtent l="0" t="0" r="0" b="0"/>
            <wp:docPr id="1303" name="Image 130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3" name="Image 1303"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color w:val="5F5F5F"/>
          <w:spacing w:val="80"/>
        </w:rPr>
        <w:t xml:space="preserve"> </w:t>
      </w:r>
      <w:r>
        <w:rPr>
          <w:color w:val="5F5F5F"/>
        </w:rPr>
        <w:t>Churchill</w:t>
      </w:r>
    </w:p>
    <w:p w14:paraId="49F94FD1" w14:textId="77777777" w:rsidR="00BC6A38" w:rsidRDefault="00BC6A38">
      <w:pPr>
        <w:pStyle w:val="BodyText"/>
        <w:spacing w:before="68"/>
      </w:pPr>
    </w:p>
    <w:p w14:paraId="7C77ED26" w14:textId="77777777" w:rsidR="00BC6A38" w:rsidRDefault="00631552">
      <w:pPr>
        <w:pStyle w:val="BodyText"/>
        <w:spacing w:line="357" w:lineRule="auto"/>
        <w:ind w:left="332" w:right="567"/>
      </w:pPr>
      <w:r>
        <w:rPr>
          <w:color w:val="5F5F5F"/>
        </w:rPr>
        <w:t>The TMP will include measures to limit heavy vehicles and haulage during public events such as local markets</w:t>
      </w:r>
      <w:r>
        <w:rPr>
          <w:color w:val="5F5F5F"/>
          <w:spacing w:val="-1"/>
        </w:rPr>
        <w:t xml:space="preserve"> </w:t>
      </w:r>
      <w:r>
        <w:rPr>
          <w:color w:val="5F5F5F"/>
        </w:rPr>
        <w:t>or</w:t>
      </w:r>
      <w:r>
        <w:rPr>
          <w:color w:val="5F5F5F"/>
          <w:spacing w:val="-6"/>
        </w:rPr>
        <w:t xml:space="preserve"> </w:t>
      </w:r>
      <w:r>
        <w:rPr>
          <w:color w:val="5F5F5F"/>
        </w:rPr>
        <w:t>festivals</w:t>
      </w:r>
      <w:r>
        <w:rPr>
          <w:color w:val="5F5F5F"/>
          <w:spacing w:val="-1"/>
        </w:rPr>
        <w:t xml:space="preserve"> </w:t>
      </w:r>
      <w:r>
        <w:rPr>
          <w:color w:val="5F5F5F"/>
        </w:rPr>
        <w:t>(EPR</w:t>
      </w:r>
      <w:r>
        <w:rPr>
          <w:color w:val="5F5F5F"/>
          <w:spacing w:val="-7"/>
        </w:rPr>
        <w:t xml:space="preserve"> </w:t>
      </w:r>
      <w:r>
        <w:rPr>
          <w:color w:val="5F5F5F"/>
        </w:rPr>
        <w:t>T01).</w:t>
      </w:r>
      <w:r>
        <w:rPr>
          <w:color w:val="5F5F5F"/>
          <w:spacing w:val="-5"/>
        </w:rPr>
        <w:t xml:space="preserve"> </w:t>
      </w:r>
      <w:r>
        <w:rPr>
          <w:color w:val="5F5F5F"/>
        </w:rPr>
        <w:t>Consideration</w:t>
      </w:r>
      <w:r>
        <w:rPr>
          <w:color w:val="5F5F5F"/>
          <w:spacing w:val="-3"/>
        </w:rPr>
        <w:t xml:space="preserve"> </w:t>
      </w:r>
      <w:r>
        <w:rPr>
          <w:color w:val="5F5F5F"/>
        </w:rPr>
        <w:t>will</w:t>
      </w:r>
      <w:r>
        <w:rPr>
          <w:color w:val="5F5F5F"/>
          <w:spacing w:val="-3"/>
        </w:rPr>
        <w:t xml:space="preserve"> </w:t>
      </w:r>
      <w:r>
        <w:rPr>
          <w:color w:val="5F5F5F"/>
        </w:rPr>
        <w:t>also</w:t>
      </w:r>
      <w:r>
        <w:rPr>
          <w:color w:val="5F5F5F"/>
          <w:spacing w:val="-3"/>
        </w:rPr>
        <w:t xml:space="preserve"> </w:t>
      </w:r>
      <w:r>
        <w:rPr>
          <w:color w:val="5F5F5F"/>
        </w:rPr>
        <w:t>be</w:t>
      </w:r>
      <w:r>
        <w:rPr>
          <w:color w:val="5F5F5F"/>
          <w:spacing w:val="-3"/>
        </w:rPr>
        <w:t xml:space="preserve"> </w:t>
      </w:r>
      <w:r>
        <w:rPr>
          <w:color w:val="5F5F5F"/>
        </w:rPr>
        <w:t>given</w:t>
      </w:r>
      <w:r>
        <w:rPr>
          <w:color w:val="5F5F5F"/>
          <w:spacing w:val="-3"/>
        </w:rPr>
        <w:t xml:space="preserve"> </w:t>
      </w:r>
      <w:r>
        <w:rPr>
          <w:color w:val="5F5F5F"/>
        </w:rPr>
        <w:t>to</w:t>
      </w:r>
      <w:r>
        <w:rPr>
          <w:color w:val="5F5F5F"/>
          <w:spacing w:val="-3"/>
        </w:rPr>
        <w:t xml:space="preserve"> </w:t>
      </w:r>
      <w:r>
        <w:rPr>
          <w:color w:val="5F5F5F"/>
        </w:rPr>
        <w:t>avoiding</w:t>
      </w:r>
      <w:r>
        <w:rPr>
          <w:color w:val="5F5F5F"/>
          <w:spacing w:val="-3"/>
        </w:rPr>
        <w:t xml:space="preserve"> </w:t>
      </w:r>
      <w:r>
        <w:rPr>
          <w:color w:val="5F5F5F"/>
        </w:rPr>
        <w:t>peak</w:t>
      </w:r>
      <w:r>
        <w:rPr>
          <w:color w:val="5F5F5F"/>
          <w:spacing w:val="-1"/>
        </w:rPr>
        <w:t xml:space="preserve"> </w:t>
      </w:r>
      <w:r>
        <w:rPr>
          <w:color w:val="5F5F5F"/>
        </w:rPr>
        <w:t>travel</w:t>
      </w:r>
      <w:r>
        <w:rPr>
          <w:color w:val="5F5F5F"/>
          <w:spacing w:val="-3"/>
        </w:rPr>
        <w:t xml:space="preserve"> </w:t>
      </w:r>
      <w:r>
        <w:rPr>
          <w:color w:val="5F5F5F"/>
        </w:rPr>
        <w:t>demand</w:t>
      </w:r>
      <w:r>
        <w:rPr>
          <w:color w:val="5F5F5F"/>
          <w:spacing w:val="-3"/>
        </w:rPr>
        <w:t xml:space="preserve"> </w:t>
      </w:r>
      <w:r>
        <w:rPr>
          <w:color w:val="5F5F5F"/>
        </w:rPr>
        <w:t>periods</w:t>
      </w:r>
      <w:r>
        <w:rPr>
          <w:color w:val="5F5F5F"/>
          <w:spacing w:val="-1"/>
        </w:rPr>
        <w:t xml:space="preserve"> </w:t>
      </w:r>
      <w:r>
        <w:rPr>
          <w:color w:val="5F5F5F"/>
        </w:rPr>
        <w:t>and documented in the TMP (EPR T01).</w:t>
      </w:r>
    </w:p>
    <w:p w14:paraId="1FD1BE0C" w14:textId="77777777" w:rsidR="00BC6A38" w:rsidRDefault="00631552">
      <w:pPr>
        <w:pStyle w:val="BodyText"/>
        <w:spacing w:before="124" w:line="360" w:lineRule="auto"/>
        <w:ind w:left="332" w:right="567"/>
      </w:pPr>
      <w:r>
        <w:rPr>
          <w:color w:val="585858"/>
        </w:rPr>
        <w:t>Transportation</w:t>
      </w:r>
      <w:r>
        <w:rPr>
          <w:color w:val="585858"/>
          <w:spacing w:val="-3"/>
        </w:rPr>
        <w:t xml:space="preserve"> </w:t>
      </w:r>
      <w:r>
        <w:rPr>
          <w:color w:val="585858"/>
        </w:rPr>
        <w:t>of hazardous</w:t>
      </w:r>
      <w:r>
        <w:rPr>
          <w:color w:val="585858"/>
          <w:spacing w:val="-1"/>
        </w:rPr>
        <w:t xml:space="preserve"> </w:t>
      </w:r>
      <w:r>
        <w:rPr>
          <w:color w:val="585858"/>
        </w:rPr>
        <w:t>goods</w:t>
      </w:r>
      <w:r>
        <w:rPr>
          <w:color w:val="585858"/>
          <w:spacing w:val="-1"/>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required</w:t>
      </w:r>
      <w:r>
        <w:rPr>
          <w:color w:val="585858"/>
          <w:spacing w:val="-3"/>
        </w:rPr>
        <w:t xml:space="preserve"> </w:t>
      </w:r>
      <w:r>
        <w:rPr>
          <w:color w:val="585858"/>
        </w:rPr>
        <w:t>to</w:t>
      </w:r>
      <w:r>
        <w:rPr>
          <w:color w:val="585858"/>
          <w:spacing w:val="-3"/>
        </w:rPr>
        <w:t xml:space="preserve"> </w:t>
      </w:r>
      <w:r>
        <w:rPr>
          <w:color w:val="585858"/>
        </w:rPr>
        <w:t>comply</w:t>
      </w:r>
      <w:r>
        <w:rPr>
          <w:color w:val="585858"/>
          <w:spacing w:val="-1"/>
        </w:rPr>
        <w:t xml:space="preserve"> </w:t>
      </w:r>
      <w:r>
        <w:rPr>
          <w:color w:val="585858"/>
        </w:rPr>
        <w:t>with</w:t>
      </w:r>
      <w:r>
        <w:rPr>
          <w:color w:val="585858"/>
          <w:spacing w:val="-3"/>
        </w:rPr>
        <w:t xml:space="preserve"> </w:t>
      </w:r>
      <w:r>
        <w:rPr>
          <w:color w:val="585858"/>
        </w:rPr>
        <w:t>the</w:t>
      </w:r>
      <w:r>
        <w:rPr>
          <w:color w:val="585858"/>
          <w:spacing w:val="-3"/>
        </w:rPr>
        <w:t xml:space="preserve"> </w:t>
      </w:r>
      <w:r>
        <w:rPr>
          <w:color w:val="585858"/>
        </w:rPr>
        <w:t>road</w:t>
      </w:r>
      <w:r>
        <w:rPr>
          <w:color w:val="585858"/>
          <w:spacing w:val="-3"/>
        </w:rPr>
        <w:t xml:space="preserve"> </w:t>
      </w:r>
      <w:r>
        <w:rPr>
          <w:color w:val="585858"/>
        </w:rPr>
        <w:t>authority’s</w:t>
      </w:r>
      <w:r>
        <w:rPr>
          <w:color w:val="585858"/>
          <w:spacing w:val="-6"/>
        </w:rPr>
        <w:t xml:space="preserve"> </w:t>
      </w:r>
      <w:r>
        <w:rPr>
          <w:color w:val="585858"/>
        </w:rPr>
        <w:t>requirements</w:t>
      </w:r>
      <w:r>
        <w:rPr>
          <w:color w:val="585858"/>
          <w:spacing w:val="-1"/>
        </w:rPr>
        <w:t xml:space="preserve"> </w:t>
      </w:r>
      <w:r>
        <w:rPr>
          <w:color w:val="585858"/>
        </w:rPr>
        <w:t>for hazardous material transport (EPR T01).</w:t>
      </w:r>
    </w:p>
    <w:p w14:paraId="4C7493EC" w14:textId="77777777" w:rsidR="00BC6A38" w:rsidRDefault="00631552">
      <w:pPr>
        <w:pStyle w:val="BodyText"/>
        <w:spacing w:before="1"/>
        <w:rPr>
          <w:sz w:val="18"/>
        </w:rPr>
      </w:pPr>
      <w:r>
        <w:rPr>
          <w:noProof/>
        </w:rPr>
        <w:drawing>
          <wp:anchor distT="0" distB="0" distL="0" distR="0" simplePos="0" relativeHeight="488049152" behindDoc="1" locked="0" layoutInCell="1" allowOverlap="1" wp14:anchorId="2EDB0866" wp14:editId="23DE01FB">
            <wp:simplePos x="0" y="0"/>
            <wp:positionH relativeFrom="page">
              <wp:posOffset>713231</wp:posOffset>
            </wp:positionH>
            <wp:positionV relativeFrom="paragraph">
              <wp:posOffset>147370</wp:posOffset>
            </wp:positionV>
            <wp:extent cx="5349239" cy="137159"/>
            <wp:effectExtent l="0" t="0" r="0" b="0"/>
            <wp:wrapTopAndBottom/>
            <wp:docPr id="1304" name="Image 1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4" name="Image 1304"/>
                    <pic:cNvPicPr/>
                  </pic:nvPicPr>
                  <pic:blipFill>
                    <a:blip r:embed="rId87" cstate="print"/>
                    <a:stretch>
                      <a:fillRect/>
                    </a:stretch>
                  </pic:blipFill>
                  <pic:spPr>
                    <a:xfrm>
                      <a:off x="0" y="0"/>
                      <a:ext cx="5349239" cy="137159"/>
                    </a:xfrm>
                    <a:prstGeom prst="rect">
                      <a:avLst/>
                    </a:prstGeom>
                  </pic:spPr>
                </pic:pic>
              </a:graphicData>
            </a:graphic>
          </wp:anchor>
        </w:drawing>
      </w:r>
      <w:r>
        <w:rPr>
          <w:noProof/>
        </w:rPr>
        <w:drawing>
          <wp:anchor distT="0" distB="0" distL="0" distR="0" simplePos="0" relativeHeight="488049664" behindDoc="1" locked="0" layoutInCell="1" allowOverlap="1" wp14:anchorId="16FEB441" wp14:editId="4455F2B0">
            <wp:simplePos x="0" y="0"/>
            <wp:positionH relativeFrom="page">
              <wp:posOffset>719327</wp:posOffset>
            </wp:positionH>
            <wp:positionV relativeFrom="paragraph">
              <wp:posOffset>351586</wp:posOffset>
            </wp:positionV>
            <wp:extent cx="1335024" cy="112775"/>
            <wp:effectExtent l="0" t="0" r="0" b="0"/>
            <wp:wrapTopAndBottom/>
            <wp:docPr id="1305" name="Image 1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5" name="Image 1305"/>
                    <pic:cNvPicPr/>
                  </pic:nvPicPr>
                  <pic:blipFill>
                    <a:blip r:embed="rId88" cstate="print"/>
                    <a:stretch>
                      <a:fillRect/>
                    </a:stretch>
                  </pic:blipFill>
                  <pic:spPr>
                    <a:xfrm>
                      <a:off x="0" y="0"/>
                      <a:ext cx="1335024" cy="112775"/>
                    </a:xfrm>
                    <a:prstGeom prst="rect">
                      <a:avLst/>
                    </a:prstGeom>
                  </pic:spPr>
                </pic:pic>
              </a:graphicData>
            </a:graphic>
          </wp:anchor>
        </w:drawing>
      </w:r>
    </w:p>
    <w:p w14:paraId="2F5B9C1A" w14:textId="77777777" w:rsidR="00BC6A38" w:rsidRDefault="00BC6A38">
      <w:pPr>
        <w:pStyle w:val="BodyText"/>
        <w:spacing w:before="1"/>
        <w:rPr>
          <w:sz w:val="7"/>
        </w:rPr>
      </w:pPr>
    </w:p>
    <w:p w14:paraId="68806357" w14:textId="77777777" w:rsidR="00BC6A38" w:rsidRDefault="00BC6A38">
      <w:pPr>
        <w:pStyle w:val="BodyText"/>
        <w:spacing w:before="10" w:after="1"/>
        <w:rPr>
          <w:sz w:val="12"/>
        </w:rPr>
      </w:pPr>
    </w:p>
    <w:tbl>
      <w:tblPr>
        <w:tblW w:w="0" w:type="auto"/>
        <w:tblInd w:w="340" w:type="dxa"/>
        <w:tblLayout w:type="fixed"/>
        <w:tblCellMar>
          <w:left w:w="0" w:type="dxa"/>
          <w:right w:w="0" w:type="dxa"/>
        </w:tblCellMar>
        <w:tblLook w:val="01E0" w:firstRow="1" w:lastRow="1" w:firstColumn="1" w:lastColumn="1" w:noHBand="0" w:noVBand="0"/>
      </w:tblPr>
      <w:tblGrid>
        <w:gridCol w:w="2852"/>
        <w:gridCol w:w="841"/>
        <w:gridCol w:w="4865"/>
        <w:gridCol w:w="1080"/>
      </w:tblGrid>
      <w:tr w:rsidR="00BC6A38" w14:paraId="654F3B01" w14:textId="77777777">
        <w:trPr>
          <w:trHeight w:val="681"/>
        </w:trPr>
        <w:tc>
          <w:tcPr>
            <w:tcW w:w="2852" w:type="dxa"/>
            <w:shd w:val="clear" w:color="auto" w:fill="133149"/>
          </w:tcPr>
          <w:p w14:paraId="206FEEE7" w14:textId="77777777" w:rsidR="00BC6A38" w:rsidRDefault="00631552">
            <w:pPr>
              <w:pStyle w:val="TableParagraph"/>
              <w:spacing w:before="133"/>
              <w:rPr>
                <w:b/>
                <w:sz w:val="18"/>
              </w:rPr>
            </w:pPr>
            <w:bookmarkStart w:id="43" w:name="_bookmark20"/>
            <w:bookmarkEnd w:id="43"/>
            <w:r>
              <w:rPr>
                <w:b/>
                <w:color w:val="FFFFFF"/>
                <w:sz w:val="18"/>
              </w:rPr>
              <w:t>Impact</w:t>
            </w:r>
            <w:r>
              <w:rPr>
                <w:b/>
                <w:color w:val="FFFFFF"/>
                <w:spacing w:val="-2"/>
                <w:sz w:val="18"/>
              </w:rPr>
              <w:t xml:space="preserve"> pathway</w:t>
            </w:r>
          </w:p>
        </w:tc>
        <w:tc>
          <w:tcPr>
            <w:tcW w:w="841" w:type="dxa"/>
            <w:shd w:val="clear" w:color="auto" w:fill="133149"/>
          </w:tcPr>
          <w:p w14:paraId="012CD5C9" w14:textId="77777777" w:rsidR="00BC6A38" w:rsidRDefault="00631552">
            <w:pPr>
              <w:pStyle w:val="TableParagraph"/>
              <w:spacing w:before="133"/>
              <w:ind w:left="104" w:right="148"/>
              <w:rPr>
                <w:b/>
                <w:sz w:val="18"/>
              </w:rPr>
            </w:pPr>
            <w:r>
              <w:rPr>
                <w:b/>
                <w:color w:val="FFFFFF"/>
                <w:spacing w:val="-2"/>
                <w:sz w:val="18"/>
              </w:rPr>
              <w:t>Initial impact</w:t>
            </w:r>
          </w:p>
        </w:tc>
        <w:tc>
          <w:tcPr>
            <w:tcW w:w="4865" w:type="dxa"/>
            <w:shd w:val="clear" w:color="auto" w:fill="133149"/>
          </w:tcPr>
          <w:p w14:paraId="30122689" w14:textId="77777777" w:rsidR="00BC6A38" w:rsidRDefault="00631552">
            <w:pPr>
              <w:pStyle w:val="TableParagraph"/>
              <w:spacing w:before="133"/>
              <w:ind w:left="151"/>
              <w:rPr>
                <w:b/>
                <w:sz w:val="18"/>
              </w:rPr>
            </w:pPr>
            <w:r>
              <w:rPr>
                <w:b/>
                <w:color w:val="FFFFFF"/>
                <w:sz w:val="18"/>
              </w:rPr>
              <w:t>Potential</w:t>
            </w:r>
            <w:r>
              <w:rPr>
                <w:b/>
                <w:color w:val="FFFFFF"/>
                <w:spacing w:val="-5"/>
                <w:sz w:val="18"/>
              </w:rPr>
              <w:t xml:space="preserve"> </w:t>
            </w:r>
            <w:r>
              <w:rPr>
                <w:b/>
                <w:color w:val="FFFFFF"/>
                <w:sz w:val="18"/>
              </w:rPr>
              <w:t>mitigation</w:t>
            </w:r>
            <w:r>
              <w:rPr>
                <w:b/>
                <w:color w:val="FFFFFF"/>
                <w:spacing w:val="-8"/>
                <w:sz w:val="18"/>
              </w:rPr>
              <w:t xml:space="preserve"> </w:t>
            </w:r>
            <w:r>
              <w:rPr>
                <w:b/>
                <w:color w:val="FFFFFF"/>
                <w:sz w:val="18"/>
              </w:rPr>
              <w:t>measures</w:t>
            </w:r>
            <w:r>
              <w:rPr>
                <w:b/>
                <w:color w:val="FFFFFF"/>
                <w:spacing w:val="-3"/>
                <w:sz w:val="18"/>
              </w:rPr>
              <w:t xml:space="preserve"> </w:t>
            </w:r>
            <w:r>
              <w:rPr>
                <w:b/>
                <w:color w:val="FFFFFF"/>
                <w:sz w:val="18"/>
              </w:rPr>
              <w:t>and</w:t>
            </w:r>
            <w:r>
              <w:rPr>
                <w:b/>
                <w:color w:val="FFFFFF"/>
                <w:spacing w:val="-4"/>
                <w:sz w:val="18"/>
              </w:rPr>
              <w:t xml:space="preserve"> </w:t>
            </w:r>
            <w:r>
              <w:rPr>
                <w:b/>
                <w:color w:val="FFFFFF"/>
                <w:spacing w:val="-5"/>
                <w:sz w:val="18"/>
              </w:rPr>
              <w:t>EPR</w:t>
            </w:r>
          </w:p>
        </w:tc>
        <w:tc>
          <w:tcPr>
            <w:tcW w:w="1080" w:type="dxa"/>
            <w:shd w:val="clear" w:color="auto" w:fill="133149"/>
          </w:tcPr>
          <w:p w14:paraId="435D172F" w14:textId="77777777" w:rsidR="00BC6A38" w:rsidRDefault="00631552">
            <w:pPr>
              <w:pStyle w:val="TableParagraph"/>
              <w:spacing w:before="133"/>
              <w:ind w:left="105"/>
              <w:rPr>
                <w:b/>
                <w:sz w:val="18"/>
              </w:rPr>
            </w:pPr>
            <w:r>
              <w:rPr>
                <w:b/>
                <w:color w:val="FFFFFF"/>
                <w:spacing w:val="-2"/>
                <w:sz w:val="18"/>
              </w:rPr>
              <w:t>Residual impact</w:t>
            </w:r>
          </w:p>
        </w:tc>
      </w:tr>
      <w:tr w:rsidR="00BC6A38" w14:paraId="2C3B6E95" w14:textId="77777777">
        <w:trPr>
          <w:trHeight w:val="1055"/>
        </w:trPr>
        <w:tc>
          <w:tcPr>
            <w:tcW w:w="2852" w:type="dxa"/>
            <w:shd w:val="clear" w:color="auto" w:fill="D3E6F4"/>
          </w:tcPr>
          <w:p w14:paraId="2B977E1D" w14:textId="77777777" w:rsidR="00BC6A38" w:rsidRDefault="00631552">
            <w:pPr>
              <w:pStyle w:val="TableParagraph"/>
              <w:spacing w:before="109"/>
              <w:rPr>
                <w:sz w:val="18"/>
              </w:rPr>
            </w:pPr>
            <w:r>
              <w:rPr>
                <w:color w:val="5F5F5F"/>
                <w:sz w:val="18"/>
              </w:rPr>
              <w:t>Increased</w:t>
            </w:r>
            <w:r>
              <w:rPr>
                <w:color w:val="5F5F5F"/>
                <w:spacing w:val="-8"/>
                <w:sz w:val="18"/>
              </w:rPr>
              <w:t xml:space="preserve"> </w:t>
            </w:r>
            <w:r>
              <w:rPr>
                <w:color w:val="5F5F5F"/>
                <w:sz w:val="18"/>
              </w:rPr>
              <w:t>crash</w:t>
            </w:r>
            <w:r>
              <w:rPr>
                <w:color w:val="5F5F5F"/>
                <w:spacing w:val="-8"/>
                <w:sz w:val="18"/>
              </w:rPr>
              <w:t xml:space="preserve"> </w:t>
            </w:r>
            <w:r>
              <w:rPr>
                <w:color w:val="5F5F5F"/>
                <w:sz w:val="18"/>
              </w:rPr>
              <w:t>risk</w:t>
            </w:r>
            <w:r>
              <w:rPr>
                <w:color w:val="5F5F5F"/>
                <w:spacing w:val="-3"/>
                <w:sz w:val="18"/>
              </w:rPr>
              <w:t xml:space="preserve"> </w:t>
            </w:r>
            <w:r>
              <w:rPr>
                <w:color w:val="5F5F5F"/>
                <w:sz w:val="18"/>
              </w:rPr>
              <w:t>due</w:t>
            </w:r>
            <w:r>
              <w:rPr>
                <w:color w:val="5F5F5F"/>
                <w:spacing w:val="-8"/>
                <w:sz w:val="18"/>
              </w:rPr>
              <w:t xml:space="preserve"> </w:t>
            </w:r>
            <w:r>
              <w:rPr>
                <w:color w:val="5F5F5F"/>
                <w:sz w:val="18"/>
              </w:rPr>
              <w:t>to</w:t>
            </w:r>
            <w:r>
              <w:rPr>
                <w:color w:val="5F5F5F"/>
                <w:spacing w:val="-8"/>
                <w:sz w:val="18"/>
              </w:rPr>
              <w:t xml:space="preserve"> </w:t>
            </w:r>
            <w:r>
              <w:rPr>
                <w:color w:val="5F5F5F"/>
                <w:sz w:val="18"/>
              </w:rPr>
              <w:t>poor road lighting for HDD at night</w:t>
            </w:r>
          </w:p>
        </w:tc>
        <w:tc>
          <w:tcPr>
            <w:tcW w:w="841" w:type="dxa"/>
            <w:shd w:val="clear" w:color="auto" w:fill="D3E6F4"/>
          </w:tcPr>
          <w:p w14:paraId="6DCDF5D3" w14:textId="77777777" w:rsidR="00BC6A38" w:rsidRDefault="00631552">
            <w:pPr>
              <w:pStyle w:val="TableParagraph"/>
              <w:spacing w:before="109"/>
              <w:ind w:left="104"/>
              <w:rPr>
                <w:sz w:val="18"/>
              </w:rPr>
            </w:pPr>
            <w:r>
              <w:rPr>
                <w:color w:val="5F5F5F"/>
                <w:spacing w:val="-2"/>
                <w:sz w:val="18"/>
              </w:rPr>
              <w:t>Major</w:t>
            </w:r>
          </w:p>
        </w:tc>
        <w:tc>
          <w:tcPr>
            <w:tcW w:w="4865" w:type="dxa"/>
            <w:shd w:val="clear" w:color="auto" w:fill="D3E6F4"/>
          </w:tcPr>
          <w:p w14:paraId="115C90F2" w14:textId="77777777" w:rsidR="00BC6A38" w:rsidRDefault="00631552">
            <w:pPr>
              <w:pStyle w:val="TableParagraph"/>
              <w:spacing w:before="109"/>
              <w:ind w:left="151" w:right="186"/>
              <w:rPr>
                <w:sz w:val="18"/>
              </w:rPr>
            </w:pPr>
            <w:r>
              <w:rPr>
                <w:color w:val="5F5F5F"/>
                <w:sz w:val="18"/>
              </w:rPr>
              <w:t>The contractor to provide adequate temporary construction</w:t>
            </w:r>
            <w:r>
              <w:rPr>
                <w:color w:val="5F5F5F"/>
                <w:spacing w:val="-4"/>
                <w:sz w:val="18"/>
              </w:rPr>
              <w:t xml:space="preserve"> </w:t>
            </w:r>
            <w:r>
              <w:rPr>
                <w:color w:val="5F5F5F"/>
                <w:sz w:val="18"/>
              </w:rPr>
              <w:t>lighting</w:t>
            </w:r>
            <w:r>
              <w:rPr>
                <w:color w:val="5F5F5F"/>
                <w:spacing w:val="-4"/>
                <w:sz w:val="18"/>
              </w:rPr>
              <w:t xml:space="preserve"> </w:t>
            </w:r>
            <w:r>
              <w:rPr>
                <w:color w:val="5F5F5F"/>
                <w:sz w:val="18"/>
              </w:rPr>
              <w:t>at</w:t>
            </w:r>
            <w:r>
              <w:rPr>
                <w:color w:val="5F5F5F"/>
                <w:spacing w:val="-6"/>
                <w:sz w:val="18"/>
              </w:rPr>
              <w:t xml:space="preserve"> </w:t>
            </w:r>
            <w:r>
              <w:rPr>
                <w:color w:val="5F5F5F"/>
                <w:sz w:val="18"/>
              </w:rPr>
              <w:t>access</w:t>
            </w:r>
            <w:r>
              <w:rPr>
                <w:color w:val="5F5F5F"/>
                <w:spacing w:val="-4"/>
                <w:sz w:val="18"/>
              </w:rPr>
              <w:t xml:space="preserve"> </w:t>
            </w:r>
            <w:r>
              <w:rPr>
                <w:color w:val="5F5F5F"/>
                <w:sz w:val="18"/>
              </w:rPr>
              <w:t>intersections</w:t>
            </w:r>
            <w:r>
              <w:rPr>
                <w:color w:val="5F5F5F"/>
                <w:spacing w:val="-8"/>
                <w:sz w:val="18"/>
              </w:rPr>
              <w:t xml:space="preserve"> </w:t>
            </w:r>
            <w:r>
              <w:rPr>
                <w:color w:val="5F5F5F"/>
                <w:sz w:val="18"/>
              </w:rPr>
              <w:t>during</w:t>
            </w:r>
            <w:r>
              <w:rPr>
                <w:color w:val="5F5F5F"/>
                <w:spacing w:val="-8"/>
                <w:sz w:val="18"/>
              </w:rPr>
              <w:t xml:space="preserve"> </w:t>
            </w:r>
            <w:r>
              <w:rPr>
                <w:color w:val="5F5F5F"/>
                <w:sz w:val="18"/>
              </w:rPr>
              <w:t>HDD operations. A review of existing lighting conditions and requirements to be conducted (EPR T01).</w:t>
            </w:r>
          </w:p>
        </w:tc>
        <w:tc>
          <w:tcPr>
            <w:tcW w:w="1080" w:type="dxa"/>
            <w:shd w:val="clear" w:color="auto" w:fill="D3E6F4"/>
          </w:tcPr>
          <w:p w14:paraId="27315FF8" w14:textId="77777777" w:rsidR="00BC6A38" w:rsidRDefault="00631552">
            <w:pPr>
              <w:pStyle w:val="TableParagraph"/>
              <w:spacing w:before="109"/>
              <w:ind w:left="105"/>
              <w:rPr>
                <w:sz w:val="18"/>
              </w:rPr>
            </w:pPr>
            <w:r>
              <w:rPr>
                <w:color w:val="5F5F5F"/>
                <w:spacing w:val="-2"/>
                <w:sz w:val="18"/>
              </w:rPr>
              <w:t>Moderate</w:t>
            </w:r>
          </w:p>
        </w:tc>
      </w:tr>
      <w:tr w:rsidR="00BC6A38" w14:paraId="032E73D4" w14:textId="77777777">
        <w:trPr>
          <w:trHeight w:val="1252"/>
        </w:trPr>
        <w:tc>
          <w:tcPr>
            <w:tcW w:w="2852" w:type="dxa"/>
          </w:tcPr>
          <w:p w14:paraId="7F0E1A86" w14:textId="77777777" w:rsidR="00BC6A38" w:rsidRDefault="00631552">
            <w:pPr>
              <w:pStyle w:val="TableParagraph"/>
              <w:spacing w:before="109"/>
              <w:rPr>
                <w:sz w:val="18"/>
              </w:rPr>
            </w:pPr>
            <w:r>
              <w:rPr>
                <w:color w:val="5F5F5F"/>
                <w:sz w:val="18"/>
              </w:rPr>
              <w:t>Transformer</w:t>
            </w:r>
            <w:r>
              <w:rPr>
                <w:color w:val="5F5F5F"/>
                <w:spacing w:val="-15"/>
                <w:sz w:val="18"/>
              </w:rPr>
              <w:t xml:space="preserve"> </w:t>
            </w:r>
            <w:r>
              <w:rPr>
                <w:color w:val="5F5F5F"/>
                <w:sz w:val="18"/>
              </w:rPr>
              <w:t>transport</w:t>
            </w:r>
            <w:r>
              <w:rPr>
                <w:color w:val="5F5F5F"/>
                <w:spacing w:val="-12"/>
                <w:sz w:val="18"/>
              </w:rPr>
              <w:t xml:space="preserve"> </w:t>
            </w:r>
            <w:r>
              <w:rPr>
                <w:color w:val="5F5F5F"/>
                <w:sz w:val="18"/>
              </w:rPr>
              <w:t xml:space="preserve">movement moving at low speed down the </w:t>
            </w:r>
            <w:proofErr w:type="spellStart"/>
            <w:r>
              <w:rPr>
                <w:color w:val="5F5F5F"/>
                <w:sz w:val="18"/>
              </w:rPr>
              <w:t>centre</w:t>
            </w:r>
            <w:proofErr w:type="spellEnd"/>
            <w:r>
              <w:rPr>
                <w:color w:val="5F5F5F"/>
                <w:spacing w:val="-6"/>
                <w:sz w:val="18"/>
              </w:rPr>
              <w:t xml:space="preserve"> </w:t>
            </w:r>
            <w:r>
              <w:rPr>
                <w:color w:val="5F5F5F"/>
                <w:sz w:val="18"/>
              </w:rPr>
              <w:t>of</w:t>
            </w:r>
            <w:r>
              <w:rPr>
                <w:color w:val="5F5F5F"/>
                <w:spacing w:val="-3"/>
                <w:sz w:val="18"/>
              </w:rPr>
              <w:t xml:space="preserve"> </w:t>
            </w:r>
            <w:r>
              <w:rPr>
                <w:color w:val="5F5F5F"/>
                <w:sz w:val="18"/>
              </w:rPr>
              <w:t>the</w:t>
            </w:r>
            <w:r>
              <w:rPr>
                <w:color w:val="5F5F5F"/>
                <w:spacing w:val="-6"/>
                <w:sz w:val="18"/>
              </w:rPr>
              <w:t xml:space="preserve"> </w:t>
            </w:r>
            <w:r>
              <w:rPr>
                <w:color w:val="5F5F5F"/>
                <w:sz w:val="18"/>
              </w:rPr>
              <w:t>road</w:t>
            </w:r>
            <w:r>
              <w:rPr>
                <w:color w:val="5F5F5F"/>
                <w:spacing w:val="-6"/>
                <w:sz w:val="18"/>
              </w:rPr>
              <w:t xml:space="preserve"> </w:t>
            </w:r>
            <w:r>
              <w:rPr>
                <w:color w:val="5F5F5F"/>
                <w:sz w:val="18"/>
              </w:rPr>
              <w:t>and</w:t>
            </w:r>
            <w:r>
              <w:rPr>
                <w:color w:val="5F5F5F"/>
                <w:spacing w:val="-6"/>
                <w:sz w:val="18"/>
              </w:rPr>
              <w:t xml:space="preserve"> </w:t>
            </w:r>
            <w:r>
              <w:rPr>
                <w:color w:val="5F5F5F"/>
                <w:sz w:val="18"/>
              </w:rPr>
              <w:t>potentially causing a safety hazard</w:t>
            </w:r>
          </w:p>
        </w:tc>
        <w:tc>
          <w:tcPr>
            <w:tcW w:w="841" w:type="dxa"/>
          </w:tcPr>
          <w:p w14:paraId="5B1C830F" w14:textId="77777777" w:rsidR="00BC6A38" w:rsidRDefault="00631552">
            <w:pPr>
              <w:pStyle w:val="TableParagraph"/>
              <w:spacing w:before="109"/>
              <w:ind w:left="104"/>
              <w:rPr>
                <w:sz w:val="18"/>
              </w:rPr>
            </w:pPr>
            <w:r>
              <w:rPr>
                <w:color w:val="5F5F5F"/>
                <w:spacing w:val="-2"/>
                <w:sz w:val="18"/>
              </w:rPr>
              <w:t>Major</w:t>
            </w:r>
          </w:p>
        </w:tc>
        <w:tc>
          <w:tcPr>
            <w:tcW w:w="4865" w:type="dxa"/>
          </w:tcPr>
          <w:p w14:paraId="6FDCC45E" w14:textId="77777777" w:rsidR="00BC6A38" w:rsidRDefault="00631552">
            <w:pPr>
              <w:pStyle w:val="TableParagraph"/>
              <w:spacing w:before="109"/>
              <w:ind w:left="151" w:right="186"/>
              <w:rPr>
                <w:sz w:val="18"/>
              </w:rPr>
            </w:pPr>
            <w:r>
              <w:rPr>
                <w:color w:val="5F5F5F"/>
                <w:sz w:val="18"/>
              </w:rPr>
              <w:t>Constant traffic management personnel to supervise, namely,</w:t>
            </w:r>
            <w:r>
              <w:rPr>
                <w:color w:val="5F5F5F"/>
                <w:spacing w:val="-3"/>
                <w:sz w:val="18"/>
              </w:rPr>
              <w:t xml:space="preserve"> </w:t>
            </w:r>
            <w:r>
              <w:rPr>
                <w:color w:val="5F5F5F"/>
                <w:sz w:val="18"/>
              </w:rPr>
              <w:t>to</w:t>
            </w:r>
            <w:r>
              <w:rPr>
                <w:color w:val="5F5F5F"/>
                <w:spacing w:val="-5"/>
                <w:sz w:val="18"/>
              </w:rPr>
              <w:t xml:space="preserve"> </w:t>
            </w:r>
            <w:r>
              <w:rPr>
                <w:color w:val="5F5F5F"/>
                <w:sz w:val="18"/>
              </w:rPr>
              <w:t>block</w:t>
            </w:r>
            <w:r>
              <w:rPr>
                <w:color w:val="5F5F5F"/>
                <w:spacing w:val="-4"/>
                <w:sz w:val="18"/>
              </w:rPr>
              <w:t xml:space="preserve"> </w:t>
            </w:r>
            <w:r>
              <w:rPr>
                <w:color w:val="5F5F5F"/>
                <w:sz w:val="18"/>
              </w:rPr>
              <w:t>traffic</w:t>
            </w:r>
            <w:r>
              <w:rPr>
                <w:color w:val="5F5F5F"/>
                <w:spacing w:val="-5"/>
                <w:sz w:val="18"/>
              </w:rPr>
              <w:t xml:space="preserve"> </w:t>
            </w:r>
            <w:r>
              <w:rPr>
                <w:color w:val="5F5F5F"/>
                <w:sz w:val="18"/>
              </w:rPr>
              <w:t>when</w:t>
            </w:r>
            <w:r>
              <w:rPr>
                <w:color w:val="5F5F5F"/>
                <w:spacing w:val="-5"/>
                <w:sz w:val="18"/>
              </w:rPr>
              <w:t xml:space="preserve"> </w:t>
            </w:r>
            <w:r>
              <w:rPr>
                <w:color w:val="5F5F5F"/>
                <w:sz w:val="18"/>
              </w:rPr>
              <w:t>the</w:t>
            </w:r>
            <w:r>
              <w:rPr>
                <w:color w:val="5F5F5F"/>
                <w:spacing w:val="-10"/>
                <w:sz w:val="18"/>
              </w:rPr>
              <w:t xml:space="preserve"> </w:t>
            </w:r>
            <w:r>
              <w:rPr>
                <w:color w:val="5F5F5F"/>
                <w:sz w:val="18"/>
              </w:rPr>
              <w:t>transporter is</w:t>
            </w:r>
            <w:r>
              <w:rPr>
                <w:color w:val="5F5F5F"/>
                <w:spacing w:val="-4"/>
                <w:sz w:val="18"/>
              </w:rPr>
              <w:t xml:space="preserve"> </w:t>
            </w:r>
            <w:r>
              <w:rPr>
                <w:color w:val="5F5F5F"/>
                <w:sz w:val="18"/>
              </w:rPr>
              <w:t>travelling down</w:t>
            </w:r>
            <w:r>
              <w:rPr>
                <w:color w:val="5F5F5F"/>
                <w:spacing w:val="-4"/>
                <w:sz w:val="18"/>
              </w:rPr>
              <w:t xml:space="preserve"> </w:t>
            </w:r>
            <w:r>
              <w:rPr>
                <w:color w:val="5F5F5F"/>
                <w:sz w:val="18"/>
              </w:rPr>
              <w:t>the</w:t>
            </w:r>
            <w:r>
              <w:rPr>
                <w:color w:val="5F5F5F"/>
                <w:spacing w:val="-4"/>
                <w:sz w:val="18"/>
              </w:rPr>
              <w:t xml:space="preserve"> </w:t>
            </w:r>
            <w:proofErr w:type="spellStart"/>
            <w:r>
              <w:rPr>
                <w:color w:val="5F5F5F"/>
                <w:sz w:val="18"/>
              </w:rPr>
              <w:t>centre</w:t>
            </w:r>
            <w:proofErr w:type="spellEnd"/>
            <w:r>
              <w:rPr>
                <w:color w:val="5F5F5F"/>
                <w:spacing w:val="-4"/>
                <w:sz w:val="18"/>
              </w:rPr>
              <w:t xml:space="preserve"> </w:t>
            </w:r>
            <w:r>
              <w:rPr>
                <w:color w:val="5F5F5F"/>
                <w:sz w:val="18"/>
              </w:rPr>
              <w:t>of</w:t>
            </w:r>
            <w:r>
              <w:rPr>
                <w:color w:val="5F5F5F"/>
                <w:spacing w:val="-1"/>
                <w:sz w:val="18"/>
              </w:rPr>
              <w:t xml:space="preserve"> </w:t>
            </w:r>
            <w:r>
              <w:rPr>
                <w:color w:val="5F5F5F"/>
                <w:sz w:val="18"/>
              </w:rPr>
              <w:t>the</w:t>
            </w:r>
            <w:r>
              <w:rPr>
                <w:color w:val="5F5F5F"/>
                <w:spacing w:val="-4"/>
                <w:sz w:val="18"/>
              </w:rPr>
              <w:t xml:space="preserve"> </w:t>
            </w:r>
            <w:r>
              <w:rPr>
                <w:color w:val="5F5F5F"/>
                <w:sz w:val="18"/>
              </w:rPr>
              <w:t>carriageway</w:t>
            </w:r>
            <w:r>
              <w:rPr>
                <w:color w:val="5F5F5F"/>
                <w:spacing w:val="-3"/>
                <w:sz w:val="18"/>
              </w:rPr>
              <w:t xml:space="preserve"> </w:t>
            </w:r>
            <w:r>
              <w:rPr>
                <w:color w:val="5F5F5F"/>
                <w:sz w:val="18"/>
              </w:rPr>
              <w:t>or</w:t>
            </w:r>
            <w:r>
              <w:rPr>
                <w:color w:val="5F5F5F"/>
                <w:spacing w:val="-2"/>
                <w:sz w:val="18"/>
              </w:rPr>
              <w:t xml:space="preserve"> </w:t>
            </w:r>
            <w:r>
              <w:rPr>
                <w:color w:val="5F5F5F"/>
                <w:sz w:val="18"/>
              </w:rPr>
              <w:t>completing</w:t>
            </w:r>
            <w:r>
              <w:rPr>
                <w:color w:val="5F5F5F"/>
                <w:spacing w:val="-4"/>
                <w:sz w:val="18"/>
              </w:rPr>
              <w:t xml:space="preserve"> </w:t>
            </w:r>
            <w:r>
              <w:rPr>
                <w:color w:val="5F5F5F"/>
                <w:sz w:val="18"/>
              </w:rPr>
              <w:t>turns. Moving</w:t>
            </w:r>
            <w:r>
              <w:rPr>
                <w:color w:val="5F5F5F"/>
                <w:spacing w:val="-7"/>
                <w:sz w:val="18"/>
              </w:rPr>
              <w:t xml:space="preserve"> </w:t>
            </w:r>
            <w:r>
              <w:rPr>
                <w:color w:val="5F5F5F"/>
                <w:sz w:val="18"/>
              </w:rPr>
              <w:t>warnings</w:t>
            </w:r>
            <w:r>
              <w:rPr>
                <w:color w:val="5F5F5F"/>
                <w:spacing w:val="-6"/>
                <w:sz w:val="18"/>
              </w:rPr>
              <w:t xml:space="preserve"> </w:t>
            </w:r>
            <w:r>
              <w:rPr>
                <w:color w:val="5F5F5F"/>
                <w:sz w:val="18"/>
              </w:rPr>
              <w:t>that a</w:t>
            </w:r>
            <w:r>
              <w:rPr>
                <w:color w:val="5F5F5F"/>
                <w:spacing w:val="-7"/>
                <w:sz w:val="18"/>
              </w:rPr>
              <w:t xml:space="preserve"> </w:t>
            </w:r>
            <w:r>
              <w:rPr>
                <w:color w:val="5F5F5F"/>
                <w:sz w:val="18"/>
              </w:rPr>
              <w:t>large,</w:t>
            </w:r>
            <w:r>
              <w:rPr>
                <w:color w:val="5F5F5F"/>
                <w:spacing w:val="-4"/>
                <w:sz w:val="18"/>
              </w:rPr>
              <w:t xml:space="preserve"> </w:t>
            </w:r>
            <w:r>
              <w:rPr>
                <w:color w:val="5F5F5F"/>
                <w:sz w:val="18"/>
              </w:rPr>
              <w:t>slow-moving</w:t>
            </w:r>
            <w:r>
              <w:rPr>
                <w:color w:val="5F5F5F"/>
                <w:spacing w:val="-7"/>
                <w:sz w:val="18"/>
              </w:rPr>
              <w:t xml:space="preserve"> </w:t>
            </w:r>
            <w:r>
              <w:rPr>
                <w:color w:val="5F5F5F"/>
                <w:sz w:val="18"/>
              </w:rPr>
              <w:t>vehicle</w:t>
            </w:r>
            <w:r>
              <w:rPr>
                <w:color w:val="5F5F5F"/>
                <w:spacing w:val="-2"/>
                <w:sz w:val="18"/>
              </w:rPr>
              <w:t xml:space="preserve"> </w:t>
            </w:r>
            <w:r>
              <w:rPr>
                <w:color w:val="5F5F5F"/>
                <w:sz w:val="18"/>
              </w:rPr>
              <w:t>is</w:t>
            </w:r>
            <w:r>
              <w:rPr>
                <w:color w:val="5F5F5F"/>
                <w:spacing w:val="-6"/>
                <w:sz w:val="18"/>
              </w:rPr>
              <w:t xml:space="preserve"> </w:t>
            </w:r>
            <w:r>
              <w:rPr>
                <w:color w:val="5F5F5F"/>
                <w:sz w:val="18"/>
              </w:rPr>
              <w:t>on the approach will be provided (EPRs T01,T02).</w:t>
            </w:r>
          </w:p>
        </w:tc>
        <w:tc>
          <w:tcPr>
            <w:tcW w:w="1080" w:type="dxa"/>
          </w:tcPr>
          <w:p w14:paraId="036635E6" w14:textId="77777777" w:rsidR="00BC6A38" w:rsidRDefault="00631552">
            <w:pPr>
              <w:pStyle w:val="TableParagraph"/>
              <w:spacing w:before="109"/>
              <w:ind w:left="105"/>
              <w:rPr>
                <w:sz w:val="18"/>
              </w:rPr>
            </w:pPr>
            <w:r>
              <w:rPr>
                <w:color w:val="5F5F5F"/>
                <w:spacing w:val="-2"/>
                <w:sz w:val="18"/>
              </w:rPr>
              <w:t>Moderate</w:t>
            </w:r>
          </w:p>
        </w:tc>
      </w:tr>
      <w:tr w:rsidR="00BC6A38" w14:paraId="04180345" w14:textId="77777777">
        <w:trPr>
          <w:trHeight w:val="854"/>
        </w:trPr>
        <w:tc>
          <w:tcPr>
            <w:tcW w:w="2852" w:type="dxa"/>
            <w:shd w:val="clear" w:color="auto" w:fill="D3E6F4"/>
          </w:tcPr>
          <w:p w14:paraId="281E3321" w14:textId="77777777" w:rsidR="00BC6A38" w:rsidRDefault="00631552">
            <w:pPr>
              <w:pStyle w:val="TableParagraph"/>
              <w:spacing w:line="242" w:lineRule="auto"/>
              <w:ind w:right="70"/>
              <w:rPr>
                <w:sz w:val="18"/>
              </w:rPr>
            </w:pPr>
            <w:r>
              <w:rPr>
                <w:color w:val="5F5F5F"/>
                <w:sz w:val="18"/>
              </w:rPr>
              <w:t>Increased</w:t>
            </w:r>
            <w:r>
              <w:rPr>
                <w:color w:val="5F5F5F"/>
                <w:spacing w:val="-15"/>
                <w:sz w:val="18"/>
              </w:rPr>
              <w:t xml:space="preserve"> </w:t>
            </w:r>
            <w:r>
              <w:rPr>
                <w:color w:val="5F5F5F"/>
                <w:sz w:val="18"/>
              </w:rPr>
              <w:t>truck</w:t>
            </w:r>
            <w:r>
              <w:rPr>
                <w:color w:val="5F5F5F"/>
                <w:spacing w:val="-12"/>
                <w:sz w:val="18"/>
              </w:rPr>
              <w:t xml:space="preserve"> </w:t>
            </w:r>
            <w:r>
              <w:rPr>
                <w:color w:val="5F5F5F"/>
                <w:sz w:val="18"/>
              </w:rPr>
              <w:t>movements causing a safety risk to pedestrians in towns</w:t>
            </w:r>
          </w:p>
        </w:tc>
        <w:tc>
          <w:tcPr>
            <w:tcW w:w="841" w:type="dxa"/>
            <w:shd w:val="clear" w:color="auto" w:fill="D3E6F4"/>
          </w:tcPr>
          <w:p w14:paraId="299C4BCA" w14:textId="77777777" w:rsidR="00BC6A38" w:rsidRDefault="00631552">
            <w:pPr>
              <w:pStyle w:val="TableParagraph"/>
              <w:ind w:left="104"/>
              <w:rPr>
                <w:sz w:val="18"/>
              </w:rPr>
            </w:pPr>
            <w:r>
              <w:rPr>
                <w:color w:val="5F5F5F"/>
                <w:spacing w:val="-4"/>
                <w:sz w:val="18"/>
              </w:rPr>
              <w:t>High</w:t>
            </w:r>
          </w:p>
        </w:tc>
        <w:tc>
          <w:tcPr>
            <w:tcW w:w="4865" w:type="dxa"/>
            <w:shd w:val="clear" w:color="auto" w:fill="D3E6F4"/>
          </w:tcPr>
          <w:p w14:paraId="6C1443D8" w14:textId="77777777" w:rsidR="00BC6A38" w:rsidRDefault="00631552">
            <w:pPr>
              <w:pStyle w:val="TableParagraph"/>
              <w:spacing w:line="242" w:lineRule="auto"/>
              <w:ind w:left="151"/>
              <w:rPr>
                <w:sz w:val="18"/>
              </w:rPr>
            </w:pPr>
            <w:r>
              <w:rPr>
                <w:color w:val="5F5F5F"/>
                <w:sz w:val="18"/>
              </w:rPr>
              <w:t>Avoid movement of construction vehicles during high pedestrian</w:t>
            </w:r>
            <w:r>
              <w:rPr>
                <w:color w:val="5F5F5F"/>
                <w:spacing w:val="-5"/>
                <w:sz w:val="18"/>
              </w:rPr>
              <w:t xml:space="preserve"> </w:t>
            </w:r>
            <w:r>
              <w:rPr>
                <w:color w:val="5F5F5F"/>
                <w:sz w:val="18"/>
              </w:rPr>
              <w:t>traffic</w:t>
            </w:r>
            <w:r>
              <w:rPr>
                <w:color w:val="5F5F5F"/>
                <w:spacing w:val="-4"/>
                <w:sz w:val="18"/>
              </w:rPr>
              <w:t xml:space="preserve"> </w:t>
            </w:r>
            <w:r>
              <w:rPr>
                <w:color w:val="5F5F5F"/>
                <w:sz w:val="18"/>
              </w:rPr>
              <w:t>periods</w:t>
            </w:r>
            <w:r>
              <w:rPr>
                <w:color w:val="5F5F5F"/>
                <w:spacing w:val="-5"/>
                <w:sz w:val="18"/>
              </w:rPr>
              <w:t xml:space="preserve"> </w:t>
            </w:r>
            <w:r>
              <w:rPr>
                <w:color w:val="5F5F5F"/>
                <w:sz w:val="18"/>
              </w:rPr>
              <w:t>including</w:t>
            </w:r>
            <w:r>
              <w:rPr>
                <w:color w:val="5F5F5F"/>
                <w:spacing w:val="-5"/>
                <w:sz w:val="18"/>
              </w:rPr>
              <w:t xml:space="preserve"> </w:t>
            </w:r>
            <w:r>
              <w:rPr>
                <w:color w:val="5F5F5F"/>
                <w:sz w:val="18"/>
              </w:rPr>
              <w:t>during</w:t>
            </w:r>
            <w:r>
              <w:rPr>
                <w:color w:val="5F5F5F"/>
                <w:spacing w:val="-5"/>
                <w:sz w:val="18"/>
              </w:rPr>
              <w:t xml:space="preserve"> </w:t>
            </w:r>
            <w:r>
              <w:rPr>
                <w:color w:val="5F5F5F"/>
                <w:sz w:val="18"/>
              </w:rPr>
              <w:t>local</w:t>
            </w:r>
            <w:r>
              <w:rPr>
                <w:color w:val="5F5F5F"/>
                <w:spacing w:val="-7"/>
                <w:sz w:val="18"/>
              </w:rPr>
              <w:t xml:space="preserve"> </w:t>
            </w:r>
            <w:r>
              <w:rPr>
                <w:color w:val="5F5F5F"/>
                <w:sz w:val="18"/>
              </w:rPr>
              <w:t>markets</w:t>
            </w:r>
            <w:r>
              <w:rPr>
                <w:color w:val="5F5F5F"/>
                <w:spacing w:val="-4"/>
                <w:sz w:val="18"/>
              </w:rPr>
              <w:t xml:space="preserve"> </w:t>
            </w:r>
            <w:r>
              <w:rPr>
                <w:color w:val="5F5F5F"/>
                <w:sz w:val="18"/>
              </w:rPr>
              <w:t>or festivals (EPR T01)</w:t>
            </w:r>
          </w:p>
        </w:tc>
        <w:tc>
          <w:tcPr>
            <w:tcW w:w="1080" w:type="dxa"/>
            <w:shd w:val="clear" w:color="auto" w:fill="D3E6F4"/>
          </w:tcPr>
          <w:p w14:paraId="607BAFE6" w14:textId="77777777" w:rsidR="00BC6A38" w:rsidRDefault="00631552">
            <w:pPr>
              <w:pStyle w:val="TableParagraph"/>
              <w:ind w:left="105"/>
              <w:rPr>
                <w:sz w:val="18"/>
              </w:rPr>
            </w:pPr>
            <w:r>
              <w:rPr>
                <w:color w:val="5F5F5F"/>
                <w:spacing w:val="-5"/>
                <w:sz w:val="18"/>
              </w:rPr>
              <w:t>Low</w:t>
            </w:r>
          </w:p>
        </w:tc>
      </w:tr>
      <w:tr w:rsidR="00BC6A38" w14:paraId="196E3FF7" w14:textId="77777777">
        <w:trPr>
          <w:trHeight w:val="840"/>
        </w:trPr>
        <w:tc>
          <w:tcPr>
            <w:tcW w:w="2852" w:type="dxa"/>
          </w:tcPr>
          <w:p w14:paraId="28421315" w14:textId="77777777" w:rsidR="00BC6A38" w:rsidRDefault="00631552">
            <w:pPr>
              <w:pStyle w:val="TableParagraph"/>
              <w:spacing w:before="109"/>
              <w:ind w:right="70"/>
              <w:rPr>
                <w:sz w:val="18"/>
              </w:rPr>
            </w:pPr>
            <w:r>
              <w:rPr>
                <w:color w:val="5F5F5F"/>
                <w:sz w:val="18"/>
              </w:rPr>
              <w:t>Increased traffic potentially causing</w:t>
            </w:r>
            <w:r>
              <w:rPr>
                <w:color w:val="5F5F5F"/>
                <w:spacing w:val="-6"/>
                <w:sz w:val="18"/>
              </w:rPr>
              <w:t xml:space="preserve"> </w:t>
            </w:r>
            <w:r>
              <w:rPr>
                <w:color w:val="5F5F5F"/>
                <w:sz w:val="18"/>
              </w:rPr>
              <w:t>a</w:t>
            </w:r>
            <w:r>
              <w:rPr>
                <w:color w:val="5F5F5F"/>
                <w:spacing w:val="-10"/>
                <w:sz w:val="18"/>
              </w:rPr>
              <w:t xml:space="preserve"> </w:t>
            </w:r>
            <w:r>
              <w:rPr>
                <w:color w:val="5F5F5F"/>
                <w:sz w:val="18"/>
              </w:rPr>
              <w:t>safety</w:t>
            </w:r>
            <w:r>
              <w:rPr>
                <w:color w:val="5F5F5F"/>
                <w:spacing w:val="-9"/>
                <w:sz w:val="18"/>
              </w:rPr>
              <w:t xml:space="preserve"> </w:t>
            </w:r>
            <w:r>
              <w:rPr>
                <w:color w:val="5F5F5F"/>
                <w:sz w:val="18"/>
              </w:rPr>
              <w:t>risk</w:t>
            </w:r>
            <w:r>
              <w:rPr>
                <w:color w:val="5F5F5F"/>
                <w:spacing w:val="-9"/>
                <w:sz w:val="18"/>
              </w:rPr>
              <w:t xml:space="preserve"> </w:t>
            </w:r>
            <w:r>
              <w:rPr>
                <w:color w:val="5F5F5F"/>
                <w:sz w:val="18"/>
              </w:rPr>
              <w:t xml:space="preserve">around </w:t>
            </w:r>
            <w:r>
              <w:rPr>
                <w:color w:val="5F5F5F"/>
                <w:spacing w:val="-2"/>
                <w:sz w:val="18"/>
              </w:rPr>
              <w:t>schools</w:t>
            </w:r>
          </w:p>
        </w:tc>
        <w:tc>
          <w:tcPr>
            <w:tcW w:w="841" w:type="dxa"/>
          </w:tcPr>
          <w:p w14:paraId="09E2DC22" w14:textId="77777777" w:rsidR="00BC6A38" w:rsidRDefault="00631552">
            <w:pPr>
              <w:pStyle w:val="TableParagraph"/>
              <w:spacing w:before="109"/>
              <w:ind w:left="104"/>
              <w:rPr>
                <w:sz w:val="18"/>
              </w:rPr>
            </w:pPr>
            <w:r>
              <w:rPr>
                <w:color w:val="5F5F5F"/>
                <w:spacing w:val="-2"/>
                <w:sz w:val="18"/>
              </w:rPr>
              <w:t>Major</w:t>
            </w:r>
          </w:p>
        </w:tc>
        <w:tc>
          <w:tcPr>
            <w:tcW w:w="4865" w:type="dxa"/>
          </w:tcPr>
          <w:p w14:paraId="5F23AD1C" w14:textId="77777777" w:rsidR="00BC6A38" w:rsidRDefault="00631552">
            <w:pPr>
              <w:pStyle w:val="TableParagraph"/>
              <w:spacing w:before="109"/>
              <w:ind w:left="151" w:right="186"/>
              <w:rPr>
                <w:sz w:val="18"/>
              </w:rPr>
            </w:pPr>
            <w:r>
              <w:rPr>
                <w:color w:val="5F5F5F"/>
                <w:sz w:val="18"/>
              </w:rPr>
              <w:t>Prohibit</w:t>
            </w:r>
            <w:r>
              <w:rPr>
                <w:color w:val="5F5F5F"/>
                <w:spacing w:val="-6"/>
                <w:sz w:val="18"/>
              </w:rPr>
              <w:t xml:space="preserve"> </w:t>
            </w:r>
            <w:r>
              <w:rPr>
                <w:color w:val="5F5F5F"/>
                <w:sz w:val="18"/>
              </w:rPr>
              <w:t>travel</w:t>
            </w:r>
            <w:r>
              <w:rPr>
                <w:color w:val="5F5F5F"/>
                <w:spacing w:val="-5"/>
                <w:sz w:val="18"/>
              </w:rPr>
              <w:t xml:space="preserve"> </w:t>
            </w:r>
            <w:r>
              <w:rPr>
                <w:color w:val="5F5F5F"/>
                <w:sz w:val="18"/>
              </w:rPr>
              <w:t>of</w:t>
            </w:r>
            <w:r>
              <w:rPr>
                <w:color w:val="5F5F5F"/>
                <w:spacing w:val="-5"/>
                <w:sz w:val="18"/>
              </w:rPr>
              <w:t xml:space="preserve"> </w:t>
            </w:r>
            <w:r>
              <w:rPr>
                <w:color w:val="5F5F5F"/>
                <w:sz w:val="18"/>
              </w:rPr>
              <w:t>heavy</w:t>
            </w:r>
            <w:r>
              <w:rPr>
                <w:color w:val="5F5F5F"/>
                <w:spacing w:val="-3"/>
                <w:sz w:val="18"/>
              </w:rPr>
              <w:t xml:space="preserve"> </w:t>
            </w:r>
            <w:r>
              <w:rPr>
                <w:color w:val="5F5F5F"/>
                <w:sz w:val="18"/>
              </w:rPr>
              <w:t>vehicles</w:t>
            </w:r>
            <w:r>
              <w:rPr>
                <w:color w:val="5F5F5F"/>
                <w:spacing w:val="-3"/>
                <w:sz w:val="18"/>
              </w:rPr>
              <w:t xml:space="preserve"> </w:t>
            </w:r>
            <w:r>
              <w:rPr>
                <w:color w:val="5F5F5F"/>
                <w:sz w:val="18"/>
              </w:rPr>
              <w:t>past</w:t>
            </w:r>
            <w:r>
              <w:rPr>
                <w:color w:val="5F5F5F"/>
                <w:spacing w:val="-5"/>
                <w:sz w:val="18"/>
              </w:rPr>
              <w:t xml:space="preserve"> </w:t>
            </w:r>
            <w:r>
              <w:rPr>
                <w:color w:val="5F5F5F"/>
                <w:sz w:val="18"/>
              </w:rPr>
              <w:t>schools</w:t>
            </w:r>
            <w:r>
              <w:rPr>
                <w:color w:val="5F5F5F"/>
                <w:spacing w:val="-8"/>
                <w:sz w:val="18"/>
              </w:rPr>
              <w:t xml:space="preserve"> </w:t>
            </w:r>
            <w:r>
              <w:rPr>
                <w:color w:val="5F5F5F"/>
                <w:sz w:val="18"/>
              </w:rPr>
              <w:t>during hours of school pickup and drop-off (EPR T01)</w:t>
            </w:r>
          </w:p>
        </w:tc>
        <w:tc>
          <w:tcPr>
            <w:tcW w:w="1080" w:type="dxa"/>
          </w:tcPr>
          <w:p w14:paraId="76B5042E" w14:textId="77777777" w:rsidR="00BC6A38" w:rsidRDefault="00631552">
            <w:pPr>
              <w:pStyle w:val="TableParagraph"/>
              <w:spacing w:before="109"/>
              <w:ind w:left="105"/>
              <w:rPr>
                <w:sz w:val="18"/>
              </w:rPr>
            </w:pPr>
            <w:r>
              <w:rPr>
                <w:color w:val="5F5F5F"/>
                <w:spacing w:val="-5"/>
                <w:sz w:val="18"/>
              </w:rPr>
              <w:t>Low</w:t>
            </w:r>
          </w:p>
        </w:tc>
      </w:tr>
      <w:tr w:rsidR="00BC6A38" w14:paraId="2B18C488" w14:textId="77777777">
        <w:trPr>
          <w:trHeight w:val="854"/>
        </w:trPr>
        <w:tc>
          <w:tcPr>
            <w:tcW w:w="2852" w:type="dxa"/>
            <w:shd w:val="clear" w:color="auto" w:fill="D3E6F4"/>
          </w:tcPr>
          <w:p w14:paraId="3598A5E5" w14:textId="77777777" w:rsidR="00BC6A38" w:rsidRDefault="00631552">
            <w:pPr>
              <w:pStyle w:val="TableParagraph"/>
              <w:ind w:right="70"/>
              <w:rPr>
                <w:sz w:val="18"/>
              </w:rPr>
            </w:pPr>
            <w:r>
              <w:rPr>
                <w:color w:val="5F5F5F"/>
                <w:sz w:val="18"/>
              </w:rPr>
              <w:t>Transportation</w:t>
            </w:r>
            <w:r>
              <w:rPr>
                <w:color w:val="5F5F5F"/>
                <w:spacing w:val="-15"/>
                <w:sz w:val="18"/>
              </w:rPr>
              <w:t xml:space="preserve"> </w:t>
            </w:r>
            <w:r>
              <w:rPr>
                <w:color w:val="5F5F5F"/>
                <w:sz w:val="18"/>
              </w:rPr>
              <w:t>of</w:t>
            </w:r>
            <w:r>
              <w:rPr>
                <w:color w:val="5F5F5F"/>
                <w:spacing w:val="-12"/>
                <w:sz w:val="18"/>
              </w:rPr>
              <w:t xml:space="preserve"> </w:t>
            </w:r>
            <w:r>
              <w:rPr>
                <w:color w:val="5F5F5F"/>
                <w:sz w:val="18"/>
              </w:rPr>
              <w:t xml:space="preserve">hazardous </w:t>
            </w:r>
            <w:r>
              <w:rPr>
                <w:color w:val="5F5F5F"/>
                <w:spacing w:val="-2"/>
                <w:sz w:val="18"/>
              </w:rPr>
              <w:t>goods</w:t>
            </w:r>
          </w:p>
        </w:tc>
        <w:tc>
          <w:tcPr>
            <w:tcW w:w="841" w:type="dxa"/>
            <w:shd w:val="clear" w:color="auto" w:fill="D3E6F4"/>
          </w:tcPr>
          <w:p w14:paraId="3C2120C0" w14:textId="77777777" w:rsidR="00BC6A38" w:rsidRDefault="00631552">
            <w:pPr>
              <w:pStyle w:val="TableParagraph"/>
              <w:ind w:left="104"/>
              <w:rPr>
                <w:sz w:val="18"/>
              </w:rPr>
            </w:pPr>
            <w:r>
              <w:rPr>
                <w:color w:val="5F5F5F"/>
                <w:spacing w:val="-2"/>
                <w:sz w:val="18"/>
              </w:rPr>
              <w:t>Severe</w:t>
            </w:r>
          </w:p>
        </w:tc>
        <w:tc>
          <w:tcPr>
            <w:tcW w:w="4865" w:type="dxa"/>
            <w:shd w:val="clear" w:color="auto" w:fill="D3E6F4"/>
          </w:tcPr>
          <w:p w14:paraId="5DF2486E" w14:textId="77777777" w:rsidR="00BC6A38" w:rsidRDefault="00631552">
            <w:pPr>
              <w:pStyle w:val="TableParagraph"/>
              <w:spacing w:line="242" w:lineRule="auto"/>
              <w:ind w:left="151" w:right="186"/>
              <w:rPr>
                <w:sz w:val="18"/>
              </w:rPr>
            </w:pPr>
            <w:r>
              <w:rPr>
                <w:color w:val="5F5F5F"/>
                <w:sz w:val="18"/>
              </w:rPr>
              <w:t>The transportation of any hazardous goods or</w:t>
            </w:r>
            <w:r>
              <w:rPr>
                <w:color w:val="5F5F5F"/>
                <w:spacing w:val="-2"/>
                <w:sz w:val="18"/>
              </w:rPr>
              <w:t xml:space="preserve"> </w:t>
            </w:r>
            <w:r>
              <w:rPr>
                <w:color w:val="5F5F5F"/>
                <w:sz w:val="18"/>
              </w:rPr>
              <w:t>materials to be conducted in adherence with any standard requirements</w:t>
            </w:r>
            <w:r>
              <w:rPr>
                <w:color w:val="5F5F5F"/>
                <w:spacing w:val="-4"/>
                <w:sz w:val="18"/>
              </w:rPr>
              <w:t xml:space="preserve"> </w:t>
            </w:r>
            <w:r>
              <w:rPr>
                <w:color w:val="5F5F5F"/>
                <w:sz w:val="18"/>
              </w:rPr>
              <w:t>relating</w:t>
            </w:r>
            <w:r>
              <w:rPr>
                <w:color w:val="5F5F5F"/>
                <w:spacing w:val="-5"/>
                <w:sz w:val="18"/>
              </w:rPr>
              <w:t xml:space="preserve"> </w:t>
            </w:r>
            <w:r>
              <w:rPr>
                <w:color w:val="5F5F5F"/>
                <w:sz w:val="18"/>
              </w:rPr>
              <w:t>to</w:t>
            </w:r>
            <w:r>
              <w:rPr>
                <w:color w:val="5F5F5F"/>
                <w:spacing w:val="-5"/>
                <w:sz w:val="18"/>
              </w:rPr>
              <w:t xml:space="preserve"> </w:t>
            </w:r>
            <w:r>
              <w:rPr>
                <w:color w:val="5F5F5F"/>
                <w:sz w:val="18"/>
              </w:rPr>
              <w:t>that</w:t>
            </w:r>
            <w:r>
              <w:rPr>
                <w:color w:val="5F5F5F"/>
                <w:spacing w:val="-2"/>
                <w:sz w:val="18"/>
              </w:rPr>
              <w:t xml:space="preserve"> </w:t>
            </w:r>
            <w:r>
              <w:rPr>
                <w:color w:val="5F5F5F"/>
                <w:sz w:val="18"/>
              </w:rPr>
              <w:t>specific</w:t>
            </w:r>
            <w:r>
              <w:rPr>
                <w:color w:val="5F5F5F"/>
                <w:spacing w:val="-4"/>
                <w:sz w:val="18"/>
              </w:rPr>
              <w:t xml:space="preserve"> </w:t>
            </w:r>
            <w:r>
              <w:rPr>
                <w:color w:val="5F5F5F"/>
                <w:sz w:val="18"/>
              </w:rPr>
              <w:t>material</w:t>
            </w:r>
            <w:r>
              <w:rPr>
                <w:color w:val="5F5F5F"/>
                <w:spacing w:val="-7"/>
                <w:sz w:val="18"/>
              </w:rPr>
              <w:t xml:space="preserve"> </w:t>
            </w:r>
            <w:r>
              <w:rPr>
                <w:color w:val="5F5F5F"/>
                <w:sz w:val="18"/>
              </w:rPr>
              <w:t>(EPR</w:t>
            </w:r>
            <w:r>
              <w:rPr>
                <w:color w:val="5F5F5F"/>
                <w:spacing w:val="-7"/>
                <w:sz w:val="18"/>
              </w:rPr>
              <w:t xml:space="preserve"> </w:t>
            </w:r>
            <w:r>
              <w:rPr>
                <w:color w:val="5F5F5F"/>
                <w:sz w:val="18"/>
              </w:rPr>
              <w:t>T01)</w:t>
            </w:r>
          </w:p>
        </w:tc>
        <w:tc>
          <w:tcPr>
            <w:tcW w:w="1080" w:type="dxa"/>
            <w:shd w:val="clear" w:color="auto" w:fill="D3E6F4"/>
          </w:tcPr>
          <w:p w14:paraId="32D18645" w14:textId="77777777" w:rsidR="00BC6A38" w:rsidRDefault="00631552">
            <w:pPr>
              <w:pStyle w:val="TableParagraph"/>
              <w:ind w:left="105"/>
              <w:rPr>
                <w:sz w:val="18"/>
              </w:rPr>
            </w:pPr>
            <w:r>
              <w:rPr>
                <w:color w:val="5F5F5F"/>
                <w:spacing w:val="-2"/>
                <w:sz w:val="18"/>
              </w:rPr>
              <w:t>Moderate</w:t>
            </w:r>
          </w:p>
        </w:tc>
      </w:tr>
      <w:tr w:rsidR="00BC6A38" w14:paraId="526F1C9C" w14:textId="77777777">
        <w:trPr>
          <w:trHeight w:val="936"/>
        </w:trPr>
        <w:tc>
          <w:tcPr>
            <w:tcW w:w="2852" w:type="dxa"/>
          </w:tcPr>
          <w:p w14:paraId="70386979" w14:textId="77777777" w:rsidR="00BC6A38" w:rsidRDefault="00631552">
            <w:pPr>
              <w:pStyle w:val="TableParagraph"/>
              <w:spacing w:before="92" w:line="206" w:lineRule="exact"/>
              <w:ind w:right="70"/>
              <w:rPr>
                <w:sz w:val="18"/>
              </w:rPr>
            </w:pPr>
            <w:r>
              <w:rPr>
                <w:color w:val="5F5F5F"/>
                <w:sz w:val="18"/>
              </w:rPr>
              <w:t>Peak</w:t>
            </w:r>
            <w:r>
              <w:rPr>
                <w:color w:val="5F5F5F"/>
                <w:spacing w:val="-10"/>
                <w:sz w:val="18"/>
              </w:rPr>
              <w:t xml:space="preserve"> </w:t>
            </w:r>
            <w:r>
              <w:rPr>
                <w:color w:val="5F5F5F"/>
                <w:sz w:val="18"/>
              </w:rPr>
              <w:t>seasonal</w:t>
            </w:r>
            <w:r>
              <w:rPr>
                <w:color w:val="5F5F5F"/>
                <w:spacing w:val="-13"/>
                <w:sz w:val="18"/>
              </w:rPr>
              <w:t xml:space="preserve"> </w:t>
            </w:r>
            <w:r>
              <w:rPr>
                <w:color w:val="5F5F5F"/>
                <w:sz w:val="18"/>
              </w:rPr>
              <w:t>events</w:t>
            </w:r>
            <w:r>
              <w:rPr>
                <w:color w:val="5F5F5F"/>
                <w:spacing w:val="-11"/>
                <w:sz w:val="18"/>
              </w:rPr>
              <w:t xml:space="preserve"> </w:t>
            </w:r>
            <w:r>
              <w:rPr>
                <w:color w:val="5F5F5F"/>
                <w:sz w:val="18"/>
              </w:rPr>
              <w:t>increasing traffic levels and consequently risk</w:t>
            </w:r>
            <w:r>
              <w:rPr>
                <w:color w:val="5F5F5F"/>
                <w:spacing w:val="-4"/>
                <w:sz w:val="18"/>
              </w:rPr>
              <w:t xml:space="preserve"> </w:t>
            </w:r>
            <w:r>
              <w:rPr>
                <w:color w:val="5F5F5F"/>
                <w:sz w:val="18"/>
              </w:rPr>
              <w:t>of</w:t>
            </w:r>
            <w:r>
              <w:rPr>
                <w:color w:val="5F5F5F"/>
                <w:spacing w:val="-6"/>
                <w:sz w:val="18"/>
              </w:rPr>
              <w:t xml:space="preserve"> </w:t>
            </w:r>
            <w:r>
              <w:rPr>
                <w:color w:val="5F5F5F"/>
                <w:sz w:val="18"/>
              </w:rPr>
              <w:t>crashes</w:t>
            </w:r>
            <w:r>
              <w:rPr>
                <w:color w:val="5F5F5F"/>
                <w:spacing w:val="-8"/>
                <w:sz w:val="18"/>
              </w:rPr>
              <w:t xml:space="preserve"> </w:t>
            </w:r>
            <w:r>
              <w:rPr>
                <w:color w:val="5F5F5F"/>
                <w:sz w:val="18"/>
              </w:rPr>
              <w:t>and</w:t>
            </w:r>
            <w:r>
              <w:rPr>
                <w:color w:val="5F5F5F"/>
                <w:spacing w:val="-9"/>
                <w:sz w:val="18"/>
              </w:rPr>
              <w:t xml:space="preserve"> </w:t>
            </w:r>
            <w:r>
              <w:rPr>
                <w:color w:val="5F5F5F"/>
                <w:sz w:val="18"/>
              </w:rPr>
              <w:t>road</w:t>
            </w:r>
            <w:r>
              <w:rPr>
                <w:color w:val="5F5F5F"/>
                <w:spacing w:val="-9"/>
                <w:sz w:val="18"/>
              </w:rPr>
              <w:t xml:space="preserve"> </w:t>
            </w:r>
            <w:r>
              <w:rPr>
                <w:color w:val="5F5F5F"/>
                <w:sz w:val="18"/>
              </w:rPr>
              <w:t xml:space="preserve">capacity </w:t>
            </w:r>
            <w:r>
              <w:rPr>
                <w:color w:val="5F5F5F"/>
                <w:spacing w:val="-2"/>
                <w:sz w:val="18"/>
              </w:rPr>
              <w:t>issues</w:t>
            </w:r>
          </w:p>
        </w:tc>
        <w:tc>
          <w:tcPr>
            <w:tcW w:w="841" w:type="dxa"/>
          </w:tcPr>
          <w:p w14:paraId="3F333F84" w14:textId="77777777" w:rsidR="00BC6A38" w:rsidRDefault="00631552">
            <w:pPr>
              <w:pStyle w:val="TableParagraph"/>
              <w:spacing w:before="109"/>
              <w:ind w:left="104"/>
              <w:rPr>
                <w:sz w:val="18"/>
              </w:rPr>
            </w:pPr>
            <w:r>
              <w:rPr>
                <w:color w:val="5F5F5F"/>
                <w:spacing w:val="-4"/>
                <w:sz w:val="18"/>
              </w:rPr>
              <w:t>High</w:t>
            </w:r>
          </w:p>
        </w:tc>
        <w:tc>
          <w:tcPr>
            <w:tcW w:w="4865" w:type="dxa"/>
          </w:tcPr>
          <w:p w14:paraId="2C188ED6" w14:textId="77777777" w:rsidR="00BC6A38" w:rsidRDefault="00631552">
            <w:pPr>
              <w:pStyle w:val="TableParagraph"/>
              <w:spacing w:before="109"/>
              <w:ind w:left="151"/>
              <w:rPr>
                <w:sz w:val="18"/>
              </w:rPr>
            </w:pPr>
            <w:r>
              <w:rPr>
                <w:color w:val="5F5F5F"/>
                <w:sz w:val="18"/>
              </w:rPr>
              <w:t>Reduce</w:t>
            </w:r>
            <w:r>
              <w:rPr>
                <w:color w:val="5F5F5F"/>
                <w:spacing w:val="-8"/>
                <w:sz w:val="18"/>
              </w:rPr>
              <w:t xml:space="preserve"> </w:t>
            </w:r>
            <w:r>
              <w:rPr>
                <w:color w:val="5F5F5F"/>
                <w:sz w:val="18"/>
              </w:rPr>
              <w:t>construction</w:t>
            </w:r>
            <w:r>
              <w:rPr>
                <w:color w:val="5F5F5F"/>
                <w:spacing w:val="-8"/>
                <w:sz w:val="18"/>
              </w:rPr>
              <w:t xml:space="preserve"> </w:t>
            </w:r>
            <w:r>
              <w:rPr>
                <w:color w:val="5F5F5F"/>
                <w:sz w:val="18"/>
              </w:rPr>
              <w:t>operations</w:t>
            </w:r>
            <w:r>
              <w:rPr>
                <w:color w:val="5F5F5F"/>
                <w:spacing w:val="-3"/>
                <w:sz w:val="18"/>
              </w:rPr>
              <w:t xml:space="preserve"> </w:t>
            </w:r>
            <w:r>
              <w:rPr>
                <w:color w:val="5F5F5F"/>
                <w:sz w:val="18"/>
              </w:rPr>
              <w:t>during</w:t>
            </w:r>
            <w:r>
              <w:rPr>
                <w:color w:val="5F5F5F"/>
                <w:spacing w:val="-8"/>
                <w:sz w:val="18"/>
              </w:rPr>
              <w:t xml:space="preserve"> </w:t>
            </w:r>
            <w:r>
              <w:rPr>
                <w:color w:val="5F5F5F"/>
                <w:sz w:val="18"/>
              </w:rPr>
              <w:t>peak</w:t>
            </w:r>
            <w:r>
              <w:rPr>
                <w:color w:val="5F5F5F"/>
                <w:spacing w:val="-7"/>
                <w:sz w:val="18"/>
              </w:rPr>
              <w:t xml:space="preserve"> </w:t>
            </w:r>
            <w:r>
              <w:rPr>
                <w:color w:val="5F5F5F"/>
                <w:sz w:val="18"/>
              </w:rPr>
              <w:t>seasonal events including long weekends (EPR T01)</w:t>
            </w:r>
          </w:p>
        </w:tc>
        <w:tc>
          <w:tcPr>
            <w:tcW w:w="1080" w:type="dxa"/>
          </w:tcPr>
          <w:p w14:paraId="452C6017" w14:textId="77777777" w:rsidR="00BC6A38" w:rsidRDefault="00631552">
            <w:pPr>
              <w:pStyle w:val="TableParagraph"/>
              <w:spacing w:before="109"/>
              <w:ind w:left="105"/>
              <w:rPr>
                <w:sz w:val="18"/>
              </w:rPr>
            </w:pPr>
            <w:r>
              <w:rPr>
                <w:color w:val="5F5F5F"/>
                <w:spacing w:val="-5"/>
                <w:sz w:val="18"/>
              </w:rPr>
              <w:t>Low</w:t>
            </w:r>
          </w:p>
        </w:tc>
      </w:tr>
    </w:tbl>
    <w:p w14:paraId="0BA966BD" w14:textId="77777777" w:rsidR="00BC6A38" w:rsidRDefault="00BC6A38">
      <w:pPr>
        <w:pStyle w:val="BodyText"/>
      </w:pPr>
    </w:p>
    <w:p w14:paraId="7CD720DF" w14:textId="77777777" w:rsidR="00BC6A38" w:rsidRDefault="00BC6A38">
      <w:pPr>
        <w:pStyle w:val="BodyText"/>
        <w:spacing w:before="18"/>
      </w:pPr>
    </w:p>
    <w:p w14:paraId="6414FE66" w14:textId="77777777" w:rsidR="00BC6A38" w:rsidRDefault="00631552">
      <w:pPr>
        <w:pStyle w:val="Heading2"/>
        <w:numPr>
          <w:ilvl w:val="2"/>
          <w:numId w:val="3"/>
        </w:numPr>
        <w:tabs>
          <w:tab w:val="left" w:pos="1465"/>
        </w:tabs>
        <w:ind w:left="1465"/>
      </w:pPr>
      <w:bookmarkStart w:id="44" w:name="8.3.4_Public_and_active_transport"/>
      <w:bookmarkEnd w:id="44"/>
      <w:r>
        <w:rPr>
          <w:color w:val="18314A"/>
        </w:rPr>
        <w:t>Public</w:t>
      </w:r>
      <w:r>
        <w:rPr>
          <w:color w:val="18314A"/>
          <w:spacing w:val="-8"/>
        </w:rPr>
        <w:t xml:space="preserve"> </w:t>
      </w:r>
      <w:r>
        <w:rPr>
          <w:color w:val="18314A"/>
        </w:rPr>
        <w:t>and</w:t>
      </w:r>
      <w:r>
        <w:rPr>
          <w:color w:val="18314A"/>
          <w:spacing w:val="-5"/>
        </w:rPr>
        <w:t xml:space="preserve"> </w:t>
      </w:r>
      <w:r>
        <w:rPr>
          <w:color w:val="18314A"/>
        </w:rPr>
        <w:t>active</w:t>
      </w:r>
      <w:r>
        <w:rPr>
          <w:color w:val="18314A"/>
          <w:spacing w:val="-4"/>
        </w:rPr>
        <w:t xml:space="preserve"> </w:t>
      </w:r>
      <w:r>
        <w:rPr>
          <w:color w:val="18314A"/>
          <w:spacing w:val="-2"/>
        </w:rPr>
        <w:t>transport</w:t>
      </w:r>
    </w:p>
    <w:p w14:paraId="147084C5" w14:textId="77777777" w:rsidR="00BC6A38" w:rsidRDefault="00631552">
      <w:pPr>
        <w:pStyle w:val="BodyText"/>
        <w:spacing w:before="241" w:line="355" w:lineRule="auto"/>
        <w:ind w:left="332" w:right="567"/>
      </w:pPr>
      <w:r>
        <w:rPr>
          <w:color w:val="585858"/>
        </w:rPr>
        <w:t>The</w:t>
      </w:r>
      <w:r>
        <w:rPr>
          <w:color w:val="585858"/>
          <w:spacing w:val="-2"/>
        </w:rPr>
        <w:t xml:space="preserve"> </w:t>
      </w:r>
      <w:r>
        <w:rPr>
          <w:color w:val="585858"/>
        </w:rPr>
        <w:t>services provided</w:t>
      </w:r>
      <w:r>
        <w:rPr>
          <w:color w:val="585858"/>
          <w:spacing w:val="-2"/>
        </w:rPr>
        <w:t xml:space="preserve"> </w:t>
      </w:r>
      <w:r>
        <w:rPr>
          <w:color w:val="585858"/>
        </w:rPr>
        <w:t>by</w:t>
      </w:r>
      <w:r>
        <w:rPr>
          <w:color w:val="585858"/>
          <w:spacing w:val="-5"/>
        </w:rPr>
        <w:t xml:space="preserve"> </w:t>
      </w:r>
      <w:r>
        <w:rPr>
          <w:color w:val="585858"/>
        </w:rPr>
        <w:t>the</w:t>
      </w:r>
      <w:r>
        <w:rPr>
          <w:color w:val="585858"/>
          <w:spacing w:val="-2"/>
        </w:rPr>
        <w:t xml:space="preserve"> </w:t>
      </w:r>
      <w:r>
        <w:rPr>
          <w:color w:val="585858"/>
        </w:rPr>
        <w:t>public and</w:t>
      </w:r>
      <w:r>
        <w:rPr>
          <w:color w:val="585858"/>
          <w:spacing w:val="-2"/>
        </w:rPr>
        <w:t xml:space="preserve"> </w:t>
      </w:r>
      <w:r>
        <w:rPr>
          <w:color w:val="585858"/>
        </w:rPr>
        <w:t>active</w:t>
      </w:r>
      <w:r>
        <w:rPr>
          <w:color w:val="585858"/>
          <w:spacing w:val="-2"/>
        </w:rPr>
        <w:t xml:space="preserve"> </w:t>
      </w:r>
      <w:r>
        <w:rPr>
          <w:color w:val="585858"/>
        </w:rPr>
        <w:t>transport networks</w:t>
      </w:r>
      <w:r>
        <w:rPr>
          <w:color w:val="585858"/>
          <w:spacing w:val="-5"/>
        </w:rPr>
        <w:t xml:space="preserve"> </w:t>
      </w:r>
      <w:r>
        <w:rPr>
          <w:color w:val="585858"/>
        </w:rPr>
        <w:t>and</w:t>
      </w:r>
      <w:r>
        <w:rPr>
          <w:color w:val="585858"/>
          <w:spacing w:val="-2"/>
        </w:rPr>
        <w:t xml:space="preserve"> </w:t>
      </w:r>
      <w:r>
        <w:rPr>
          <w:color w:val="585858"/>
        </w:rPr>
        <w:t>infrastructure</w:t>
      </w:r>
      <w:r>
        <w:rPr>
          <w:color w:val="585858"/>
          <w:spacing w:val="-2"/>
        </w:rPr>
        <w:t xml:space="preserve"> </w:t>
      </w:r>
      <w:r>
        <w:rPr>
          <w:color w:val="585858"/>
        </w:rPr>
        <w:t>in</w:t>
      </w:r>
      <w:r>
        <w:rPr>
          <w:color w:val="585858"/>
          <w:spacing w:val="-2"/>
        </w:rPr>
        <w:t xml:space="preserve"> </w:t>
      </w:r>
      <w:r>
        <w:rPr>
          <w:color w:val="585858"/>
        </w:rPr>
        <w:t>the</w:t>
      </w:r>
      <w:r>
        <w:rPr>
          <w:color w:val="585858"/>
          <w:spacing w:val="-2"/>
        </w:rPr>
        <w:t xml:space="preserve"> </w:t>
      </w:r>
      <w:r>
        <w:rPr>
          <w:color w:val="585858"/>
        </w:rPr>
        <w:t>vicinity</w:t>
      </w:r>
      <w:r>
        <w:rPr>
          <w:color w:val="585858"/>
          <w:spacing w:val="-5"/>
        </w:rPr>
        <w:t xml:space="preserve"> </w:t>
      </w:r>
      <w:r>
        <w:rPr>
          <w:color w:val="585858"/>
        </w:rPr>
        <w:t>of</w:t>
      </w:r>
      <w:r>
        <w:rPr>
          <w:color w:val="585858"/>
          <w:spacing w:val="-4"/>
        </w:rPr>
        <w:t xml:space="preserve"> </w:t>
      </w:r>
      <w:r>
        <w:rPr>
          <w:color w:val="585858"/>
        </w:rPr>
        <w:t>the project’s activities must be maintained or alternatives provided during construction.</w:t>
      </w:r>
    </w:p>
    <w:p w14:paraId="3BA23AC1" w14:textId="77777777" w:rsidR="00BC6A38" w:rsidRDefault="00BC6A38">
      <w:pPr>
        <w:spacing w:line="355" w:lineRule="auto"/>
        <w:sectPr w:rsidR="00BC6A38">
          <w:pgSz w:w="11910" w:h="16840"/>
          <w:pgMar w:top="980" w:right="603" w:bottom="800" w:left="800" w:header="467" w:footer="612" w:gutter="0"/>
          <w:cols w:space="720"/>
        </w:sectPr>
      </w:pPr>
    </w:p>
    <w:p w14:paraId="59B4D900" w14:textId="77777777" w:rsidR="00BC6A38" w:rsidRDefault="00BC6A38">
      <w:pPr>
        <w:pStyle w:val="BodyText"/>
        <w:spacing w:before="234"/>
        <w:rPr>
          <w:sz w:val="32"/>
        </w:rPr>
      </w:pPr>
    </w:p>
    <w:p w14:paraId="09F5BB81" w14:textId="77777777" w:rsidR="00BC6A38" w:rsidRDefault="00631552">
      <w:pPr>
        <w:pStyle w:val="Heading2"/>
        <w:numPr>
          <w:ilvl w:val="2"/>
          <w:numId w:val="3"/>
        </w:numPr>
        <w:tabs>
          <w:tab w:val="left" w:pos="1465"/>
        </w:tabs>
        <w:spacing w:before="1"/>
        <w:ind w:left="1465"/>
      </w:pPr>
      <w:bookmarkStart w:id="45" w:name="8.3.5_Public_transport_services_and_infr"/>
      <w:bookmarkEnd w:id="45"/>
      <w:r>
        <w:rPr>
          <w:color w:val="18314A"/>
        </w:rPr>
        <w:t>Public</w:t>
      </w:r>
      <w:r>
        <w:rPr>
          <w:color w:val="18314A"/>
          <w:spacing w:val="-11"/>
        </w:rPr>
        <w:t xml:space="preserve"> </w:t>
      </w:r>
      <w:r>
        <w:rPr>
          <w:color w:val="18314A"/>
        </w:rPr>
        <w:t>transport</w:t>
      </w:r>
      <w:r>
        <w:rPr>
          <w:color w:val="18314A"/>
          <w:spacing w:val="-6"/>
        </w:rPr>
        <w:t xml:space="preserve"> </w:t>
      </w:r>
      <w:r>
        <w:rPr>
          <w:color w:val="18314A"/>
        </w:rPr>
        <w:t>services</w:t>
      </w:r>
      <w:r>
        <w:rPr>
          <w:color w:val="18314A"/>
          <w:spacing w:val="-8"/>
        </w:rPr>
        <w:t xml:space="preserve"> </w:t>
      </w:r>
      <w:r>
        <w:rPr>
          <w:color w:val="18314A"/>
        </w:rPr>
        <w:t>and</w:t>
      </w:r>
      <w:r>
        <w:rPr>
          <w:color w:val="18314A"/>
          <w:spacing w:val="-7"/>
        </w:rPr>
        <w:t xml:space="preserve"> </w:t>
      </w:r>
      <w:r>
        <w:rPr>
          <w:color w:val="18314A"/>
          <w:spacing w:val="-2"/>
        </w:rPr>
        <w:t>infrastructure</w:t>
      </w:r>
    </w:p>
    <w:p w14:paraId="332709EC" w14:textId="77777777" w:rsidR="00BC6A38" w:rsidRDefault="00631552">
      <w:pPr>
        <w:pStyle w:val="BodyText"/>
        <w:spacing w:before="236" w:line="360" w:lineRule="auto"/>
        <w:ind w:left="332" w:right="567"/>
      </w:pPr>
      <w:r>
        <w:rPr>
          <w:color w:val="585858"/>
        </w:rPr>
        <w:t>The</w:t>
      </w:r>
      <w:r>
        <w:rPr>
          <w:color w:val="585858"/>
          <w:spacing w:val="-2"/>
        </w:rPr>
        <w:t xml:space="preserve"> </w:t>
      </w:r>
      <w:r>
        <w:rPr>
          <w:color w:val="585858"/>
        </w:rPr>
        <w:t>movement</w:t>
      </w:r>
      <w:r>
        <w:rPr>
          <w:color w:val="585858"/>
          <w:spacing w:val="-4"/>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transformer</w:t>
      </w:r>
      <w:r>
        <w:rPr>
          <w:color w:val="585858"/>
          <w:spacing w:val="-5"/>
        </w:rPr>
        <w:t xml:space="preserve"> </w:t>
      </w:r>
      <w:r>
        <w:rPr>
          <w:color w:val="585858"/>
        </w:rPr>
        <w:t>transporter and</w:t>
      </w:r>
      <w:r>
        <w:rPr>
          <w:color w:val="585858"/>
          <w:spacing w:val="-2"/>
        </w:rPr>
        <w:t xml:space="preserve"> </w:t>
      </w:r>
      <w:r>
        <w:rPr>
          <w:color w:val="585858"/>
        </w:rPr>
        <w:t>access of</w:t>
      </w:r>
      <w:r>
        <w:rPr>
          <w:color w:val="585858"/>
          <w:spacing w:val="-4"/>
        </w:rPr>
        <w:t xml:space="preserve"> </w:t>
      </w:r>
      <w:r>
        <w:rPr>
          <w:color w:val="585858"/>
        </w:rPr>
        <w:t>construction</w:t>
      </w:r>
      <w:r>
        <w:rPr>
          <w:color w:val="585858"/>
          <w:spacing w:val="-2"/>
        </w:rPr>
        <w:t xml:space="preserve"> </w:t>
      </w:r>
      <w:r>
        <w:rPr>
          <w:color w:val="585858"/>
        </w:rPr>
        <w:t>vehicles</w:t>
      </w:r>
      <w:r>
        <w:rPr>
          <w:color w:val="585858"/>
          <w:spacing w:val="-5"/>
        </w:rPr>
        <w:t xml:space="preserve"> </w:t>
      </w:r>
      <w:r>
        <w:rPr>
          <w:color w:val="585858"/>
        </w:rPr>
        <w:t>to</w:t>
      </w:r>
      <w:r>
        <w:rPr>
          <w:color w:val="585858"/>
          <w:spacing w:val="-2"/>
        </w:rPr>
        <w:t xml:space="preserve"> </w:t>
      </w:r>
      <w:r>
        <w:rPr>
          <w:color w:val="585858"/>
        </w:rPr>
        <w:t>the</w:t>
      </w:r>
      <w:r>
        <w:rPr>
          <w:color w:val="585858"/>
          <w:spacing w:val="-7"/>
        </w:rPr>
        <w:t xml:space="preserve"> </w:t>
      </w:r>
      <w:r>
        <w:rPr>
          <w:color w:val="585858"/>
        </w:rPr>
        <w:t>cable</w:t>
      </w:r>
      <w:r>
        <w:rPr>
          <w:color w:val="585858"/>
          <w:spacing w:val="-2"/>
        </w:rPr>
        <w:t xml:space="preserve"> </w:t>
      </w:r>
      <w:r>
        <w:rPr>
          <w:color w:val="585858"/>
        </w:rPr>
        <w:t>route</w:t>
      </w:r>
      <w:r>
        <w:rPr>
          <w:color w:val="585858"/>
          <w:spacing w:val="-2"/>
        </w:rPr>
        <w:t xml:space="preserve"> </w:t>
      </w:r>
      <w:r>
        <w:rPr>
          <w:color w:val="585858"/>
        </w:rPr>
        <w:t>will</w:t>
      </w:r>
      <w:r>
        <w:rPr>
          <w:color w:val="585858"/>
          <w:spacing w:val="-2"/>
        </w:rPr>
        <w:t xml:space="preserve"> </w:t>
      </w:r>
      <w:r>
        <w:rPr>
          <w:color w:val="585858"/>
        </w:rPr>
        <w:t xml:space="preserve">pass through townships and </w:t>
      </w:r>
      <w:proofErr w:type="spellStart"/>
      <w:r>
        <w:rPr>
          <w:color w:val="585858"/>
        </w:rPr>
        <w:t>utilise</w:t>
      </w:r>
      <w:proofErr w:type="spellEnd"/>
      <w:r>
        <w:rPr>
          <w:color w:val="585858"/>
        </w:rPr>
        <w:t xml:space="preserve"> major roads where there will be interaction with public transport services. The assessment identified two potential impacts to public transport services due to:</w:t>
      </w:r>
    </w:p>
    <w:p w14:paraId="7BB47634" w14:textId="77777777" w:rsidR="00BC6A38" w:rsidRDefault="00631552">
      <w:pPr>
        <w:pStyle w:val="BodyText"/>
        <w:spacing w:before="122" w:line="360" w:lineRule="auto"/>
        <w:ind w:left="692" w:right="858" w:hanging="360"/>
        <w:jc w:val="both"/>
      </w:pPr>
      <w:r>
        <w:rPr>
          <w:noProof/>
        </w:rPr>
        <w:drawing>
          <wp:inline distT="0" distB="0" distL="0" distR="0" wp14:anchorId="304C11F2" wp14:editId="715939BE">
            <wp:extent cx="106679" cy="97154"/>
            <wp:effectExtent l="0" t="0" r="0" b="0"/>
            <wp:docPr id="1306" name="Image 130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6" name="Image 1306"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rPr>
        <w:t xml:space="preserve"> </w:t>
      </w:r>
      <w:r>
        <w:rPr>
          <w:color w:val="5F5F5F"/>
        </w:rPr>
        <w:t>Heavy vehicles potentially travelling</w:t>
      </w:r>
      <w:r>
        <w:rPr>
          <w:color w:val="5F5F5F"/>
          <w:spacing w:val="-2"/>
        </w:rPr>
        <w:t xml:space="preserve"> </w:t>
      </w:r>
      <w:r>
        <w:rPr>
          <w:color w:val="5F5F5F"/>
        </w:rPr>
        <w:t>on</w:t>
      </w:r>
      <w:r>
        <w:rPr>
          <w:color w:val="5F5F5F"/>
          <w:spacing w:val="-2"/>
        </w:rPr>
        <w:t xml:space="preserve"> </w:t>
      </w:r>
      <w:r>
        <w:rPr>
          <w:color w:val="5F5F5F"/>
        </w:rPr>
        <w:t>school</w:t>
      </w:r>
      <w:r>
        <w:rPr>
          <w:color w:val="5F5F5F"/>
          <w:spacing w:val="-2"/>
        </w:rPr>
        <w:t xml:space="preserve"> </w:t>
      </w:r>
      <w:r>
        <w:rPr>
          <w:color w:val="5F5F5F"/>
        </w:rPr>
        <w:t>bus routes. School</w:t>
      </w:r>
      <w:r>
        <w:rPr>
          <w:color w:val="5F5F5F"/>
          <w:spacing w:val="-2"/>
        </w:rPr>
        <w:t xml:space="preserve"> </w:t>
      </w:r>
      <w:r>
        <w:rPr>
          <w:color w:val="5F5F5F"/>
        </w:rPr>
        <w:t>bus routes</w:t>
      </w:r>
      <w:r>
        <w:rPr>
          <w:color w:val="5F5F5F"/>
          <w:spacing w:val="-5"/>
        </w:rPr>
        <w:t xml:space="preserve"> </w:t>
      </w:r>
      <w:r>
        <w:rPr>
          <w:color w:val="5F5F5F"/>
        </w:rPr>
        <w:t>change</w:t>
      </w:r>
      <w:r>
        <w:rPr>
          <w:color w:val="5F5F5F"/>
          <w:spacing w:val="-2"/>
        </w:rPr>
        <w:t xml:space="preserve"> </w:t>
      </w:r>
      <w:r>
        <w:rPr>
          <w:color w:val="5F5F5F"/>
        </w:rPr>
        <w:t>based</w:t>
      </w:r>
      <w:r>
        <w:rPr>
          <w:color w:val="5F5F5F"/>
          <w:spacing w:val="-2"/>
        </w:rPr>
        <w:t xml:space="preserve"> </w:t>
      </w:r>
      <w:r>
        <w:rPr>
          <w:color w:val="5F5F5F"/>
        </w:rPr>
        <w:t>on</w:t>
      </w:r>
      <w:r>
        <w:rPr>
          <w:color w:val="5F5F5F"/>
          <w:spacing w:val="-2"/>
        </w:rPr>
        <w:t xml:space="preserve"> </w:t>
      </w:r>
      <w:r>
        <w:rPr>
          <w:color w:val="5F5F5F"/>
        </w:rPr>
        <w:t>which children</w:t>
      </w:r>
      <w:r>
        <w:rPr>
          <w:color w:val="5F5F5F"/>
          <w:spacing w:val="-3"/>
        </w:rPr>
        <w:t xml:space="preserve"> </w:t>
      </w:r>
      <w:r>
        <w:rPr>
          <w:color w:val="5F5F5F"/>
        </w:rPr>
        <w:t>are</w:t>
      </w:r>
      <w:r>
        <w:rPr>
          <w:color w:val="5F5F5F"/>
          <w:spacing w:val="-3"/>
        </w:rPr>
        <w:t xml:space="preserve"> </w:t>
      </w:r>
      <w:r>
        <w:rPr>
          <w:color w:val="5F5F5F"/>
        </w:rPr>
        <w:t>enrolled</w:t>
      </w:r>
      <w:r>
        <w:rPr>
          <w:color w:val="5F5F5F"/>
          <w:spacing w:val="-3"/>
        </w:rPr>
        <w:t xml:space="preserve"> </w:t>
      </w:r>
      <w:r>
        <w:rPr>
          <w:color w:val="5F5F5F"/>
        </w:rPr>
        <w:t>and</w:t>
      </w:r>
      <w:r>
        <w:rPr>
          <w:color w:val="5F5F5F"/>
          <w:spacing w:val="-3"/>
        </w:rPr>
        <w:t xml:space="preserve"> </w:t>
      </w:r>
      <w:r>
        <w:rPr>
          <w:color w:val="5F5F5F"/>
        </w:rPr>
        <w:t>where</w:t>
      </w:r>
      <w:r>
        <w:rPr>
          <w:color w:val="5F5F5F"/>
          <w:spacing w:val="-3"/>
        </w:rPr>
        <w:t xml:space="preserve"> </w:t>
      </w:r>
      <w:r>
        <w:rPr>
          <w:color w:val="5F5F5F"/>
        </w:rPr>
        <w:t>they</w:t>
      </w:r>
      <w:r>
        <w:rPr>
          <w:color w:val="5F5F5F"/>
          <w:spacing w:val="-1"/>
        </w:rPr>
        <w:t xml:space="preserve"> </w:t>
      </w:r>
      <w:r>
        <w:rPr>
          <w:color w:val="5F5F5F"/>
        </w:rPr>
        <w:t>live. A</w:t>
      </w:r>
      <w:r>
        <w:rPr>
          <w:color w:val="5F5F5F"/>
          <w:spacing w:val="-6"/>
        </w:rPr>
        <w:t xml:space="preserve"> </w:t>
      </w:r>
      <w:r>
        <w:rPr>
          <w:color w:val="5F5F5F"/>
        </w:rPr>
        <w:t>review</w:t>
      </w:r>
      <w:r>
        <w:rPr>
          <w:color w:val="5F5F5F"/>
          <w:spacing w:val="-5"/>
        </w:rPr>
        <w:t xml:space="preserve"> </w:t>
      </w:r>
      <w:r>
        <w:rPr>
          <w:color w:val="5F5F5F"/>
        </w:rPr>
        <w:t>of heavy</w:t>
      </w:r>
      <w:r>
        <w:rPr>
          <w:color w:val="5F5F5F"/>
          <w:spacing w:val="-1"/>
        </w:rPr>
        <w:t xml:space="preserve"> </w:t>
      </w:r>
      <w:r>
        <w:rPr>
          <w:color w:val="5F5F5F"/>
        </w:rPr>
        <w:t>construction</w:t>
      </w:r>
      <w:r>
        <w:rPr>
          <w:color w:val="5F5F5F"/>
          <w:spacing w:val="-3"/>
        </w:rPr>
        <w:t xml:space="preserve"> </w:t>
      </w:r>
      <w:r>
        <w:rPr>
          <w:color w:val="5F5F5F"/>
        </w:rPr>
        <w:t>vehicle</w:t>
      </w:r>
      <w:r>
        <w:rPr>
          <w:color w:val="5F5F5F"/>
          <w:spacing w:val="-3"/>
        </w:rPr>
        <w:t xml:space="preserve"> </w:t>
      </w:r>
      <w:r>
        <w:rPr>
          <w:color w:val="5F5F5F"/>
        </w:rPr>
        <w:t>traffic</w:t>
      </w:r>
      <w:r>
        <w:rPr>
          <w:color w:val="5F5F5F"/>
          <w:spacing w:val="-6"/>
        </w:rPr>
        <w:t xml:space="preserve"> </w:t>
      </w:r>
      <w:r>
        <w:rPr>
          <w:color w:val="5F5F5F"/>
        </w:rPr>
        <w:t>routes</w:t>
      </w:r>
      <w:r>
        <w:rPr>
          <w:color w:val="5F5F5F"/>
          <w:spacing w:val="-1"/>
        </w:rPr>
        <w:t xml:space="preserve"> </w:t>
      </w:r>
      <w:r>
        <w:rPr>
          <w:color w:val="5F5F5F"/>
        </w:rPr>
        <w:t>against school bus routes will be conducted prior to construction.</w:t>
      </w:r>
    </w:p>
    <w:p w14:paraId="55279011" w14:textId="77777777" w:rsidR="00BC6A38" w:rsidRDefault="00631552">
      <w:pPr>
        <w:pStyle w:val="BodyText"/>
        <w:spacing w:before="122" w:line="355" w:lineRule="auto"/>
        <w:ind w:left="692" w:right="567" w:hanging="360"/>
      </w:pPr>
      <w:r>
        <w:rPr>
          <w:noProof/>
        </w:rPr>
        <w:drawing>
          <wp:inline distT="0" distB="0" distL="0" distR="0" wp14:anchorId="07091D25" wp14:editId="03AFD64F">
            <wp:extent cx="106679" cy="97154"/>
            <wp:effectExtent l="0" t="0" r="0" b="0"/>
            <wp:docPr id="1307" name="Image 130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7" name="Image 1307" descr="*"/>
                    <pic:cNvPicPr/>
                  </pic:nvPicPr>
                  <pic:blipFill>
                    <a:blip r:embed="rId7" cstate="print"/>
                    <a:stretch>
                      <a:fillRect/>
                    </a:stretch>
                  </pic:blipFill>
                  <pic:spPr>
                    <a:xfrm>
                      <a:off x="0" y="0"/>
                      <a:ext cx="106679" cy="97154"/>
                    </a:xfrm>
                    <a:prstGeom prst="rect">
                      <a:avLst/>
                    </a:prstGeom>
                  </pic:spPr>
                </pic:pic>
              </a:graphicData>
            </a:graphic>
          </wp:inline>
        </w:drawing>
      </w:r>
      <w:r>
        <w:rPr>
          <w:rFonts w:ascii="Times New Roman"/>
          <w:spacing w:val="80"/>
          <w:w w:val="150"/>
        </w:rPr>
        <w:t xml:space="preserve"> </w:t>
      </w:r>
      <w:r>
        <w:rPr>
          <w:color w:val="5F5F5F"/>
        </w:rPr>
        <w:t>The</w:t>
      </w:r>
      <w:r>
        <w:rPr>
          <w:color w:val="5F5F5F"/>
          <w:spacing w:val="-2"/>
        </w:rPr>
        <w:t xml:space="preserve"> </w:t>
      </w:r>
      <w:r>
        <w:rPr>
          <w:color w:val="5F5F5F"/>
        </w:rPr>
        <w:t>transformer</w:t>
      </w:r>
      <w:r>
        <w:rPr>
          <w:color w:val="5F5F5F"/>
          <w:spacing w:val="-5"/>
        </w:rPr>
        <w:t xml:space="preserve"> </w:t>
      </w:r>
      <w:r>
        <w:rPr>
          <w:color w:val="5F5F5F"/>
        </w:rPr>
        <w:t>transporter route</w:t>
      </w:r>
      <w:r>
        <w:rPr>
          <w:color w:val="5F5F5F"/>
          <w:spacing w:val="-7"/>
        </w:rPr>
        <w:t xml:space="preserve"> </w:t>
      </w:r>
      <w:r>
        <w:rPr>
          <w:color w:val="5F5F5F"/>
        </w:rPr>
        <w:t>potentially intersecting</w:t>
      </w:r>
      <w:r>
        <w:rPr>
          <w:color w:val="5F5F5F"/>
          <w:spacing w:val="-5"/>
        </w:rPr>
        <w:t xml:space="preserve"> </w:t>
      </w:r>
      <w:r>
        <w:rPr>
          <w:color w:val="5F5F5F"/>
        </w:rPr>
        <w:t>with</w:t>
      </w:r>
      <w:r>
        <w:rPr>
          <w:color w:val="5F5F5F"/>
          <w:spacing w:val="-2"/>
        </w:rPr>
        <w:t xml:space="preserve"> </w:t>
      </w:r>
      <w:r>
        <w:rPr>
          <w:color w:val="5F5F5F"/>
        </w:rPr>
        <w:t>the</w:t>
      </w:r>
      <w:r>
        <w:rPr>
          <w:color w:val="5F5F5F"/>
          <w:spacing w:val="-2"/>
        </w:rPr>
        <w:t xml:space="preserve"> </w:t>
      </w:r>
      <w:r>
        <w:rPr>
          <w:color w:val="5F5F5F"/>
        </w:rPr>
        <w:t>routes</w:t>
      </w:r>
      <w:r>
        <w:rPr>
          <w:color w:val="5F5F5F"/>
          <w:spacing w:val="-5"/>
        </w:rPr>
        <w:t xml:space="preserve"> </w:t>
      </w:r>
      <w:r>
        <w:rPr>
          <w:color w:val="5F5F5F"/>
        </w:rPr>
        <w:t>of public transport services including, buses, trams and train lines.</w:t>
      </w:r>
    </w:p>
    <w:p w14:paraId="69CEBAA8" w14:textId="77777777" w:rsidR="00BC6A38" w:rsidRDefault="00631552">
      <w:pPr>
        <w:pStyle w:val="BodyText"/>
        <w:spacing w:before="188" w:line="360" w:lineRule="auto"/>
        <w:ind w:left="332" w:right="567"/>
      </w:pPr>
      <w:r>
        <w:rPr>
          <w:color w:val="5F5F5F"/>
        </w:rPr>
        <w:t>The</w:t>
      </w:r>
      <w:r>
        <w:rPr>
          <w:color w:val="5F5F5F"/>
          <w:spacing w:val="-2"/>
        </w:rPr>
        <w:t xml:space="preserve"> </w:t>
      </w:r>
      <w:r>
        <w:rPr>
          <w:color w:val="5F5F5F"/>
        </w:rPr>
        <w:t>impacts</w:t>
      </w:r>
      <w:r>
        <w:rPr>
          <w:color w:val="5F5F5F"/>
          <w:spacing w:val="-5"/>
        </w:rPr>
        <w:t xml:space="preserve"> </w:t>
      </w:r>
      <w:r>
        <w:rPr>
          <w:color w:val="5F5F5F"/>
        </w:rPr>
        <w:t>were</w:t>
      </w:r>
      <w:r>
        <w:rPr>
          <w:color w:val="5F5F5F"/>
          <w:spacing w:val="-2"/>
        </w:rPr>
        <w:t xml:space="preserve"> </w:t>
      </w:r>
      <w:r>
        <w:rPr>
          <w:color w:val="5F5F5F"/>
        </w:rPr>
        <w:t>assessed</w:t>
      </w:r>
      <w:r>
        <w:rPr>
          <w:color w:val="5F5F5F"/>
          <w:spacing w:val="-7"/>
        </w:rPr>
        <w:t xml:space="preserve"> </w:t>
      </w:r>
      <w:r>
        <w:rPr>
          <w:color w:val="5F5F5F"/>
        </w:rPr>
        <w:t>to</w:t>
      </w:r>
      <w:r>
        <w:rPr>
          <w:color w:val="5F5F5F"/>
          <w:spacing w:val="-2"/>
        </w:rPr>
        <w:t xml:space="preserve"> </w:t>
      </w:r>
      <w:r>
        <w:rPr>
          <w:color w:val="5F5F5F"/>
        </w:rPr>
        <w:t>be</w:t>
      </w:r>
      <w:r>
        <w:rPr>
          <w:color w:val="5F5F5F"/>
          <w:spacing w:val="-2"/>
        </w:rPr>
        <w:t xml:space="preserve"> </w:t>
      </w:r>
      <w:r>
        <w:rPr>
          <w:color w:val="5F5F5F"/>
        </w:rPr>
        <w:t>high</w:t>
      </w:r>
      <w:r>
        <w:rPr>
          <w:color w:val="5F5F5F"/>
          <w:spacing w:val="-2"/>
        </w:rPr>
        <w:t xml:space="preserve"> </w:t>
      </w:r>
      <w:r>
        <w:rPr>
          <w:color w:val="5F5F5F"/>
        </w:rPr>
        <w:t>and</w:t>
      </w:r>
      <w:r>
        <w:rPr>
          <w:color w:val="5F5F5F"/>
          <w:spacing w:val="-2"/>
        </w:rPr>
        <w:t xml:space="preserve"> </w:t>
      </w:r>
      <w:r>
        <w:rPr>
          <w:color w:val="5F5F5F"/>
        </w:rPr>
        <w:t>major, respectively, without</w:t>
      </w:r>
      <w:r>
        <w:rPr>
          <w:color w:val="5F5F5F"/>
          <w:spacing w:val="-4"/>
        </w:rPr>
        <w:t xml:space="preserve"> </w:t>
      </w:r>
      <w:r>
        <w:rPr>
          <w:color w:val="5F5F5F"/>
        </w:rPr>
        <w:t>mitigation</w:t>
      </w:r>
      <w:r>
        <w:rPr>
          <w:color w:val="5F5F5F"/>
          <w:spacing w:val="-2"/>
        </w:rPr>
        <w:t xml:space="preserve"> </w:t>
      </w:r>
      <w:r>
        <w:rPr>
          <w:color w:val="5F5F5F"/>
        </w:rPr>
        <w:t>measures applied</w:t>
      </w:r>
      <w:r>
        <w:rPr>
          <w:color w:val="5F5F5F"/>
          <w:spacing w:val="-2"/>
        </w:rPr>
        <w:t xml:space="preserve"> </w:t>
      </w:r>
      <w:r>
        <w:rPr>
          <w:color w:val="5F5F5F"/>
        </w:rPr>
        <w:t>to comply with EPRs.</w:t>
      </w:r>
    </w:p>
    <w:p w14:paraId="3ADBC11B" w14:textId="77777777" w:rsidR="00BC6A38" w:rsidRDefault="00631552">
      <w:pPr>
        <w:pStyle w:val="BodyText"/>
        <w:spacing w:before="121" w:line="355" w:lineRule="auto"/>
        <w:ind w:left="332" w:right="567"/>
      </w:pPr>
      <w:r>
        <w:rPr>
          <w:color w:val="585858"/>
        </w:rPr>
        <w:t>To</w:t>
      </w:r>
      <w:r>
        <w:rPr>
          <w:color w:val="585858"/>
          <w:spacing w:val="-3"/>
        </w:rPr>
        <w:t xml:space="preserve"> </w:t>
      </w:r>
      <w:r>
        <w:rPr>
          <w:color w:val="585858"/>
        </w:rPr>
        <w:t>mitigate</w:t>
      </w:r>
      <w:r>
        <w:rPr>
          <w:color w:val="585858"/>
          <w:spacing w:val="-8"/>
        </w:rPr>
        <w:t xml:space="preserve"> </w:t>
      </w:r>
      <w:r>
        <w:rPr>
          <w:color w:val="585858"/>
        </w:rPr>
        <w:t>school</w:t>
      </w:r>
      <w:r>
        <w:rPr>
          <w:color w:val="585858"/>
          <w:spacing w:val="-3"/>
        </w:rPr>
        <w:t xml:space="preserve"> </w:t>
      </w:r>
      <w:r>
        <w:rPr>
          <w:color w:val="585858"/>
        </w:rPr>
        <w:t>bus-related</w:t>
      </w:r>
      <w:r>
        <w:rPr>
          <w:color w:val="585858"/>
          <w:spacing w:val="-3"/>
        </w:rPr>
        <w:t xml:space="preserve"> </w:t>
      </w:r>
      <w:r>
        <w:rPr>
          <w:color w:val="585858"/>
        </w:rPr>
        <w:t>impacts,</w:t>
      </w:r>
      <w:r>
        <w:rPr>
          <w:color w:val="585858"/>
          <w:spacing w:val="-5"/>
        </w:rPr>
        <w:t xml:space="preserve"> </w:t>
      </w:r>
      <w:r>
        <w:rPr>
          <w:color w:val="585858"/>
        </w:rPr>
        <w:t>heavy</w:t>
      </w:r>
      <w:r>
        <w:rPr>
          <w:color w:val="585858"/>
          <w:spacing w:val="-1"/>
        </w:rPr>
        <w:t xml:space="preserve"> </w:t>
      </w:r>
      <w:r>
        <w:rPr>
          <w:color w:val="585858"/>
        </w:rPr>
        <w:t>construction</w:t>
      </w:r>
      <w:r>
        <w:rPr>
          <w:color w:val="585858"/>
          <w:spacing w:val="-3"/>
        </w:rPr>
        <w:t xml:space="preserve"> </w:t>
      </w:r>
      <w:r>
        <w:rPr>
          <w:color w:val="585858"/>
        </w:rPr>
        <w:t>vehicle</w:t>
      </w:r>
      <w:r>
        <w:rPr>
          <w:color w:val="585858"/>
          <w:spacing w:val="-3"/>
        </w:rPr>
        <w:t xml:space="preserve"> </w:t>
      </w:r>
      <w:r>
        <w:rPr>
          <w:color w:val="585858"/>
        </w:rPr>
        <w:t>movements</w:t>
      </w:r>
      <w:r>
        <w:rPr>
          <w:color w:val="585858"/>
          <w:spacing w:val="-1"/>
        </w:rPr>
        <w:t xml:space="preserve"> </w:t>
      </w:r>
      <w:r>
        <w:rPr>
          <w:color w:val="585858"/>
        </w:rPr>
        <w:t>occurring</w:t>
      </w:r>
      <w:r>
        <w:rPr>
          <w:color w:val="585858"/>
          <w:spacing w:val="-3"/>
        </w:rPr>
        <w:t xml:space="preserve"> </w:t>
      </w:r>
      <w:r>
        <w:rPr>
          <w:color w:val="585858"/>
        </w:rPr>
        <w:t>on</w:t>
      </w:r>
      <w:r>
        <w:rPr>
          <w:color w:val="585858"/>
          <w:spacing w:val="-3"/>
        </w:rPr>
        <w:t xml:space="preserve"> </w:t>
      </w:r>
      <w:r>
        <w:rPr>
          <w:color w:val="585858"/>
        </w:rPr>
        <w:t>school</w:t>
      </w:r>
      <w:r>
        <w:rPr>
          <w:color w:val="585858"/>
          <w:spacing w:val="-3"/>
        </w:rPr>
        <w:t xml:space="preserve"> </w:t>
      </w:r>
      <w:r>
        <w:rPr>
          <w:color w:val="585858"/>
        </w:rPr>
        <w:t>bus routes will be restricted to occur outside typical school bus operating hours (EPR T01).</w:t>
      </w:r>
    </w:p>
    <w:p w14:paraId="1B8C0F3D" w14:textId="77777777" w:rsidR="00BC6A38" w:rsidRDefault="00631552">
      <w:pPr>
        <w:pStyle w:val="BodyText"/>
        <w:spacing w:before="126" w:line="360" w:lineRule="auto"/>
        <w:ind w:left="332" w:right="567"/>
      </w:pPr>
      <w:r>
        <w:rPr>
          <w:color w:val="585858"/>
        </w:rPr>
        <w:t>To</w:t>
      </w:r>
      <w:r>
        <w:rPr>
          <w:color w:val="585858"/>
          <w:spacing w:val="-4"/>
        </w:rPr>
        <w:t xml:space="preserve"> </w:t>
      </w:r>
      <w:r>
        <w:rPr>
          <w:color w:val="585858"/>
        </w:rPr>
        <w:t>mitigate</w:t>
      </w:r>
      <w:r>
        <w:rPr>
          <w:color w:val="585858"/>
          <w:spacing w:val="-8"/>
        </w:rPr>
        <w:t xml:space="preserve"> </w:t>
      </w:r>
      <w:r>
        <w:rPr>
          <w:color w:val="585858"/>
        </w:rPr>
        <w:t>transformer</w:t>
      </w:r>
      <w:r>
        <w:rPr>
          <w:color w:val="585858"/>
          <w:spacing w:val="-7"/>
        </w:rPr>
        <w:t xml:space="preserve"> </w:t>
      </w:r>
      <w:r>
        <w:rPr>
          <w:color w:val="585858"/>
        </w:rPr>
        <w:t>transporter-related</w:t>
      </w:r>
      <w:r>
        <w:rPr>
          <w:color w:val="585858"/>
          <w:spacing w:val="-4"/>
        </w:rPr>
        <w:t xml:space="preserve"> </w:t>
      </w:r>
      <w:r>
        <w:rPr>
          <w:color w:val="585858"/>
        </w:rPr>
        <w:t>impacts,</w:t>
      </w:r>
      <w:r>
        <w:rPr>
          <w:color w:val="585858"/>
          <w:spacing w:val="-6"/>
        </w:rPr>
        <w:t xml:space="preserve"> </w:t>
      </w:r>
      <w:r>
        <w:rPr>
          <w:color w:val="585858"/>
        </w:rPr>
        <w:t>transformer</w:t>
      </w:r>
      <w:r>
        <w:rPr>
          <w:color w:val="585858"/>
          <w:spacing w:val="-2"/>
        </w:rPr>
        <w:t xml:space="preserve"> </w:t>
      </w:r>
      <w:r>
        <w:rPr>
          <w:color w:val="585858"/>
        </w:rPr>
        <w:t>transporter</w:t>
      </w:r>
      <w:r>
        <w:rPr>
          <w:color w:val="585858"/>
          <w:spacing w:val="-2"/>
        </w:rPr>
        <w:t xml:space="preserve"> </w:t>
      </w:r>
      <w:r>
        <w:rPr>
          <w:color w:val="585858"/>
        </w:rPr>
        <w:t>movement</w:t>
      </w:r>
      <w:r>
        <w:rPr>
          <w:color w:val="585858"/>
          <w:spacing w:val="-1"/>
        </w:rPr>
        <w:t xml:space="preserve"> </w:t>
      </w:r>
      <w:r>
        <w:rPr>
          <w:color w:val="585858"/>
        </w:rPr>
        <w:t>will</w:t>
      </w:r>
      <w:r>
        <w:rPr>
          <w:color w:val="585858"/>
          <w:spacing w:val="-4"/>
        </w:rPr>
        <w:t xml:space="preserve"> </w:t>
      </w:r>
      <w:r>
        <w:rPr>
          <w:color w:val="585858"/>
        </w:rPr>
        <w:t>primarily</w:t>
      </w:r>
      <w:r>
        <w:rPr>
          <w:color w:val="585858"/>
          <w:spacing w:val="-2"/>
        </w:rPr>
        <w:t xml:space="preserve"> </w:t>
      </w:r>
      <w:r>
        <w:rPr>
          <w:color w:val="585858"/>
        </w:rPr>
        <w:t>avoid public transport service times (EPR T01).</w:t>
      </w:r>
    </w:p>
    <w:p w14:paraId="6731563F" w14:textId="77777777" w:rsidR="00BC6A38" w:rsidRDefault="00631552">
      <w:pPr>
        <w:pStyle w:val="BodyText"/>
        <w:spacing w:before="50"/>
      </w:pPr>
      <w:r>
        <w:rPr>
          <w:noProof/>
        </w:rPr>
        <w:drawing>
          <wp:anchor distT="0" distB="0" distL="0" distR="0" simplePos="0" relativeHeight="488050176" behindDoc="1" locked="0" layoutInCell="1" allowOverlap="1" wp14:anchorId="0BBD3B37" wp14:editId="75956E64">
            <wp:simplePos x="0" y="0"/>
            <wp:positionH relativeFrom="page">
              <wp:posOffset>716279</wp:posOffset>
            </wp:positionH>
            <wp:positionV relativeFrom="paragraph">
              <wp:posOffset>193031</wp:posOffset>
            </wp:positionV>
            <wp:extent cx="2532887" cy="182879"/>
            <wp:effectExtent l="0" t="0" r="0" b="0"/>
            <wp:wrapTopAndBottom/>
            <wp:docPr id="1308" name="Image 1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8" name="Image 1308"/>
                    <pic:cNvPicPr/>
                  </pic:nvPicPr>
                  <pic:blipFill>
                    <a:blip r:embed="rId89" cstate="print"/>
                    <a:stretch>
                      <a:fillRect/>
                    </a:stretch>
                  </pic:blipFill>
                  <pic:spPr>
                    <a:xfrm>
                      <a:off x="0" y="0"/>
                      <a:ext cx="2532887" cy="182879"/>
                    </a:xfrm>
                    <a:prstGeom prst="rect">
                      <a:avLst/>
                    </a:prstGeom>
                  </pic:spPr>
                </pic:pic>
              </a:graphicData>
            </a:graphic>
          </wp:anchor>
        </w:drawing>
      </w:r>
    </w:p>
    <w:p w14:paraId="6AC6ACD7" w14:textId="77777777" w:rsidR="00BC6A38" w:rsidRDefault="00631552">
      <w:pPr>
        <w:pStyle w:val="BodyText"/>
        <w:spacing w:before="115" w:line="357" w:lineRule="auto"/>
        <w:ind w:left="332" w:right="525"/>
      </w:pPr>
      <w:bookmarkStart w:id="46" w:name="Active_transport_infrastructure"/>
      <w:bookmarkEnd w:id="46"/>
      <w:r>
        <w:rPr>
          <w:color w:val="585858"/>
        </w:rPr>
        <w:t>The primary active transport infrastructure for walking and cycling in the project area includes the Great Southern</w:t>
      </w:r>
      <w:r>
        <w:rPr>
          <w:color w:val="585858"/>
          <w:spacing w:val="-2"/>
        </w:rPr>
        <w:t xml:space="preserve"> </w:t>
      </w:r>
      <w:r>
        <w:rPr>
          <w:color w:val="585858"/>
        </w:rPr>
        <w:t>Rail</w:t>
      </w:r>
      <w:r>
        <w:rPr>
          <w:color w:val="585858"/>
          <w:spacing w:val="-2"/>
        </w:rPr>
        <w:t xml:space="preserve"> </w:t>
      </w:r>
      <w:r>
        <w:rPr>
          <w:color w:val="585858"/>
        </w:rPr>
        <w:t>Trail</w:t>
      </w:r>
      <w:r>
        <w:rPr>
          <w:color w:val="585858"/>
          <w:spacing w:val="-2"/>
        </w:rPr>
        <w:t xml:space="preserve"> </w:t>
      </w:r>
      <w:r>
        <w:rPr>
          <w:color w:val="585858"/>
        </w:rPr>
        <w:t>and</w:t>
      </w:r>
      <w:r>
        <w:rPr>
          <w:color w:val="585858"/>
          <w:spacing w:val="-2"/>
        </w:rPr>
        <w:t xml:space="preserve"> </w:t>
      </w:r>
      <w:r>
        <w:rPr>
          <w:color w:val="585858"/>
        </w:rPr>
        <w:t>the</w:t>
      </w:r>
      <w:r>
        <w:rPr>
          <w:color w:val="585858"/>
          <w:spacing w:val="-2"/>
        </w:rPr>
        <w:t xml:space="preserve"> </w:t>
      </w:r>
      <w:r>
        <w:rPr>
          <w:color w:val="585858"/>
        </w:rPr>
        <w:t>Grand</w:t>
      </w:r>
      <w:r>
        <w:rPr>
          <w:color w:val="585858"/>
          <w:spacing w:val="-2"/>
        </w:rPr>
        <w:t xml:space="preserve"> </w:t>
      </w:r>
      <w:r>
        <w:rPr>
          <w:color w:val="585858"/>
        </w:rPr>
        <w:t>Ridge</w:t>
      </w:r>
      <w:r>
        <w:rPr>
          <w:color w:val="585858"/>
          <w:spacing w:val="-2"/>
        </w:rPr>
        <w:t xml:space="preserve"> </w:t>
      </w:r>
      <w:r>
        <w:rPr>
          <w:color w:val="585858"/>
        </w:rPr>
        <w:t>Rail</w:t>
      </w:r>
      <w:r>
        <w:rPr>
          <w:color w:val="585858"/>
          <w:spacing w:val="-2"/>
        </w:rPr>
        <w:t xml:space="preserve"> </w:t>
      </w:r>
      <w:r>
        <w:rPr>
          <w:color w:val="585858"/>
        </w:rPr>
        <w:t>Trail. As</w:t>
      </w:r>
      <w:r>
        <w:rPr>
          <w:color w:val="585858"/>
          <w:spacing w:val="-5"/>
        </w:rPr>
        <w:t xml:space="preserve"> </w:t>
      </w:r>
      <w:r>
        <w:rPr>
          <w:color w:val="585858"/>
        </w:rPr>
        <w:t>the</w:t>
      </w:r>
      <w:r>
        <w:rPr>
          <w:color w:val="585858"/>
          <w:spacing w:val="-2"/>
        </w:rPr>
        <w:t xml:space="preserve"> </w:t>
      </w:r>
      <w:r>
        <w:rPr>
          <w:color w:val="585858"/>
        </w:rPr>
        <w:t>area</w:t>
      </w:r>
      <w:r>
        <w:rPr>
          <w:color w:val="585858"/>
          <w:spacing w:val="-2"/>
        </w:rPr>
        <w:t xml:space="preserve"> </w:t>
      </w:r>
      <w:r>
        <w:rPr>
          <w:color w:val="585858"/>
        </w:rPr>
        <w:t>is largely rural, there</w:t>
      </w:r>
      <w:r>
        <w:rPr>
          <w:color w:val="585858"/>
          <w:spacing w:val="-2"/>
        </w:rPr>
        <w:t xml:space="preserve"> </w:t>
      </w:r>
      <w:r>
        <w:rPr>
          <w:color w:val="585858"/>
        </w:rPr>
        <w:t>are</w:t>
      </w:r>
      <w:r>
        <w:rPr>
          <w:color w:val="585858"/>
          <w:spacing w:val="-2"/>
        </w:rPr>
        <w:t xml:space="preserve"> </w:t>
      </w:r>
      <w:r>
        <w:rPr>
          <w:color w:val="585858"/>
        </w:rPr>
        <w:t>not</w:t>
      </w:r>
      <w:r>
        <w:rPr>
          <w:color w:val="585858"/>
          <w:spacing w:val="-4"/>
        </w:rPr>
        <w:t xml:space="preserve"> </w:t>
      </w:r>
      <w:r>
        <w:rPr>
          <w:color w:val="585858"/>
        </w:rPr>
        <w:t>many</w:t>
      </w:r>
      <w:r>
        <w:rPr>
          <w:color w:val="585858"/>
          <w:spacing w:val="-5"/>
        </w:rPr>
        <w:t xml:space="preserve"> </w:t>
      </w:r>
      <w:proofErr w:type="spellStart"/>
      <w:r>
        <w:rPr>
          <w:color w:val="585858"/>
        </w:rPr>
        <w:t>formalised</w:t>
      </w:r>
      <w:proofErr w:type="spellEnd"/>
      <w:r>
        <w:rPr>
          <w:color w:val="585858"/>
        </w:rPr>
        <w:t xml:space="preserve"> footpaths that could be impacted.</w:t>
      </w:r>
    </w:p>
    <w:p w14:paraId="62E19AE8" w14:textId="77777777" w:rsidR="00BC6A38" w:rsidRDefault="00631552">
      <w:pPr>
        <w:pStyle w:val="BodyText"/>
        <w:spacing w:before="123" w:line="360" w:lineRule="auto"/>
        <w:ind w:left="332" w:right="567"/>
      </w:pPr>
      <w:r>
        <w:rPr>
          <w:color w:val="585858"/>
        </w:rPr>
        <w:t>Impacts to active transport will be low due to permanent or temporary closures of minor and informal trails, cycling</w:t>
      </w:r>
      <w:r>
        <w:rPr>
          <w:color w:val="585858"/>
          <w:spacing w:val="-2"/>
        </w:rPr>
        <w:t xml:space="preserve"> </w:t>
      </w:r>
      <w:r>
        <w:rPr>
          <w:color w:val="585858"/>
        </w:rPr>
        <w:t>paths and</w:t>
      </w:r>
      <w:r>
        <w:rPr>
          <w:color w:val="585858"/>
          <w:spacing w:val="-2"/>
        </w:rPr>
        <w:t xml:space="preserve"> </w:t>
      </w:r>
      <w:r>
        <w:rPr>
          <w:color w:val="585858"/>
        </w:rPr>
        <w:t>footpaths. No</w:t>
      </w:r>
      <w:r>
        <w:rPr>
          <w:color w:val="585858"/>
          <w:spacing w:val="-2"/>
        </w:rPr>
        <w:t xml:space="preserve"> </w:t>
      </w:r>
      <w:r>
        <w:rPr>
          <w:color w:val="585858"/>
        </w:rPr>
        <w:t>impacts will</w:t>
      </w:r>
      <w:r>
        <w:rPr>
          <w:color w:val="585858"/>
          <w:spacing w:val="-2"/>
        </w:rPr>
        <w:t xml:space="preserve"> </w:t>
      </w:r>
      <w:r>
        <w:rPr>
          <w:color w:val="585858"/>
        </w:rPr>
        <w:t>occur</w:t>
      </w:r>
      <w:r>
        <w:rPr>
          <w:color w:val="585858"/>
          <w:spacing w:val="-5"/>
        </w:rPr>
        <w:t xml:space="preserve"> </w:t>
      </w:r>
      <w:r>
        <w:rPr>
          <w:color w:val="585858"/>
        </w:rPr>
        <w:t>to</w:t>
      </w:r>
      <w:r>
        <w:rPr>
          <w:color w:val="585858"/>
          <w:spacing w:val="-2"/>
        </w:rPr>
        <w:t xml:space="preserve"> </w:t>
      </w:r>
      <w:r>
        <w:rPr>
          <w:color w:val="585858"/>
        </w:rPr>
        <w:t>trails, cycling</w:t>
      </w:r>
      <w:r>
        <w:rPr>
          <w:color w:val="585858"/>
          <w:spacing w:val="-2"/>
        </w:rPr>
        <w:t xml:space="preserve"> </w:t>
      </w:r>
      <w:r>
        <w:rPr>
          <w:color w:val="585858"/>
        </w:rPr>
        <w:t>paths and</w:t>
      </w:r>
      <w:r>
        <w:rPr>
          <w:color w:val="585858"/>
          <w:spacing w:val="-2"/>
        </w:rPr>
        <w:t xml:space="preserve"> </w:t>
      </w:r>
      <w:r>
        <w:rPr>
          <w:color w:val="585858"/>
        </w:rPr>
        <w:t>footpaths</w:t>
      </w:r>
      <w:r>
        <w:rPr>
          <w:color w:val="585858"/>
          <w:spacing w:val="-5"/>
        </w:rPr>
        <w:t xml:space="preserve"> </w:t>
      </w:r>
      <w:r>
        <w:rPr>
          <w:color w:val="585858"/>
        </w:rPr>
        <w:t>crossed</w:t>
      </w:r>
      <w:r>
        <w:rPr>
          <w:color w:val="585858"/>
          <w:spacing w:val="-2"/>
        </w:rPr>
        <w:t xml:space="preserve"> </w:t>
      </w:r>
      <w:r>
        <w:rPr>
          <w:color w:val="585858"/>
        </w:rPr>
        <w:t>with</w:t>
      </w:r>
      <w:r>
        <w:rPr>
          <w:color w:val="585858"/>
          <w:spacing w:val="-2"/>
        </w:rPr>
        <w:t xml:space="preserve"> </w:t>
      </w:r>
      <w:r>
        <w:rPr>
          <w:color w:val="585858"/>
        </w:rPr>
        <w:t>HDD.</w:t>
      </w:r>
      <w:r>
        <w:rPr>
          <w:color w:val="585858"/>
          <w:spacing w:val="-4"/>
        </w:rPr>
        <w:t xml:space="preserve"> </w:t>
      </w:r>
      <w:r>
        <w:rPr>
          <w:color w:val="585858"/>
        </w:rPr>
        <w:t>In these instances, consultation with relevant councils and impacted residents to determine appropriate mitigation measures will occur.</w:t>
      </w:r>
    </w:p>
    <w:p w14:paraId="04009837" w14:textId="77777777" w:rsidR="00BC6A38" w:rsidRDefault="00BC6A38">
      <w:pPr>
        <w:pStyle w:val="BodyText"/>
        <w:spacing w:before="132"/>
      </w:pPr>
    </w:p>
    <w:p w14:paraId="25DC38F8" w14:textId="77777777" w:rsidR="00BC6A38" w:rsidRDefault="00631552">
      <w:pPr>
        <w:pStyle w:val="Heading1"/>
        <w:numPr>
          <w:ilvl w:val="1"/>
          <w:numId w:val="3"/>
        </w:numPr>
        <w:tabs>
          <w:tab w:val="left" w:pos="1180"/>
        </w:tabs>
        <w:ind w:left="1180" w:hanging="848"/>
        <w:jc w:val="left"/>
      </w:pPr>
      <w:bookmarkStart w:id="47" w:name="8.4_Operation_impacts"/>
      <w:bookmarkEnd w:id="47"/>
      <w:r>
        <w:rPr>
          <w:color w:val="18314A"/>
        </w:rPr>
        <w:t>Operation</w:t>
      </w:r>
      <w:r>
        <w:rPr>
          <w:color w:val="18314A"/>
          <w:spacing w:val="-6"/>
        </w:rPr>
        <w:t xml:space="preserve"> </w:t>
      </w:r>
      <w:r>
        <w:rPr>
          <w:color w:val="18314A"/>
          <w:spacing w:val="-2"/>
        </w:rPr>
        <w:t>impacts</w:t>
      </w:r>
    </w:p>
    <w:p w14:paraId="0C824469" w14:textId="77777777" w:rsidR="00BC6A38" w:rsidRDefault="00631552">
      <w:pPr>
        <w:pStyle w:val="BodyText"/>
        <w:spacing w:before="321" w:line="360" w:lineRule="auto"/>
        <w:ind w:left="332" w:right="682"/>
      </w:pPr>
      <w:r>
        <w:rPr>
          <w:color w:val="585858"/>
        </w:rPr>
        <w:t>The</w:t>
      </w:r>
      <w:r>
        <w:rPr>
          <w:color w:val="585858"/>
          <w:spacing w:val="-2"/>
        </w:rPr>
        <w:t xml:space="preserve"> </w:t>
      </w:r>
      <w:r>
        <w:rPr>
          <w:color w:val="585858"/>
        </w:rPr>
        <w:t>operational</w:t>
      </w:r>
      <w:r>
        <w:rPr>
          <w:color w:val="585858"/>
          <w:spacing w:val="-2"/>
        </w:rPr>
        <w:t xml:space="preserve"> </w:t>
      </w:r>
      <w:r>
        <w:rPr>
          <w:color w:val="585858"/>
        </w:rPr>
        <w:t>traffic</w:t>
      </w:r>
      <w:r>
        <w:rPr>
          <w:color w:val="585858"/>
          <w:spacing w:val="-6"/>
        </w:rPr>
        <w:t xml:space="preserve"> </w:t>
      </w:r>
      <w:r>
        <w:rPr>
          <w:color w:val="585858"/>
        </w:rPr>
        <w:t>requirements and</w:t>
      </w:r>
      <w:r>
        <w:rPr>
          <w:color w:val="585858"/>
          <w:spacing w:val="-2"/>
        </w:rPr>
        <w:t xml:space="preserve"> </w:t>
      </w:r>
      <w:r>
        <w:rPr>
          <w:color w:val="585858"/>
        </w:rPr>
        <w:t>subsequent impacts are</w:t>
      </w:r>
      <w:r>
        <w:rPr>
          <w:color w:val="585858"/>
          <w:spacing w:val="-2"/>
        </w:rPr>
        <w:t xml:space="preserve"> </w:t>
      </w:r>
      <w:r>
        <w:rPr>
          <w:color w:val="585858"/>
        </w:rPr>
        <w:t>described</w:t>
      </w:r>
      <w:r>
        <w:rPr>
          <w:color w:val="585858"/>
          <w:spacing w:val="-2"/>
        </w:rPr>
        <w:t xml:space="preserve"> </w:t>
      </w:r>
      <w:r>
        <w:rPr>
          <w:color w:val="585858"/>
        </w:rPr>
        <w:t>in</w:t>
      </w:r>
      <w:r>
        <w:rPr>
          <w:color w:val="585858"/>
          <w:spacing w:val="-2"/>
        </w:rPr>
        <w:t xml:space="preserve"> </w:t>
      </w:r>
      <w:r>
        <w:rPr>
          <w:color w:val="585858"/>
        </w:rPr>
        <w:t>this</w:t>
      </w:r>
      <w:r>
        <w:rPr>
          <w:color w:val="585858"/>
          <w:spacing w:val="-5"/>
        </w:rPr>
        <w:t xml:space="preserve"> </w:t>
      </w:r>
      <w:r>
        <w:rPr>
          <w:color w:val="585858"/>
        </w:rPr>
        <w:t>section.</w:t>
      </w:r>
      <w:r>
        <w:rPr>
          <w:color w:val="585858"/>
          <w:spacing w:val="-7"/>
        </w:rPr>
        <w:t xml:space="preserve"> </w:t>
      </w:r>
      <w:r>
        <w:rPr>
          <w:color w:val="585858"/>
        </w:rPr>
        <w:t>The</w:t>
      </w:r>
      <w:r>
        <w:rPr>
          <w:color w:val="585858"/>
          <w:spacing w:val="-2"/>
        </w:rPr>
        <w:t xml:space="preserve"> </w:t>
      </w:r>
      <w:r>
        <w:rPr>
          <w:color w:val="585858"/>
        </w:rPr>
        <w:t>vehicles to be used during operation will be mostly light vehicles.</w:t>
      </w:r>
    </w:p>
    <w:p w14:paraId="7C871A1A" w14:textId="77777777" w:rsidR="00BC6A38" w:rsidRDefault="00BC6A38">
      <w:pPr>
        <w:pStyle w:val="BodyText"/>
        <w:spacing w:before="126"/>
      </w:pPr>
    </w:p>
    <w:p w14:paraId="66014CDB" w14:textId="77777777" w:rsidR="00BC6A38" w:rsidRDefault="00631552">
      <w:pPr>
        <w:pStyle w:val="Heading2"/>
        <w:numPr>
          <w:ilvl w:val="2"/>
          <w:numId w:val="3"/>
        </w:numPr>
        <w:tabs>
          <w:tab w:val="left" w:pos="1465"/>
        </w:tabs>
        <w:ind w:left="1465"/>
      </w:pPr>
      <w:bookmarkStart w:id="48" w:name="8.4.1_Converter_station"/>
      <w:bookmarkEnd w:id="48"/>
      <w:r>
        <w:rPr>
          <w:color w:val="18314A"/>
        </w:rPr>
        <w:t>Converter</w:t>
      </w:r>
      <w:r>
        <w:rPr>
          <w:color w:val="18314A"/>
          <w:spacing w:val="-8"/>
        </w:rPr>
        <w:t xml:space="preserve"> </w:t>
      </w:r>
      <w:r>
        <w:rPr>
          <w:color w:val="18314A"/>
          <w:spacing w:val="-2"/>
        </w:rPr>
        <w:t>station</w:t>
      </w:r>
    </w:p>
    <w:p w14:paraId="5AEE5FAC" w14:textId="77777777" w:rsidR="00BC6A38" w:rsidRDefault="00631552">
      <w:pPr>
        <w:pStyle w:val="BodyText"/>
        <w:spacing w:before="241" w:line="360" w:lineRule="auto"/>
        <w:ind w:left="333" w:right="567" w:hanging="1"/>
      </w:pPr>
      <w:r>
        <w:rPr>
          <w:color w:val="585858"/>
        </w:rPr>
        <w:t>The converter station at Hazelwood will only be attended during normal working hours. Generally, vehicle traffic</w:t>
      </w:r>
      <w:r>
        <w:rPr>
          <w:color w:val="585858"/>
          <w:spacing w:val="-6"/>
        </w:rPr>
        <w:t xml:space="preserve"> </w:t>
      </w:r>
      <w:r>
        <w:rPr>
          <w:color w:val="585858"/>
        </w:rPr>
        <w:t>per</w:t>
      </w:r>
      <w:r>
        <w:rPr>
          <w:color w:val="585858"/>
          <w:spacing w:val="-1"/>
        </w:rPr>
        <w:t xml:space="preserve"> </w:t>
      </w:r>
      <w:r>
        <w:rPr>
          <w:color w:val="585858"/>
        </w:rPr>
        <w:t>day</w:t>
      </w:r>
      <w:r>
        <w:rPr>
          <w:color w:val="585858"/>
          <w:spacing w:val="-1"/>
        </w:rPr>
        <w:t xml:space="preserve"> </w:t>
      </w:r>
      <w:r>
        <w:rPr>
          <w:color w:val="585858"/>
        </w:rPr>
        <w:t>will</w:t>
      </w:r>
      <w:r>
        <w:rPr>
          <w:color w:val="585858"/>
          <w:spacing w:val="-3"/>
        </w:rPr>
        <w:t xml:space="preserve"> </w:t>
      </w:r>
      <w:r>
        <w:rPr>
          <w:color w:val="585858"/>
        </w:rPr>
        <w:t>consist of a</w:t>
      </w:r>
      <w:r>
        <w:rPr>
          <w:color w:val="585858"/>
          <w:spacing w:val="-7"/>
        </w:rPr>
        <w:t xml:space="preserve"> </w:t>
      </w:r>
      <w:r>
        <w:rPr>
          <w:color w:val="585858"/>
        </w:rPr>
        <w:t>maximum</w:t>
      </w:r>
      <w:r>
        <w:rPr>
          <w:color w:val="585858"/>
          <w:spacing w:val="-1"/>
        </w:rPr>
        <w:t xml:space="preserve"> </w:t>
      </w:r>
      <w:r>
        <w:rPr>
          <w:color w:val="585858"/>
        </w:rPr>
        <w:t>of</w:t>
      </w:r>
      <w:r>
        <w:rPr>
          <w:color w:val="585858"/>
          <w:spacing w:val="-5"/>
        </w:rPr>
        <w:t xml:space="preserve"> </w:t>
      </w:r>
      <w:r>
        <w:rPr>
          <w:color w:val="585858"/>
        </w:rPr>
        <w:t>five</w:t>
      </w:r>
      <w:r>
        <w:rPr>
          <w:color w:val="585858"/>
          <w:spacing w:val="-3"/>
        </w:rPr>
        <w:t xml:space="preserve"> </w:t>
      </w:r>
      <w:r>
        <w:rPr>
          <w:color w:val="585858"/>
        </w:rPr>
        <w:t>light</w:t>
      </w:r>
      <w:r>
        <w:rPr>
          <w:color w:val="585858"/>
          <w:spacing w:val="-5"/>
        </w:rPr>
        <w:t xml:space="preserve"> </w:t>
      </w:r>
      <w:r>
        <w:rPr>
          <w:color w:val="585858"/>
        </w:rPr>
        <w:t>vehicles</w:t>
      </w:r>
      <w:r>
        <w:rPr>
          <w:color w:val="585858"/>
          <w:spacing w:val="-1"/>
        </w:rPr>
        <w:t xml:space="preserve"> </w:t>
      </w:r>
      <w:r>
        <w:rPr>
          <w:color w:val="585858"/>
        </w:rPr>
        <w:t>for</w:t>
      </w:r>
      <w:r>
        <w:rPr>
          <w:color w:val="585858"/>
          <w:spacing w:val="-1"/>
        </w:rPr>
        <w:t xml:space="preserve"> </w:t>
      </w:r>
      <w:r>
        <w:rPr>
          <w:color w:val="585858"/>
        </w:rPr>
        <w:t>operational</w:t>
      </w:r>
      <w:r>
        <w:rPr>
          <w:color w:val="585858"/>
          <w:spacing w:val="-3"/>
        </w:rPr>
        <w:t xml:space="preserve"> </w:t>
      </w:r>
      <w:r>
        <w:rPr>
          <w:color w:val="585858"/>
        </w:rPr>
        <w:t>personnel. Planned</w:t>
      </w:r>
      <w:r>
        <w:rPr>
          <w:color w:val="585858"/>
          <w:spacing w:val="-3"/>
        </w:rPr>
        <w:t xml:space="preserve"> </w:t>
      </w:r>
      <w:r>
        <w:rPr>
          <w:color w:val="585858"/>
        </w:rPr>
        <w:t>outages</w:t>
      </w:r>
      <w:r>
        <w:rPr>
          <w:color w:val="585858"/>
          <w:spacing w:val="-1"/>
        </w:rPr>
        <w:t xml:space="preserve"> </w:t>
      </w:r>
      <w:r>
        <w:rPr>
          <w:color w:val="585858"/>
        </w:rPr>
        <w:t>of a maximum two weeks up to twice a year will involve 15 to 20 personnel and additional vehicle movements.</w:t>
      </w:r>
    </w:p>
    <w:p w14:paraId="05D93BD4" w14:textId="77777777" w:rsidR="00BC6A38" w:rsidRDefault="00631552">
      <w:pPr>
        <w:pStyle w:val="BodyText"/>
        <w:spacing w:before="122" w:line="360" w:lineRule="auto"/>
        <w:ind w:left="333" w:right="567"/>
      </w:pPr>
      <w:r>
        <w:rPr>
          <w:color w:val="585858"/>
        </w:rPr>
        <w:t>The</w:t>
      </w:r>
      <w:r>
        <w:rPr>
          <w:color w:val="585858"/>
          <w:spacing w:val="-3"/>
        </w:rPr>
        <w:t xml:space="preserve"> </w:t>
      </w:r>
      <w:r>
        <w:rPr>
          <w:color w:val="585858"/>
        </w:rPr>
        <w:t>traffic</w:t>
      </w:r>
      <w:r>
        <w:rPr>
          <w:color w:val="585858"/>
          <w:spacing w:val="-1"/>
        </w:rPr>
        <w:t xml:space="preserve"> </w:t>
      </w:r>
      <w:r>
        <w:rPr>
          <w:color w:val="585858"/>
        </w:rPr>
        <w:t>accessibility</w:t>
      </w:r>
      <w:r>
        <w:rPr>
          <w:color w:val="585858"/>
          <w:spacing w:val="-1"/>
        </w:rPr>
        <w:t xml:space="preserve"> </w:t>
      </w:r>
      <w:r>
        <w:rPr>
          <w:color w:val="585858"/>
        </w:rPr>
        <w:t>requirements</w:t>
      </w:r>
      <w:r>
        <w:rPr>
          <w:color w:val="585858"/>
          <w:spacing w:val="-1"/>
        </w:rPr>
        <w:t xml:space="preserve"> </w:t>
      </w:r>
      <w:r>
        <w:rPr>
          <w:color w:val="585858"/>
        </w:rPr>
        <w:t>described</w:t>
      </w:r>
      <w:r>
        <w:rPr>
          <w:color w:val="585858"/>
          <w:spacing w:val="-4"/>
        </w:rPr>
        <w:t xml:space="preserve"> </w:t>
      </w:r>
      <w:r>
        <w:rPr>
          <w:color w:val="585858"/>
        </w:rPr>
        <w:t>above</w:t>
      </w:r>
      <w:r>
        <w:rPr>
          <w:color w:val="585858"/>
          <w:spacing w:val="-4"/>
        </w:rPr>
        <w:t xml:space="preserve"> </w:t>
      </w:r>
      <w:r>
        <w:rPr>
          <w:color w:val="585858"/>
        </w:rPr>
        <w:t>are</w:t>
      </w:r>
      <w:r>
        <w:rPr>
          <w:color w:val="585858"/>
          <w:spacing w:val="-3"/>
        </w:rPr>
        <w:t xml:space="preserve"> </w:t>
      </w:r>
      <w:r>
        <w:rPr>
          <w:color w:val="585858"/>
        </w:rPr>
        <w:t>minor</w:t>
      </w:r>
      <w:r>
        <w:rPr>
          <w:color w:val="585858"/>
          <w:spacing w:val="-1"/>
        </w:rPr>
        <w:t xml:space="preserve"> </w:t>
      </w:r>
      <w:r>
        <w:rPr>
          <w:color w:val="585858"/>
        </w:rPr>
        <w:t>and</w:t>
      </w:r>
      <w:r>
        <w:rPr>
          <w:color w:val="585858"/>
          <w:spacing w:val="-3"/>
        </w:rPr>
        <w:t xml:space="preserve"> </w:t>
      </w:r>
      <w:r>
        <w:rPr>
          <w:color w:val="585858"/>
        </w:rPr>
        <w:t>are</w:t>
      </w:r>
      <w:r>
        <w:rPr>
          <w:color w:val="585858"/>
          <w:spacing w:val="-3"/>
        </w:rPr>
        <w:t xml:space="preserve"> </w:t>
      </w:r>
      <w:r>
        <w:rPr>
          <w:color w:val="585858"/>
        </w:rPr>
        <w:t>not likely</w:t>
      </w:r>
      <w:r>
        <w:rPr>
          <w:color w:val="585858"/>
          <w:spacing w:val="-1"/>
        </w:rPr>
        <w:t xml:space="preserve"> </w:t>
      </w:r>
      <w:r>
        <w:rPr>
          <w:color w:val="585858"/>
        </w:rPr>
        <w:t>to</w:t>
      </w:r>
      <w:r>
        <w:rPr>
          <w:color w:val="585858"/>
          <w:spacing w:val="-8"/>
        </w:rPr>
        <w:t xml:space="preserve"> </w:t>
      </w:r>
      <w:r>
        <w:rPr>
          <w:color w:val="585858"/>
        </w:rPr>
        <w:t>compromise</w:t>
      </w:r>
      <w:r>
        <w:rPr>
          <w:color w:val="585858"/>
          <w:spacing w:val="-7"/>
        </w:rPr>
        <w:t xml:space="preserve"> </w:t>
      </w:r>
      <w:r>
        <w:rPr>
          <w:color w:val="585858"/>
        </w:rPr>
        <w:t>the</w:t>
      </w:r>
      <w:r>
        <w:rPr>
          <w:color w:val="585858"/>
          <w:spacing w:val="-3"/>
        </w:rPr>
        <w:t xml:space="preserve"> </w:t>
      </w:r>
      <w:r>
        <w:rPr>
          <w:color w:val="585858"/>
        </w:rPr>
        <w:t>safety, function or operation of the surrounding road network.</w:t>
      </w:r>
    </w:p>
    <w:p w14:paraId="79D8EE88" w14:textId="77777777" w:rsidR="00BC6A38" w:rsidRDefault="00BC6A38">
      <w:pPr>
        <w:spacing w:line="360" w:lineRule="auto"/>
        <w:sectPr w:rsidR="00BC6A38">
          <w:pgSz w:w="11910" w:h="16840"/>
          <w:pgMar w:top="980" w:right="603" w:bottom="800" w:left="800" w:header="467" w:footer="612" w:gutter="0"/>
          <w:cols w:space="720"/>
        </w:sectPr>
      </w:pPr>
    </w:p>
    <w:p w14:paraId="1243D24B" w14:textId="77777777" w:rsidR="00BC6A38" w:rsidRDefault="00BC6A38">
      <w:pPr>
        <w:pStyle w:val="BodyText"/>
        <w:spacing w:before="234"/>
        <w:rPr>
          <w:sz w:val="32"/>
        </w:rPr>
      </w:pPr>
    </w:p>
    <w:p w14:paraId="4EE73686" w14:textId="77777777" w:rsidR="00BC6A38" w:rsidRDefault="00631552">
      <w:pPr>
        <w:pStyle w:val="Heading2"/>
        <w:numPr>
          <w:ilvl w:val="2"/>
          <w:numId w:val="3"/>
        </w:numPr>
        <w:tabs>
          <w:tab w:val="left" w:pos="1465"/>
        </w:tabs>
        <w:spacing w:before="1"/>
        <w:ind w:left="1465"/>
      </w:pPr>
      <w:bookmarkStart w:id="49" w:name="8.4.2_Transition_station"/>
      <w:bookmarkEnd w:id="49"/>
      <w:r>
        <w:rPr>
          <w:color w:val="18314A"/>
        </w:rPr>
        <w:t>Transition</w:t>
      </w:r>
      <w:r>
        <w:rPr>
          <w:color w:val="18314A"/>
          <w:spacing w:val="-9"/>
        </w:rPr>
        <w:t xml:space="preserve"> </w:t>
      </w:r>
      <w:r>
        <w:rPr>
          <w:color w:val="18314A"/>
          <w:spacing w:val="-2"/>
        </w:rPr>
        <w:t>station</w:t>
      </w:r>
    </w:p>
    <w:p w14:paraId="1723A420" w14:textId="77777777" w:rsidR="00BC6A38" w:rsidRDefault="00631552">
      <w:pPr>
        <w:pStyle w:val="BodyText"/>
        <w:spacing w:before="236" w:line="360" w:lineRule="auto"/>
        <w:ind w:left="333" w:right="525" w:hanging="1"/>
      </w:pPr>
      <w:r>
        <w:rPr>
          <w:color w:val="585858"/>
        </w:rPr>
        <w:t>During regular operation, the transition station at Waratah Bay will be monitored remotely with one to two personnel</w:t>
      </w:r>
      <w:r>
        <w:rPr>
          <w:color w:val="585858"/>
          <w:spacing w:val="-3"/>
        </w:rPr>
        <w:t xml:space="preserve"> </w:t>
      </w:r>
      <w:r>
        <w:rPr>
          <w:color w:val="585858"/>
        </w:rPr>
        <w:t>regularly</w:t>
      </w:r>
      <w:r>
        <w:rPr>
          <w:color w:val="585858"/>
          <w:spacing w:val="-1"/>
        </w:rPr>
        <w:t xml:space="preserve"> </w:t>
      </w:r>
      <w:r>
        <w:rPr>
          <w:color w:val="585858"/>
        </w:rPr>
        <w:t>conducting</w:t>
      </w:r>
      <w:r>
        <w:rPr>
          <w:color w:val="585858"/>
          <w:spacing w:val="-3"/>
        </w:rPr>
        <w:t xml:space="preserve"> </w:t>
      </w:r>
      <w:r>
        <w:rPr>
          <w:color w:val="585858"/>
        </w:rPr>
        <w:t>maintenance</w:t>
      </w:r>
      <w:r>
        <w:rPr>
          <w:color w:val="585858"/>
          <w:spacing w:val="-3"/>
        </w:rPr>
        <w:t xml:space="preserve"> </w:t>
      </w:r>
      <w:r>
        <w:rPr>
          <w:color w:val="585858"/>
        </w:rPr>
        <w:t>and</w:t>
      </w:r>
      <w:r>
        <w:rPr>
          <w:color w:val="585858"/>
          <w:spacing w:val="-3"/>
        </w:rPr>
        <w:t xml:space="preserve"> </w:t>
      </w:r>
      <w:r>
        <w:rPr>
          <w:color w:val="585858"/>
        </w:rPr>
        <w:t>inspecting</w:t>
      </w:r>
      <w:r>
        <w:rPr>
          <w:color w:val="585858"/>
          <w:spacing w:val="-3"/>
        </w:rPr>
        <w:t xml:space="preserve"> </w:t>
      </w:r>
      <w:r>
        <w:rPr>
          <w:color w:val="585858"/>
        </w:rPr>
        <w:t>buildings.</w:t>
      </w:r>
      <w:r>
        <w:rPr>
          <w:color w:val="585858"/>
          <w:spacing w:val="-3"/>
        </w:rPr>
        <w:t xml:space="preserve"> </w:t>
      </w:r>
      <w:r>
        <w:rPr>
          <w:color w:val="585858"/>
        </w:rPr>
        <w:t>No</w:t>
      </w:r>
      <w:r>
        <w:rPr>
          <w:color w:val="585858"/>
          <w:spacing w:val="-3"/>
        </w:rPr>
        <w:t xml:space="preserve"> </w:t>
      </w:r>
      <w:r>
        <w:rPr>
          <w:color w:val="585858"/>
        </w:rPr>
        <w:t>impacts</w:t>
      </w:r>
      <w:r>
        <w:rPr>
          <w:color w:val="585858"/>
          <w:spacing w:val="-1"/>
        </w:rPr>
        <w:t xml:space="preserve"> </w:t>
      </w:r>
      <w:r>
        <w:rPr>
          <w:color w:val="585858"/>
        </w:rPr>
        <w:t>are</w:t>
      </w:r>
      <w:r>
        <w:rPr>
          <w:color w:val="585858"/>
          <w:spacing w:val="-3"/>
        </w:rPr>
        <w:t xml:space="preserve"> </w:t>
      </w:r>
      <w:r>
        <w:rPr>
          <w:color w:val="585858"/>
        </w:rPr>
        <w:t>predicted</w:t>
      </w:r>
      <w:r>
        <w:rPr>
          <w:color w:val="585858"/>
          <w:spacing w:val="-8"/>
        </w:rPr>
        <w:t xml:space="preserve"> </w:t>
      </w:r>
      <w:r>
        <w:rPr>
          <w:color w:val="585858"/>
        </w:rPr>
        <w:t>to</w:t>
      </w:r>
      <w:r>
        <w:rPr>
          <w:color w:val="585858"/>
          <w:spacing w:val="-3"/>
        </w:rPr>
        <w:t xml:space="preserve"> </w:t>
      </w:r>
      <w:r>
        <w:rPr>
          <w:color w:val="585858"/>
        </w:rPr>
        <w:t>traffic</w:t>
      </w:r>
      <w:r>
        <w:rPr>
          <w:color w:val="585858"/>
          <w:spacing w:val="-1"/>
        </w:rPr>
        <w:t xml:space="preserve"> </w:t>
      </w:r>
      <w:r>
        <w:rPr>
          <w:color w:val="585858"/>
        </w:rPr>
        <w:t>and transport values from operation of the transition station.</w:t>
      </w:r>
    </w:p>
    <w:p w14:paraId="4D5C1340" w14:textId="77777777" w:rsidR="00BC6A38" w:rsidRDefault="00BC6A38">
      <w:pPr>
        <w:pStyle w:val="BodyText"/>
        <w:spacing w:before="132"/>
      </w:pPr>
    </w:p>
    <w:p w14:paraId="605B5DDB" w14:textId="77777777" w:rsidR="00BC6A38" w:rsidRDefault="00631552">
      <w:pPr>
        <w:pStyle w:val="Heading2"/>
        <w:numPr>
          <w:ilvl w:val="2"/>
          <w:numId w:val="3"/>
        </w:numPr>
        <w:tabs>
          <w:tab w:val="left" w:pos="1465"/>
        </w:tabs>
        <w:ind w:left="1465"/>
      </w:pPr>
      <w:bookmarkStart w:id="50" w:name="8.4.3_Land_cables"/>
      <w:bookmarkEnd w:id="50"/>
      <w:r>
        <w:rPr>
          <w:color w:val="18314A"/>
        </w:rPr>
        <w:t>Land</w:t>
      </w:r>
      <w:r>
        <w:rPr>
          <w:color w:val="18314A"/>
          <w:spacing w:val="-1"/>
        </w:rPr>
        <w:t xml:space="preserve"> </w:t>
      </w:r>
      <w:r>
        <w:rPr>
          <w:color w:val="18314A"/>
          <w:spacing w:val="-2"/>
        </w:rPr>
        <w:t>cables</w:t>
      </w:r>
    </w:p>
    <w:p w14:paraId="2C2C9212" w14:textId="77777777" w:rsidR="00BC6A38" w:rsidRDefault="00631552">
      <w:pPr>
        <w:pStyle w:val="BodyText"/>
        <w:spacing w:before="241" w:line="357" w:lineRule="auto"/>
        <w:ind w:left="333" w:right="1120" w:hanging="1"/>
        <w:jc w:val="both"/>
      </w:pPr>
      <w:r>
        <w:rPr>
          <w:color w:val="585858"/>
        </w:rPr>
        <w:t>The</w:t>
      </w:r>
      <w:r>
        <w:rPr>
          <w:color w:val="585858"/>
          <w:spacing w:val="-1"/>
        </w:rPr>
        <w:t xml:space="preserve"> </w:t>
      </w:r>
      <w:r>
        <w:rPr>
          <w:color w:val="585858"/>
        </w:rPr>
        <w:t>extents</w:t>
      </w:r>
      <w:r>
        <w:rPr>
          <w:color w:val="585858"/>
          <w:spacing w:val="-4"/>
        </w:rPr>
        <w:t xml:space="preserve"> </w:t>
      </w:r>
      <w:r>
        <w:rPr>
          <w:color w:val="585858"/>
        </w:rPr>
        <w:t>of</w:t>
      </w:r>
      <w:r>
        <w:rPr>
          <w:color w:val="585858"/>
          <w:spacing w:val="-3"/>
        </w:rPr>
        <w:t xml:space="preserve"> </w:t>
      </w:r>
      <w:r>
        <w:rPr>
          <w:color w:val="585858"/>
        </w:rPr>
        <w:t>the</w:t>
      </w:r>
      <w:r>
        <w:rPr>
          <w:color w:val="585858"/>
          <w:spacing w:val="-1"/>
        </w:rPr>
        <w:t xml:space="preserve"> </w:t>
      </w:r>
      <w:r>
        <w:rPr>
          <w:color w:val="585858"/>
        </w:rPr>
        <w:t>land</w:t>
      </w:r>
      <w:r>
        <w:rPr>
          <w:color w:val="585858"/>
          <w:spacing w:val="-1"/>
        </w:rPr>
        <w:t xml:space="preserve"> </w:t>
      </w:r>
      <w:r>
        <w:rPr>
          <w:color w:val="585858"/>
        </w:rPr>
        <w:t>cables are</w:t>
      </w:r>
      <w:r>
        <w:rPr>
          <w:color w:val="585858"/>
          <w:spacing w:val="-1"/>
        </w:rPr>
        <w:t xml:space="preserve"> </w:t>
      </w:r>
      <w:r>
        <w:rPr>
          <w:color w:val="585858"/>
        </w:rPr>
        <w:t>typically maintenance</w:t>
      </w:r>
      <w:r>
        <w:rPr>
          <w:color w:val="585858"/>
          <w:spacing w:val="-1"/>
        </w:rPr>
        <w:t xml:space="preserve"> </w:t>
      </w:r>
      <w:r>
        <w:rPr>
          <w:color w:val="585858"/>
        </w:rPr>
        <w:t>free.</w:t>
      </w:r>
      <w:r>
        <w:rPr>
          <w:color w:val="585858"/>
          <w:spacing w:val="-6"/>
        </w:rPr>
        <w:t xml:space="preserve"> </w:t>
      </w:r>
      <w:r>
        <w:rPr>
          <w:color w:val="585858"/>
        </w:rPr>
        <w:t>Testing</w:t>
      </w:r>
      <w:r>
        <w:rPr>
          <w:color w:val="585858"/>
          <w:spacing w:val="-1"/>
        </w:rPr>
        <w:t xml:space="preserve"> </w:t>
      </w:r>
      <w:r>
        <w:rPr>
          <w:color w:val="585858"/>
        </w:rPr>
        <w:t>of</w:t>
      </w:r>
      <w:r>
        <w:rPr>
          <w:color w:val="585858"/>
          <w:spacing w:val="-3"/>
        </w:rPr>
        <w:t xml:space="preserve"> </w:t>
      </w:r>
      <w:r>
        <w:rPr>
          <w:color w:val="585858"/>
        </w:rPr>
        <w:t>the</w:t>
      </w:r>
      <w:r>
        <w:rPr>
          <w:color w:val="585858"/>
          <w:spacing w:val="-6"/>
        </w:rPr>
        <w:t xml:space="preserve"> </w:t>
      </w:r>
      <w:r>
        <w:rPr>
          <w:color w:val="585858"/>
        </w:rPr>
        <w:t>joint pits</w:t>
      </w:r>
      <w:r>
        <w:rPr>
          <w:color w:val="585858"/>
          <w:spacing w:val="-5"/>
        </w:rPr>
        <w:t xml:space="preserve"> </w:t>
      </w:r>
      <w:r>
        <w:rPr>
          <w:color w:val="585858"/>
        </w:rPr>
        <w:t>occurs</w:t>
      </w:r>
      <w:r>
        <w:rPr>
          <w:color w:val="585858"/>
          <w:spacing w:val="-4"/>
        </w:rPr>
        <w:t xml:space="preserve"> </w:t>
      </w:r>
      <w:r>
        <w:rPr>
          <w:color w:val="585858"/>
        </w:rPr>
        <w:t>every</w:t>
      </w:r>
      <w:r>
        <w:rPr>
          <w:color w:val="585858"/>
          <w:spacing w:val="-4"/>
        </w:rPr>
        <w:t xml:space="preserve"> </w:t>
      </w:r>
      <w:r>
        <w:rPr>
          <w:color w:val="585858"/>
        </w:rPr>
        <w:t>five years, which requires two workers for</w:t>
      </w:r>
      <w:r>
        <w:rPr>
          <w:color w:val="585858"/>
          <w:spacing w:val="-3"/>
        </w:rPr>
        <w:t xml:space="preserve"> </w:t>
      </w:r>
      <w:r>
        <w:rPr>
          <w:color w:val="585858"/>
        </w:rPr>
        <w:t>a duration of</w:t>
      </w:r>
      <w:r>
        <w:rPr>
          <w:color w:val="585858"/>
          <w:spacing w:val="-2"/>
        </w:rPr>
        <w:t xml:space="preserve"> </w:t>
      </w:r>
      <w:r>
        <w:rPr>
          <w:color w:val="585858"/>
        </w:rPr>
        <w:t>one</w:t>
      </w:r>
      <w:r>
        <w:rPr>
          <w:color w:val="585858"/>
          <w:spacing w:val="-5"/>
        </w:rPr>
        <w:t xml:space="preserve"> </w:t>
      </w:r>
      <w:r>
        <w:rPr>
          <w:color w:val="585858"/>
        </w:rPr>
        <w:t>day at each</w:t>
      </w:r>
      <w:r>
        <w:rPr>
          <w:color w:val="585858"/>
          <w:spacing w:val="-5"/>
        </w:rPr>
        <w:t xml:space="preserve"> </w:t>
      </w:r>
      <w:r>
        <w:rPr>
          <w:color w:val="585858"/>
        </w:rPr>
        <w:t>joint pits. No impacts</w:t>
      </w:r>
      <w:r>
        <w:rPr>
          <w:color w:val="585858"/>
          <w:spacing w:val="-3"/>
        </w:rPr>
        <w:t xml:space="preserve"> </w:t>
      </w:r>
      <w:r>
        <w:rPr>
          <w:color w:val="585858"/>
        </w:rPr>
        <w:t>to traffic and transport values are expected from these activities.</w:t>
      </w:r>
    </w:p>
    <w:p w14:paraId="44EC8B83" w14:textId="77777777" w:rsidR="00BC6A38" w:rsidRDefault="00BC6A38">
      <w:pPr>
        <w:pStyle w:val="BodyText"/>
        <w:spacing w:before="133"/>
      </w:pPr>
    </w:p>
    <w:p w14:paraId="41B10BAA" w14:textId="77777777" w:rsidR="00BC6A38" w:rsidRDefault="00631552">
      <w:pPr>
        <w:pStyle w:val="Heading1"/>
        <w:numPr>
          <w:ilvl w:val="1"/>
          <w:numId w:val="3"/>
        </w:numPr>
        <w:tabs>
          <w:tab w:val="left" w:pos="1180"/>
        </w:tabs>
        <w:ind w:left="1180" w:hanging="848"/>
        <w:jc w:val="left"/>
      </w:pPr>
      <w:bookmarkStart w:id="51" w:name="8.5_Decommissioning_impacts"/>
      <w:bookmarkEnd w:id="51"/>
      <w:r>
        <w:rPr>
          <w:color w:val="18314A"/>
        </w:rPr>
        <w:t>Decommissioning</w:t>
      </w:r>
      <w:r>
        <w:rPr>
          <w:color w:val="18314A"/>
          <w:spacing w:val="-20"/>
        </w:rPr>
        <w:t xml:space="preserve"> </w:t>
      </w:r>
      <w:r>
        <w:rPr>
          <w:color w:val="18314A"/>
          <w:spacing w:val="-2"/>
        </w:rPr>
        <w:t>impacts</w:t>
      </w:r>
    </w:p>
    <w:p w14:paraId="401941E3" w14:textId="77777777" w:rsidR="00BC6A38" w:rsidRDefault="00631552">
      <w:pPr>
        <w:pStyle w:val="BodyText"/>
        <w:spacing w:before="321" w:line="360" w:lineRule="auto"/>
        <w:ind w:left="332" w:right="567"/>
      </w:pPr>
      <w:r>
        <w:rPr>
          <w:color w:val="585858"/>
        </w:rPr>
        <w:t>The</w:t>
      </w:r>
      <w:r>
        <w:rPr>
          <w:color w:val="585858"/>
          <w:spacing w:val="-3"/>
        </w:rPr>
        <w:t xml:space="preserve"> </w:t>
      </w:r>
      <w:r>
        <w:rPr>
          <w:color w:val="585858"/>
        </w:rPr>
        <w:t>current operational</w:t>
      </w:r>
      <w:r>
        <w:rPr>
          <w:color w:val="585858"/>
          <w:spacing w:val="-3"/>
        </w:rPr>
        <w:t xml:space="preserve"> </w:t>
      </w:r>
      <w:r>
        <w:rPr>
          <w:color w:val="585858"/>
        </w:rPr>
        <w:t>lifespan</w:t>
      </w:r>
      <w:r>
        <w:rPr>
          <w:color w:val="585858"/>
          <w:spacing w:val="-5"/>
        </w:rPr>
        <w:t xml:space="preserve"> </w:t>
      </w:r>
      <w:r>
        <w:rPr>
          <w:color w:val="585858"/>
        </w:rPr>
        <w:t>of</w:t>
      </w:r>
      <w:r>
        <w:rPr>
          <w:color w:val="585858"/>
          <w:spacing w:val="-5"/>
        </w:rPr>
        <w:t xml:space="preserve"> </w:t>
      </w:r>
      <w:r>
        <w:rPr>
          <w:color w:val="585858"/>
        </w:rPr>
        <w:t>the</w:t>
      </w:r>
      <w:r>
        <w:rPr>
          <w:color w:val="585858"/>
          <w:spacing w:val="-3"/>
        </w:rPr>
        <w:t xml:space="preserve"> </w:t>
      </w:r>
      <w:r>
        <w:rPr>
          <w:color w:val="585858"/>
        </w:rPr>
        <w:t>project is</w:t>
      </w:r>
      <w:r>
        <w:rPr>
          <w:color w:val="585858"/>
          <w:spacing w:val="-1"/>
        </w:rPr>
        <w:t xml:space="preserve"> </w:t>
      </w:r>
      <w:r>
        <w:rPr>
          <w:color w:val="585858"/>
        </w:rPr>
        <w:t>at least 40</w:t>
      </w:r>
      <w:r>
        <w:rPr>
          <w:color w:val="585858"/>
          <w:spacing w:val="-3"/>
        </w:rPr>
        <w:t xml:space="preserve"> </w:t>
      </w:r>
      <w:r>
        <w:rPr>
          <w:color w:val="585858"/>
        </w:rPr>
        <w:t>years.</w:t>
      </w:r>
      <w:r>
        <w:rPr>
          <w:color w:val="585858"/>
          <w:spacing w:val="-5"/>
        </w:rPr>
        <w:t xml:space="preserve"> </w:t>
      </w:r>
      <w:r>
        <w:rPr>
          <w:color w:val="585858"/>
        </w:rPr>
        <w:t>At this</w:t>
      </w:r>
      <w:r>
        <w:rPr>
          <w:color w:val="585858"/>
          <w:spacing w:val="-6"/>
        </w:rPr>
        <w:t xml:space="preserve"> </w:t>
      </w:r>
      <w:r>
        <w:rPr>
          <w:color w:val="585858"/>
        </w:rPr>
        <w:t>time,</w:t>
      </w:r>
      <w:r>
        <w:rPr>
          <w:color w:val="585858"/>
          <w:spacing w:val="-5"/>
        </w:rPr>
        <w:t xml:space="preserve"> </w:t>
      </w:r>
      <w:r>
        <w:rPr>
          <w:color w:val="585858"/>
        </w:rPr>
        <w:t>the</w:t>
      </w:r>
      <w:r>
        <w:rPr>
          <w:color w:val="585858"/>
          <w:spacing w:val="-3"/>
        </w:rPr>
        <w:t xml:space="preserve"> </w:t>
      </w:r>
      <w:r>
        <w:rPr>
          <w:color w:val="585858"/>
        </w:rPr>
        <w:t>project</w:t>
      </w:r>
      <w:r>
        <w:rPr>
          <w:color w:val="585858"/>
          <w:spacing w:val="-5"/>
        </w:rPr>
        <w:t xml:space="preserve"> </w:t>
      </w:r>
      <w:r>
        <w:rPr>
          <w:color w:val="585858"/>
        </w:rPr>
        <w:t>will</w:t>
      </w:r>
      <w:r>
        <w:rPr>
          <w:color w:val="585858"/>
          <w:spacing w:val="-3"/>
        </w:rPr>
        <w:t xml:space="preserve"> </w:t>
      </w:r>
      <w:r>
        <w:rPr>
          <w:color w:val="585858"/>
        </w:rPr>
        <w:t>either</w:t>
      </w:r>
      <w:r>
        <w:rPr>
          <w:color w:val="585858"/>
          <w:spacing w:val="-1"/>
        </w:rPr>
        <w:t xml:space="preserve"> </w:t>
      </w:r>
      <w:r>
        <w:rPr>
          <w:color w:val="585858"/>
        </w:rPr>
        <w:t>be decommissioned or upgraded to extend its operational period.</w:t>
      </w:r>
    </w:p>
    <w:p w14:paraId="24018618" w14:textId="77777777" w:rsidR="00BC6A38" w:rsidRDefault="00631552">
      <w:pPr>
        <w:pStyle w:val="BodyText"/>
        <w:spacing w:before="121" w:line="360" w:lineRule="auto"/>
        <w:ind w:left="332" w:right="567"/>
      </w:pPr>
      <w:r>
        <w:rPr>
          <w:color w:val="585858"/>
        </w:rPr>
        <w:t>Requirements at the time will determine the scope of decommissioning activities and impacts. The key objective</w:t>
      </w:r>
      <w:r>
        <w:rPr>
          <w:color w:val="585858"/>
          <w:spacing w:val="-3"/>
        </w:rPr>
        <w:t xml:space="preserve"> </w:t>
      </w:r>
      <w:r>
        <w:rPr>
          <w:color w:val="585858"/>
        </w:rPr>
        <w:t>of</w:t>
      </w:r>
      <w:r>
        <w:rPr>
          <w:color w:val="585858"/>
          <w:spacing w:val="-5"/>
        </w:rPr>
        <w:t xml:space="preserve"> </w:t>
      </w:r>
      <w:r>
        <w:rPr>
          <w:color w:val="585858"/>
        </w:rPr>
        <w:t>decommissioning</w:t>
      </w:r>
      <w:r>
        <w:rPr>
          <w:color w:val="585858"/>
          <w:spacing w:val="-3"/>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to</w:t>
      </w:r>
      <w:r>
        <w:rPr>
          <w:color w:val="585858"/>
          <w:spacing w:val="-3"/>
        </w:rPr>
        <w:t xml:space="preserve"> </w:t>
      </w:r>
      <w:r>
        <w:rPr>
          <w:color w:val="585858"/>
        </w:rPr>
        <w:t>leave</w:t>
      </w:r>
      <w:r>
        <w:rPr>
          <w:color w:val="585858"/>
          <w:spacing w:val="-3"/>
        </w:rPr>
        <w:t xml:space="preserve"> </w:t>
      </w:r>
      <w:r>
        <w:rPr>
          <w:color w:val="585858"/>
        </w:rPr>
        <w:t>a</w:t>
      </w:r>
      <w:r>
        <w:rPr>
          <w:color w:val="585858"/>
          <w:spacing w:val="-3"/>
        </w:rPr>
        <w:t xml:space="preserve"> </w:t>
      </w:r>
      <w:r>
        <w:rPr>
          <w:color w:val="585858"/>
        </w:rPr>
        <w:t>safe,</w:t>
      </w:r>
      <w:r>
        <w:rPr>
          <w:color w:val="585858"/>
          <w:spacing w:val="-5"/>
        </w:rPr>
        <w:t xml:space="preserve"> </w:t>
      </w:r>
      <w:r>
        <w:rPr>
          <w:color w:val="585858"/>
        </w:rPr>
        <w:t>stable</w:t>
      </w:r>
      <w:r>
        <w:rPr>
          <w:color w:val="585858"/>
          <w:spacing w:val="-3"/>
        </w:rPr>
        <w:t xml:space="preserve"> </w:t>
      </w:r>
      <w:r>
        <w:rPr>
          <w:color w:val="585858"/>
        </w:rPr>
        <w:t>and</w:t>
      </w:r>
      <w:r>
        <w:rPr>
          <w:color w:val="585858"/>
          <w:spacing w:val="-3"/>
        </w:rPr>
        <w:t xml:space="preserve"> </w:t>
      </w:r>
      <w:r>
        <w:rPr>
          <w:color w:val="585858"/>
        </w:rPr>
        <w:t>non-polluting</w:t>
      </w:r>
      <w:r>
        <w:rPr>
          <w:color w:val="585858"/>
          <w:spacing w:val="-3"/>
        </w:rPr>
        <w:t xml:space="preserve"> </w:t>
      </w:r>
      <w:r>
        <w:rPr>
          <w:color w:val="585858"/>
        </w:rPr>
        <w:t>environment, and</w:t>
      </w:r>
      <w:r>
        <w:rPr>
          <w:color w:val="585858"/>
          <w:spacing w:val="-3"/>
        </w:rPr>
        <w:t xml:space="preserve"> </w:t>
      </w:r>
      <w:r>
        <w:rPr>
          <w:color w:val="585858"/>
        </w:rPr>
        <w:t>minimise impacts during the removal of infrastructure.</w:t>
      </w:r>
    </w:p>
    <w:p w14:paraId="69821E62" w14:textId="77777777" w:rsidR="00BC6A38" w:rsidRDefault="00631552">
      <w:pPr>
        <w:pStyle w:val="BodyText"/>
        <w:spacing w:before="122" w:line="360" w:lineRule="auto"/>
        <w:ind w:left="332" w:right="567"/>
      </w:pPr>
      <w:r>
        <w:rPr>
          <w:color w:val="585858"/>
        </w:rPr>
        <w:t>In the event that the project is decommissioned, all above-ground infrastructure will be removed, and associated land returned to the previous land use or as agreed with the landholder. All underground infrastructure</w:t>
      </w:r>
      <w:r>
        <w:rPr>
          <w:color w:val="585858"/>
          <w:spacing w:val="-3"/>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decommissioned</w:t>
      </w:r>
      <w:r>
        <w:rPr>
          <w:color w:val="585858"/>
          <w:spacing w:val="-3"/>
        </w:rPr>
        <w:t xml:space="preserve"> </w:t>
      </w:r>
      <w:r>
        <w:rPr>
          <w:color w:val="585858"/>
        </w:rPr>
        <w:t>in</w:t>
      </w:r>
      <w:r>
        <w:rPr>
          <w:color w:val="585858"/>
          <w:spacing w:val="-3"/>
        </w:rPr>
        <w:t xml:space="preserve"> </w:t>
      </w:r>
      <w:r>
        <w:rPr>
          <w:color w:val="585858"/>
        </w:rPr>
        <w:t>accordance</w:t>
      </w:r>
      <w:r>
        <w:rPr>
          <w:color w:val="585858"/>
          <w:spacing w:val="-3"/>
        </w:rPr>
        <w:t xml:space="preserve"> </w:t>
      </w:r>
      <w:r>
        <w:rPr>
          <w:color w:val="585858"/>
        </w:rPr>
        <w:t>with</w:t>
      </w:r>
      <w:r>
        <w:rPr>
          <w:color w:val="585858"/>
          <w:spacing w:val="-3"/>
        </w:rPr>
        <w:t xml:space="preserve"> </w:t>
      </w:r>
      <w:r>
        <w:rPr>
          <w:color w:val="585858"/>
        </w:rPr>
        <w:t>the</w:t>
      </w:r>
      <w:r>
        <w:rPr>
          <w:color w:val="585858"/>
          <w:spacing w:val="-3"/>
        </w:rPr>
        <w:t xml:space="preserve"> </w:t>
      </w:r>
      <w:r>
        <w:rPr>
          <w:color w:val="585858"/>
        </w:rPr>
        <w:t>requirements</w:t>
      </w:r>
      <w:r>
        <w:rPr>
          <w:color w:val="585858"/>
          <w:spacing w:val="-1"/>
        </w:rPr>
        <w:t xml:space="preserve"> </w:t>
      </w:r>
      <w:r>
        <w:rPr>
          <w:color w:val="585858"/>
        </w:rPr>
        <w:t>of</w:t>
      </w:r>
      <w:r>
        <w:rPr>
          <w:color w:val="585858"/>
          <w:spacing w:val="-4"/>
        </w:rPr>
        <w:t xml:space="preserve"> </w:t>
      </w:r>
      <w:r>
        <w:rPr>
          <w:color w:val="585858"/>
        </w:rPr>
        <w:t>the</w:t>
      </w:r>
      <w:r>
        <w:rPr>
          <w:color w:val="585858"/>
          <w:spacing w:val="-3"/>
        </w:rPr>
        <w:t xml:space="preserve"> </w:t>
      </w:r>
      <w:r>
        <w:rPr>
          <w:color w:val="585858"/>
        </w:rPr>
        <w:t>time.</w:t>
      </w:r>
      <w:r>
        <w:rPr>
          <w:color w:val="585858"/>
          <w:spacing w:val="-4"/>
        </w:rPr>
        <w:t xml:space="preserve"> </w:t>
      </w:r>
      <w:r>
        <w:rPr>
          <w:color w:val="585858"/>
        </w:rPr>
        <w:t>This</w:t>
      </w:r>
      <w:r>
        <w:rPr>
          <w:color w:val="585858"/>
          <w:spacing w:val="-5"/>
        </w:rPr>
        <w:t xml:space="preserve"> </w:t>
      </w:r>
      <w:r>
        <w:rPr>
          <w:color w:val="585858"/>
        </w:rPr>
        <w:t>may</w:t>
      </w:r>
      <w:r>
        <w:rPr>
          <w:color w:val="585858"/>
          <w:spacing w:val="-1"/>
        </w:rPr>
        <w:t xml:space="preserve"> </w:t>
      </w:r>
      <w:r>
        <w:rPr>
          <w:color w:val="585858"/>
        </w:rPr>
        <w:t>involve leaving some components underground where safe to do so.</w:t>
      </w:r>
    </w:p>
    <w:p w14:paraId="3FD4835F" w14:textId="77777777" w:rsidR="00BC6A38" w:rsidRDefault="00631552">
      <w:pPr>
        <w:pStyle w:val="BodyText"/>
        <w:spacing w:before="118" w:line="360" w:lineRule="auto"/>
        <w:ind w:left="332" w:right="567"/>
      </w:pPr>
      <w:r>
        <w:rPr>
          <w:color w:val="585858"/>
        </w:rPr>
        <w:t>Should</w:t>
      </w:r>
      <w:r>
        <w:rPr>
          <w:color w:val="585858"/>
          <w:spacing w:val="-3"/>
        </w:rPr>
        <w:t xml:space="preserve"> </w:t>
      </w:r>
      <w:r>
        <w:rPr>
          <w:color w:val="585858"/>
        </w:rPr>
        <w:t>removal</w:t>
      </w:r>
      <w:r>
        <w:rPr>
          <w:color w:val="585858"/>
          <w:spacing w:val="-3"/>
        </w:rPr>
        <w:t xml:space="preserve"> </w:t>
      </w:r>
      <w:r>
        <w:rPr>
          <w:color w:val="585858"/>
        </w:rPr>
        <w:t>of project infrastructure</w:t>
      </w:r>
      <w:r>
        <w:rPr>
          <w:color w:val="585858"/>
          <w:spacing w:val="-3"/>
        </w:rPr>
        <w:t xml:space="preserve"> </w:t>
      </w:r>
      <w:r>
        <w:rPr>
          <w:color w:val="585858"/>
        </w:rPr>
        <w:t>be</w:t>
      </w:r>
      <w:r>
        <w:rPr>
          <w:color w:val="585858"/>
          <w:spacing w:val="-8"/>
        </w:rPr>
        <w:t xml:space="preserve"> </w:t>
      </w:r>
      <w:r>
        <w:rPr>
          <w:color w:val="585858"/>
        </w:rPr>
        <w:t>required</w:t>
      </w:r>
      <w:r>
        <w:rPr>
          <w:color w:val="585858"/>
          <w:spacing w:val="-3"/>
        </w:rPr>
        <w:t xml:space="preserve"> </w:t>
      </w:r>
      <w:r>
        <w:rPr>
          <w:color w:val="585858"/>
        </w:rPr>
        <w:t>at the</w:t>
      </w:r>
      <w:r>
        <w:rPr>
          <w:color w:val="585858"/>
          <w:spacing w:val="-3"/>
        </w:rPr>
        <w:t xml:space="preserve"> </w:t>
      </w:r>
      <w:r>
        <w:rPr>
          <w:color w:val="585858"/>
        </w:rPr>
        <w:t>end</w:t>
      </w:r>
      <w:r>
        <w:rPr>
          <w:color w:val="585858"/>
          <w:spacing w:val="-3"/>
        </w:rPr>
        <w:t xml:space="preserve"> </w:t>
      </w:r>
      <w:r>
        <w:rPr>
          <w:color w:val="585858"/>
        </w:rPr>
        <w:t>of its</w:t>
      </w:r>
      <w:r>
        <w:rPr>
          <w:color w:val="585858"/>
          <w:spacing w:val="-1"/>
        </w:rPr>
        <w:t xml:space="preserve"> </w:t>
      </w:r>
      <w:r>
        <w:rPr>
          <w:color w:val="585858"/>
        </w:rPr>
        <w:t>operational</w:t>
      </w:r>
      <w:r>
        <w:rPr>
          <w:color w:val="585858"/>
          <w:spacing w:val="-3"/>
        </w:rPr>
        <w:t xml:space="preserve"> </w:t>
      </w:r>
      <w:r>
        <w:rPr>
          <w:color w:val="585858"/>
        </w:rPr>
        <w:t>life,</w:t>
      </w:r>
      <w:r>
        <w:rPr>
          <w:color w:val="585858"/>
          <w:spacing w:val="-5"/>
        </w:rPr>
        <w:t xml:space="preserve"> </w:t>
      </w:r>
      <w:r>
        <w:rPr>
          <w:color w:val="585858"/>
        </w:rPr>
        <w:t>the</w:t>
      </w:r>
      <w:r>
        <w:rPr>
          <w:color w:val="585858"/>
          <w:spacing w:val="-3"/>
        </w:rPr>
        <w:t xml:space="preserve"> </w:t>
      </w:r>
      <w:r>
        <w:rPr>
          <w:color w:val="585858"/>
        </w:rPr>
        <w:t>nature,</w:t>
      </w:r>
      <w:r>
        <w:rPr>
          <w:color w:val="585858"/>
          <w:spacing w:val="-5"/>
        </w:rPr>
        <w:t xml:space="preserve"> </w:t>
      </w:r>
      <w:r>
        <w:rPr>
          <w:color w:val="585858"/>
        </w:rPr>
        <w:t>extent</w:t>
      </w:r>
      <w:r>
        <w:rPr>
          <w:color w:val="585858"/>
          <w:spacing w:val="-5"/>
        </w:rPr>
        <w:t xml:space="preserve"> </w:t>
      </w:r>
      <w:r>
        <w:rPr>
          <w:color w:val="585858"/>
        </w:rPr>
        <w:t>and magnitude of traffic and transport impacts would be lesser than those associated with construction. A decommissioning management plan will be prepared to outline how activities would be undertaken and potential impacts managed.</w:t>
      </w:r>
    </w:p>
    <w:p w14:paraId="56C0B152" w14:textId="77777777" w:rsidR="00BC6A38" w:rsidRDefault="00BC6A38">
      <w:pPr>
        <w:pStyle w:val="BodyText"/>
        <w:spacing w:before="11"/>
      </w:pPr>
    </w:p>
    <w:p w14:paraId="395F8083" w14:textId="77777777" w:rsidR="00BC6A38" w:rsidRDefault="00631552">
      <w:pPr>
        <w:pStyle w:val="Heading1"/>
        <w:numPr>
          <w:ilvl w:val="1"/>
          <w:numId w:val="3"/>
        </w:numPr>
        <w:tabs>
          <w:tab w:val="left" w:pos="1179"/>
          <w:tab w:val="left" w:pos="1181"/>
        </w:tabs>
        <w:spacing w:before="1"/>
        <w:ind w:left="1181" w:right="3341"/>
        <w:jc w:val="left"/>
      </w:pPr>
      <w:bookmarkStart w:id="52" w:name="_bookmark21"/>
      <w:bookmarkStart w:id="53" w:name="8.6_Environmental_performance_requiremen"/>
      <w:bookmarkEnd w:id="52"/>
      <w:bookmarkEnd w:id="53"/>
      <w:r>
        <w:rPr>
          <w:color w:val="18314A"/>
        </w:rPr>
        <w:t>Environmental</w:t>
      </w:r>
      <w:r>
        <w:rPr>
          <w:color w:val="18314A"/>
          <w:spacing w:val="-31"/>
        </w:rPr>
        <w:t xml:space="preserve"> </w:t>
      </w:r>
      <w:r>
        <w:rPr>
          <w:color w:val="18314A"/>
        </w:rPr>
        <w:t xml:space="preserve">performance </w:t>
      </w:r>
      <w:r>
        <w:rPr>
          <w:color w:val="18314A"/>
          <w:spacing w:val="-2"/>
        </w:rPr>
        <w:t>requirements</w:t>
      </w:r>
    </w:p>
    <w:p w14:paraId="1FD206BF" w14:textId="77777777" w:rsidR="00BC6A38" w:rsidRDefault="00631552">
      <w:pPr>
        <w:pStyle w:val="BodyText"/>
        <w:spacing w:before="318" w:line="360" w:lineRule="auto"/>
        <w:ind w:left="332" w:right="601"/>
      </w:pPr>
      <w:r>
        <w:rPr>
          <w:color w:val="585858"/>
        </w:rPr>
        <w:t>EPRs set out the environmental outcomes that must be achieved during all phases of the project, without defining how outcomes is to be achieved. In developing these EPRs, industry standards and guidelines, good practice and the latest approaches to managing impacts were considered. Project specific management</w:t>
      </w:r>
      <w:r>
        <w:rPr>
          <w:color w:val="585858"/>
          <w:spacing w:val="-1"/>
        </w:rPr>
        <w:t xml:space="preserve"> </w:t>
      </w:r>
      <w:r>
        <w:rPr>
          <w:color w:val="585858"/>
        </w:rPr>
        <w:t>measures,</w:t>
      </w:r>
      <w:r>
        <w:rPr>
          <w:color w:val="585858"/>
          <w:spacing w:val="-1"/>
        </w:rPr>
        <w:t xml:space="preserve"> </w:t>
      </w:r>
      <w:r>
        <w:rPr>
          <w:color w:val="585858"/>
        </w:rPr>
        <w:t>relevant</w:t>
      </w:r>
      <w:r>
        <w:rPr>
          <w:color w:val="585858"/>
          <w:spacing w:val="-1"/>
        </w:rPr>
        <w:t xml:space="preserve"> </w:t>
      </w:r>
      <w:r>
        <w:rPr>
          <w:color w:val="585858"/>
        </w:rPr>
        <w:t>legislation</w:t>
      </w:r>
      <w:r>
        <w:rPr>
          <w:color w:val="585858"/>
          <w:spacing w:val="-3"/>
        </w:rPr>
        <w:t xml:space="preserve"> </w:t>
      </w:r>
      <w:r>
        <w:rPr>
          <w:color w:val="585858"/>
        </w:rPr>
        <w:t>and</w:t>
      </w:r>
      <w:r>
        <w:rPr>
          <w:color w:val="585858"/>
          <w:spacing w:val="-3"/>
        </w:rPr>
        <w:t xml:space="preserve"> </w:t>
      </w:r>
      <w:r>
        <w:rPr>
          <w:color w:val="585858"/>
        </w:rPr>
        <w:t>policy</w:t>
      </w:r>
      <w:r>
        <w:rPr>
          <w:color w:val="585858"/>
          <w:spacing w:val="-1"/>
        </w:rPr>
        <w:t xml:space="preserve"> </w:t>
      </w:r>
      <w:r>
        <w:rPr>
          <w:color w:val="585858"/>
        </w:rPr>
        <w:t>requirements</w:t>
      </w:r>
      <w:r>
        <w:rPr>
          <w:color w:val="585858"/>
          <w:spacing w:val="-1"/>
        </w:rPr>
        <w:t xml:space="preserve"> </w:t>
      </w:r>
      <w:r>
        <w:rPr>
          <w:color w:val="585858"/>
        </w:rPr>
        <w:t>informed</w:t>
      </w:r>
      <w:r>
        <w:rPr>
          <w:color w:val="585858"/>
          <w:spacing w:val="-3"/>
        </w:rPr>
        <w:t xml:space="preserve"> </w:t>
      </w:r>
      <w:r>
        <w:rPr>
          <w:color w:val="585858"/>
        </w:rPr>
        <w:t>these</w:t>
      </w:r>
      <w:r>
        <w:rPr>
          <w:color w:val="585858"/>
          <w:spacing w:val="-3"/>
        </w:rPr>
        <w:t xml:space="preserve"> </w:t>
      </w:r>
      <w:r>
        <w:rPr>
          <w:color w:val="585858"/>
        </w:rPr>
        <w:t>EPRs.</w:t>
      </w:r>
      <w:r>
        <w:rPr>
          <w:color w:val="585858"/>
          <w:spacing w:val="-9"/>
        </w:rPr>
        <w:t xml:space="preserve"> </w:t>
      </w:r>
      <w:hyperlink w:anchor="_bookmark22" w:history="1">
        <w:r>
          <w:rPr>
            <w:color w:val="585858"/>
          </w:rPr>
          <w:t>Table</w:t>
        </w:r>
        <w:r>
          <w:rPr>
            <w:color w:val="585858"/>
            <w:spacing w:val="-3"/>
          </w:rPr>
          <w:t xml:space="preserve"> </w:t>
        </w:r>
        <w:r>
          <w:rPr>
            <w:color w:val="585858"/>
          </w:rPr>
          <w:t>8-11</w:t>
        </w:r>
      </w:hyperlink>
      <w:r>
        <w:rPr>
          <w:color w:val="585858"/>
          <w:spacing w:val="-3"/>
        </w:rPr>
        <w:t xml:space="preserve"> </w:t>
      </w:r>
      <w:r>
        <w:rPr>
          <w:color w:val="585858"/>
        </w:rPr>
        <w:t>sets out the proposed EPRs to mitigate project-related impacts to traffic and transport.</w:t>
      </w:r>
    </w:p>
    <w:p w14:paraId="5759891A" w14:textId="77777777" w:rsidR="00BC6A38" w:rsidRDefault="00BC6A38">
      <w:pPr>
        <w:spacing w:line="360" w:lineRule="auto"/>
        <w:sectPr w:rsidR="00BC6A38">
          <w:pgSz w:w="11910" w:h="16840"/>
          <w:pgMar w:top="980" w:right="603" w:bottom="800" w:left="800" w:header="467" w:footer="612" w:gutter="0"/>
          <w:cols w:space="720"/>
        </w:sectPr>
      </w:pPr>
    </w:p>
    <w:p w14:paraId="20EDA1BC" w14:textId="77777777" w:rsidR="00BC6A38" w:rsidRDefault="00631552">
      <w:pPr>
        <w:pStyle w:val="BodyText"/>
      </w:pPr>
      <w:r>
        <w:rPr>
          <w:noProof/>
        </w:rPr>
        <w:lastRenderedPageBreak/>
        <mc:AlternateContent>
          <mc:Choice Requires="wpg">
            <w:drawing>
              <wp:anchor distT="0" distB="0" distL="0" distR="0" simplePos="0" relativeHeight="483981824" behindDoc="1" locked="0" layoutInCell="1" allowOverlap="1" wp14:anchorId="00B8E220" wp14:editId="4FC79966">
                <wp:simplePos x="0" y="0"/>
                <wp:positionH relativeFrom="page">
                  <wp:posOffset>719327</wp:posOffset>
                </wp:positionH>
                <wp:positionV relativeFrom="page">
                  <wp:posOffset>1289303</wp:posOffset>
                </wp:positionV>
                <wp:extent cx="6120765" cy="8348980"/>
                <wp:effectExtent l="0" t="0" r="0" b="0"/>
                <wp:wrapNone/>
                <wp:docPr id="1309" name="Group 1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0765" cy="8348980"/>
                          <a:chOff x="0" y="0"/>
                          <a:chExt cx="6120765" cy="8348980"/>
                        </a:xfrm>
                      </wpg:grpSpPr>
                      <wps:wsp>
                        <wps:cNvPr id="1310" name="Graphic 1310"/>
                        <wps:cNvSpPr/>
                        <wps:spPr>
                          <a:xfrm>
                            <a:off x="0" y="0"/>
                            <a:ext cx="6120765" cy="299085"/>
                          </a:xfrm>
                          <a:custGeom>
                            <a:avLst/>
                            <a:gdLst/>
                            <a:ahLst/>
                            <a:cxnLst/>
                            <a:rect l="l" t="t" r="r" b="b"/>
                            <a:pathLst>
                              <a:path w="6120765" h="299085">
                                <a:moveTo>
                                  <a:pt x="6120384" y="0"/>
                                </a:moveTo>
                                <a:lnTo>
                                  <a:pt x="859536" y="0"/>
                                </a:lnTo>
                                <a:lnTo>
                                  <a:pt x="0" y="0"/>
                                </a:lnTo>
                                <a:lnTo>
                                  <a:pt x="0" y="298704"/>
                                </a:lnTo>
                                <a:lnTo>
                                  <a:pt x="859536" y="298704"/>
                                </a:lnTo>
                                <a:lnTo>
                                  <a:pt x="6120384" y="298704"/>
                                </a:lnTo>
                                <a:lnTo>
                                  <a:pt x="6120384" y="0"/>
                                </a:lnTo>
                                <a:close/>
                              </a:path>
                            </a:pathLst>
                          </a:custGeom>
                          <a:solidFill>
                            <a:srgbClr val="133149"/>
                          </a:solidFill>
                        </wps:spPr>
                        <wps:bodyPr wrap="square" lIns="0" tIns="0" rIns="0" bIns="0" rtlCol="0">
                          <a:prstTxWarp prst="textNoShape">
                            <a:avLst/>
                          </a:prstTxWarp>
                          <a:noAutofit/>
                        </wps:bodyPr>
                      </wps:wsp>
                      <wps:wsp>
                        <wps:cNvPr id="1311" name="Graphic 1311"/>
                        <wps:cNvSpPr/>
                        <wps:spPr>
                          <a:xfrm>
                            <a:off x="0" y="298703"/>
                            <a:ext cx="6120765" cy="8049895"/>
                          </a:xfrm>
                          <a:custGeom>
                            <a:avLst/>
                            <a:gdLst/>
                            <a:ahLst/>
                            <a:cxnLst/>
                            <a:rect l="l" t="t" r="r" b="b"/>
                            <a:pathLst>
                              <a:path w="6120765" h="8049895">
                                <a:moveTo>
                                  <a:pt x="6120384" y="0"/>
                                </a:moveTo>
                                <a:lnTo>
                                  <a:pt x="859536" y="0"/>
                                </a:lnTo>
                                <a:lnTo>
                                  <a:pt x="0" y="0"/>
                                </a:lnTo>
                                <a:lnTo>
                                  <a:pt x="0" y="8049768"/>
                                </a:lnTo>
                                <a:lnTo>
                                  <a:pt x="859536" y="8049768"/>
                                </a:lnTo>
                                <a:lnTo>
                                  <a:pt x="6120384" y="8049768"/>
                                </a:lnTo>
                                <a:lnTo>
                                  <a:pt x="6120384" y="0"/>
                                </a:lnTo>
                                <a:close/>
                              </a:path>
                            </a:pathLst>
                          </a:custGeom>
                          <a:solidFill>
                            <a:srgbClr val="D3E6F4"/>
                          </a:solidFill>
                        </wps:spPr>
                        <wps:bodyPr wrap="square" lIns="0" tIns="0" rIns="0" bIns="0" rtlCol="0">
                          <a:prstTxWarp prst="textNoShape">
                            <a:avLst/>
                          </a:prstTxWarp>
                          <a:noAutofit/>
                        </wps:bodyPr>
                      </wps:wsp>
                      <pic:pic xmlns:pic="http://schemas.openxmlformats.org/drawingml/2006/picture">
                        <pic:nvPicPr>
                          <pic:cNvPr id="1312" name="Image 1312" descr="*"/>
                          <pic:cNvPicPr/>
                        </pic:nvPicPr>
                        <pic:blipFill>
                          <a:blip r:embed="rId7" cstate="print"/>
                          <a:stretch>
                            <a:fillRect/>
                          </a:stretch>
                        </pic:blipFill>
                        <pic:spPr>
                          <a:xfrm>
                            <a:off x="929766" y="1353565"/>
                            <a:ext cx="91440" cy="85089"/>
                          </a:xfrm>
                          <a:prstGeom prst="rect">
                            <a:avLst/>
                          </a:prstGeom>
                        </pic:spPr>
                      </pic:pic>
                      <pic:pic xmlns:pic="http://schemas.openxmlformats.org/drawingml/2006/picture">
                        <pic:nvPicPr>
                          <pic:cNvPr id="1313" name="Image 1313" descr="*"/>
                          <pic:cNvPicPr/>
                        </pic:nvPicPr>
                        <pic:blipFill>
                          <a:blip r:embed="rId7" cstate="print"/>
                          <a:stretch>
                            <a:fillRect/>
                          </a:stretch>
                        </pic:blipFill>
                        <pic:spPr>
                          <a:xfrm>
                            <a:off x="929766" y="1496440"/>
                            <a:ext cx="91440" cy="85724"/>
                          </a:xfrm>
                          <a:prstGeom prst="rect">
                            <a:avLst/>
                          </a:prstGeom>
                        </pic:spPr>
                      </pic:pic>
                      <pic:pic xmlns:pic="http://schemas.openxmlformats.org/drawingml/2006/picture">
                        <pic:nvPicPr>
                          <pic:cNvPr id="1314" name="Image 1314" descr="*"/>
                          <pic:cNvPicPr/>
                        </pic:nvPicPr>
                        <pic:blipFill>
                          <a:blip r:embed="rId7" cstate="print"/>
                          <a:stretch>
                            <a:fillRect/>
                          </a:stretch>
                        </pic:blipFill>
                        <pic:spPr>
                          <a:xfrm>
                            <a:off x="929766" y="1770760"/>
                            <a:ext cx="91440" cy="85724"/>
                          </a:xfrm>
                          <a:prstGeom prst="rect">
                            <a:avLst/>
                          </a:prstGeom>
                        </pic:spPr>
                      </pic:pic>
                      <pic:pic xmlns:pic="http://schemas.openxmlformats.org/drawingml/2006/picture">
                        <pic:nvPicPr>
                          <pic:cNvPr id="1315" name="Image 1315" descr="*"/>
                          <pic:cNvPicPr/>
                        </pic:nvPicPr>
                        <pic:blipFill>
                          <a:blip r:embed="rId7" cstate="print"/>
                          <a:stretch>
                            <a:fillRect/>
                          </a:stretch>
                        </pic:blipFill>
                        <pic:spPr>
                          <a:xfrm>
                            <a:off x="929766" y="2310509"/>
                            <a:ext cx="91440" cy="85090"/>
                          </a:xfrm>
                          <a:prstGeom prst="rect">
                            <a:avLst/>
                          </a:prstGeom>
                        </pic:spPr>
                      </pic:pic>
                      <pic:pic xmlns:pic="http://schemas.openxmlformats.org/drawingml/2006/picture">
                        <pic:nvPicPr>
                          <pic:cNvPr id="1316" name="Image 1316" descr="*"/>
                          <pic:cNvPicPr/>
                        </pic:nvPicPr>
                        <pic:blipFill>
                          <a:blip r:embed="rId7" cstate="print"/>
                          <a:stretch>
                            <a:fillRect/>
                          </a:stretch>
                        </pic:blipFill>
                        <pic:spPr>
                          <a:xfrm>
                            <a:off x="929766" y="2849625"/>
                            <a:ext cx="91440" cy="85724"/>
                          </a:xfrm>
                          <a:prstGeom prst="rect">
                            <a:avLst/>
                          </a:prstGeom>
                        </pic:spPr>
                      </pic:pic>
                      <pic:pic xmlns:pic="http://schemas.openxmlformats.org/drawingml/2006/picture">
                        <pic:nvPicPr>
                          <pic:cNvPr id="1317" name="Image 1317" descr="*"/>
                          <pic:cNvPicPr/>
                        </pic:nvPicPr>
                        <pic:blipFill>
                          <a:blip r:embed="rId7" cstate="print"/>
                          <a:stretch>
                            <a:fillRect/>
                          </a:stretch>
                        </pic:blipFill>
                        <pic:spPr>
                          <a:xfrm>
                            <a:off x="929766" y="3123945"/>
                            <a:ext cx="91440" cy="85724"/>
                          </a:xfrm>
                          <a:prstGeom prst="rect">
                            <a:avLst/>
                          </a:prstGeom>
                        </pic:spPr>
                      </pic:pic>
                      <pic:pic xmlns:pic="http://schemas.openxmlformats.org/drawingml/2006/picture">
                        <pic:nvPicPr>
                          <pic:cNvPr id="1318" name="Image 1318" descr="*"/>
                          <pic:cNvPicPr/>
                        </pic:nvPicPr>
                        <pic:blipFill>
                          <a:blip r:embed="rId7" cstate="print"/>
                          <a:stretch>
                            <a:fillRect/>
                          </a:stretch>
                        </pic:blipFill>
                        <pic:spPr>
                          <a:xfrm>
                            <a:off x="929766" y="3532885"/>
                            <a:ext cx="91440" cy="85090"/>
                          </a:xfrm>
                          <a:prstGeom prst="rect">
                            <a:avLst/>
                          </a:prstGeom>
                        </pic:spPr>
                      </pic:pic>
                      <pic:pic xmlns:pic="http://schemas.openxmlformats.org/drawingml/2006/picture">
                        <pic:nvPicPr>
                          <pic:cNvPr id="1319" name="Image 1319" descr="*"/>
                          <pic:cNvPicPr/>
                        </pic:nvPicPr>
                        <pic:blipFill>
                          <a:blip r:embed="rId7" cstate="print"/>
                          <a:stretch>
                            <a:fillRect/>
                          </a:stretch>
                        </pic:blipFill>
                        <pic:spPr>
                          <a:xfrm>
                            <a:off x="929766" y="3675760"/>
                            <a:ext cx="91440" cy="85724"/>
                          </a:xfrm>
                          <a:prstGeom prst="rect">
                            <a:avLst/>
                          </a:prstGeom>
                        </pic:spPr>
                      </pic:pic>
                      <pic:pic xmlns:pic="http://schemas.openxmlformats.org/drawingml/2006/picture">
                        <pic:nvPicPr>
                          <pic:cNvPr id="1320" name="Image 1320" descr="*"/>
                          <pic:cNvPicPr/>
                        </pic:nvPicPr>
                        <pic:blipFill>
                          <a:blip r:embed="rId7" cstate="print"/>
                          <a:stretch>
                            <a:fillRect/>
                          </a:stretch>
                        </pic:blipFill>
                        <pic:spPr>
                          <a:xfrm>
                            <a:off x="929766" y="4081524"/>
                            <a:ext cx="91440" cy="85090"/>
                          </a:xfrm>
                          <a:prstGeom prst="rect">
                            <a:avLst/>
                          </a:prstGeom>
                        </pic:spPr>
                      </pic:pic>
                      <pic:pic xmlns:pic="http://schemas.openxmlformats.org/drawingml/2006/picture">
                        <pic:nvPicPr>
                          <pic:cNvPr id="1321" name="Image 1321" descr="*"/>
                          <pic:cNvPicPr/>
                        </pic:nvPicPr>
                        <pic:blipFill>
                          <a:blip r:embed="rId7" cstate="print"/>
                          <a:stretch>
                            <a:fillRect/>
                          </a:stretch>
                        </pic:blipFill>
                        <pic:spPr>
                          <a:xfrm>
                            <a:off x="929766" y="4358384"/>
                            <a:ext cx="91440" cy="85724"/>
                          </a:xfrm>
                          <a:prstGeom prst="rect">
                            <a:avLst/>
                          </a:prstGeom>
                        </pic:spPr>
                      </pic:pic>
                      <pic:pic xmlns:pic="http://schemas.openxmlformats.org/drawingml/2006/picture">
                        <pic:nvPicPr>
                          <pic:cNvPr id="1322" name="Image 1322" descr="*"/>
                          <pic:cNvPicPr/>
                        </pic:nvPicPr>
                        <pic:blipFill>
                          <a:blip r:embed="rId7" cstate="print"/>
                          <a:stretch>
                            <a:fillRect/>
                          </a:stretch>
                        </pic:blipFill>
                        <pic:spPr>
                          <a:xfrm>
                            <a:off x="929766" y="4898134"/>
                            <a:ext cx="91440" cy="85089"/>
                          </a:xfrm>
                          <a:prstGeom prst="rect">
                            <a:avLst/>
                          </a:prstGeom>
                        </pic:spPr>
                      </pic:pic>
                      <pic:pic xmlns:pic="http://schemas.openxmlformats.org/drawingml/2006/picture">
                        <pic:nvPicPr>
                          <pic:cNvPr id="1323" name="Image 1323" descr="*"/>
                          <pic:cNvPicPr/>
                        </pic:nvPicPr>
                        <pic:blipFill>
                          <a:blip r:embed="rId7" cstate="print"/>
                          <a:stretch>
                            <a:fillRect/>
                          </a:stretch>
                        </pic:blipFill>
                        <pic:spPr>
                          <a:xfrm>
                            <a:off x="929766" y="5303264"/>
                            <a:ext cx="91440" cy="85724"/>
                          </a:xfrm>
                          <a:prstGeom prst="rect">
                            <a:avLst/>
                          </a:prstGeom>
                        </pic:spPr>
                      </pic:pic>
                      <pic:pic xmlns:pic="http://schemas.openxmlformats.org/drawingml/2006/picture">
                        <pic:nvPicPr>
                          <pic:cNvPr id="1324" name="Image 1324" descr="*"/>
                          <pic:cNvPicPr/>
                        </pic:nvPicPr>
                        <pic:blipFill>
                          <a:blip r:embed="rId7" cstate="print"/>
                          <a:stretch>
                            <a:fillRect/>
                          </a:stretch>
                        </pic:blipFill>
                        <pic:spPr>
                          <a:xfrm>
                            <a:off x="929766" y="5577583"/>
                            <a:ext cx="91440" cy="85724"/>
                          </a:xfrm>
                          <a:prstGeom prst="rect">
                            <a:avLst/>
                          </a:prstGeom>
                        </pic:spPr>
                      </pic:pic>
                      <pic:pic xmlns:pic="http://schemas.openxmlformats.org/drawingml/2006/picture">
                        <pic:nvPicPr>
                          <pic:cNvPr id="1325" name="Image 1325" descr="*"/>
                          <pic:cNvPicPr/>
                        </pic:nvPicPr>
                        <pic:blipFill>
                          <a:blip r:embed="rId7" cstate="print"/>
                          <a:stretch>
                            <a:fillRect/>
                          </a:stretch>
                        </pic:blipFill>
                        <pic:spPr>
                          <a:xfrm>
                            <a:off x="929766" y="5855079"/>
                            <a:ext cx="91440" cy="85724"/>
                          </a:xfrm>
                          <a:prstGeom prst="rect">
                            <a:avLst/>
                          </a:prstGeom>
                        </pic:spPr>
                      </pic:pic>
                      <pic:pic xmlns:pic="http://schemas.openxmlformats.org/drawingml/2006/picture">
                        <pic:nvPicPr>
                          <pic:cNvPr id="1326" name="Image 1326" descr="*"/>
                          <pic:cNvPicPr/>
                        </pic:nvPicPr>
                        <pic:blipFill>
                          <a:blip r:embed="rId7" cstate="print"/>
                          <a:stretch>
                            <a:fillRect/>
                          </a:stretch>
                        </pic:blipFill>
                        <pic:spPr>
                          <a:xfrm>
                            <a:off x="929766" y="6129399"/>
                            <a:ext cx="91440" cy="85724"/>
                          </a:xfrm>
                          <a:prstGeom prst="rect">
                            <a:avLst/>
                          </a:prstGeom>
                        </pic:spPr>
                      </pic:pic>
                      <pic:pic xmlns:pic="http://schemas.openxmlformats.org/drawingml/2006/picture">
                        <pic:nvPicPr>
                          <pic:cNvPr id="1327" name="Image 1327" descr="*"/>
                          <pic:cNvPicPr/>
                        </pic:nvPicPr>
                        <pic:blipFill>
                          <a:blip r:embed="rId7" cstate="print"/>
                          <a:stretch>
                            <a:fillRect/>
                          </a:stretch>
                        </pic:blipFill>
                        <pic:spPr>
                          <a:xfrm>
                            <a:off x="929766" y="6669150"/>
                            <a:ext cx="91440" cy="85089"/>
                          </a:xfrm>
                          <a:prstGeom prst="rect">
                            <a:avLst/>
                          </a:prstGeom>
                        </pic:spPr>
                      </pic:pic>
                      <pic:pic xmlns:pic="http://schemas.openxmlformats.org/drawingml/2006/picture">
                        <pic:nvPicPr>
                          <pic:cNvPr id="1328" name="Image 1328" descr="*"/>
                          <pic:cNvPicPr/>
                        </pic:nvPicPr>
                        <pic:blipFill>
                          <a:blip r:embed="rId7" cstate="print"/>
                          <a:stretch>
                            <a:fillRect/>
                          </a:stretch>
                        </pic:blipFill>
                        <pic:spPr>
                          <a:xfrm>
                            <a:off x="929766" y="6943469"/>
                            <a:ext cx="91440" cy="85089"/>
                          </a:xfrm>
                          <a:prstGeom prst="rect">
                            <a:avLst/>
                          </a:prstGeom>
                        </pic:spPr>
                      </pic:pic>
                      <pic:pic xmlns:pic="http://schemas.openxmlformats.org/drawingml/2006/picture">
                        <pic:nvPicPr>
                          <pic:cNvPr id="1329" name="Image 1329" descr="*"/>
                          <pic:cNvPicPr/>
                        </pic:nvPicPr>
                        <pic:blipFill>
                          <a:blip r:embed="rId7" cstate="print"/>
                          <a:stretch>
                            <a:fillRect/>
                          </a:stretch>
                        </pic:blipFill>
                        <pic:spPr>
                          <a:xfrm>
                            <a:off x="929766" y="7614029"/>
                            <a:ext cx="91440" cy="85089"/>
                          </a:xfrm>
                          <a:prstGeom prst="rect">
                            <a:avLst/>
                          </a:prstGeom>
                        </pic:spPr>
                      </pic:pic>
                      <pic:pic xmlns:pic="http://schemas.openxmlformats.org/drawingml/2006/picture">
                        <pic:nvPicPr>
                          <pic:cNvPr id="1330" name="Image 1330" descr="*"/>
                          <pic:cNvPicPr/>
                        </pic:nvPicPr>
                        <pic:blipFill>
                          <a:blip r:embed="rId7" cstate="print"/>
                          <a:stretch>
                            <a:fillRect/>
                          </a:stretch>
                        </pic:blipFill>
                        <pic:spPr>
                          <a:xfrm>
                            <a:off x="929766" y="7891524"/>
                            <a:ext cx="91440" cy="85089"/>
                          </a:xfrm>
                          <a:prstGeom prst="rect">
                            <a:avLst/>
                          </a:prstGeom>
                        </pic:spPr>
                      </pic:pic>
                    </wpg:wgp>
                  </a:graphicData>
                </a:graphic>
              </wp:anchor>
            </w:drawing>
          </mc:Choice>
          <mc:Fallback>
            <w:pict>
              <v:group w14:anchorId="1D0DA3CF" id="Group 1309" o:spid="_x0000_s1026" style="position:absolute;margin-left:56.65pt;margin-top:101.5pt;width:481.95pt;height:657.4pt;z-index:-19334656;mso-wrap-distance-left:0;mso-wrap-distance-right:0;mso-position-horizontal-relative:page;mso-position-vertical-relative:page" coordsize="61207,83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">
                <v:shape id="Graphic 1310" o:spid="_x0000_s1027" style="position:absolute;width:61207;height:2990;visibility:visible;mso-wrap-style:square;v-text-anchor:top" coordsize="612076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" path="m6120384,l859536,,,,,298704r859536,l6120384,298704,6120384,xe" fillcolor="#133149" stroked="f">
                  <v:path arrowok="t"/>
                </v:shape>
                <v:shape id="Graphic 1311" o:spid="_x0000_s1028" style="position:absolute;top:2987;width:61207;height:80498;visibility:visible;mso-wrap-style:square;v-text-anchor:top" coordsize="6120765,8049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" path="m6120384,l859536,,,,,8049768r859536,l6120384,8049768,6120384,xe" fillcolor="#d3e6f4"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312" o:spid="_x0000_s1029" type="#_x0000_t75" alt="*" style="position:absolute;left:9297;top:13535;width:915;height: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">
                  <v:imagedata r:id="rId90" o:title="*"/>
                </v:shape>
                <v:shape id="Image 1313" o:spid="_x0000_s1030" type="#_x0000_t75" alt="*" style="position:absolute;left:9297;top:14964;width:915;height: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">
                  <v:imagedata r:id="rId90" o:title="*"/>
                </v:shape>
                <v:shape id="Image 1314" o:spid="_x0000_s1031" type="#_x0000_t75" alt="*" style="position:absolute;left:9297;top:17707;width:915;height: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">
                  <v:imagedata r:id="rId90" o:title="*"/>
                </v:shape>
                <v:shape id="Image 1315" o:spid="_x0000_s1032" type="#_x0000_t75" alt="*" style="position:absolute;left:9297;top:23105;width:915;height: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">
                  <v:imagedata r:id="rId90" o:title="*"/>
                </v:shape>
                <v:shape id="Image 1316" o:spid="_x0000_s1033" type="#_x0000_t75" alt="*" style="position:absolute;left:9297;top:28496;width:915;height: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">
                  <v:imagedata r:id="rId90" o:title="*"/>
                </v:shape>
                <v:shape id="Image 1317" o:spid="_x0000_s1034" type="#_x0000_t75" alt="*" style="position:absolute;left:9297;top:31239;width:915;height: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">
                  <v:imagedata r:id="rId90" o:title="*"/>
                </v:shape>
                <v:shape id="Image 1318" o:spid="_x0000_s1035" type="#_x0000_t75" alt="*" style="position:absolute;left:9297;top:35328;width:915;height: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">
                  <v:imagedata r:id="rId90" o:title="*"/>
                </v:shape>
                <v:shape id="Image 1319" o:spid="_x0000_s1036" type="#_x0000_t75" alt="*" style="position:absolute;left:9297;top:36757;width:915;height: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">
                  <v:imagedata r:id="rId90" o:title="*"/>
                </v:shape>
                <v:shape id="Image 1320" o:spid="_x0000_s1037" type="#_x0000_t75" alt="*" style="position:absolute;left:9297;top:40815;width:915;height: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">
                  <v:imagedata r:id="rId90" o:title="*"/>
                </v:shape>
                <v:shape id="Image 1321" o:spid="_x0000_s1038" type="#_x0000_t75" alt="*" style="position:absolute;left:9297;top:43583;width:915;height: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">
                  <v:imagedata r:id="rId90" o:title="*"/>
                </v:shape>
                <v:shape id="Image 1322" o:spid="_x0000_s1039" type="#_x0000_t75" alt="*" style="position:absolute;left:9297;top:48981;width:915;height: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">
                  <v:imagedata r:id="rId90" o:title="*"/>
                </v:shape>
                <v:shape id="Image 1323" o:spid="_x0000_s1040" type="#_x0000_t75" alt="*" style="position:absolute;left:9297;top:53032;width:915;height: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">
                  <v:imagedata r:id="rId90" o:title="*"/>
                </v:shape>
                <v:shape id="Image 1324" o:spid="_x0000_s1041" type="#_x0000_t75" alt="*" style="position:absolute;left:9297;top:55775;width:915;height: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">
                  <v:imagedata r:id="rId90" o:title="*"/>
                </v:shape>
                <v:shape id="Image 1325" o:spid="_x0000_s1042" type="#_x0000_t75" alt="*" style="position:absolute;left:9297;top:58550;width:915;height: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">
                  <v:imagedata r:id="rId90" o:title="*"/>
                </v:shape>
                <v:shape id="Image 1326" o:spid="_x0000_s1043" type="#_x0000_t75" alt="*" style="position:absolute;left:9297;top:61293;width:915;height: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">
                  <v:imagedata r:id="rId90" o:title="*"/>
                </v:shape>
                <v:shape id="Image 1327" o:spid="_x0000_s1044" type="#_x0000_t75" alt="*" style="position:absolute;left:9297;top:66691;width:915;height: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">
                  <v:imagedata r:id="rId90" o:title="*"/>
                </v:shape>
                <v:shape id="Image 1328" o:spid="_x0000_s1045" type="#_x0000_t75" alt="*" style="position:absolute;left:9297;top:69434;width:915;height: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">
                  <v:imagedata r:id="rId90" o:title="*"/>
                </v:shape>
                <v:shape id="Image 1329" o:spid="_x0000_s1046" type="#_x0000_t75" alt="*" style="position:absolute;left:9297;top:76140;width:915;height: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">
                  <v:imagedata r:id="rId90" o:title="*"/>
                </v:shape>
                <v:shape id="Image 1330" o:spid="_x0000_s1047" type="#_x0000_t75" alt="*" style="position:absolute;left:9297;top:78915;width:915;height: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">
                  <v:imagedata r:id="rId90" o:title="*"/>
                </v:shape>
                <w10:wrap anchorx="page" anchory="page"/>
              </v:group>
            </w:pict>
          </mc:Fallback>
        </mc:AlternateContent>
      </w:r>
    </w:p>
    <w:p w14:paraId="5762635D" w14:textId="77777777" w:rsidR="00BC6A38" w:rsidRDefault="00BC6A38">
      <w:pPr>
        <w:pStyle w:val="BodyText"/>
      </w:pPr>
    </w:p>
    <w:p w14:paraId="748ADE38" w14:textId="77777777" w:rsidR="00BC6A38" w:rsidRDefault="00BC6A38">
      <w:pPr>
        <w:pStyle w:val="BodyText"/>
        <w:spacing w:before="33"/>
      </w:pPr>
    </w:p>
    <w:p w14:paraId="0E7BF8B7" w14:textId="77777777" w:rsidR="00BC6A38" w:rsidRDefault="00631552">
      <w:pPr>
        <w:pStyle w:val="BodyText"/>
        <w:spacing w:line="172" w:lineRule="exact"/>
        <w:ind w:left="323"/>
        <w:rPr>
          <w:sz w:val="17"/>
        </w:rPr>
      </w:pPr>
      <w:r>
        <w:rPr>
          <w:noProof/>
          <w:position w:val="-2"/>
          <w:sz w:val="17"/>
        </w:rPr>
        <w:drawing>
          <wp:inline distT="0" distB="0" distL="0" distR="0" wp14:anchorId="3754CB9A" wp14:editId="4B13A750">
            <wp:extent cx="1194816" cy="109727"/>
            <wp:effectExtent l="0" t="0" r="0" b="0"/>
            <wp:docPr id="1331" name="Image 1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1" name="Image 1331"/>
                    <pic:cNvPicPr/>
                  </pic:nvPicPr>
                  <pic:blipFill>
                    <a:blip r:embed="rId91" cstate="print"/>
                    <a:stretch>
                      <a:fillRect/>
                    </a:stretch>
                  </pic:blipFill>
                  <pic:spPr>
                    <a:xfrm>
                      <a:off x="0" y="0"/>
                      <a:ext cx="1194816" cy="109727"/>
                    </a:xfrm>
                    <a:prstGeom prst="rect">
                      <a:avLst/>
                    </a:prstGeom>
                  </pic:spPr>
                </pic:pic>
              </a:graphicData>
            </a:graphic>
          </wp:inline>
        </w:drawing>
      </w:r>
    </w:p>
    <w:p w14:paraId="45014D63" w14:textId="77777777" w:rsidR="00BC6A38" w:rsidRDefault="00BC6A38">
      <w:pPr>
        <w:pStyle w:val="BodyText"/>
        <w:spacing w:before="71"/>
        <w:rPr>
          <w:sz w:val="18"/>
        </w:rPr>
      </w:pPr>
    </w:p>
    <w:p w14:paraId="5E029EB0" w14:textId="77777777" w:rsidR="00BC6A38" w:rsidRDefault="00631552">
      <w:pPr>
        <w:tabs>
          <w:tab w:val="left" w:pos="1796"/>
        </w:tabs>
        <w:ind w:left="443"/>
        <w:rPr>
          <w:b/>
          <w:sz w:val="18"/>
        </w:rPr>
      </w:pPr>
      <w:bookmarkStart w:id="54" w:name="_bookmark22"/>
      <w:bookmarkEnd w:id="54"/>
      <w:r>
        <w:rPr>
          <w:b/>
          <w:color w:val="FFFFFF"/>
          <w:sz w:val="18"/>
        </w:rPr>
        <w:t>EPR</w:t>
      </w:r>
      <w:r>
        <w:rPr>
          <w:b/>
          <w:color w:val="FFFFFF"/>
          <w:spacing w:val="-1"/>
          <w:sz w:val="18"/>
        </w:rPr>
        <w:t xml:space="preserve"> </w:t>
      </w:r>
      <w:r>
        <w:rPr>
          <w:b/>
          <w:color w:val="FFFFFF"/>
          <w:spacing w:val="-5"/>
          <w:sz w:val="18"/>
        </w:rPr>
        <w:t>ID</w:t>
      </w:r>
      <w:r>
        <w:rPr>
          <w:b/>
          <w:color w:val="FFFFFF"/>
          <w:sz w:val="18"/>
        </w:rPr>
        <w:tab/>
      </w:r>
      <w:r>
        <w:rPr>
          <w:b/>
          <w:color w:val="FFFFFF"/>
          <w:spacing w:val="-5"/>
          <w:sz w:val="18"/>
        </w:rPr>
        <w:t>EPR</w:t>
      </w:r>
    </w:p>
    <w:p w14:paraId="258EA9F8" w14:textId="77777777" w:rsidR="00BC6A38" w:rsidRDefault="00BC6A38">
      <w:pPr>
        <w:pStyle w:val="BodyText"/>
        <w:spacing w:before="37"/>
        <w:rPr>
          <w:b/>
          <w:sz w:val="18"/>
        </w:rPr>
      </w:pPr>
    </w:p>
    <w:p w14:paraId="6D1B5560" w14:textId="77777777" w:rsidR="00BC6A38" w:rsidRDefault="00631552">
      <w:pPr>
        <w:tabs>
          <w:tab w:val="left" w:pos="1796"/>
        </w:tabs>
        <w:spacing w:line="207" w:lineRule="exact"/>
        <w:ind w:left="443"/>
        <w:rPr>
          <w:b/>
          <w:sz w:val="18"/>
        </w:rPr>
      </w:pPr>
      <w:r>
        <w:rPr>
          <w:b/>
          <w:color w:val="5F5F5F"/>
          <w:sz w:val="18"/>
        </w:rPr>
        <w:t>EPR</w:t>
      </w:r>
      <w:r>
        <w:rPr>
          <w:b/>
          <w:color w:val="5F5F5F"/>
          <w:spacing w:val="-6"/>
          <w:sz w:val="18"/>
        </w:rPr>
        <w:t xml:space="preserve"> </w:t>
      </w:r>
      <w:r>
        <w:rPr>
          <w:b/>
          <w:color w:val="5F5F5F"/>
          <w:spacing w:val="-5"/>
          <w:sz w:val="18"/>
        </w:rPr>
        <w:t>T01</w:t>
      </w:r>
      <w:r>
        <w:rPr>
          <w:b/>
          <w:color w:val="5F5F5F"/>
          <w:sz w:val="18"/>
        </w:rPr>
        <w:tab/>
      </w:r>
      <w:r>
        <w:rPr>
          <w:b/>
          <w:color w:val="585858"/>
          <w:sz w:val="18"/>
        </w:rPr>
        <w:t>Develop</w:t>
      </w:r>
      <w:r>
        <w:rPr>
          <w:b/>
          <w:color w:val="585858"/>
          <w:spacing w:val="-7"/>
          <w:sz w:val="18"/>
        </w:rPr>
        <w:t xml:space="preserve"> </w:t>
      </w:r>
      <w:r>
        <w:rPr>
          <w:b/>
          <w:color w:val="585858"/>
          <w:sz w:val="18"/>
        </w:rPr>
        <w:t>a</w:t>
      </w:r>
      <w:r>
        <w:rPr>
          <w:b/>
          <w:color w:val="585858"/>
          <w:spacing w:val="-6"/>
          <w:sz w:val="18"/>
        </w:rPr>
        <w:t xml:space="preserve"> </w:t>
      </w:r>
      <w:r>
        <w:rPr>
          <w:b/>
          <w:color w:val="585858"/>
          <w:sz w:val="18"/>
        </w:rPr>
        <w:t>transport</w:t>
      </w:r>
      <w:r>
        <w:rPr>
          <w:b/>
          <w:color w:val="585858"/>
          <w:spacing w:val="-4"/>
          <w:sz w:val="18"/>
        </w:rPr>
        <w:t xml:space="preserve"> </w:t>
      </w:r>
      <w:r>
        <w:rPr>
          <w:b/>
          <w:color w:val="585858"/>
          <w:sz w:val="18"/>
        </w:rPr>
        <w:t>management</w:t>
      </w:r>
      <w:r>
        <w:rPr>
          <w:b/>
          <w:color w:val="585858"/>
          <w:spacing w:val="-3"/>
          <w:sz w:val="18"/>
        </w:rPr>
        <w:t xml:space="preserve"> </w:t>
      </w:r>
      <w:r>
        <w:rPr>
          <w:b/>
          <w:color w:val="585858"/>
          <w:spacing w:val="-4"/>
          <w:sz w:val="18"/>
        </w:rPr>
        <w:t>plan</w:t>
      </w:r>
    </w:p>
    <w:p w14:paraId="4CA72C40" w14:textId="77777777" w:rsidR="00BC6A38" w:rsidRDefault="00631552">
      <w:pPr>
        <w:ind w:left="1796" w:right="682"/>
        <w:rPr>
          <w:sz w:val="18"/>
        </w:rPr>
      </w:pPr>
      <w:r>
        <w:rPr>
          <w:color w:val="5F5F5F"/>
          <w:sz w:val="18"/>
        </w:rPr>
        <w:t>Prior to</w:t>
      </w:r>
      <w:r>
        <w:rPr>
          <w:color w:val="5F5F5F"/>
          <w:spacing w:val="-2"/>
          <w:sz w:val="18"/>
        </w:rPr>
        <w:t xml:space="preserve"> </w:t>
      </w:r>
      <w:r>
        <w:rPr>
          <w:color w:val="5F5F5F"/>
          <w:sz w:val="18"/>
        </w:rPr>
        <w:t>commencement of project works, develop</w:t>
      </w:r>
      <w:r>
        <w:rPr>
          <w:color w:val="5F5F5F"/>
          <w:spacing w:val="-2"/>
          <w:sz w:val="18"/>
        </w:rPr>
        <w:t xml:space="preserve"> </w:t>
      </w:r>
      <w:r>
        <w:rPr>
          <w:color w:val="5F5F5F"/>
          <w:sz w:val="18"/>
        </w:rPr>
        <w:t>a</w:t>
      </w:r>
      <w:r>
        <w:rPr>
          <w:color w:val="5F5F5F"/>
          <w:spacing w:val="-2"/>
          <w:sz w:val="18"/>
        </w:rPr>
        <w:t xml:space="preserve"> </w:t>
      </w:r>
      <w:r>
        <w:rPr>
          <w:color w:val="5F5F5F"/>
          <w:sz w:val="18"/>
        </w:rPr>
        <w:t>transport</w:t>
      </w:r>
      <w:r>
        <w:rPr>
          <w:color w:val="5F5F5F"/>
          <w:spacing w:val="-5"/>
          <w:sz w:val="18"/>
        </w:rPr>
        <w:t xml:space="preserve"> </w:t>
      </w:r>
      <w:r>
        <w:rPr>
          <w:color w:val="5F5F5F"/>
          <w:sz w:val="18"/>
        </w:rPr>
        <w:t>management plan/s</w:t>
      </w:r>
      <w:r>
        <w:rPr>
          <w:color w:val="5F5F5F"/>
          <w:spacing w:val="-1"/>
          <w:sz w:val="18"/>
        </w:rPr>
        <w:t xml:space="preserve"> </w:t>
      </w:r>
      <w:r>
        <w:rPr>
          <w:color w:val="5F5F5F"/>
          <w:sz w:val="18"/>
        </w:rPr>
        <w:t>to</w:t>
      </w:r>
      <w:r>
        <w:rPr>
          <w:color w:val="5F5F5F"/>
          <w:spacing w:val="-2"/>
          <w:sz w:val="18"/>
        </w:rPr>
        <w:t xml:space="preserve"> </w:t>
      </w:r>
      <w:r>
        <w:rPr>
          <w:color w:val="5F5F5F"/>
          <w:sz w:val="18"/>
        </w:rPr>
        <w:t>document how disruption</w:t>
      </w:r>
      <w:r>
        <w:rPr>
          <w:color w:val="5F5F5F"/>
          <w:spacing w:val="-3"/>
          <w:sz w:val="18"/>
        </w:rPr>
        <w:t xml:space="preserve"> </w:t>
      </w:r>
      <w:r>
        <w:rPr>
          <w:color w:val="5F5F5F"/>
          <w:sz w:val="18"/>
        </w:rPr>
        <w:t>to affected local land uses, traffic, car parking, public transport (rail and bus), pedestrian and cycle</w:t>
      </w:r>
      <w:r>
        <w:rPr>
          <w:color w:val="5F5F5F"/>
          <w:spacing w:val="-5"/>
          <w:sz w:val="18"/>
        </w:rPr>
        <w:t xml:space="preserve"> </w:t>
      </w:r>
      <w:r>
        <w:rPr>
          <w:color w:val="5F5F5F"/>
          <w:sz w:val="18"/>
        </w:rPr>
        <w:t>movements</w:t>
      </w:r>
      <w:r>
        <w:rPr>
          <w:color w:val="5F5F5F"/>
          <w:spacing w:val="-5"/>
          <w:sz w:val="18"/>
        </w:rPr>
        <w:t xml:space="preserve"> </w:t>
      </w:r>
      <w:r>
        <w:rPr>
          <w:color w:val="5F5F5F"/>
          <w:sz w:val="18"/>
        </w:rPr>
        <w:t>and</w:t>
      </w:r>
      <w:r>
        <w:rPr>
          <w:color w:val="5F5F5F"/>
          <w:spacing w:val="-5"/>
          <w:sz w:val="18"/>
        </w:rPr>
        <w:t xml:space="preserve"> </w:t>
      </w:r>
      <w:r>
        <w:rPr>
          <w:color w:val="5F5F5F"/>
          <w:sz w:val="18"/>
        </w:rPr>
        <w:t>existing</w:t>
      </w:r>
      <w:r>
        <w:rPr>
          <w:color w:val="5F5F5F"/>
          <w:spacing w:val="-5"/>
          <w:sz w:val="18"/>
        </w:rPr>
        <w:t xml:space="preserve"> </w:t>
      </w:r>
      <w:r>
        <w:rPr>
          <w:color w:val="5F5F5F"/>
          <w:sz w:val="18"/>
        </w:rPr>
        <w:t>public</w:t>
      </w:r>
      <w:r>
        <w:rPr>
          <w:color w:val="5F5F5F"/>
          <w:spacing w:val="-4"/>
          <w:sz w:val="18"/>
        </w:rPr>
        <w:t xml:space="preserve"> </w:t>
      </w:r>
      <w:r>
        <w:rPr>
          <w:color w:val="5F5F5F"/>
          <w:sz w:val="18"/>
        </w:rPr>
        <w:t>facilities will</w:t>
      </w:r>
      <w:r>
        <w:rPr>
          <w:color w:val="5F5F5F"/>
          <w:spacing w:val="-3"/>
          <w:sz w:val="18"/>
        </w:rPr>
        <w:t xml:space="preserve"> </w:t>
      </w:r>
      <w:r>
        <w:rPr>
          <w:color w:val="5F5F5F"/>
          <w:sz w:val="18"/>
        </w:rPr>
        <w:t>be</w:t>
      </w:r>
      <w:r>
        <w:rPr>
          <w:color w:val="5F5F5F"/>
          <w:spacing w:val="-5"/>
          <w:sz w:val="18"/>
        </w:rPr>
        <w:t xml:space="preserve"> </w:t>
      </w:r>
      <w:r>
        <w:rPr>
          <w:color w:val="5F5F5F"/>
          <w:sz w:val="18"/>
        </w:rPr>
        <w:t>managed during</w:t>
      </w:r>
      <w:r>
        <w:rPr>
          <w:color w:val="5F5F5F"/>
          <w:spacing w:val="-5"/>
          <w:sz w:val="18"/>
        </w:rPr>
        <w:t xml:space="preserve"> </w:t>
      </w:r>
      <w:r>
        <w:rPr>
          <w:color w:val="5F5F5F"/>
          <w:sz w:val="18"/>
        </w:rPr>
        <w:t>all</w:t>
      </w:r>
      <w:r>
        <w:rPr>
          <w:color w:val="5F5F5F"/>
          <w:spacing w:val="-2"/>
          <w:sz w:val="18"/>
        </w:rPr>
        <w:t xml:space="preserve"> </w:t>
      </w:r>
      <w:r>
        <w:rPr>
          <w:color w:val="5F5F5F"/>
          <w:sz w:val="18"/>
        </w:rPr>
        <w:t>stages</w:t>
      </w:r>
      <w:r>
        <w:rPr>
          <w:color w:val="5F5F5F"/>
          <w:spacing w:val="-4"/>
          <w:sz w:val="18"/>
        </w:rPr>
        <w:t xml:space="preserve"> </w:t>
      </w:r>
      <w:r>
        <w:rPr>
          <w:color w:val="5F5F5F"/>
          <w:sz w:val="18"/>
        </w:rPr>
        <w:t>of</w:t>
      </w:r>
      <w:r>
        <w:rPr>
          <w:color w:val="5F5F5F"/>
          <w:spacing w:val="-2"/>
          <w:sz w:val="18"/>
        </w:rPr>
        <w:t xml:space="preserve"> </w:t>
      </w:r>
      <w:r>
        <w:rPr>
          <w:color w:val="5F5F5F"/>
          <w:sz w:val="18"/>
        </w:rPr>
        <w:t>construction. The transport management plan/s may be split into locations / areas where appropriate or aligned with construction methodology.</w:t>
      </w:r>
    </w:p>
    <w:p w14:paraId="44596E23" w14:textId="77777777" w:rsidR="00BC6A38" w:rsidRDefault="00631552">
      <w:pPr>
        <w:spacing w:before="2"/>
        <w:ind w:left="1796"/>
        <w:rPr>
          <w:sz w:val="18"/>
        </w:rPr>
      </w:pPr>
      <w:r>
        <w:rPr>
          <w:color w:val="5F5F5F"/>
          <w:sz w:val="18"/>
        </w:rPr>
        <w:t>The</w:t>
      </w:r>
      <w:r>
        <w:rPr>
          <w:color w:val="5F5F5F"/>
          <w:spacing w:val="-7"/>
          <w:sz w:val="18"/>
        </w:rPr>
        <w:t xml:space="preserve"> </w:t>
      </w:r>
      <w:r>
        <w:rPr>
          <w:color w:val="5F5F5F"/>
          <w:sz w:val="18"/>
        </w:rPr>
        <w:t>transport</w:t>
      </w:r>
      <w:r>
        <w:rPr>
          <w:color w:val="5F5F5F"/>
          <w:spacing w:val="-5"/>
          <w:sz w:val="18"/>
        </w:rPr>
        <w:t xml:space="preserve"> </w:t>
      </w:r>
      <w:r>
        <w:rPr>
          <w:color w:val="5F5F5F"/>
          <w:sz w:val="18"/>
        </w:rPr>
        <w:t>management plan/s</w:t>
      </w:r>
      <w:r>
        <w:rPr>
          <w:color w:val="5F5F5F"/>
          <w:spacing w:val="-11"/>
          <w:sz w:val="18"/>
        </w:rPr>
        <w:t xml:space="preserve"> </w:t>
      </w:r>
      <w:r>
        <w:rPr>
          <w:color w:val="5F5F5F"/>
          <w:spacing w:val="-4"/>
          <w:sz w:val="18"/>
        </w:rPr>
        <w:t>must:</w:t>
      </w:r>
    </w:p>
    <w:p w14:paraId="35E31B38" w14:textId="77777777" w:rsidR="00BC6A38" w:rsidRDefault="00631552">
      <w:pPr>
        <w:spacing w:before="62"/>
        <w:ind w:left="2152"/>
        <w:rPr>
          <w:sz w:val="18"/>
        </w:rPr>
      </w:pPr>
      <w:r>
        <w:rPr>
          <w:color w:val="5F5F5F"/>
          <w:sz w:val="18"/>
        </w:rPr>
        <w:t>Be</w:t>
      </w:r>
      <w:r>
        <w:rPr>
          <w:color w:val="5F5F5F"/>
          <w:spacing w:val="-1"/>
          <w:sz w:val="18"/>
        </w:rPr>
        <w:t xml:space="preserve"> </w:t>
      </w:r>
      <w:r>
        <w:rPr>
          <w:color w:val="5F5F5F"/>
          <w:sz w:val="18"/>
        </w:rPr>
        <w:t>developed</w:t>
      </w:r>
      <w:r>
        <w:rPr>
          <w:color w:val="5F5F5F"/>
          <w:spacing w:val="-1"/>
          <w:sz w:val="18"/>
        </w:rPr>
        <w:t xml:space="preserve"> </w:t>
      </w:r>
      <w:r>
        <w:rPr>
          <w:color w:val="5F5F5F"/>
          <w:sz w:val="18"/>
        </w:rPr>
        <w:t>in</w:t>
      </w:r>
      <w:r>
        <w:rPr>
          <w:color w:val="5F5F5F"/>
          <w:spacing w:val="-5"/>
          <w:sz w:val="18"/>
        </w:rPr>
        <w:t xml:space="preserve"> </w:t>
      </w:r>
      <w:r>
        <w:rPr>
          <w:color w:val="5F5F5F"/>
          <w:sz w:val="18"/>
        </w:rPr>
        <w:t>consultation</w:t>
      </w:r>
      <w:r>
        <w:rPr>
          <w:color w:val="5F5F5F"/>
          <w:spacing w:val="-1"/>
          <w:sz w:val="18"/>
        </w:rPr>
        <w:t xml:space="preserve"> </w:t>
      </w:r>
      <w:r>
        <w:rPr>
          <w:color w:val="5F5F5F"/>
          <w:sz w:val="18"/>
        </w:rPr>
        <w:t>with</w:t>
      </w:r>
      <w:r>
        <w:rPr>
          <w:color w:val="5F5F5F"/>
          <w:spacing w:val="-10"/>
          <w:sz w:val="18"/>
        </w:rPr>
        <w:t xml:space="preserve"> </w:t>
      </w:r>
      <w:r>
        <w:rPr>
          <w:color w:val="5F5F5F"/>
          <w:sz w:val="18"/>
        </w:rPr>
        <w:t>relevant</w:t>
      </w:r>
      <w:r>
        <w:rPr>
          <w:color w:val="5F5F5F"/>
          <w:spacing w:val="-2"/>
          <w:sz w:val="18"/>
        </w:rPr>
        <w:t xml:space="preserve"> </w:t>
      </w:r>
      <w:r>
        <w:rPr>
          <w:color w:val="5F5F5F"/>
          <w:sz w:val="18"/>
        </w:rPr>
        <w:t>road</w:t>
      </w:r>
      <w:r>
        <w:rPr>
          <w:color w:val="5F5F5F"/>
          <w:spacing w:val="-6"/>
          <w:sz w:val="18"/>
        </w:rPr>
        <w:t xml:space="preserve"> </w:t>
      </w:r>
      <w:r>
        <w:rPr>
          <w:color w:val="5F5F5F"/>
          <w:spacing w:val="-2"/>
          <w:sz w:val="18"/>
        </w:rPr>
        <w:t>authorities.</w:t>
      </w:r>
    </w:p>
    <w:p w14:paraId="6497F966" w14:textId="77777777" w:rsidR="00BC6A38" w:rsidRDefault="00631552">
      <w:pPr>
        <w:spacing w:before="18"/>
        <w:ind w:left="2152" w:right="817"/>
        <w:rPr>
          <w:sz w:val="18"/>
        </w:rPr>
      </w:pPr>
      <w:r>
        <w:rPr>
          <w:color w:val="5F5F5F"/>
          <w:sz w:val="18"/>
        </w:rPr>
        <w:t>Include</w:t>
      </w:r>
      <w:r>
        <w:rPr>
          <w:color w:val="5F5F5F"/>
          <w:spacing w:val="-4"/>
          <w:sz w:val="18"/>
        </w:rPr>
        <w:t xml:space="preserve"> </w:t>
      </w:r>
      <w:r>
        <w:rPr>
          <w:color w:val="5F5F5F"/>
          <w:sz w:val="18"/>
        </w:rPr>
        <w:t>requirements</w:t>
      </w:r>
      <w:r>
        <w:rPr>
          <w:color w:val="5F5F5F"/>
          <w:spacing w:val="-4"/>
          <w:sz w:val="18"/>
        </w:rPr>
        <w:t xml:space="preserve"> </w:t>
      </w:r>
      <w:r>
        <w:rPr>
          <w:color w:val="5F5F5F"/>
          <w:sz w:val="18"/>
        </w:rPr>
        <w:t>for</w:t>
      </w:r>
      <w:r>
        <w:rPr>
          <w:color w:val="5F5F5F"/>
          <w:spacing w:val="-3"/>
          <w:sz w:val="18"/>
        </w:rPr>
        <w:t xml:space="preserve"> </w:t>
      </w:r>
      <w:r>
        <w:rPr>
          <w:color w:val="5F5F5F"/>
          <w:sz w:val="18"/>
        </w:rPr>
        <w:t>maintaining</w:t>
      </w:r>
      <w:r>
        <w:rPr>
          <w:color w:val="5F5F5F"/>
          <w:spacing w:val="-4"/>
          <w:sz w:val="18"/>
        </w:rPr>
        <w:t xml:space="preserve"> </w:t>
      </w:r>
      <w:r>
        <w:rPr>
          <w:color w:val="5F5F5F"/>
          <w:sz w:val="18"/>
        </w:rPr>
        <w:t>transport</w:t>
      </w:r>
      <w:r>
        <w:rPr>
          <w:color w:val="5F5F5F"/>
          <w:spacing w:val="-2"/>
          <w:sz w:val="18"/>
        </w:rPr>
        <w:t xml:space="preserve"> </w:t>
      </w:r>
      <w:r>
        <w:rPr>
          <w:color w:val="5F5F5F"/>
          <w:sz w:val="18"/>
        </w:rPr>
        <w:t>capacity</w:t>
      </w:r>
      <w:r>
        <w:rPr>
          <w:color w:val="5F5F5F"/>
          <w:spacing w:val="-4"/>
          <w:sz w:val="18"/>
        </w:rPr>
        <w:t xml:space="preserve"> </w:t>
      </w:r>
      <w:r>
        <w:rPr>
          <w:color w:val="5F5F5F"/>
          <w:sz w:val="18"/>
        </w:rPr>
        <w:t>and</w:t>
      </w:r>
      <w:r>
        <w:rPr>
          <w:color w:val="5F5F5F"/>
          <w:spacing w:val="-4"/>
          <w:sz w:val="18"/>
        </w:rPr>
        <w:t xml:space="preserve"> </w:t>
      </w:r>
      <w:r>
        <w:rPr>
          <w:color w:val="5F5F5F"/>
          <w:sz w:val="18"/>
        </w:rPr>
        <w:t>appropriate</w:t>
      </w:r>
      <w:r>
        <w:rPr>
          <w:color w:val="5F5F5F"/>
          <w:spacing w:val="-4"/>
          <w:sz w:val="18"/>
        </w:rPr>
        <w:t xml:space="preserve"> </w:t>
      </w:r>
      <w:r>
        <w:rPr>
          <w:color w:val="5F5F5F"/>
          <w:sz w:val="18"/>
        </w:rPr>
        <w:t>performance</w:t>
      </w:r>
      <w:r>
        <w:rPr>
          <w:color w:val="5F5F5F"/>
          <w:spacing w:val="-4"/>
          <w:sz w:val="18"/>
        </w:rPr>
        <w:t xml:space="preserve"> </w:t>
      </w:r>
      <w:r>
        <w:rPr>
          <w:color w:val="5F5F5F"/>
          <w:sz w:val="18"/>
        </w:rPr>
        <w:t>for</w:t>
      </w:r>
      <w:r>
        <w:rPr>
          <w:color w:val="5F5F5F"/>
          <w:spacing w:val="-3"/>
          <w:sz w:val="18"/>
        </w:rPr>
        <w:t xml:space="preserve"> </w:t>
      </w:r>
      <w:r>
        <w:rPr>
          <w:color w:val="5F5F5F"/>
          <w:sz w:val="18"/>
        </w:rPr>
        <w:t>all travel modes in the peak travel demand periods.</w:t>
      </w:r>
    </w:p>
    <w:p w14:paraId="3547B7E4" w14:textId="77777777" w:rsidR="00BC6A38" w:rsidRDefault="00631552">
      <w:pPr>
        <w:spacing w:before="18"/>
        <w:ind w:left="2152" w:right="682"/>
        <w:rPr>
          <w:sz w:val="18"/>
        </w:rPr>
      </w:pPr>
      <w:r>
        <w:rPr>
          <w:color w:val="5F5F5F"/>
          <w:sz w:val="18"/>
        </w:rPr>
        <w:t>Identify where traffic management is required to lower the speed limit during construction, such as at</w:t>
      </w:r>
      <w:r>
        <w:rPr>
          <w:color w:val="5F5F5F"/>
          <w:spacing w:val="-1"/>
          <w:sz w:val="18"/>
        </w:rPr>
        <w:t xml:space="preserve"> </w:t>
      </w:r>
      <w:r>
        <w:rPr>
          <w:color w:val="5F5F5F"/>
          <w:sz w:val="18"/>
        </w:rPr>
        <w:t>the</w:t>
      </w:r>
      <w:r>
        <w:rPr>
          <w:color w:val="5F5F5F"/>
          <w:spacing w:val="-4"/>
          <w:sz w:val="18"/>
        </w:rPr>
        <w:t xml:space="preserve"> </w:t>
      </w:r>
      <w:r>
        <w:rPr>
          <w:color w:val="5F5F5F"/>
          <w:sz w:val="18"/>
        </w:rPr>
        <w:t>intersections</w:t>
      </w:r>
      <w:r>
        <w:rPr>
          <w:color w:val="5F5F5F"/>
          <w:spacing w:val="-3"/>
          <w:sz w:val="18"/>
        </w:rPr>
        <w:t xml:space="preserve"> </w:t>
      </w:r>
      <w:r>
        <w:rPr>
          <w:color w:val="5F5F5F"/>
          <w:sz w:val="18"/>
        </w:rPr>
        <w:t>to Strzelecki</w:t>
      </w:r>
      <w:r>
        <w:rPr>
          <w:color w:val="5F5F5F"/>
          <w:spacing w:val="-1"/>
          <w:sz w:val="18"/>
        </w:rPr>
        <w:t xml:space="preserve"> </w:t>
      </w:r>
      <w:r>
        <w:rPr>
          <w:color w:val="5F5F5F"/>
          <w:sz w:val="18"/>
        </w:rPr>
        <w:t>Highway</w:t>
      </w:r>
      <w:r>
        <w:rPr>
          <w:color w:val="5F5F5F"/>
          <w:spacing w:val="-4"/>
          <w:sz w:val="18"/>
        </w:rPr>
        <w:t xml:space="preserve"> </w:t>
      </w:r>
      <w:r>
        <w:rPr>
          <w:color w:val="5F5F5F"/>
          <w:sz w:val="18"/>
        </w:rPr>
        <w:t>if</w:t>
      </w:r>
      <w:r>
        <w:rPr>
          <w:color w:val="5F5F5F"/>
          <w:spacing w:val="-1"/>
          <w:sz w:val="18"/>
        </w:rPr>
        <w:t xml:space="preserve"> </w:t>
      </w:r>
      <w:r>
        <w:rPr>
          <w:color w:val="5F5F5F"/>
          <w:sz w:val="18"/>
        </w:rPr>
        <w:t>they</w:t>
      </w:r>
      <w:r>
        <w:rPr>
          <w:color w:val="5F5F5F"/>
          <w:spacing w:val="-4"/>
          <w:sz w:val="18"/>
        </w:rPr>
        <w:t xml:space="preserve"> </w:t>
      </w:r>
      <w:r>
        <w:rPr>
          <w:color w:val="5F5F5F"/>
          <w:sz w:val="18"/>
        </w:rPr>
        <w:t>are</w:t>
      </w:r>
      <w:r>
        <w:rPr>
          <w:color w:val="5F5F5F"/>
          <w:spacing w:val="-4"/>
          <w:sz w:val="18"/>
        </w:rPr>
        <w:t xml:space="preserve"> </w:t>
      </w:r>
      <w:r>
        <w:rPr>
          <w:color w:val="5F5F5F"/>
          <w:sz w:val="18"/>
        </w:rPr>
        <w:t>utilised to</w:t>
      </w:r>
      <w:r>
        <w:rPr>
          <w:color w:val="5F5F5F"/>
          <w:spacing w:val="-4"/>
          <w:sz w:val="18"/>
        </w:rPr>
        <w:t xml:space="preserve"> </w:t>
      </w:r>
      <w:r>
        <w:rPr>
          <w:color w:val="5F5F5F"/>
          <w:sz w:val="18"/>
        </w:rPr>
        <w:t>access</w:t>
      </w:r>
      <w:r>
        <w:rPr>
          <w:color w:val="5F5F5F"/>
          <w:spacing w:val="-8"/>
          <w:sz w:val="18"/>
        </w:rPr>
        <w:t xml:space="preserve"> </w:t>
      </w:r>
      <w:r>
        <w:rPr>
          <w:color w:val="5F5F5F"/>
          <w:sz w:val="18"/>
        </w:rPr>
        <w:t>the</w:t>
      </w:r>
      <w:r>
        <w:rPr>
          <w:color w:val="5F5F5F"/>
          <w:spacing w:val="-4"/>
          <w:sz w:val="18"/>
        </w:rPr>
        <w:t xml:space="preserve"> </w:t>
      </w:r>
      <w:r>
        <w:rPr>
          <w:color w:val="5F5F5F"/>
          <w:sz w:val="18"/>
        </w:rPr>
        <w:t>following locations: JP61, JP62, JP 65, JP66, HDD49a, JP67 (and any additional</w:t>
      </w:r>
      <w:r>
        <w:rPr>
          <w:color w:val="5F5F5F"/>
          <w:spacing w:val="-2"/>
          <w:sz w:val="18"/>
        </w:rPr>
        <w:t xml:space="preserve"> </w:t>
      </w:r>
      <w:r>
        <w:rPr>
          <w:color w:val="5F5F5F"/>
          <w:sz w:val="18"/>
        </w:rPr>
        <w:t xml:space="preserve">locations where it may be </w:t>
      </w:r>
      <w:r>
        <w:rPr>
          <w:color w:val="5F5F5F"/>
          <w:spacing w:val="-2"/>
          <w:sz w:val="18"/>
        </w:rPr>
        <w:t>required).</w:t>
      </w:r>
    </w:p>
    <w:p w14:paraId="1B6666A5" w14:textId="77777777" w:rsidR="00BC6A38" w:rsidRDefault="00631552">
      <w:pPr>
        <w:spacing w:before="22"/>
        <w:ind w:left="2152" w:right="567"/>
        <w:rPr>
          <w:sz w:val="18"/>
        </w:rPr>
      </w:pPr>
      <w:r>
        <w:rPr>
          <w:color w:val="5F5F5F"/>
          <w:sz w:val="18"/>
        </w:rPr>
        <w:t>Identify</w:t>
      </w:r>
      <w:r>
        <w:rPr>
          <w:color w:val="5F5F5F"/>
          <w:spacing w:val="-4"/>
          <w:sz w:val="18"/>
        </w:rPr>
        <w:t xml:space="preserve"> </w:t>
      </w:r>
      <w:r>
        <w:rPr>
          <w:color w:val="5F5F5F"/>
          <w:sz w:val="18"/>
        </w:rPr>
        <w:t>the</w:t>
      </w:r>
      <w:r>
        <w:rPr>
          <w:color w:val="5F5F5F"/>
          <w:spacing w:val="-4"/>
          <w:sz w:val="18"/>
        </w:rPr>
        <w:t xml:space="preserve"> </w:t>
      </w:r>
      <w:r>
        <w:rPr>
          <w:color w:val="5F5F5F"/>
          <w:sz w:val="18"/>
        </w:rPr>
        <w:t>requirements</w:t>
      </w:r>
      <w:r>
        <w:rPr>
          <w:color w:val="5F5F5F"/>
          <w:spacing w:val="-8"/>
          <w:sz w:val="18"/>
        </w:rPr>
        <w:t xml:space="preserve"> </w:t>
      </w:r>
      <w:r>
        <w:rPr>
          <w:color w:val="5F5F5F"/>
          <w:sz w:val="18"/>
        </w:rPr>
        <w:t>for</w:t>
      </w:r>
      <w:r>
        <w:rPr>
          <w:color w:val="5F5F5F"/>
          <w:spacing w:val="-2"/>
          <w:sz w:val="18"/>
        </w:rPr>
        <w:t xml:space="preserve"> </w:t>
      </w:r>
      <w:r>
        <w:rPr>
          <w:color w:val="5F5F5F"/>
          <w:sz w:val="18"/>
        </w:rPr>
        <w:t>the provision</w:t>
      </w:r>
      <w:r>
        <w:rPr>
          <w:color w:val="5F5F5F"/>
          <w:spacing w:val="-4"/>
          <w:sz w:val="18"/>
        </w:rPr>
        <w:t xml:space="preserve"> </w:t>
      </w:r>
      <w:r>
        <w:rPr>
          <w:color w:val="5F5F5F"/>
          <w:sz w:val="18"/>
        </w:rPr>
        <w:t>of</w:t>
      </w:r>
      <w:r>
        <w:rPr>
          <w:color w:val="5F5F5F"/>
          <w:spacing w:val="-1"/>
          <w:sz w:val="18"/>
        </w:rPr>
        <w:t xml:space="preserve"> </w:t>
      </w:r>
      <w:r>
        <w:rPr>
          <w:color w:val="5F5F5F"/>
          <w:sz w:val="18"/>
        </w:rPr>
        <w:t>intersection</w:t>
      </w:r>
      <w:r>
        <w:rPr>
          <w:color w:val="5F5F5F"/>
          <w:spacing w:val="-4"/>
          <w:sz w:val="18"/>
        </w:rPr>
        <w:t xml:space="preserve"> </w:t>
      </w:r>
      <w:r>
        <w:rPr>
          <w:color w:val="5F5F5F"/>
          <w:sz w:val="18"/>
        </w:rPr>
        <w:t>treatments</w:t>
      </w:r>
      <w:r>
        <w:rPr>
          <w:color w:val="5F5F5F"/>
          <w:spacing w:val="-3"/>
          <w:sz w:val="18"/>
        </w:rPr>
        <w:t xml:space="preserve"> </w:t>
      </w:r>
      <w:r>
        <w:rPr>
          <w:color w:val="5F5F5F"/>
          <w:sz w:val="18"/>
        </w:rPr>
        <w:t>at</w:t>
      </w:r>
      <w:r>
        <w:rPr>
          <w:color w:val="5F5F5F"/>
          <w:spacing w:val="-1"/>
          <w:sz w:val="18"/>
        </w:rPr>
        <w:t xml:space="preserve"> </w:t>
      </w:r>
      <w:r>
        <w:rPr>
          <w:color w:val="5F5F5F"/>
          <w:sz w:val="18"/>
        </w:rPr>
        <w:t>the</w:t>
      </w:r>
      <w:r>
        <w:rPr>
          <w:color w:val="5F5F5F"/>
          <w:spacing w:val="-4"/>
          <w:sz w:val="18"/>
        </w:rPr>
        <w:t xml:space="preserve"> </w:t>
      </w:r>
      <w:r>
        <w:rPr>
          <w:color w:val="5F5F5F"/>
          <w:sz w:val="18"/>
        </w:rPr>
        <w:t>following locations</w:t>
      </w:r>
      <w:r>
        <w:rPr>
          <w:color w:val="5F5F5F"/>
          <w:spacing w:val="-3"/>
          <w:sz w:val="18"/>
        </w:rPr>
        <w:t xml:space="preserve"> </w:t>
      </w:r>
      <w:r>
        <w:rPr>
          <w:color w:val="5F5F5F"/>
          <w:sz w:val="18"/>
        </w:rPr>
        <w:t xml:space="preserve">if they are used by construction vehicles: South Gippsland Highway access to HDD15b, JP27, HDD16a; Strzelecki Highway access to LA07, and any additional locations where it may be </w:t>
      </w:r>
      <w:r>
        <w:rPr>
          <w:color w:val="5F5F5F"/>
          <w:spacing w:val="-2"/>
          <w:sz w:val="18"/>
        </w:rPr>
        <w:t>required.</w:t>
      </w:r>
    </w:p>
    <w:p w14:paraId="427C7FFD" w14:textId="77777777" w:rsidR="00BC6A38" w:rsidRDefault="00631552">
      <w:pPr>
        <w:spacing w:before="22"/>
        <w:ind w:left="2152" w:right="567"/>
        <w:rPr>
          <w:sz w:val="18"/>
        </w:rPr>
      </w:pPr>
      <w:r>
        <w:rPr>
          <w:color w:val="5F5F5F"/>
          <w:sz w:val="18"/>
        </w:rPr>
        <w:t>Describe</w:t>
      </w:r>
      <w:r>
        <w:rPr>
          <w:color w:val="5F5F5F"/>
          <w:spacing w:val="-4"/>
          <w:sz w:val="18"/>
        </w:rPr>
        <w:t xml:space="preserve"> </w:t>
      </w:r>
      <w:r>
        <w:rPr>
          <w:color w:val="5F5F5F"/>
          <w:sz w:val="18"/>
        </w:rPr>
        <w:t>measures</w:t>
      </w:r>
      <w:r>
        <w:rPr>
          <w:color w:val="5F5F5F"/>
          <w:spacing w:val="-3"/>
          <w:sz w:val="18"/>
        </w:rPr>
        <w:t xml:space="preserve"> </w:t>
      </w:r>
      <w:r>
        <w:rPr>
          <w:color w:val="5F5F5F"/>
          <w:sz w:val="18"/>
        </w:rPr>
        <w:t>to</w:t>
      </w:r>
      <w:r>
        <w:rPr>
          <w:color w:val="5F5F5F"/>
          <w:spacing w:val="-9"/>
          <w:sz w:val="18"/>
        </w:rPr>
        <w:t xml:space="preserve"> </w:t>
      </w:r>
      <w:r>
        <w:rPr>
          <w:color w:val="5F5F5F"/>
          <w:sz w:val="18"/>
        </w:rPr>
        <w:t>manage</w:t>
      </w:r>
      <w:r>
        <w:rPr>
          <w:color w:val="5F5F5F"/>
          <w:spacing w:val="-4"/>
          <w:sz w:val="18"/>
        </w:rPr>
        <w:t xml:space="preserve"> </w:t>
      </w:r>
      <w:r>
        <w:rPr>
          <w:color w:val="5F5F5F"/>
          <w:sz w:val="18"/>
        </w:rPr>
        <w:t>any</w:t>
      </w:r>
      <w:r>
        <w:rPr>
          <w:color w:val="5F5F5F"/>
          <w:spacing w:val="-4"/>
          <w:sz w:val="18"/>
        </w:rPr>
        <w:t xml:space="preserve"> </w:t>
      </w:r>
      <w:r>
        <w:rPr>
          <w:color w:val="5F5F5F"/>
          <w:sz w:val="18"/>
        </w:rPr>
        <w:t>temporary</w:t>
      </w:r>
      <w:r>
        <w:rPr>
          <w:color w:val="5F5F5F"/>
          <w:spacing w:val="-4"/>
          <w:sz w:val="18"/>
        </w:rPr>
        <w:t xml:space="preserve"> </w:t>
      </w:r>
      <w:r>
        <w:rPr>
          <w:color w:val="5F5F5F"/>
          <w:sz w:val="18"/>
        </w:rPr>
        <w:t>or permanent</w:t>
      </w:r>
      <w:r>
        <w:rPr>
          <w:color w:val="5F5F5F"/>
          <w:spacing w:val="-1"/>
          <w:sz w:val="18"/>
        </w:rPr>
        <w:t xml:space="preserve"> </w:t>
      </w:r>
      <w:r>
        <w:rPr>
          <w:color w:val="5F5F5F"/>
          <w:sz w:val="18"/>
        </w:rPr>
        <w:t>full</w:t>
      </w:r>
      <w:r>
        <w:rPr>
          <w:color w:val="5F5F5F"/>
          <w:spacing w:val="-1"/>
          <w:sz w:val="18"/>
        </w:rPr>
        <w:t xml:space="preserve"> </w:t>
      </w:r>
      <w:r>
        <w:rPr>
          <w:color w:val="5F5F5F"/>
          <w:sz w:val="18"/>
        </w:rPr>
        <w:t>or partial</w:t>
      </w:r>
      <w:r>
        <w:rPr>
          <w:color w:val="5F5F5F"/>
          <w:spacing w:val="-1"/>
          <w:sz w:val="18"/>
        </w:rPr>
        <w:t xml:space="preserve"> </w:t>
      </w:r>
      <w:r>
        <w:rPr>
          <w:color w:val="5F5F5F"/>
          <w:sz w:val="18"/>
        </w:rPr>
        <w:t>traffic</w:t>
      </w:r>
      <w:r>
        <w:rPr>
          <w:color w:val="5F5F5F"/>
          <w:spacing w:val="-3"/>
          <w:sz w:val="18"/>
        </w:rPr>
        <w:t xml:space="preserve"> </w:t>
      </w:r>
      <w:r>
        <w:rPr>
          <w:color w:val="5F5F5F"/>
          <w:sz w:val="18"/>
        </w:rPr>
        <w:t>lane</w:t>
      </w:r>
      <w:r>
        <w:rPr>
          <w:color w:val="5F5F5F"/>
          <w:spacing w:val="-4"/>
          <w:sz w:val="18"/>
        </w:rPr>
        <w:t xml:space="preserve"> </w:t>
      </w:r>
      <w:r>
        <w:rPr>
          <w:color w:val="5F5F5F"/>
          <w:sz w:val="18"/>
        </w:rPr>
        <w:t>closures</w:t>
      </w:r>
      <w:r>
        <w:rPr>
          <w:color w:val="5F5F5F"/>
          <w:spacing w:val="-3"/>
          <w:sz w:val="18"/>
        </w:rPr>
        <w:t xml:space="preserve"> </w:t>
      </w:r>
      <w:r>
        <w:rPr>
          <w:color w:val="5F5F5F"/>
          <w:sz w:val="18"/>
        </w:rPr>
        <w:t>or impacts to property access.</w:t>
      </w:r>
    </w:p>
    <w:p w14:paraId="3D46E1A8" w14:textId="77777777" w:rsidR="00BC6A38" w:rsidRDefault="00631552">
      <w:pPr>
        <w:spacing w:before="18"/>
        <w:ind w:left="2152" w:right="798"/>
        <w:jc w:val="both"/>
        <w:rPr>
          <w:sz w:val="18"/>
        </w:rPr>
      </w:pPr>
      <w:r>
        <w:rPr>
          <w:color w:val="5F5F5F"/>
          <w:sz w:val="18"/>
        </w:rPr>
        <w:t>Include</w:t>
      </w:r>
      <w:r>
        <w:rPr>
          <w:color w:val="5F5F5F"/>
          <w:spacing w:val="-4"/>
          <w:sz w:val="18"/>
        </w:rPr>
        <w:t xml:space="preserve"> </w:t>
      </w:r>
      <w:r>
        <w:rPr>
          <w:color w:val="5F5F5F"/>
          <w:sz w:val="18"/>
        </w:rPr>
        <w:t>requirements</w:t>
      </w:r>
      <w:r>
        <w:rPr>
          <w:color w:val="5F5F5F"/>
          <w:spacing w:val="-4"/>
          <w:sz w:val="18"/>
        </w:rPr>
        <w:t xml:space="preserve"> </w:t>
      </w:r>
      <w:r>
        <w:rPr>
          <w:color w:val="5F5F5F"/>
          <w:sz w:val="18"/>
        </w:rPr>
        <w:t>for limiting</w:t>
      </w:r>
      <w:r>
        <w:rPr>
          <w:color w:val="5F5F5F"/>
          <w:spacing w:val="-4"/>
          <w:sz w:val="18"/>
        </w:rPr>
        <w:t xml:space="preserve"> </w:t>
      </w:r>
      <w:r>
        <w:rPr>
          <w:color w:val="5F5F5F"/>
          <w:sz w:val="18"/>
        </w:rPr>
        <w:t>the</w:t>
      </w:r>
      <w:r>
        <w:rPr>
          <w:color w:val="5F5F5F"/>
          <w:spacing w:val="-4"/>
          <w:sz w:val="18"/>
        </w:rPr>
        <w:t xml:space="preserve"> </w:t>
      </w:r>
      <w:r>
        <w:rPr>
          <w:color w:val="5F5F5F"/>
          <w:sz w:val="18"/>
        </w:rPr>
        <w:t>amount of</w:t>
      </w:r>
      <w:r>
        <w:rPr>
          <w:color w:val="5F5F5F"/>
          <w:spacing w:val="-1"/>
          <w:sz w:val="18"/>
        </w:rPr>
        <w:t xml:space="preserve"> </w:t>
      </w:r>
      <w:r>
        <w:rPr>
          <w:color w:val="5F5F5F"/>
          <w:sz w:val="18"/>
        </w:rPr>
        <w:t>construction</w:t>
      </w:r>
      <w:r>
        <w:rPr>
          <w:color w:val="5F5F5F"/>
          <w:spacing w:val="-4"/>
          <w:sz w:val="18"/>
        </w:rPr>
        <w:t xml:space="preserve"> </w:t>
      </w:r>
      <w:r>
        <w:rPr>
          <w:color w:val="5F5F5F"/>
          <w:sz w:val="18"/>
        </w:rPr>
        <w:t>heavy</w:t>
      </w:r>
      <w:r>
        <w:rPr>
          <w:color w:val="5F5F5F"/>
          <w:spacing w:val="-3"/>
          <w:sz w:val="18"/>
        </w:rPr>
        <w:t xml:space="preserve"> </w:t>
      </w:r>
      <w:r>
        <w:rPr>
          <w:color w:val="5F5F5F"/>
          <w:sz w:val="18"/>
        </w:rPr>
        <w:t>vehicles</w:t>
      </w:r>
      <w:r>
        <w:rPr>
          <w:color w:val="5F5F5F"/>
          <w:spacing w:val="-3"/>
          <w:sz w:val="18"/>
        </w:rPr>
        <w:t xml:space="preserve"> </w:t>
      </w:r>
      <w:r>
        <w:rPr>
          <w:color w:val="5F5F5F"/>
          <w:sz w:val="18"/>
        </w:rPr>
        <w:t>and</w:t>
      </w:r>
      <w:r>
        <w:rPr>
          <w:color w:val="5F5F5F"/>
          <w:spacing w:val="-4"/>
          <w:sz w:val="18"/>
        </w:rPr>
        <w:t xml:space="preserve"> </w:t>
      </w:r>
      <w:r>
        <w:rPr>
          <w:color w:val="5F5F5F"/>
          <w:sz w:val="18"/>
        </w:rPr>
        <w:t>haulage</w:t>
      </w:r>
      <w:r>
        <w:rPr>
          <w:color w:val="5F5F5F"/>
          <w:spacing w:val="-4"/>
          <w:sz w:val="18"/>
        </w:rPr>
        <w:t xml:space="preserve"> </w:t>
      </w:r>
      <w:r>
        <w:rPr>
          <w:color w:val="5F5F5F"/>
          <w:sz w:val="18"/>
        </w:rPr>
        <w:t>during the</w:t>
      </w:r>
      <w:r>
        <w:rPr>
          <w:color w:val="5F5F5F"/>
          <w:spacing w:val="-3"/>
          <w:sz w:val="18"/>
        </w:rPr>
        <w:t xml:space="preserve"> </w:t>
      </w:r>
      <w:r>
        <w:rPr>
          <w:color w:val="5F5F5F"/>
          <w:sz w:val="18"/>
        </w:rPr>
        <w:t>peak</w:t>
      </w:r>
      <w:r>
        <w:rPr>
          <w:color w:val="5F5F5F"/>
          <w:spacing w:val="-2"/>
          <w:sz w:val="18"/>
        </w:rPr>
        <w:t xml:space="preserve"> </w:t>
      </w:r>
      <w:r>
        <w:rPr>
          <w:color w:val="5F5F5F"/>
          <w:sz w:val="18"/>
        </w:rPr>
        <w:t>traffic</w:t>
      </w:r>
      <w:r>
        <w:rPr>
          <w:color w:val="5F5F5F"/>
          <w:spacing w:val="-2"/>
          <w:sz w:val="18"/>
        </w:rPr>
        <w:t xml:space="preserve"> </w:t>
      </w:r>
      <w:r>
        <w:rPr>
          <w:color w:val="5F5F5F"/>
          <w:sz w:val="18"/>
        </w:rPr>
        <w:t>periods with specific</w:t>
      </w:r>
      <w:r>
        <w:rPr>
          <w:color w:val="5F5F5F"/>
          <w:spacing w:val="-2"/>
          <w:sz w:val="18"/>
        </w:rPr>
        <w:t xml:space="preserve"> </w:t>
      </w:r>
      <w:r>
        <w:rPr>
          <w:color w:val="5F5F5F"/>
          <w:sz w:val="18"/>
        </w:rPr>
        <w:t>regard</w:t>
      </w:r>
      <w:r>
        <w:rPr>
          <w:color w:val="5F5F5F"/>
          <w:spacing w:val="-8"/>
          <w:sz w:val="18"/>
        </w:rPr>
        <w:t xml:space="preserve"> </w:t>
      </w:r>
      <w:r>
        <w:rPr>
          <w:color w:val="5F5F5F"/>
          <w:sz w:val="18"/>
        </w:rPr>
        <w:t>for</w:t>
      </w:r>
      <w:r>
        <w:rPr>
          <w:color w:val="5F5F5F"/>
          <w:spacing w:val="-1"/>
          <w:sz w:val="18"/>
        </w:rPr>
        <w:t xml:space="preserve"> </w:t>
      </w:r>
      <w:r>
        <w:rPr>
          <w:color w:val="5F5F5F"/>
          <w:sz w:val="18"/>
        </w:rPr>
        <w:t>sensitive land</w:t>
      </w:r>
      <w:r>
        <w:rPr>
          <w:color w:val="5F5F5F"/>
          <w:spacing w:val="-3"/>
          <w:sz w:val="18"/>
        </w:rPr>
        <w:t xml:space="preserve"> </w:t>
      </w:r>
      <w:r>
        <w:rPr>
          <w:color w:val="5F5F5F"/>
          <w:sz w:val="18"/>
        </w:rPr>
        <w:t>uses</w:t>
      </w:r>
      <w:r>
        <w:rPr>
          <w:color w:val="5F5F5F"/>
          <w:spacing w:val="-3"/>
          <w:sz w:val="18"/>
        </w:rPr>
        <w:t xml:space="preserve"> </w:t>
      </w:r>
      <w:r>
        <w:rPr>
          <w:color w:val="5F5F5F"/>
          <w:sz w:val="18"/>
        </w:rPr>
        <w:t>such</w:t>
      </w:r>
      <w:r>
        <w:rPr>
          <w:color w:val="5F5F5F"/>
          <w:spacing w:val="-3"/>
          <w:sz w:val="18"/>
        </w:rPr>
        <w:t xml:space="preserve"> </w:t>
      </w:r>
      <w:r>
        <w:rPr>
          <w:color w:val="5F5F5F"/>
          <w:sz w:val="18"/>
        </w:rPr>
        <w:t>as</w:t>
      </w:r>
      <w:r>
        <w:rPr>
          <w:color w:val="5F5F5F"/>
          <w:spacing w:val="-2"/>
          <w:sz w:val="18"/>
        </w:rPr>
        <w:t xml:space="preserve"> </w:t>
      </w:r>
      <w:r>
        <w:rPr>
          <w:color w:val="5F5F5F"/>
          <w:sz w:val="18"/>
        </w:rPr>
        <w:t>schools, school bus routes and during any local public events.</w:t>
      </w:r>
    </w:p>
    <w:p w14:paraId="634BAE37" w14:textId="77777777" w:rsidR="00BC6A38" w:rsidRDefault="00631552">
      <w:pPr>
        <w:spacing w:before="22"/>
        <w:ind w:left="2152"/>
        <w:jc w:val="both"/>
        <w:rPr>
          <w:sz w:val="18"/>
        </w:rPr>
      </w:pPr>
      <w:r>
        <w:rPr>
          <w:color w:val="5F5F5F"/>
          <w:sz w:val="18"/>
        </w:rPr>
        <w:t>Include</w:t>
      </w:r>
      <w:r>
        <w:rPr>
          <w:color w:val="5F5F5F"/>
          <w:spacing w:val="-6"/>
          <w:sz w:val="18"/>
        </w:rPr>
        <w:t xml:space="preserve"> </w:t>
      </w:r>
      <w:r>
        <w:rPr>
          <w:color w:val="5F5F5F"/>
          <w:sz w:val="18"/>
        </w:rPr>
        <w:t>requirements</w:t>
      </w:r>
      <w:r>
        <w:rPr>
          <w:color w:val="5F5F5F"/>
          <w:spacing w:val="-5"/>
          <w:sz w:val="18"/>
        </w:rPr>
        <w:t xml:space="preserve"> </w:t>
      </w:r>
      <w:r>
        <w:rPr>
          <w:color w:val="5F5F5F"/>
          <w:sz w:val="18"/>
        </w:rPr>
        <w:t>for</w:t>
      </w:r>
      <w:r>
        <w:rPr>
          <w:color w:val="5F5F5F"/>
          <w:spacing w:val="-3"/>
          <w:sz w:val="18"/>
        </w:rPr>
        <w:t xml:space="preserve"> </w:t>
      </w:r>
      <w:r>
        <w:rPr>
          <w:color w:val="5F5F5F"/>
          <w:sz w:val="18"/>
        </w:rPr>
        <w:t>the</w:t>
      </w:r>
      <w:r>
        <w:rPr>
          <w:color w:val="5F5F5F"/>
          <w:spacing w:val="-5"/>
          <w:sz w:val="18"/>
        </w:rPr>
        <w:t xml:space="preserve"> </w:t>
      </w:r>
      <w:r>
        <w:rPr>
          <w:color w:val="5F5F5F"/>
          <w:sz w:val="18"/>
        </w:rPr>
        <w:t>delivery or</w:t>
      </w:r>
      <w:r>
        <w:rPr>
          <w:color w:val="5F5F5F"/>
          <w:spacing w:val="-3"/>
          <w:sz w:val="18"/>
        </w:rPr>
        <w:t xml:space="preserve"> </w:t>
      </w:r>
      <w:r>
        <w:rPr>
          <w:color w:val="5F5F5F"/>
          <w:sz w:val="18"/>
        </w:rPr>
        <w:t>removal</w:t>
      </w:r>
      <w:r>
        <w:rPr>
          <w:color w:val="5F5F5F"/>
          <w:spacing w:val="-7"/>
          <w:sz w:val="18"/>
        </w:rPr>
        <w:t xml:space="preserve"> </w:t>
      </w:r>
      <w:r>
        <w:rPr>
          <w:color w:val="5F5F5F"/>
          <w:sz w:val="18"/>
        </w:rPr>
        <w:t>of</w:t>
      </w:r>
      <w:r>
        <w:rPr>
          <w:color w:val="5F5F5F"/>
          <w:spacing w:val="-3"/>
          <w:sz w:val="18"/>
        </w:rPr>
        <w:t xml:space="preserve"> </w:t>
      </w:r>
      <w:r>
        <w:rPr>
          <w:color w:val="5F5F5F"/>
          <w:sz w:val="18"/>
        </w:rPr>
        <w:t>oversize</w:t>
      </w:r>
      <w:r>
        <w:rPr>
          <w:color w:val="5F5F5F"/>
          <w:spacing w:val="-5"/>
          <w:sz w:val="18"/>
        </w:rPr>
        <w:t xml:space="preserve"> </w:t>
      </w:r>
      <w:r>
        <w:rPr>
          <w:color w:val="5F5F5F"/>
          <w:sz w:val="18"/>
        </w:rPr>
        <w:t>and over</w:t>
      </w:r>
      <w:r>
        <w:rPr>
          <w:color w:val="5F5F5F"/>
          <w:spacing w:val="-3"/>
          <w:sz w:val="18"/>
        </w:rPr>
        <w:t xml:space="preserve"> </w:t>
      </w:r>
      <w:r>
        <w:rPr>
          <w:color w:val="5F5F5F"/>
          <w:sz w:val="18"/>
        </w:rPr>
        <w:t>mass</w:t>
      </w:r>
      <w:r>
        <w:rPr>
          <w:color w:val="5F5F5F"/>
          <w:spacing w:val="-5"/>
          <w:sz w:val="18"/>
        </w:rPr>
        <w:t xml:space="preserve"> </w:t>
      </w:r>
      <w:r>
        <w:rPr>
          <w:color w:val="5F5F5F"/>
          <w:spacing w:val="-2"/>
          <w:sz w:val="18"/>
        </w:rPr>
        <w:t>loads.</w:t>
      </w:r>
    </w:p>
    <w:p w14:paraId="6967590E" w14:textId="77777777" w:rsidR="00BC6A38" w:rsidRDefault="00631552">
      <w:pPr>
        <w:spacing w:before="19"/>
        <w:ind w:left="2152" w:right="711"/>
        <w:rPr>
          <w:sz w:val="18"/>
        </w:rPr>
      </w:pPr>
      <w:r>
        <w:rPr>
          <w:color w:val="5F5F5F"/>
          <w:sz w:val="18"/>
        </w:rPr>
        <w:t>Include</w:t>
      </w:r>
      <w:r>
        <w:rPr>
          <w:color w:val="5F5F5F"/>
          <w:spacing w:val="-5"/>
          <w:sz w:val="18"/>
        </w:rPr>
        <w:t xml:space="preserve"> </w:t>
      </w:r>
      <w:r>
        <w:rPr>
          <w:color w:val="5F5F5F"/>
          <w:sz w:val="18"/>
        </w:rPr>
        <w:t>a</w:t>
      </w:r>
      <w:r>
        <w:rPr>
          <w:color w:val="5F5F5F"/>
          <w:spacing w:val="-5"/>
          <w:sz w:val="18"/>
        </w:rPr>
        <w:t xml:space="preserve"> </w:t>
      </w:r>
      <w:r>
        <w:rPr>
          <w:color w:val="5F5F5F"/>
          <w:sz w:val="18"/>
        </w:rPr>
        <w:t>construction</w:t>
      </w:r>
      <w:r>
        <w:rPr>
          <w:color w:val="5F5F5F"/>
          <w:spacing w:val="-5"/>
          <w:sz w:val="18"/>
        </w:rPr>
        <w:t xml:space="preserve"> </w:t>
      </w:r>
      <w:r>
        <w:rPr>
          <w:color w:val="5F5F5F"/>
          <w:sz w:val="18"/>
        </w:rPr>
        <w:t>parking</w:t>
      </w:r>
      <w:r>
        <w:rPr>
          <w:color w:val="5F5F5F"/>
          <w:spacing w:val="-5"/>
          <w:sz w:val="18"/>
        </w:rPr>
        <w:t xml:space="preserve"> </w:t>
      </w:r>
      <w:r>
        <w:rPr>
          <w:color w:val="5F5F5F"/>
          <w:sz w:val="18"/>
        </w:rPr>
        <w:t>management plan</w:t>
      </w:r>
      <w:r>
        <w:rPr>
          <w:color w:val="5F5F5F"/>
          <w:spacing w:val="-5"/>
          <w:sz w:val="18"/>
        </w:rPr>
        <w:t xml:space="preserve"> </w:t>
      </w:r>
      <w:r>
        <w:rPr>
          <w:color w:val="5F5F5F"/>
          <w:sz w:val="18"/>
        </w:rPr>
        <w:t>to provide</w:t>
      </w:r>
      <w:r>
        <w:rPr>
          <w:color w:val="5F5F5F"/>
          <w:spacing w:val="-5"/>
          <w:sz w:val="18"/>
        </w:rPr>
        <w:t xml:space="preserve"> </w:t>
      </w:r>
      <w:r>
        <w:rPr>
          <w:color w:val="5F5F5F"/>
          <w:sz w:val="18"/>
        </w:rPr>
        <w:t>for adequate</w:t>
      </w:r>
      <w:r>
        <w:rPr>
          <w:color w:val="5F5F5F"/>
          <w:spacing w:val="-5"/>
          <w:sz w:val="18"/>
        </w:rPr>
        <w:t xml:space="preserve"> </w:t>
      </w:r>
      <w:r>
        <w:rPr>
          <w:color w:val="5F5F5F"/>
          <w:sz w:val="18"/>
        </w:rPr>
        <w:t>parking at</w:t>
      </w:r>
      <w:r>
        <w:rPr>
          <w:color w:val="5F5F5F"/>
          <w:spacing w:val="-2"/>
          <w:sz w:val="18"/>
        </w:rPr>
        <w:t xml:space="preserve"> </w:t>
      </w:r>
      <w:r>
        <w:rPr>
          <w:color w:val="5F5F5F"/>
          <w:sz w:val="18"/>
        </w:rPr>
        <w:t>appropriate works locations, including containing all worker car parking demands within the construction sites and laydown areas where practicable.</w:t>
      </w:r>
    </w:p>
    <w:p w14:paraId="3CD06F90" w14:textId="77777777" w:rsidR="00BC6A38" w:rsidRDefault="00631552">
      <w:pPr>
        <w:spacing w:before="17" w:line="244" w:lineRule="auto"/>
        <w:ind w:left="2152" w:right="567"/>
        <w:rPr>
          <w:sz w:val="18"/>
        </w:rPr>
      </w:pPr>
      <w:r>
        <w:rPr>
          <w:color w:val="5F5F5F"/>
          <w:sz w:val="18"/>
        </w:rPr>
        <w:t>Outline</w:t>
      </w:r>
      <w:r>
        <w:rPr>
          <w:color w:val="5F5F5F"/>
          <w:spacing w:val="-4"/>
          <w:sz w:val="18"/>
        </w:rPr>
        <w:t xml:space="preserve"> </w:t>
      </w:r>
      <w:r>
        <w:rPr>
          <w:color w:val="5F5F5F"/>
          <w:sz w:val="18"/>
        </w:rPr>
        <w:t>measures</w:t>
      </w:r>
      <w:r>
        <w:rPr>
          <w:color w:val="5F5F5F"/>
          <w:spacing w:val="-3"/>
          <w:sz w:val="18"/>
        </w:rPr>
        <w:t xml:space="preserve"> </w:t>
      </w:r>
      <w:r>
        <w:rPr>
          <w:color w:val="5F5F5F"/>
          <w:sz w:val="18"/>
        </w:rPr>
        <w:t>to</w:t>
      </w:r>
      <w:r>
        <w:rPr>
          <w:color w:val="5F5F5F"/>
          <w:spacing w:val="-9"/>
          <w:sz w:val="18"/>
        </w:rPr>
        <w:t xml:space="preserve"> </w:t>
      </w:r>
      <w:r>
        <w:rPr>
          <w:color w:val="5F5F5F"/>
          <w:sz w:val="18"/>
        </w:rPr>
        <w:t>manage impacts</w:t>
      </w:r>
      <w:r>
        <w:rPr>
          <w:color w:val="5F5F5F"/>
          <w:spacing w:val="-3"/>
          <w:sz w:val="18"/>
        </w:rPr>
        <w:t xml:space="preserve"> </w:t>
      </w:r>
      <w:r>
        <w:rPr>
          <w:color w:val="5F5F5F"/>
          <w:sz w:val="18"/>
        </w:rPr>
        <w:t>and</w:t>
      </w:r>
      <w:r>
        <w:rPr>
          <w:color w:val="5F5F5F"/>
          <w:spacing w:val="-4"/>
          <w:sz w:val="18"/>
        </w:rPr>
        <w:t xml:space="preserve"> </w:t>
      </w:r>
      <w:r>
        <w:rPr>
          <w:color w:val="5F5F5F"/>
          <w:sz w:val="18"/>
        </w:rPr>
        <w:t>coordinate</w:t>
      </w:r>
      <w:r>
        <w:rPr>
          <w:color w:val="5F5F5F"/>
          <w:spacing w:val="-4"/>
          <w:sz w:val="18"/>
        </w:rPr>
        <w:t xml:space="preserve"> </w:t>
      </w:r>
      <w:r>
        <w:rPr>
          <w:color w:val="5F5F5F"/>
          <w:sz w:val="18"/>
        </w:rPr>
        <w:t>activities where necessary</w:t>
      </w:r>
      <w:r>
        <w:rPr>
          <w:color w:val="5F5F5F"/>
          <w:spacing w:val="-3"/>
          <w:sz w:val="18"/>
        </w:rPr>
        <w:t xml:space="preserve"> </w:t>
      </w:r>
      <w:r>
        <w:rPr>
          <w:color w:val="5F5F5F"/>
          <w:sz w:val="18"/>
        </w:rPr>
        <w:t>with</w:t>
      </w:r>
      <w:r>
        <w:rPr>
          <w:color w:val="5F5F5F"/>
          <w:spacing w:val="-4"/>
          <w:sz w:val="18"/>
        </w:rPr>
        <w:t xml:space="preserve"> </w:t>
      </w:r>
      <w:r>
        <w:rPr>
          <w:color w:val="5F5F5F"/>
          <w:sz w:val="18"/>
        </w:rPr>
        <w:t>other relevant major projects occurring at the same time.</w:t>
      </w:r>
    </w:p>
    <w:p w14:paraId="2354BC5C" w14:textId="77777777" w:rsidR="00BC6A38" w:rsidRDefault="00631552">
      <w:pPr>
        <w:spacing w:before="15"/>
        <w:ind w:left="2152" w:right="682"/>
        <w:rPr>
          <w:sz w:val="18"/>
        </w:rPr>
      </w:pPr>
      <w:r>
        <w:rPr>
          <w:color w:val="5F5F5F"/>
          <w:sz w:val="18"/>
        </w:rPr>
        <w:t>Confirm and document the proposed route of the transformer transporter, including any necessary measures and works required to accommodate the height, weight and geometric requirements, and</w:t>
      </w:r>
      <w:r>
        <w:rPr>
          <w:color w:val="5F5F5F"/>
          <w:spacing w:val="-5"/>
          <w:sz w:val="18"/>
        </w:rPr>
        <w:t xml:space="preserve"> </w:t>
      </w:r>
      <w:r>
        <w:rPr>
          <w:color w:val="5F5F5F"/>
          <w:sz w:val="18"/>
        </w:rPr>
        <w:t>manage</w:t>
      </w:r>
      <w:r>
        <w:rPr>
          <w:color w:val="5F5F5F"/>
          <w:spacing w:val="-5"/>
          <w:sz w:val="18"/>
        </w:rPr>
        <w:t xml:space="preserve"> </w:t>
      </w:r>
      <w:r>
        <w:rPr>
          <w:color w:val="5F5F5F"/>
          <w:sz w:val="18"/>
        </w:rPr>
        <w:t>any</w:t>
      </w:r>
      <w:r>
        <w:rPr>
          <w:color w:val="5F5F5F"/>
          <w:spacing w:val="-5"/>
          <w:sz w:val="18"/>
        </w:rPr>
        <w:t xml:space="preserve"> </w:t>
      </w:r>
      <w:r>
        <w:rPr>
          <w:color w:val="5F5F5F"/>
          <w:sz w:val="18"/>
        </w:rPr>
        <w:t>associated</w:t>
      </w:r>
      <w:r>
        <w:rPr>
          <w:color w:val="5F5F5F"/>
          <w:spacing w:val="-5"/>
          <w:sz w:val="18"/>
        </w:rPr>
        <w:t xml:space="preserve"> </w:t>
      </w:r>
      <w:r>
        <w:rPr>
          <w:color w:val="5F5F5F"/>
          <w:sz w:val="18"/>
        </w:rPr>
        <w:t>impacts,</w:t>
      </w:r>
      <w:r>
        <w:rPr>
          <w:color w:val="5F5F5F"/>
          <w:spacing w:val="-2"/>
          <w:sz w:val="18"/>
        </w:rPr>
        <w:t xml:space="preserve"> </w:t>
      </w:r>
      <w:r>
        <w:rPr>
          <w:color w:val="5F5F5F"/>
          <w:sz w:val="18"/>
        </w:rPr>
        <w:t>during</w:t>
      </w:r>
      <w:r>
        <w:rPr>
          <w:color w:val="5F5F5F"/>
          <w:spacing w:val="-5"/>
          <w:sz w:val="18"/>
        </w:rPr>
        <w:t xml:space="preserve"> </w:t>
      </w:r>
      <w:r>
        <w:rPr>
          <w:color w:val="5F5F5F"/>
          <w:sz w:val="18"/>
        </w:rPr>
        <w:t>the transport.</w:t>
      </w:r>
      <w:r>
        <w:rPr>
          <w:color w:val="5F5F5F"/>
          <w:spacing w:val="-2"/>
          <w:sz w:val="18"/>
        </w:rPr>
        <w:t xml:space="preserve"> </w:t>
      </w:r>
      <w:r>
        <w:rPr>
          <w:color w:val="5F5F5F"/>
          <w:sz w:val="18"/>
        </w:rPr>
        <w:t>This</w:t>
      </w:r>
      <w:r>
        <w:rPr>
          <w:color w:val="5F5F5F"/>
          <w:spacing w:val="-5"/>
          <w:sz w:val="18"/>
        </w:rPr>
        <w:t xml:space="preserve"> </w:t>
      </w:r>
      <w:r>
        <w:rPr>
          <w:color w:val="5F5F5F"/>
          <w:sz w:val="18"/>
        </w:rPr>
        <w:t>must</w:t>
      </w:r>
      <w:r>
        <w:rPr>
          <w:color w:val="5F5F5F"/>
          <w:spacing w:val="-2"/>
          <w:sz w:val="18"/>
        </w:rPr>
        <w:t xml:space="preserve"> </w:t>
      </w:r>
      <w:r>
        <w:rPr>
          <w:color w:val="5F5F5F"/>
          <w:sz w:val="18"/>
        </w:rPr>
        <w:t>be</w:t>
      </w:r>
      <w:r>
        <w:rPr>
          <w:color w:val="5F5F5F"/>
          <w:spacing w:val="-7"/>
          <w:sz w:val="18"/>
        </w:rPr>
        <w:t xml:space="preserve"> </w:t>
      </w:r>
      <w:r>
        <w:rPr>
          <w:color w:val="5F5F5F"/>
          <w:sz w:val="18"/>
        </w:rPr>
        <w:t>informed by consultation with the relevant road authorities.</w:t>
      </w:r>
    </w:p>
    <w:p w14:paraId="04CACF1F" w14:textId="77777777" w:rsidR="00BC6A38" w:rsidRDefault="00631552">
      <w:pPr>
        <w:spacing w:before="21"/>
        <w:ind w:left="2152" w:right="716"/>
        <w:jc w:val="both"/>
        <w:rPr>
          <w:sz w:val="18"/>
        </w:rPr>
      </w:pPr>
      <w:r>
        <w:rPr>
          <w:color w:val="5F5F5F"/>
          <w:sz w:val="18"/>
        </w:rPr>
        <w:t>Document construction vehicle</w:t>
      </w:r>
      <w:r>
        <w:rPr>
          <w:color w:val="5F5F5F"/>
          <w:spacing w:val="-1"/>
          <w:sz w:val="18"/>
        </w:rPr>
        <w:t xml:space="preserve"> </w:t>
      </w:r>
      <w:r>
        <w:rPr>
          <w:color w:val="5F5F5F"/>
          <w:sz w:val="18"/>
        </w:rPr>
        <w:t>routes including</w:t>
      </w:r>
      <w:r>
        <w:rPr>
          <w:color w:val="5F5F5F"/>
          <w:spacing w:val="-7"/>
          <w:sz w:val="18"/>
        </w:rPr>
        <w:t xml:space="preserve"> </w:t>
      </w:r>
      <w:r>
        <w:rPr>
          <w:color w:val="5F5F5F"/>
          <w:sz w:val="18"/>
        </w:rPr>
        <w:t>the</w:t>
      </w:r>
      <w:r>
        <w:rPr>
          <w:color w:val="5F5F5F"/>
          <w:spacing w:val="-1"/>
          <w:sz w:val="18"/>
        </w:rPr>
        <w:t xml:space="preserve"> </w:t>
      </w:r>
      <w:r>
        <w:rPr>
          <w:color w:val="5F5F5F"/>
          <w:sz w:val="18"/>
        </w:rPr>
        <w:t>transformer travel</w:t>
      </w:r>
      <w:r>
        <w:rPr>
          <w:color w:val="5F5F5F"/>
          <w:spacing w:val="-4"/>
          <w:sz w:val="18"/>
        </w:rPr>
        <w:t xml:space="preserve"> </w:t>
      </w:r>
      <w:r>
        <w:rPr>
          <w:color w:val="5F5F5F"/>
          <w:sz w:val="18"/>
        </w:rPr>
        <w:t>route and</w:t>
      </w:r>
      <w:r>
        <w:rPr>
          <w:color w:val="5F5F5F"/>
          <w:spacing w:val="-1"/>
          <w:sz w:val="18"/>
        </w:rPr>
        <w:t xml:space="preserve"> </w:t>
      </w:r>
      <w:r>
        <w:rPr>
          <w:color w:val="5F5F5F"/>
          <w:sz w:val="18"/>
        </w:rPr>
        <w:t>the</w:t>
      </w:r>
      <w:r>
        <w:rPr>
          <w:color w:val="5F5F5F"/>
          <w:spacing w:val="-1"/>
          <w:sz w:val="18"/>
        </w:rPr>
        <w:t xml:space="preserve"> </w:t>
      </w:r>
      <w:r>
        <w:rPr>
          <w:color w:val="5F5F5F"/>
          <w:sz w:val="18"/>
        </w:rPr>
        <w:t>transport of hazardous</w:t>
      </w:r>
      <w:r>
        <w:rPr>
          <w:color w:val="5F5F5F"/>
          <w:spacing w:val="-3"/>
          <w:sz w:val="18"/>
        </w:rPr>
        <w:t xml:space="preserve"> </w:t>
      </w:r>
      <w:r>
        <w:rPr>
          <w:color w:val="5F5F5F"/>
          <w:sz w:val="18"/>
        </w:rPr>
        <w:t>goods</w:t>
      </w:r>
      <w:r>
        <w:rPr>
          <w:color w:val="5F5F5F"/>
          <w:spacing w:val="-3"/>
          <w:sz w:val="18"/>
        </w:rPr>
        <w:t xml:space="preserve"> </w:t>
      </w:r>
      <w:r>
        <w:rPr>
          <w:color w:val="5F5F5F"/>
          <w:sz w:val="18"/>
        </w:rPr>
        <w:t>/</w:t>
      </w:r>
      <w:r>
        <w:rPr>
          <w:color w:val="5F5F5F"/>
          <w:spacing w:val="-6"/>
          <w:sz w:val="18"/>
        </w:rPr>
        <w:t xml:space="preserve"> </w:t>
      </w:r>
      <w:r>
        <w:rPr>
          <w:color w:val="5F5F5F"/>
          <w:sz w:val="18"/>
        </w:rPr>
        <w:t xml:space="preserve">materials, and </w:t>
      </w:r>
      <w:proofErr w:type="spellStart"/>
      <w:r>
        <w:rPr>
          <w:color w:val="5F5F5F"/>
          <w:sz w:val="18"/>
        </w:rPr>
        <w:t>prioritise</w:t>
      </w:r>
      <w:proofErr w:type="spellEnd"/>
      <w:r>
        <w:rPr>
          <w:color w:val="5F5F5F"/>
          <w:spacing w:val="-9"/>
          <w:sz w:val="18"/>
        </w:rPr>
        <w:t xml:space="preserve"> </w:t>
      </w:r>
      <w:r>
        <w:rPr>
          <w:color w:val="5F5F5F"/>
          <w:sz w:val="18"/>
        </w:rPr>
        <w:t>the</w:t>
      </w:r>
      <w:r>
        <w:rPr>
          <w:color w:val="5F5F5F"/>
          <w:spacing w:val="-4"/>
          <w:sz w:val="18"/>
        </w:rPr>
        <w:t xml:space="preserve"> </w:t>
      </w:r>
      <w:r>
        <w:rPr>
          <w:color w:val="5F5F5F"/>
          <w:sz w:val="18"/>
        </w:rPr>
        <w:t>use</w:t>
      </w:r>
      <w:r>
        <w:rPr>
          <w:color w:val="5F5F5F"/>
          <w:spacing w:val="-4"/>
          <w:sz w:val="18"/>
        </w:rPr>
        <w:t xml:space="preserve"> </w:t>
      </w:r>
      <w:r>
        <w:rPr>
          <w:color w:val="5F5F5F"/>
          <w:sz w:val="18"/>
        </w:rPr>
        <w:t>of</w:t>
      </w:r>
      <w:r>
        <w:rPr>
          <w:color w:val="5F5F5F"/>
          <w:spacing w:val="-1"/>
          <w:sz w:val="18"/>
        </w:rPr>
        <w:t xml:space="preserve"> </w:t>
      </w:r>
      <w:r>
        <w:rPr>
          <w:color w:val="5F5F5F"/>
          <w:sz w:val="18"/>
        </w:rPr>
        <w:t>higher</w:t>
      </w:r>
      <w:r>
        <w:rPr>
          <w:color w:val="5F5F5F"/>
          <w:spacing w:val="-2"/>
          <w:sz w:val="18"/>
        </w:rPr>
        <w:t xml:space="preserve"> </w:t>
      </w:r>
      <w:r>
        <w:rPr>
          <w:color w:val="5F5F5F"/>
          <w:sz w:val="18"/>
        </w:rPr>
        <w:t>order</w:t>
      </w:r>
      <w:r>
        <w:rPr>
          <w:color w:val="5F5F5F"/>
          <w:spacing w:val="-7"/>
          <w:sz w:val="18"/>
        </w:rPr>
        <w:t xml:space="preserve"> </w:t>
      </w:r>
      <w:r>
        <w:rPr>
          <w:color w:val="5F5F5F"/>
          <w:sz w:val="18"/>
        </w:rPr>
        <w:t>roads,</w:t>
      </w:r>
      <w:r>
        <w:rPr>
          <w:color w:val="5F5F5F"/>
          <w:spacing w:val="-1"/>
          <w:sz w:val="18"/>
        </w:rPr>
        <w:t xml:space="preserve"> </w:t>
      </w:r>
      <w:r>
        <w:rPr>
          <w:color w:val="5F5F5F"/>
          <w:sz w:val="18"/>
        </w:rPr>
        <w:t>approaching</w:t>
      </w:r>
      <w:r>
        <w:rPr>
          <w:color w:val="5F5F5F"/>
          <w:spacing w:val="-4"/>
          <w:sz w:val="18"/>
        </w:rPr>
        <w:t xml:space="preserve"> </w:t>
      </w:r>
      <w:r>
        <w:rPr>
          <w:color w:val="5F5F5F"/>
          <w:sz w:val="18"/>
        </w:rPr>
        <w:t>the study area via the South Gippsland Highway and Princes Highway where possible.</w:t>
      </w:r>
    </w:p>
    <w:p w14:paraId="7378867D" w14:textId="77777777" w:rsidR="00BC6A38" w:rsidRDefault="00631552">
      <w:pPr>
        <w:spacing w:before="18"/>
        <w:ind w:left="2152" w:right="817"/>
        <w:rPr>
          <w:sz w:val="18"/>
        </w:rPr>
      </w:pPr>
      <w:r>
        <w:rPr>
          <w:color w:val="5F5F5F"/>
          <w:sz w:val="18"/>
        </w:rPr>
        <w:t>Identify</w:t>
      </w:r>
      <w:r>
        <w:rPr>
          <w:color w:val="5F5F5F"/>
          <w:spacing w:val="-5"/>
          <w:sz w:val="18"/>
        </w:rPr>
        <w:t xml:space="preserve"> </w:t>
      </w:r>
      <w:r>
        <w:rPr>
          <w:color w:val="5F5F5F"/>
          <w:sz w:val="18"/>
        </w:rPr>
        <w:t>construction vehicle staging</w:t>
      </w:r>
      <w:r>
        <w:rPr>
          <w:color w:val="5F5F5F"/>
          <w:spacing w:val="-5"/>
          <w:sz w:val="18"/>
        </w:rPr>
        <w:t xml:space="preserve"> </w:t>
      </w:r>
      <w:r>
        <w:rPr>
          <w:color w:val="5F5F5F"/>
          <w:sz w:val="18"/>
        </w:rPr>
        <w:t>areas</w:t>
      </w:r>
      <w:r>
        <w:rPr>
          <w:color w:val="5F5F5F"/>
          <w:spacing w:val="-5"/>
          <w:sz w:val="18"/>
        </w:rPr>
        <w:t xml:space="preserve"> </w:t>
      </w:r>
      <w:r>
        <w:rPr>
          <w:color w:val="5F5F5F"/>
          <w:sz w:val="18"/>
        </w:rPr>
        <w:t>and/or</w:t>
      </w:r>
      <w:r>
        <w:rPr>
          <w:color w:val="5F5F5F"/>
          <w:spacing w:val="-3"/>
          <w:sz w:val="18"/>
        </w:rPr>
        <w:t xml:space="preserve"> </w:t>
      </w:r>
      <w:r>
        <w:rPr>
          <w:color w:val="5F5F5F"/>
          <w:sz w:val="18"/>
        </w:rPr>
        <w:t>construction methodologies</w:t>
      </w:r>
      <w:r>
        <w:rPr>
          <w:color w:val="5F5F5F"/>
          <w:spacing w:val="-4"/>
          <w:sz w:val="18"/>
        </w:rPr>
        <w:t xml:space="preserve"> </w:t>
      </w:r>
      <w:r>
        <w:rPr>
          <w:color w:val="5F5F5F"/>
          <w:sz w:val="18"/>
        </w:rPr>
        <w:t>to</w:t>
      </w:r>
      <w:r>
        <w:rPr>
          <w:color w:val="5F5F5F"/>
          <w:spacing w:val="-10"/>
          <w:sz w:val="18"/>
        </w:rPr>
        <w:t xml:space="preserve"> </w:t>
      </w:r>
      <w:r>
        <w:rPr>
          <w:color w:val="5F5F5F"/>
          <w:sz w:val="18"/>
        </w:rPr>
        <w:t>minimise potential impacts of truck movements on residents and businesses.</w:t>
      </w:r>
    </w:p>
    <w:p w14:paraId="71CC6C62" w14:textId="77777777" w:rsidR="00BC6A38" w:rsidRDefault="00631552">
      <w:pPr>
        <w:spacing w:before="18" w:line="244" w:lineRule="auto"/>
        <w:ind w:left="2152" w:right="567"/>
        <w:rPr>
          <w:sz w:val="18"/>
        </w:rPr>
      </w:pPr>
      <w:r>
        <w:rPr>
          <w:color w:val="5F5F5F"/>
          <w:sz w:val="18"/>
        </w:rPr>
        <w:t>Describe</w:t>
      </w:r>
      <w:r>
        <w:rPr>
          <w:color w:val="5F5F5F"/>
          <w:spacing w:val="-5"/>
          <w:sz w:val="18"/>
        </w:rPr>
        <w:t xml:space="preserve"> </w:t>
      </w:r>
      <w:r>
        <w:rPr>
          <w:color w:val="5F5F5F"/>
          <w:sz w:val="18"/>
        </w:rPr>
        <w:t>methods investigated</w:t>
      </w:r>
      <w:r>
        <w:rPr>
          <w:color w:val="5F5F5F"/>
          <w:spacing w:val="-5"/>
          <w:sz w:val="18"/>
        </w:rPr>
        <w:t xml:space="preserve"> </w:t>
      </w:r>
      <w:r>
        <w:rPr>
          <w:color w:val="5F5F5F"/>
          <w:sz w:val="18"/>
        </w:rPr>
        <w:t>and</w:t>
      </w:r>
      <w:r>
        <w:rPr>
          <w:color w:val="5F5F5F"/>
          <w:spacing w:val="-5"/>
          <w:sz w:val="18"/>
        </w:rPr>
        <w:t xml:space="preserve"> </w:t>
      </w:r>
      <w:r>
        <w:rPr>
          <w:color w:val="5F5F5F"/>
          <w:sz w:val="18"/>
        </w:rPr>
        <w:t>adopted</w:t>
      </w:r>
      <w:r>
        <w:rPr>
          <w:color w:val="5F5F5F"/>
          <w:spacing w:val="-9"/>
          <w:sz w:val="18"/>
        </w:rPr>
        <w:t xml:space="preserve"> </w:t>
      </w:r>
      <w:r>
        <w:rPr>
          <w:color w:val="5F5F5F"/>
          <w:sz w:val="18"/>
        </w:rPr>
        <w:t>to</w:t>
      </w:r>
      <w:r>
        <w:rPr>
          <w:color w:val="5F5F5F"/>
          <w:spacing w:val="-5"/>
          <w:sz w:val="18"/>
        </w:rPr>
        <w:t xml:space="preserve"> </w:t>
      </w:r>
      <w:r>
        <w:rPr>
          <w:color w:val="5F5F5F"/>
          <w:sz w:val="18"/>
        </w:rPr>
        <w:t>reduce impact</w:t>
      </w:r>
      <w:r>
        <w:rPr>
          <w:color w:val="5F5F5F"/>
          <w:spacing w:val="-2"/>
          <w:sz w:val="18"/>
        </w:rPr>
        <w:t xml:space="preserve"> </w:t>
      </w:r>
      <w:r>
        <w:rPr>
          <w:color w:val="5F5F5F"/>
          <w:sz w:val="18"/>
        </w:rPr>
        <w:t>of</w:t>
      </w:r>
      <w:r>
        <w:rPr>
          <w:color w:val="5F5F5F"/>
          <w:spacing w:val="-2"/>
          <w:sz w:val="18"/>
        </w:rPr>
        <w:t xml:space="preserve"> </w:t>
      </w:r>
      <w:r>
        <w:rPr>
          <w:color w:val="5F5F5F"/>
          <w:sz w:val="18"/>
        </w:rPr>
        <w:t>project</w:t>
      </w:r>
      <w:r>
        <w:rPr>
          <w:color w:val="5F5F5F"/>
          <w:spacing w:val="-2"/>
          <w:sz w:val="18"/>
        </w:rPr>
        <w:t xml:space="preserve"> </w:t>
      </w:r>
      <w:r>
        <w:rPr>
          <w:color w:val="5F5F5F"/>
          <w:sz w:val="18"/>
        </w:rPr>
        <w:t>generated</w:t>
      </w:r>
      <w:r>
        <w:rPr>
          <w:color w:val="5F5F5F"/>
          <w:spacing w:val="-5"/>
          <w:sz w:val="18"/>
        </w:rPr>
        <w:t xml:space="preserve"> </w:t>
      </w:r>
      <w:r>
        <w:rPr>
          <w:color w:val="5F5F5F"/>
          <w:sz w:val="18"/>
        </w:rPr>
        <w:t>traffic</w:t>
      </w:r>
      <w:r>
        <w:rPr>
          <w:color w:val="5F5F5F"/>
          <w:spacing w:val="-5"/>
          <w:sz w:val="18"/>
        </w:rPr>
        <w:t xml:space="preserve"> </w:t>
      </w:r>
      <w:r>
        <w:rPr>
          <w:color w:val="5F5F5F"/>
          <w:sz w:val="18"/>
        </w:rPr>
        <w:t>i.e. shuttle bus for workers, stagger start / finish times.</w:t>
      </w:r>
    </w:p>
    <w:p w14:paraId="4A66D8EC" w14:textId="77777777" w:rsidR="00BC6A38" w:rsidRDefault="00631552">
      <w:pPr>
        <w:spacing w:before="14"/>
        <w:ind w:left="2152" w:right="567"/>
        <w:rPr>
          <w:sz w:val="18"/>
        </w:rPr>
      </w:pPr>
      <w:r>
        <w:rPr>
          <w:color w:val="5F5F5F"/>
          <w:sz w:val="18"/>
        </w:rPr>
        <w:t>Requirements</w:t>
      </w:r>
      <w:r>
        <w:rPr>
          <w:color w:val="5F5F5F"/>
          <w:spacing w:val="-5"/>
          <w:sz w:val="18"/>
        </w:rPr>
        <w:t xml:space="preserve"> </w:t>
      </w:r>
      <w:r>
        <w:rPr>
          <w:color w:val="5F5F5F"/>
          <w:sz w:val="18"/>
        </w:rPr>
        <w:t>for</w:t>
      </w:r>
      <w:r>
        <w:rPr>
          <w:color w:val="5F5F5F"/>
          <w:spacing w:val="-8"/>
          <w:sz w:val="18"/>
        </w:rPr>
        <w:t xml:space="preserve"> </w:t>
      </w:r>
      <w:r>
        <w:rPr>
          <w:color w:val="5F5F5F"/>
          <w:sz w:val="18"/>
        </w:rPr>
        <w:t>the</w:t>
      </w:r>
      <w:r>
        <w:rPr>
          <w:color w:val="5F5F5F"/>
          <w:spacing w:val="-5"/>
          <w:sz w:val="18"/>
        </w:rPr>
        <w:t xml:space="preserve"> </w:t>
      </w:r>
      <w:r>
        <w:rPr>
          <w:color w:val="5F5F5F"/>
          <w:sz w:val="18"/>
        </w:rPr>
        <w:t>provision of adequate</w:t>
      </w:r>
      <w:r>
        <w:rPr>
          <w:color w:val="5F5F5F"/>
          <w:spacing w:val="-5"/>
          <w:sz w:val="18"/>
        </w:rPr>
        <w:t xml:space="preserve"> </w:t>
      </w:r>
      <w:r>
        <w:rPr>
          <w:color w:val="5F5F5F"/>
          <w:sz w:val="18"/>
        </w:rPr>
        <w:t>temporary</w:t>
      </w:r>
      <w:r>
        <w:rPr>
          <w:color w:val="5F5F5F"/>
          <w:spacing w:val="-4"/>
          <w:sz w:val="18"/>
        </w:rPr>
        <w:t xml:space="preserve"> </w:t>
      </w:r>
      <w:r>
        <w:rPr>
          <w:color w:val="5F5F5F"/>
          <w:sz w:val="18"/>
        </w:rPr>
        <w:t>road</w:t>
      </w:r>
      <w:r>
        <w:rPr>
          <w:color w:val="5F5F5F"/>
          <w:spacing w:val="-5"/>
          <w:sz w:val="18"/>
        </w:rPr>
        <w:t xml:space="preserve"> </w:t>
      </w:r>
      <w:r>
        <w:rPr>
          <w:color w:val="5F5F5F"/>
          <w:sz w:val="18"/>
        </w:rPr>
        <w:t>lighting</w:t>
      </w:r>
      <w:r>
        <w:rPr>
          <w:color w:val="5F5F5F"/>
          <w:spacing w:val="-5"/>
          <w:sz w:val="18"/>
        </w:rPr>
        <w:t xml:space="preserve"> </w:t>
      </w:r>
      <w:r>
        <w:rPr>
          <w:color w:val="5F5F5F"/>
          <w:sz w:val="18"/>
        </w:rPr>
        <w:t>over</w:t>
      </w:r>
      <w:r>
        <w:rPr>
          <w:color w:val="5F5F5F"/>
          <w:spacing w:val="-3"/>
          <w:sz w:val="18"/>
        </w:rPr>
        <w:t xml:space="preserve"> </w:t>
      </w:r>
      <w:r>
        <w:rPr>
          <w:color w:val="5F5F5F"/>
          <w:sz w:val="18"/>
        </w:rPr>
        <w:t>night at</w:t>
      </w:r>
      <w:r>
        <w:rPr>
          <w:color w:val="5F5F5F"/>
          <w:spacing w:val="-2"/>
          <w:sz w:val="18"/>
        </w:rPr>
        <w:t xml:space="preserve"> </w:t>
      </w:r>
      <w:r>
        <w:rPr>
          <w:color w:val="5F5F5F"/>
          <w:sz w:val="18"/>
        </w:rPr>
        <w:t>required intersections to access the construction site during HDD operations.</w:t>
      </w:r>
    </w:p>
    <w:p w14:paraId="669CB02C" w14:textId="77777777" w:rsidR="00BC6A38" w:rsidRDefault="00631552">
      <w:pPr>
        <w:spacing w:before="18"/>
        <w:ind w:left="2152" w:right="601"/>
        <w:rPr>
          <w:sz w:val="18"/>
        </w:rPr>
      </w:pPr>
      <w:r>
        <w:rPr>
          <w:color w:val="5F5F5F"/>
          <w:sz w:val="18"/>
        </w:rPr>
        <w:t>Policies to ensure staff comply with relevant industry standards and guidelines with regards to safe practice, including managing driver fatigue. These policies should outline induction requirements</w:t>
      </w:r>
      <w:r>
        <w:rPr>
          <w:color w:val="5F5F5F"/>
          <w:spacing w:val="-4"/>
          <w:sz w:val="18"/>
        </w:rPr>
        <w:t xml:space="preserve"> </w:t>
      </w:r>
      <w:r>
        <w:rPr>
          <w:color w:val="5F5F5F"/>
          <w:sz w:val="18"/>
        </w:rPr>
        <w:t>for</w:t>
      </w:r>
      <w:r>
        <w:rPr>
          <w:color w:val="5F5F5F"/>
          <w:spacing w:val="-3"/>
          <w:sz w:val="18"/>
        </w:rPr>
        <w:t xml:space="preserve"> </w:t>
      </w:r>
      <w:r>
        <w:rPr>
          <w:color w:val="5F5F5F"/>
          <w:sz w:val="18"/>
        </w:rPr>
        <w:t>all</w:t>
      </w:r>
      <w:r>
        <w:rPr>
          <w:color w:val="5F5F5F"/>
          <w:spacing w:val="-2"/>
          <w:sz w:val="18"/>
        </w:rPr>
        <w:t xml:space="preserve"> </w:t>
      </w:r>
      <w:r>
        <w:rPr>
          <w:color w:val="5F5F5F"/>
          <w:sz w:val="18"/>
        </w:rPr>
        <w:t>workers,</w:t>
      </w:r>
      <w:r>
        <w:rPr>
          <w:color w:val="5F5F5F"/>
          <w:spacing w:val="-2"/>
          <w:sz w:val="18"/>
        </w:rPr>
        <w:t xml:space="preserve"> </w:t>
      </w:r>
      <w:r>
        <w:rPr>
          <w:color w:val="5F5F5F"/>
          <w:sz w:val="18"/>
        </w:rPr>
        <w:t>identifying</w:t>
      </w:r>
      <w:r>
        <w:rPr>
          <w:color w:val="5F5F5F"/>
          <w:spacing w:val="-5"/>
          <w:sz w:val="18"/>
        </w:rPr>
        <w:t xml:space="preserve"> </w:t>
      </w:r>
      <w:r>
        <w:rPr>
          <w:color w:val="5F5F5F"/>
          <w:sz w:val="18"/>
        </w:rPr>
        <w:t>site</w:t>
      </w:r>
      <w:r>
        <w:rPr>
          <w:color w:val="5F5F5F"/>
          <w:spacing w:val="-5"/>
          <w:sz w:val="18"/>
        </w:rPr>
        <w:t xml:space="preserve"> </w:t>
      </w:r>
      <w:r>
        <w:rPr>
          <w:color w:val="5F5F5F"/>
          <w:sz w:val="18"/>
        </w:rPr>
        <w:t>specific</w:t>
      </w:r>
      <w:r>
        <w:rPr>
          <w:color w:val="5F5F5F"/>
          <w:spacing w:val="-1"/>
          <w:sz w:val="18"/>
        </w:rPr>
        <w:t xml:space="preserve"> </w:t>
      </w:r>
      <w:r>
        <w:rPr>
          <w:color w:val="5F5F5F"/>
          <w:sz w:val="18"/>
        </w:rPr>
        <w:t>safe</w:t>
      </w:r>
      <w:r>
        <w:rPr>
          <w:color w:val="5F5F5F"/>
          <w:spacing w:val="-5"/>
          <w:sz w:val="18"/>
        </w:rPr>
        <w:t xml:space="preserve"> </w:t>
      </w:r>
      <w:r>
        <w:rPr>
          <w:color w:val="5F5F5F"/>
          <w:sz w:val="18"/>
        </w:rPr>
        <w:t>practice,</w:t>
      </w:r>
      <w:r>
        <w:rPr>
          <w:color w:val="5F5F5F"/>
          <w:spacing w:val="-4"/>
          <w:sz w:val="18"/>
        </w:rPr>
        <w:t xml:space="preserve"> </w:t>
      </w:r>
      <w:r>
        <w:rPr>
          <w:color w:val="5F5F5F"/>
          <w:sz w:val="18"/>
        </w:rPr>
        <w:t>such</w:t>
      </w:r>
      <w:r>
        <w:rPr>
          <w:color w:val="5F5F5F"/>
          <w:spacing w:val="-1"/>
          <w:sz w:val="18"/>
        </w:rPr>
        <w:t xml:space="preserve"> </w:t>
      </w:r>
      <w:r>
        <w:rPr>
          <w:color w:val="5F5F5F"/>
          <w:sz w:val="18"/>
        </w:rPr>
        <w:t>as</w:t>
      </w:r>
      <w:r>
        <w:rPr>
          <w:color w:val="5F5F5F"/>
          <w:spacing w:val="-1"/>
          <w:sz w:val="18"/>
        </w:rPr>
        <w:t xml:space="preserve"> </w:t>
      </w:r>
      <w:r>
        <w:rPr>
          <w:color w:val="5F5F5F"/>
          <w:sz w:val="18"/>
        </w:rPr>
        <w:t>identified</w:t>
      </w:r>
      <w:r>
        <w:rPr>
          <w:color w:val="5F5F5F"/>
          <w:spacing w:val="-5"/>
          <w:sz w:val="18"/>
        </w:rPr>
        <w:t xml:space="preserve"> </w:t>
      </w:r>
      <w:r>
        <w:rPr>
          <w:color w:val="5F5F5F"/>
          <w:sz w:val="18"/>
        </w:rPr>
        <w:t>locations</w:t>
      </w:r>
      <w:r>
        <w:rPr>
          <w:color w:val="5F5F5F"/>
          <w:spacing w:val="-1"/>
          <w:sz w:val="18"/>
        </w:rPr>
        <w:t xml:space="preserve"> </w:t>
      </w:r>
      <w:r>
        <w:rPr>
          <w:color w:val="5F5F5F"/>
          <w:sz w:val="18"/>
        </w:rPr>
        <w:t>on the road network with a known safety risk.</w:t>
      </w:r>
    </w:p>
    <w:p w14:paraId="241F6B0B" w14:textId="77777777" w:rsidR="00BC6A38" w:rsidRDefault="00631552">
      <w:pPr>
        <w:spacing w:before="22"/>
        <w:ind w:left="2152" w:right="567"/>
        <w:rPr>
          <w:sz w:val="18"/>
        </w:rPr>
      </w:pPr>
      <w:r>
        <w:rPr>
          <w:color w:val="5F5F5F"/>
          <w:sz w:val="18"/>
        </w:rPr>
        <w:t>Outline</w:t>
      </w:r>
      <w:r>
        <w:rPr>
          <w:color w:val="5F5F5F"/>
          <w:spacing w:val="-3"/>
          <w:sz w:val="18"/>
        </w:rPr>
        <w:t xml:space="preserve"> </w:t>
      </w:r>
      <w:r>
        <w:rPr>
          <w:color w:val="5F5F5F"/>
          <w:sz w:val="18"/>
        </w:rPr>
        <w:t>measures</w:t>
      </w:r>
      <w:r>
        <w:rPr>
          <w:color w:val="5F5F5F"/>
          <w:spacing w:val="-2"/>
          <w:sz w:val="18"/>
        </w:rPr>
        <w:t xml:space="preserve"> </w:t>
      </w:r>
      <w:r>
        <w:rPr>
          <w:color w:val="5F5F5F"/>
          <w:sz w:val="18"/>
        </w:rPr>
        <w:t>to</w:t>
      </w:r>
      <w:r>
        <w:rPr>
          <w:color w:val="5F5F5F"/>
          <w:spacing w:val="-8"/>
          <w:sz w:val="18"/>
        </w:rPr>
        <w:t xml:space="preserve"> </w:t>
      </w:r>
      <w:r>
        <w:rPr>
          <w:color w:val="5F5F5F"/>
          <w:sz w:val="18"/>
        </w:rPr>
        <w:t>manage</w:t>
      </w:r>
      <w:r>
        <w:rPr>
          <w:color w:val="5F5F5F"/>
          <w:spacing w:val="-3"/>
          <w:sz w:val="18"/>
        </w:rPr>
        <w:t xml:space="preserve"> </w:t>
      </w:r>
      <w:r>
        <w:rPr>
          <w:color w:val="5F5F5F"/>
          <w:sz w:val="18"/>
        </w:rPr>
        <w:t>the</w:t>
      </w:r>
      <w:r>
        <w:rPr>
          <w:color w:val="5F5F5F"/>
          <w:spacing w:val="-3"/>
          <w:sz w:val="18"/>
        </w:rPr>
        <w:t xml:space="preserve"> </w:t>
      </w:r>
      <w:r>
        <w:rPr>
          <w:color w:val="5F5F5F"/>
          <w:sz w:val="18"/>
        </w:rPr>
        <w:t>project interface with</w:t>
      </w:r>
      <w:r>
        <w:rPr>
          <w:color w:val="5F5F5F"/>
          <w:spacing w:val="-3"/>
          <w:sz w:val="18"/>
        </w:rPr>
        <w:t xml:space="preserve"> </w:t>
      </w:r>
      <w:r>
        <w:rPr>
          <w:color w:val="5F5F5F"/>
          <w:sz w:val="18"/>
        </w:rPr>
        <w:t>rail</w:t>
      </w:r>
      <w:r>
        <w:rPr>
          <w:color w:val="5F5F5F"/>
          <w:spacing w:val="-5"/>
          <w:sz w:val="18"/>
        </w:rPr>
        <w:t xml:space="preserve"> </w:t>
      </w:r>
      <w:r>
        <w:rPr>
          <w:color w:val="5F5F5F"/>
          <w:sz w:val="18"/>
        </w:rPr>
        <w:t>trails and</w:t>
      </w:r>
      <w:r>
        <w:rPr>
          <w:color w:val="5F5F5F"/>
          <w:spacing w:val="-3"/>
          <w:sz w:val="18"/>
        </w:rPr>
        <w:t xml:space="preserve"> </w:t>
      </w:r>
      <w:r>
        <w:rPr>
          <w:color w:val="5F5F5F"/>
          <w:sz w:val="18"/>
        </w:rPr>
        <w:t>provide</w:t>
      </w:r>
      <w:r>
        <w:rPr>
          <w:color w:val="5F5F5F"/>
          <w:spacing w:val="-3"/>
          <w:sz w:val="18"/>
        </w:rPr>
        <w:t xml:space="preserve"> </w:t>
      </w:r>
      <w:r>
        <w:rPr>
          <w:color w:val="5F5F5F"/>
          <w:sz w:val="18"/>
        </w:rPr>
        <w:t>for</w:t>
      </w:r>
      <w:r>
        <w:rPr>
          <w:color w:val="5F5F5F"/>
          <w:spacing w:val="-6"/>
          <w:sz w:val="18"/>
        </w:rPr>
        <w:t xml:space="preserve"> </w:t>
      </w:r>
      <w:r>
        <w:rPr>
          <w:color w:val="5F5F5F"/>
          <w:sz w:val="18"/>
        </w:rPr>
        <w:t>the</w:t>
      </w:r>
      <w:r>
        <w:rPr>
          <w:color w:val="5F5F5F"/>
          <w:spacing w:val="-3"/>
          <w:sz w:val="18"/>
        </w:rPr>
        <w:t xml:space="preserve"> </w:t>
      </w:r>
      <w:r>
        <w:rPr>
          <w:color w:val="5F5F5F"/>
          <w:sz w:val="18"/>
        </w:rPr>
        <w:t>continuous operation / access of the rail trails.</w:t>
      </w:r>
    </w:p>
    <w:p w14:paraId="645A3D6A" w14:textId="77777777" w:rsidR="00BC6A38" w:rsidRDefault="00631552">
      <w:pPr>
        <w:spacing w:before="18"/>
        <w:ind w:left="2152" w:right="567"/>
        <w:rPr>
          <w:sz w:val="18"/>
        </w:rPr>
      </w:pPr>
      <w:r>
        <w:rPr>
          <w:color w:val="5F5F5F"/>
          <w:sz w:val="18"/>
        </w:rPr>
        <w:t>Document how</w:t>
      </w:r>
      <w:r>
        <w:rPr>
          <w:color w:val="5F5F5F"/>
          <w:spacing w:val="-5"/>
          <w:sz w:val="18"/>
        </w:rPr>
        <w:t xml:space="preserve"> </w:t>
      </w:r>
      <w:r>
        <w:rPr>
          <w:color w:val="5F5F5F"/>
          <w:sz w:val="18"/>
        </w:rPr>
        <w:t>any</w:t>
      </w:r>
      <w:r>
        <w:rPr>
          <w:color w:val="5F5F5F"/>
          <w:spacing w:val="-2"/>
          <w:sz w:val="18"/>
        </w:rPr>
        <w:t xml:space="preserve"> </w:t>
      </w:r>
      <w:r>
        <w:rPr>
          <w:color w:val="5F5F5F"/>
          <w:sz w:val="18"/>
        </w:rPr>
        <w:t>road closures will be</w:t>
      </w:r>
      <w:r>
        <w:rPr>
          <w:color w:val="5F5F5F"/>
          <w:spacing w:val="-3"/>
          <w:sz w:val="18"/>
        </w:rPr>
        <w:t xml:space="preserve"> </w:t>
      </w:r>
      <w:r>
        <w:rPr>
          <w:color w:val="5F5F5F"/>
          <w:sz w:val="18"/>
        </w:rPr>
        <w:t>managed</w:t>
      </w:r>
      <w:r>
        <w:rPr>
          <w:color w:val="5F5F5F"/>
          <w:spacing w:val="-3"/>
          <w:sz w:val="18"/>
        </w:rPr>
        <w:t xml:space="preserve"> </w:t>
      </w:r>
      <w:r>
        <w:rPr>
          <w:color w:val="5F5F5F"/>
          <w:sz w:val="18"/>
        </w:rPr>
        <w:t>to</w:t>
      </w:r>
      <w:r>
        <w:rPr>
          <w:color w:val="5F5F5F"/>
          <w:spacing w:val="-3"/>
          <w:sz w:val="18"/>
        </w:rPr>
        <w:t xml:space="preserve"> </w:t>
      </w:r>
      <w:r>
        <w:rPr>
          <w:color w:val="5F5F5F"/>
          <w:sz w:val="18"/>
        </w:rPr>
        <w:t>ensure</w:t>
      </w:r>
      <w:r>
        <w:rPr>
          <w:color w:val="5F5F5F"/>
          <w:spacing w:val="-8"/>
          <w:sz w:val="18"/>
        </w:rPr>
        <w:t xml:space="preserve"> </w:t>
      </w:r>
      <w:r>
        <w:rPr>
          <w:color w:val="5F5F5F"/>
          <w:sz w:val="18"/>
        </w:rPr>
        <w:t>access</w:t>
      </w:r>
      <w:r>
        <w:rPr>
          <w:color w:val="5F5F5F"/>
          <w:spacing w:val="-3"/>
          <w:sz w:val="18"/>
        </w:rPr>
        <w:t xml:space="preserve"> </w:t>
      </w:r>
      <w:r>
        <w:rPr>
          <w:color w:val="5F5F5F"/>
          <w:sz w:val="18"/>
        </w:rPr>
        <w:t>is</w:t>
      </w:r>
      <w:r>
        <w:rPr>
          <w:color w:val="5F5F5F"/>
          <w:spacing w:val="-2"/>
          <w:sz w:val="18"/>
        </w:rPr>
        <w:t xml:space="preserve"> </w:t>
      </w:r>
      <w:r>
        <w:rPr>
          <w:color w:val="5F5F5F"/>
          <w:sz w:val="18"/>
        </w:rPr>
        <w:t>maintained, especially on roads that operate as a single point of access for private properties. These measures must be informed by engagement with affected properties, relevant road authorities and emergency services.</w:t>
      </w:r>
      <w:r>
        <w:rPr>
          <w:color w:val="5F5F5F"/>
          <w:spacing w:val="-1"/>
          <w:sz w:val="18"/>
        </w:rPr>
        <w:t xml:space="preserve"> </w:t>
      </w:r>
      <w:r>
        <w:rPr>
          <w:color w:val="5F5F5F"/>
          <w:sz w:val="18"/>
        </w:rPr>
        <w:t>The</w:t>
      </w:r>
      <w:r>
        <w:rPr>
          <w:color w:val="5F5F5F"/>
          <w:spacing w:val="-4"/>
          <w:sz w:val="18"/>
        </w:rPr>
        <w:t xml:space="preserve"> </w:t>
      </w:r>
      <w:r>
        <w:rPr>
          <w:color w:val="5F5F5F"/>
          <w:sz w:val="18"/>
        </w:rPr>
        <w:t>design</w:t>
      </w:r>
      <w:r>
        <w:rPr>
          <w:color w:val="5F5F5F"/>
          <w:spacing w:val="-4"/>
          <w:sz w:val="18"/>
        </w:rPr>
        <w:t xml:space="preserve"> </w:t>
      </w:r>
      <w:r>
        <w:rPr>
          <w:color w:val="5F5F5F"/>
          <w:sz w:val="18"/>
        </w:rPr>
        <w:t>and</w:t>
      </w:r>
      <w:r>
        <w:rPr>
          <w:color w:val="5F5F5F"/>
          <w:spacing w:val="-4"/>
          <w:sz w:val="18"/>
        </w:rPr>
        <w:t xml:space="preserve"> </w:t>
      </w:r>
      <w:r>
        <w:rPr>
          <w:color w:val="5F5F5F"/>
          <w:sz w:val="18"/>
        </w:rPr>
        <w:t>construction staging</w:t>
      </w:r>
      <w:r>
        <w:rPr>
          <w:color w:val="5F5F5F"/>
          <w:spacing w:val="-4"/>
          <w:sz w:val="18"/>
        </w:rPr>
        <w:t xml:space="preserve"> </w:t>
      </w:r>
      <w:r>
        <w:rPr>
          <w:color w:val="5F5F5F"/>
          <w:sz w:val="18"/>
        </w:rPr>
        <w:t>approach should aim</w:t>
      </w:r>
      <w:r>
        <w:rPr>
          <w:color w:val="5F5F5F"/>
          <w:spacing w:val="-2"/>
          <w:sz w:val="18"/>
        </w:rPr>
        <w:t xml:space="preserve"> </w:t>
      </w:r>
      <w:r>
        <w:rPr>
          <w:color w:val="5F5F5F"/>
          <w:sz w:val="18"/>
        </w:rPr>
        <w:t>to</w:t>
      </w:r>
      <w:r>
        <w:rPr>
          <w:color w:val="5F5F5F"/>
          <w:spacing w:val="-4"/>
          <w:sz w:val="18"/>
        </w:rPr>
        <w:t xml:space="preserve"> </w:t>
      </w:r>
      <w:r>
        <w:rPr>
          <w:color w:val="5F5F5F"/>
          <w:sz w:val="18"/>
        </w:rPr>
        <w:t>not</w:t>
      </w:r>
      <w:r>
        <w:rPr>
          <w:color w:val="5F5F5F"/>
          <w:spacing w:val="-1"/>
          <w:sz w:val="18"/>
        </w:rPr>
        <w:t xml:space="preserve"> </w:t>
      </w:r>
      <w:r>
        <w:rPr>
          <w:color w:val="5F5F5F"/>
          <w:sz w:val="18"/>
        </w:rPr>
        <w:t>close</w:t>
      </w:r>
      <w:r>
        <w:rPr>
          <w:color w:val="5F5F5F"/>
          <w:spacing w:val="-4"/>
          <w:sz w:val="18"/>
        </w:rPr>
        <w:t xml:space="preserve"> </w:t>
      </w:r>
      <w:r>
        <w:rPr>
          <w:color w:val="5F5F5F"/>
          <w:sz w:val="18"/>
        </w:rPr>
        <w:t>any</w:t>
      </w:r>
      <w:r>
        <w:rPr>
          <w:color w:val="5F5F5F"/>
          <w:spacing w:val="-3"/>
          <w:sz w:val="18"/>
        </w:rPr>
        <w:t xml:space="preserve"> </w:t>
      </w:r>
      <w:r>
        <w:rPr>
          <w:color w:val="5F5F5F"/>
          <w:sz w:val="18"/>
        </w:rPr>
        <w:t>public</w:t>
      </w:r>
      <w:r>
        <w:rPr>
          <w:color w:val="5F5F5F"/>
          <w:spacing w:val="-3"/>
          <w:sz w:val="18"/>
        </w:rPr>
        <w:t xml:space="preserve"> </w:t>
      </w:r>
      <w:r>
        <w:rPr>
          <w:color w:val="5F5F5F"/>
          <w:sz w:val="18"/>
        </w:rPr>
        <w:t>roads during construction, so far as reasonably practicable.</w:t>
      </w:r>
    </w:p>
    <w:p w14:paraId="74F30317" w14:textId="77777777" w:rsidR="00BC6A38" w:rsidRDefault="00631552">
      <w:pPr>
        <w:spacing w:before="21"/>
        <w:ind w:left="2152" w:right="567"/>
        <w:rPr>
          <w:sz w:val="18"/>
        </w:rPr>
      </w:pPr>
      <w:r>
        <w:rPr>
          <w:color w:val="5F5F5F"/>
          <w:sz w:val="18"/>
        </w:rPr>
        <w:t>Outline induction</w:t>
      </w:r>
      <w:r>
        <w:rPr>
          <w:color w:val="5F5F5F"/>
          <w:spacing w:val="-4"/>
          <w:sz w:val="18"/>
        </w:rPr>
        <w:t xml:space="preserve"> </w:t>
      </w:r>
      <w:r>
        <w:rPr>
          <w:color w:val="5F5F5F"/>
          <w:sz w:val="18"/>
        </w:rPr>
        <w:t>requirements</w:t>
      </w:r>
      <w:r>
        <w:rPr>
          <w:color w:val="5F5F5F"/>
          <w:spacing w:val="-8"/>
          <w:sz w:val="18"/>
        </w:rPr>
        <w:t xml:space="preserve"> </w:t>
      </w:r>
      <w:r>
        <w:rPr>
          <w:color w:val="5F5F5F"/>
          <w:sz w:val="18"/>
        </w:rPr>
        <w:t>for</w:t>
      </w:r>
      <w:r>
        <w:rPr>
          <w:color w:val="5F5F5F"/>
          <w:spacing w:val="-2"/>
          <w:sz w:val="18"/>
        </w:rPr>
        <w:t xml:space="preserve"> </w:t>
      </w:r>
      <w:r>
        <w:rPr>
          <w:color w:val="5F5F5F"/>
          <w:sz w:val="18"/>
        </w:rPr>
        <w:t>all</w:t>
      </w:r>
      <w:r>
        <w:rPr>
          <w:color w:val="5F5F5F"/>
          <w:spacing w:val="-1"/>
          <w:sz w:val="18"/>
        </w:rPr>
        <w:t xml:space="preserve"> </w:t>
      </w:r>
      <w:r>
        <w:rPr>
          <w:color w:val="5F5F5F"/>
          <w:sz w:val="18"/>
        </w:rPr>
        <w:t>workers,</w:t>
      </w:r>
      <w:r>
        <w:rPr>
          <w:color w:val="5F5F5F"/>
          <w:spacing w:val="-1"/>
          <w:sz w:val="18"/>
        </w:rPr>
        <w:t xml:space="preserve"> </w:t>
      </w:r>
      <w:r>
        <w:rPr>
          <w:color w:val="5F5F5F"/>
          <w:sz w:val="18"/>
        </w:rPr>
        <w:t>identifying</w:t>
      </w:r>
      <w:r>
        <w:rPr>
          <w:color w:val="5F5F5F"/>
          <w:spacing w:val="-4"/>
          <w:sz w:val="18"/>
        </w:rPr>
        <w:t xml:space="preserve"> </w:t>
      </w:r>
      <w:r>
        <w:rPr>
          <w:color w:val="5F5F5F"/>
          <w:sz w:val="18"/>
        </w:rPr>
        <w:t>site</w:t>
      </w:r>
      <w:r>
        <w:rPr>
          <w:color w:val="5F5F5F"/>
          <w:spacing w:val="-9"/>
          <w:sz w:val="18"/>
        </w:rPr>
        <w:t xml:space="preserve"> </w:t>
      </w:r>
      <w:r>
        <w:rPr>
          <w:color w:val="5F5F5F"/>
          <w:sz w:val="18"/>
        </w:rPr>
        <w:t>specific</w:t>
      </w:r>
      <w:r>
        <w:rPr>
          <w:color w:val="5F5F5F"/>
          <w:spacing w:val="-4"/>
          <w:sz w:val="18"/>
        </w:rPr>
        <w:t xml:space="preserve"> </w:t>
      </w:r>
      <w:r>
        <w:rPr>
          <w:color w:val="5F5F5F"/>
          <w:sz w:val="18"/>
        </w:rPr>
        <w:t>safe practice, such</w:t>
      </w:r>
      <w:r>
        <w:rPr>
          <w:color w:val="5F5F5F"/>
          <w:spacing w:val="-4"/>
          <w:sz w:val="18"/>
        </w:rPr>
        <w:t xml:space="preserve"> </w:t>
      </w:r>
      <w:r>
        <w:rPr>
          <w:color w:val="5F5F5F"/>
          <w:sz w:val="18"/>
        </w:rPr>
        <w:t>as identified locations on the road network with a known safety risk.</w:t>
      </w:r>
    </w:p>
    <w:p w14:paraId="29CA85AA" w14:textId="77777777" w:rsidR="00BC6A38" w:rsidRDefault="00631552">
      <w:pPr>
        <w:spacing w:before="23"/>
        <w:ind w:left="2152" w:right="817"/>
        <w:rPr>
          <w:sz w:val="18"/>
        </w:rPr>
      </w:pPr>
      <w:r>
        <w:rPr>
          <w:color w:val="5F5F5F"/>
          <w:sz w:val="18"/>
        </w:rPr>
        <w:t>Outline the inspections to be undertaken to assess the effectiveness of the transport management</w:t>
      </w:r>
      <w:r>
        <w:rPr>
          <w:color w:val="5F5F5F"/>
          <w:spacing w:val="-3"/>
          <w:sz w:val="18"/>
        </w:rPr>
        <w:t xml:space="preserve"> </w:t>
      </w:r>
      <w:r>
        <w:rPr>
          <w:color w:val="5F5F5F"/>
          <w:sz w:val="18"/>
        </w:rPr>
        <w:t>plans</w:t>
      </w:r>
      <w:r>
        <w:rPr>
          <w:color w:val="5F5F5F"/>
          <w:spacing w:val="-5"/>
          <w:sz w:val="18"/>
        </w:rPr>
        <w:t xml:space="preserve"> </w:t>
      </w:r>
      <w:r>
        <w:rPr>
          <w:color w:val="5F5F5F"/>
          <w:sz w:val="18"/>
        </w:rPr>
        <w:t>on</w:t>
      </w:r>
      <w:r>
        <w:rPr>
          <w:color w:val="5F5F5F"/>
          <w:spacing w:val="-6"/>
          <w:sz w:val="18"/>
        </w:rPr>
        <w:t xml:space="preserve"> </w:t>
      </w:r>
      <w:r>
        <w:rPr>
          <w:color w:val="5F5F5F"/>
          <w:sz w:val="18"/>
        </w:rPr>
        <w:t>all</w:t>
      </w:r>
      <w:r>
        <w:rPr>
          <w:color w:val="5F5F5F"/>
          <w:spacing w:val="-3"/>
          <w:sz w:val="18"/>
        </w:rPr>
        <w:t xml:space="preserve"> </w:t>
      </w:r>
      <w:r>
        <w:rPr>
          <w:color w:val="5F5F5F"/>
          <w:sz w:val="18"/>
        </w:rPr>
        <w:t>modes</w:t>
      </w:r>
      <w:r>
        <w:rPr>
          <w:color w:val="5F5F5F"/>
          <w:spacing w:val="-5"/>
          <w:sz w:val="18"/>
        </w:rPr>
        <w:t xml:space="preserve"> </w:t>
      </w:r>
      <w:r>
        <w:rPr>
          <w:color w:val="5F5F5F"/>
          <w:sz w:val="18"/>
        </w:rPr>
        <w:t>of</w:t>
      </w:r>
      <w:r>
        <w:rPr>
          <w:color w:val="5F5F5F"/>
          <w:spacing w:val="-8"/>
          <w:sz w:val="18"/>
        </w:rPr>
        <w:t xml:space="preserve"> </w:t>
      </w:r>
      <w:r>
        <w:rPr>
          <w:color w:val="5F5F5F"/>
          <w:sz w:val="18"/>
        </w:rPr>
        <w:t>transport.</w:t>
      </w:r>
      <w:r>
        <w:rPr>
          <w:color w:val="5F5F5F"/>
          <w:spacing w:val="-3"/>
          <w:sz w:val="18"/>
        </w:rPr>
        <w:t xml:space="preserve"> </w:t>
      </w:r>
      <w:r>
        <w:rPr>
          <w:color w:val="5F5F5F"/>
          <w:sz w:val="18"/>
        </w:rPr>
        <w:t>Where</w:t>
      </w:r>
      <w:r>
        <w:rPr>
          <w:color w:val="5F5F5F"/>
          <w:spacing w:val="-1"/>
          <w:sz w:val="18"/>
        </w:rPr>
        <w:t xml:space="preserve"> </w:t>
      </w:r>
      <w:r>
        <w:rPr>
          <w:color w:val="5F5F5F"/>
          <w:sz w:val="18"/>
        </w:rPr>
        <w:t>inspections</w:t>
      </w:r>
      <w:r>
        <w:rPr>
          <w:color w:val="5F5F5F"/>
          <w:spacing w:val="-1"/>
          <w:sz w:val="18"/>
        </w:rPr>
        <w:t xml:space="preserve"> </w:t>
      </w:r>
      <w:r>
        <w:rPr>
          <w:color w:val="5F5F5F"/>
          <w:sz w:val="18"/>
        </w:rPr>
        <w:t>identify</w:t>
      </w:r>
      <w:r>
        <w:rPr>
          <w:color w:val="5F5F5F"/>
          <w:spacing w:val="-5"/>
          <w:sz w:val="18"/>
        </w:rPr>
        <w:t xml:space="preserve"> </w:t>
      </w:r>
      <w:r>
        <w:rPr>
          <w:color w:val="5F5F5F"/>
          <w:sz w:val="18"/>
        </w:rPr>
        <w:t>adverse</w:t>
      </w:r>
      <w:r>
        <w:rPr>
          <w:color w:val="5F5F5F"/>
          <w:spacing w:val="-1"/>
          <w:sz w:val="18"/>
        </w:rPr>
        <w:t xml:space="preserve"> </w:t>
      </w:r>
      <w:r>
        <w:rPr>
          <w:color w:val="5F5F5F"/>
          <w:sz w:val="18"/>
        </w:rPr>
        <w:t>impacts, implement practicable and appropriate mitigation measures.</w:t>
      </w:r>
    </w:p>
    <w:p w14:paraId="59768B6B" w14:textId="77777777" w:rsidR="00BC6A38" w:rsidRDefault="00BC6A38">
      <w:pPr>
        <w:rPr>
          <w:sz w:val="18"/>
        </w:rPr>
        <w:sectPr w:rsidR="00BC6A38">
          <w:pgSz w:w="11910" w:h="16840"/>
          <w:pgMar w:top="980" w:right="603" w:bottom="800" w:left="800" w:header="467" w:footer="612" w:gutter="0"/>
          <w:cols w:space="720"/>
        </w:sectPr>
      </w:pPr>
    </w:p>
    <w:p w14:paraId="33CF7EB5" w14:textId="77777777" w:rsidR="00BC6A38" w:rsidRDefault="00BC6A38">
      <w:pPr>
        <w:pStyle w:val="BodyText"/>
      </w:pPr>
    </w:p>
    <w:p w14:paraId="3A3CC2BE" w14:textId="77777777" w:rsidR="00BC6A38" w:rsidRDefault="00BC6A38">
      <w:pPr>
        <w:pStyle w:val="BodyText"/>
        <w:spacing w:before="138"/>
      </w:pPr>
    </w:p>
    <w:tbl>
      <w:tblPr>
        <w:tblW w:w="0" w:type="auto"/>
        <w:tblInd w:w="340" w:type="dxa"/>
        <w:tblLayout w:type="fixed"/>
        <w:tblCellMar>
          <w:left w:w="0" w:type="dxa"/>
          <w:right w:w="0" w:type="dxa"/>
        </w:tblCellMar>
        <w:tblLook w:val="01E0" w:firstRow="1" w:lastRow="1" w:firstColumn="1" w:lastColumn="1" w:noHBand="0" w:noVBand="0"/>
      </w:tblPr>
      <w:tblGrid>
        <w:gridCol w:w="1155"/>
        <w:gridCol w:w="8484"/>
      </w:tblGrid>
      <w:tr w:rsidR="00BC6A38" w14:paraId="03D8E217" w14:textId="77777777">
        <w:trPr>
          <w:trHeight w:val="475"/>
        </w:trPr>
        <w:tc>
          <w:tcPr>
            <w:tcW w:w="1155" w:type="dxa"/>
            <w:shd w:val="clear" w:color="auto" w:fill="133149"/>
          </w:tcPr>
          <w:p w14:paraId="4807B675" w14:textId="77777777" w:rsidR="00BC6A38" w:rsidRDefault="00631552">
            <w:pPr>
              <w:pStyle w:val="TableParagraph"/>
              <w:spacing w:before="133"/>
              <w:rPr>
                <w:b/>
                <w:sz w:val="18"/>
              </w:rPr>
            </w:pPr>
            <w:r>
              <w:rPr>
                <w:b/>
                <w:color w:val="FFFFFF"/>
                <w:sz w:val="18"/>
              </w:rPr>
              <w:t>EPR</w:t>
            </w:r>
            <w:r>
              <w:rPr>
                <w:b/>
                <w:color w:val="FFFFFF"/>
                <w:spacing w:val="-1"/>
                <w:sz w:val="18"/>
              </w:rPr>
              <w:t xml:space="preserve"> </w:t>
            </w:r>
            <w:r>
              <w:rPr>
                <w:b/>
                <w:color w:val="FFFFFF"/>
                <w:spacing w:val="-5"/>
                <w:sz w:val="18"/>
              </w:rPr>
              <w:t>ID</w:t>
            </w:r>
          </w:p>
        </w:tc>
        <w:tc>
          <w:tcPr>
            <w:tcW w:w="8484" w:type="dxa"/>
            <w:shd w:val="clear" w:color="auto" w:fill="133149"/>
          </w:tcPr>
          <w:p w14:paraId="6AEF92A0" w14:textId="77777777" w:rsidR="00BC6A38" w:rsidRDefault="00631552">
            <w:pPr>
              <w:pStyle w:val="TableParagraph"/>
              <w:spacing w:before="133"/>
              <w:ind w:left="309"/>
              <w:rPr>
                <w:b/>
                <w:sz w:val="18"/>
              </w:rPr>
            </w:pPr>
            <w:r>
              <w:rPr>
                <w:b/>
                <w:color w:val="FFFFFF"/>
                <w:spacing w:val="-5"/>
                <w:sz w:val="18"/>
              </w:rPr>
              <w:t>EPR</w:t>
            </w:r>
          </w:p>
        </w:tc>
      </w:tr>
      <w:tr w:rsidR="00BC6A38" w14:paraId="399D1806" w14:textId="77777777">
        <w:trPr>
          <w:trHeight w:val="3431"/>
        </w:trPr>
        <w:tc>
          <w:tcPr>
            <w:tcW w:w="1155" w:type="dxa"/>
            <w:shd w:val="clear" w:color="auto" w:fill="D3E6F4"/>
          </w:tcPr>
          <w:p w14:paraId="32663771" w14:textId="77777777" w:rsidR="00BC6A38" w:rsidRDefault="00BC6A38">
            <w:pPr>
              <w:pStyle w:val="TableParagraph"/>
              <w:spacing w:before="0"/>
              <w:ind w:left="0"/>
              <w:rPr>
                <w:rFonts w:ascii="Times New Roman"/>
                <w:sz w:val="18"/>
              </w:rPr>
            </w:pPr>
          </w:p>
        </w:tc>
        <w:tc>
          <w:tcPr>
            <w:tcW w:w="8484" w:type="dxa"/>
            <w:shd w:val="clear" w:color="auto" w:fill="D3E6F4"/>
          </w:tcPr>
          <w:p w14:paraId="1669AE8A" w14:textId="77777777" w:rsidR="00BC6A38" w:rsidRDefault="00631552">
            <w:pPr>
              <w:pStyle w:val="TableParagraph"/>
              <w:tabs>
                <w:tab w:val="left" w:pos="664"/>
              </w:tabs>
              <w:ind w:left="664" w:right="648" w:hanging="355"/>
              <w:rPr>
                <w:sz w:val="18"/>
              </w:rPr>
            </w:pPr>
            <w:r>
              <w:rPr>
                <w:noProof/>
              </w:rPr>
              <w:drawing>
                <wp:inline distT="0" distB="0" distL="0" distR="0" wp14:anchorId="4C069622" wp14:editId="33BA69AC">
                  <wp:extent cx="91440" cy="85090"/>
                  <wp:effectExtent l="0" t="0" r="0" b="0"/>
                  <wp:docPr id="1332" name="Image 133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2" name="Image 1332" descr="*"/>
                          <pic:cNvPicPr/>
                        </pic:nvPicPr>
                        <pic:blipFill>
                          <a:blip r:embed="rId7" cstate="print"/>
                          <a:stretch>
                            <a:fillRect/>
                          </a:stretch>
                        </pic:blipFill>
                        <pic:spPr>
                          <a:xfrm>
                            <a:off x="0" y="0"/>
                            <a:ext cx="91440" cy="85090"/>
                          </a:xfrm>
                          <a:prstGeom prst="rect">
                            <a:avLst/>
                          </a:prstGeom>
                        </pic:spPr>
                      </pic:pic>
                    </a:graphicData>
                  </a:graphic>
                </wp:inline>
              </w:drawing>
            </w:r>
            <w:r>
              <w:rPr>
                <w:rFonts w:ascii="Times New Roman"/>
                <w:sz w:val="20"/>
              </w:rPr>
              <w:tab/>
            </w:r>
            <w:r>
              <w:rPr>
                <w:color w:val="5F5F5F"/>
                <w:sz w:val="18"/>
              </w:rPr>
              <w:t>Outline the</w:t>
            </w:r>
            <w:r>
              <w:rPr>
                <w:color w:val="5F5F5F"/>
                <w:spacing w:val="-5"/>
                <w:sz w:val="18"/>
              </w:rPr>
              <w:t xml:space="preserve"> </w:t>
            </w:r>
            <w:r>
              <w:rPr>
                <w:color w:val="5F5F5F"/>
                <w:sz w:val="18"/>
              </w:rPr>
              <w:t>requirements</w:t>
            </w:r>
            <w:r>
              <w:rPr>
                <w:color w:val="5F5F5F"/>
                <w:spacing w:val="-9"/>
                <w:sz w:val="18"/>
              </w:rPr>
              <w:t xml:space="preserve"> </w:t>
            </w:r>
            <w:r>
              <w:rPr>
                <w:color w:val="5F5F5F"/>
                <w:sz w:val="18"/>
              </w:rPr>
              <w:t>for</w:t>
            </w:r>
            <w:r>
              <w:rPr>
                <w:color w:val="5F5F5F"/>
                <w:spacing w:val="-3"/>
                <w:sz w:val="18"/>
              </w:rPr>
              <w:t xml:space="preserve"> </w:t>
            </w:r>
            <w:r>
              <w:rPr>
                <w:color w:val="5F5F5F"/>
                <w:sz w:val="18"/>
              </w:rPr>
              <w:t>worksite</w:t>
            </w:r>
            <w:r>
              <w:rPr>
                <w:color w:val="5F5F5F"/>
                <w:spacing w:val="-5"/>
                <w:sz w:val="18"/>
              </w:rPr>
              <w:t xml:space="preserve"> </w:t>
            </w:r>
            <w:r>
              <w:rPr>
                <w:color w:val="5F5F5F"/>
                <w:sz w:val="18"/>
              </w:rPr>
              <w:t>construction</w:t>
            </w:r>
            <w:r>
              <w:rPr>
                <w:color w:val="5F5F5F"/>
                <w:spacing w:val="-5"/>
                <w:sz w:val="18"/>
              </w:rPr>
              <w:t xml:space="preserve"> </w:t>
            </w:r>
            <w:r>
              <w:rPr>
                <w:color w:val="5F5F5F"/>
                <w:sz w:val="18"/>
              </w:rPr>
              <w:t>traffic</w:t>
            </w:r>
            <w:r>
              <w:rPr>
                <w:color w:val="5F5F5F"/>
                <w:spacing w:val="-4"/>
                <w:sz w:val="18"/>
              </w:rPr>
              <w:t xml:space="preserve"> </w:t>
            </w:r>
            <w:r>
              <w:rPr>
                <w:color w:val="5F5F5F"/>
                <w:sz w:val="18"/>
              </w:rPr>
              <w:t>management</w:t>
            </w:r>
            <w:r>
              <w:rPr>
                <w:color w:val="5F5F5F"/>
                <w:spacing w:val="-2"/>
                <w:sz w:val="18"/>
              </w:rPr>
              <w:t xml:space="preserve"> </w:t>
            </w:r>
            <w:r>
              <w:rPr>
                <w:color w:val="5F5F5F"/>
                <w:sz w:val="18"/>
              </w:rPr>
              <w:t>that</w:t>
            </w:r>
            <w:r>
              <w:rPr>
                <w:color w:val="5F5F5F"/>
                <w:spacing w:val="-2"/>
                <w:sz w:val="18"/>
              </w:rPr>
              <w:t xml:space="preserve"> </w:t>
            </w:r>
            <w:r>
              <w:rPr>
                <w:color w:val="5F5F5F"/>
                <w:sz w:val="18"/>
              </w:rPr>
              <w:t>are activity and location specific to manage day-to-day activities and the requirements of the transport management plan. This includes the movement of the transformer transporter.</w:t>
            </w:r>
          </w:p>
          <w:p w14:paraId="6F59985B" w14:textId="77777777" w:rsidR="00BC6A38" w:rsidRDefault="00631552">
            <w:pPr>
              <w:pStyle w:val="TableParagraph"/>
              <w:tabs>
                <w:tab w:val="left" w:pos="664"/>
              </w:tabs>
              <w:spacing w:before="18"/>
              <w:ind w:left="664" w:right="235" w:hanging="355"/>
              <w:rPr>
                <w:sz w:val="18"/>
              </w:rPr>
            </w:pPr>
            <w:r>
              <w:rPr>
                <w:noProof/>
              </w:rPr>
              <w:drawing>
                <wp:inline distT="0" distB="0" distL="0" distR="0" wp14:anchorId="1174C4BA" wp14:editId="47ABD3DC">
                  <wp:extent cx="91440" cy="85724"/>
                  <wp:effectExtent l="0" t="0" r="0" b="0"/>
                  <wp:docPr id="1333" name="Image 133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3" name="Image 1333" descr="*"/>
                          <pic:cNvPicPr/>
                        </pic:nvPicPr>
                        <pic:blipFill>
                          <a:blip r:embed="rId7" cstate="print"/>
                          <a:stretch>
                            <a:fillRect/>
                          </a:stretch>
                        </pic:blipFill>
                        <pic:spPr>
                          <a:xfrm>
                            <a:off x="0" y="0"/>
                            <a:ext cx="91440" cy="85724"/>
                          </a:xfrm>
                          <a:prstGeom prst="rect">
                            <a:avLst/>
                          </a:prstGeom>
                        </pic:spPr>
                      </pic:pic>
                    </a:graphicData>
                  </a:graphic>
                </wp:inline>
              </w:drawing>
            </w:r>
            <w:r>
              <w:rPr>
                <w:rFonts w:ascii="Times New Roman"/>
                <w:sz w:val="20"/>
              </w:rPr>
              <w:tab/>
            </w:r>
            <w:r>
              <w:rPr>
                <w:color w:val="5F5F5F"/>
                <w:sz w:val="18"/>
              </w:rPr>
              <w:t>Include</w:t>
            </w:r>
            <w:r>
              <w:rPr>
                <w:color w:val="5F5F5F"/>
                <w:spacing w:val="-4"/>
                <w:sz w:val="18"/>
              </w:rPr>
              <w:t xml:space="preserve"> </w:t>
            </w:r>
            <w:r>
              <w:rPr>
                <w:color w:val="5F5F5F"/>
                <w:sz w:val="18"/>
              </w:rPr>
              <w:t>a</w:t>
            </w:r>
            <w:r>
              <w:rPr>
                <w:color w:val="5F5F5F"/>
                <w:spacing w:val="-4"/>
                <w:sz w:val="18"/>
              </w:rPr>
              <w:t xml:space="preserve"> </w:t>
            </w:r>
            <w:r>
              <w:rPr>
                <w:color w:val="5F5F5F"/>
                <w:sz w:val="18"/>
              </w:rPr>
              <w:t>consultation</w:t>
            </w:r>
            <w:r>
              <w:rPr>
                <w:color w:val="5F5F5F"/>
                <w:spacing w:val="-4"/>
                <w:sz w:val="18"/>
              </w:rPr>
              <w:t xml:space="preserve"> </w:t>
            </w:r>
            <w:r>
              <w:rPr>
                <w:color w:val="5F5F5F"/>
                <w:sz w:val="18"/>
              </w:rPr>
              <w:t>plan</w:t>
            </w:r>
            <w:r>
              <w:rPr>
                <w:color w:val="5F5F5F"/>
                <w:spacing w:val="-4"/>
                <w:sz w:val="18"/>
              </w:rPr>
              <w:t xml:space="preserve"> </w:t>
            </w:r>
            <w:r>
              <w:rPr>
                <w:color w:val="5F5F5F"/>
                <w:sz w:val="18"/>
              </w:rPr>
              <w:t>for</w:t>
            </w:r>
            <w:r>
              <w:rPr>
                <w:color w:val="5F5F5F"/>
                <w:spacing w:val="-2"/>
                <w:sz w:val="18"/>
              </w:rPr>
              <w:t xml:space="preserve"> </w:t>
            </w:r>
            <w:r>
              <w:rPr>
                <w:color w:val="5F5F5F"/>
                <w:sz w:val="18"/>
              </w:rPr>
              <w:t>the</w:t>
            </w:r>
            <w:r>
              <w:rPr>
                <w:color w:val="5F5F5F"/>
                <w:spacing w:val="-4"/>
                <w:sz w:val="18"/>
              </w:rPr>
              <w:t xml:space="preserve"> </w:t>
            </w:r>
            <w:r>
              <w:rPr>
                <w:color w:val="5F5F5F"/>
                <w:sz w:val="18"/>
              </w:rPr>
              <w:t>engagement</w:t>
            </w:r>
            <w:r>
              <w:rPr>
                <w:color w:val="5F5F5F"/>
                <w:spacing w:val="-1"/>
                <w:sz w:val="18"/>
              </w:rPr>
              <w:t xml:space="preserve"> </w:t>
            </w:r>
            <w:r>
              <w:rPr>
                <w:color w:val="5F5F5F"/>
                <w:sz w:val="18"/>
              </w:rPr>
              <w:t>with</w:t>
            </w:r>
            <w:r>
              <w:rPr>
                <w:color w:val="5F5F5F"/>
                <w:spacing w:val="-4"/>
                <w:sz w:val="18"/>
              </w:rPr>
              <w:t xml:space="preserve"> </w:t>
            </w:r>
            <w:r>
              <w:rPr>
                <w:color w:val="5F5F5F"/>
                <w:sz w:val="18"/>
              </w:rPr>
              <w:t>local</w:t>
            </w:r>
            <w:r>
              <w:rPr>
                <w:color w:val="5F5F5F"/>
                <w:spacing w:val="-6"/>
                <w:sz w:val="18"/>
              </w:rPr>
              <w:t xml:space="preserve"> </w:t>
            </w:r>
            <w:r>
              <w:rPr>
                <w:color w:val="5F5F5F"/>
                <w:sz w:val="18"/>
              </w:rPr>
              <w:t>authorities, impacted</w:t>
            </w:r>
            <w:r>
              <w:rPr>
                <w:color w:val="5F5F5F"/>
                <w:spacing w:val="-4"/>
                <w:sz w:val="18"/>
              </w:rPr>
              <w:t xml:space="preserve"> </w:t>
            </w:r>
            <w:r>
              <w:rPr>
                <w:color w:val="5F5F5F"/>
                <w:sz w:val="18"/>
              </w:rPr>
              <w:t>landholders</w:t>
            </w:r>
            <w:r>
              <w:rPr>
                <w:color w:val="5F5F5F"/>
                <w:spacing w:val="-3"/>
                <w:sz w:val="18"/>
              </w:rPr>
              <w:t xml:space="preserve"> </w:t>
            </w:r>
            <w:r>
              <w:rPr>
                <w:color w:val="5F5F5F"/>
                <w:sz w:val="18"/>
              </w:rPr>
              <w:t>and the broader community. This consultation will include, but not be limited to:</w:t>
            </w:r>
          </w:p>
          <w:p w14:paraId="5B36CC0D" w14:textId="77777777" w:rsidR="00BC6A38" w:rsidRDefault="00631552">
            <w:pPr>
              <w:pStyle w:val="TableParagraph"/>
              <w:numPr>
                <w:ilvl w:val="0"/>
                <w:numId w:val="1"/>
              </w:numPr>
              <w:tabs>
                <w:tab w:val="left" w:pos="1024"/>
              </w:tabs>
              <w:spacing w:before="22"/>
              <w:ind w:right="106"/>
              <w:rPr>
                <w:sz w:val="18"/>
              </w:rPr>
            </w:pPr>
            <w:r>
              <w:rPr>
                <w:color w:val="5F5F5F"/>
                <w:sz w:val="18"/>
              </w:rPr>
              <w:t>Informing affected</w:t>
            </w:r>
            <w:r>
              <w:rPr>
                <w:color w:val="5F5F5F"/>
                <w:spacing w:val="-4"/>
                <w:sz w:val="18"/>
              </w:rPr>
              <w:t xml:space="preserve"> </w:t>
            </w:r>
            <w:r>
              <w:rPr>
                <w:color w:val="5F5F5F"/>
                <w:sz w:val="18"/>
              </w:rPr>
              <w:t>parties</w:t>
            </w:r>
            <w:r>
              <w:rPr>
                <w:color w:val="5F5F5F"/>
                <w:spacing w:val="-3"/>
                <w:sz w:val="18"/>
              </w:rPr>
              <w:t xml:space="preserve"> </w:t>
            </w:r>
            <w:r>
              <w:rPr>
                <w:color w:val="5F5F5F"/>
                <w:sz w:val="18"/>
              </w:rPr>
              <w:t>of</w:t>
            </w:r>
            <w:r>
              <w:rPr>
                <w:color w:val="5F5F5F"/>
                <w:spacing w:val="-1"/>
                <w:sz w:val="18"/>
              </w:rPr>
              <w:t xml:space="preserve"> </w:t>
            </w:r>
            <w:r>
              <w:rPr>
                <w:color w:val="5F5F5F"/>
                <w:sz w:val="18"/>
              </w:rPr>
              <w:t>the level</w:t>
            </w:r>
            <w:r>
              <w:rPr>
                <w:color w:val="5F5F5F"/>
                <w:spacing w:val="-1"/>
                <w:sz w:val="18"/>
              </w:rPr>
              <w:t xml:space="preserve"> </w:t>
            </w:r>
            <w:r>
              <w:rPr>
                <w:color w:val="5F5F5F"/>
                <w:sz w:val="18"/>
              </w:rPr>
              <w:t>of</w:t>
            </w:r>
            <w:r>
              <w:rPr>
                <w:color w:val="5F5F5F"/>
                <w:spacing w:val="-6"/>
                <w:sz w:val="18"/>
              </w:rPr>
              <w:t xml:space="preserve"> </w:t>
            </w:r>
            <w:r>
              <w:rPr>
                <w:color w:val="5F5F5F"/>
                <w:sz w:val="18"/>
              </w:rPr>
              <w:t>traffic</w:t>
            </w:r>
            <w:r>
              <w:rPr>
                <w:color w:val="5F5F5F"/>
                <w:spacing w:val="-3"/>
                <w:sz w:val="18"/>
              </w:rPr>
              <w:t xml:space="preserve"> </w:t>
            </w:r>
            <w:r>
              <w:rPr>
                <w:color w:val="5F5F5F"/>
                <w:sz w:val="18"/>
              </w:rPr>
              <w:t>generated</w:t>
            </w:r>
            <w:r>
              <w:rPr>
                <w:color w:val="5F5F5F"/>
                <w:spacing w:val="-4"/>
                <w:sz w:val="18"/>
              </w:rPr>
              <w:t xml:space="preserve"> </w:t>
            </w:r>
            <w:r>
              <w:rPr>
                <w:color w:val="5F5F5F"/>
                <w:sz w:val="18"/>
              </w:rPr>
              <w:t>by</w:t>
            </w:r>
            <w:r>
              <w:rPr>
                <w:color w:val="5F5F5F"/>
                <w:spacing w:val="-3"/>
                <w:sz w:val="18"/>
              </w:rPr>
              <w:t xml:space="preserve"> </w:t>
            </w:r>
            <w:r>
              <w:rPr>
                <w:color w:val="5F5F5F"/>
                <w:sz w:val="18"/>
              </w:rPr>
              <w:t>the project</w:t>
            </w:r>
            <w:r>
              <w:rPr>
                <w:color w:val="5F5F5F"/>
                <w:spacing w:val="-1"/>
                <w:sz w:val="18"/>
              </w:rPr>
              <w:t xml:space="preserve"> </w:t>
            </w:r>
            <w:r>
              <w:rPr>
                <w:color w:val="5F5F5F"/>
                <w:sz w:val="18"/>
              </w:rPr>
              <w:t>construction</w:t>
            </w:r>
            <w:r>
              <w:rPr>
                <w:color w:val="5F5F5F"/>
                <w:spacing w:val="-4"/>
                <w:sz w:val="18"/>
              </w:rPr>
              <w:t xml:space="preserve"> </w:t>
            </w:r>
            <w:r>
              <w:rPr>
                <w:color w:val="5F5F5F"/>
                <w:sz w:val="18"/>
              </w:rPr>
              <w:t>and</w:t>
            </w:r>
            <w:r>
              <w:rPr>
                <w:color w:val="5F5F5F"/>
                <w:spacing w:val="-4"/>
                <w:sz w:val="18"/>
              </w:rPr>
              <w:t xml:space="preserve"> </w:t>
            </w:r>
            <w:r>
              <w:rPr>
                <w:color w:val="5F5F5F"/>
                <w:sz w:val="18"/>
              </w:rPr>
              <w:t>any road closures.</w:t>
            </w:r>
          </w:p>
          <w:p w14:paraId="603EE543" w14:textId="77777777" w:rsidR="00BC6A38" w:rsidRDefault="00631552">
            <w:pPr>
              <w:pStyle w:val="TableParagraph"/>
              <w:numPr>
                <w:ilvl w:val="0"/>
                <w:numId w:val="1"/>
              </w:numPr>
              <w:tabs>
                <w:tab w:val="left" w:pos="1024"/>
              </w:tabs>
              <w:spacing w:before="18"/>
              <w:ind w:right="226"/>
              <w:rPr>
                <w:sz w:val="18"/>
              </w:rPr>
            </w:pPr>
            <w:r>
              <w:rPr>
                <w:color w:val="5F5F5F"/>
                <w:sz w:val="18"/>
              </w:rPr>
              <w:t>Engaging with</w:t>
            </w:r>
            <w:r>
              <w:rPr>
                <w:color w:val="5F5F5F"/>
                <w:spacing w:val="-4"/>
                <w:sz w:val="18"/>
              </w:rPr>
              <w:t xml:space="preserve"> </w:t>
            </w:r>
            <w:r>
              <w:rPr>
                <w:color w:val="5F5F5F"/>
                <w:sz w:val="18"/>
              </w:rPr>
              <w:t>local</w:t>
            </w:r>
            <w:r>
              <w:rPr>
                <w:color w:val="5F5F5F"/>
                <w:spacing w:val="-6"/>
                <w:sz w:val="18"/>
              </w:rPr>
              <w:t xml:space="preserve"> </w:t>
            </w:r>
            <w:r>
              <w:rPr>
                <w:color w:val="5F5F5F"/>
                <w:sz w:val="18"/>
              </w:rPr>
              <w:t>road</w:t>
            </w:r>
            <w:r>
              <w:rPr>
                <w:color w:val="5F5F5F"/>
                <w:spacing w:val="-4"/>
                <w:sz w:val="18"/>
              </w:rPr>
              <w:t xml:space="preserve"> </w:t>
            </w:r>
            <w:r>
              <w:rPr>
                <w:color w:val="5F5F5F"/>
                <w:sz w:val="18"/>
              </w:rPr>
              <w:t>authorities</w:t>
            </w:r>
            <w:r>
              <w:rPr>
                <w:color w:val="5F5F5F"/>
                <w:spacing w:val="-4"/>
                <w:sz w:val="18"/>
              </w:rPr>
              <w:t xml:space="preserve"> </w:t>
            </w:r>
            <w:r>
              <w:rPr>
                <w:color w:val="5F5F5F"/>
                <w:sz w:val="18"/>
              </w:rPr>
              <w:t>to</w:t>
            </w:r>
            <w:r>
              <w:rPr>
                <w:color w:val="5F5F5F"/>
                <w:spacing w:val="-4"/>
                <w:sz w:val="18"/>
              </w:rPr>
              <w:t xml:space="preserve"> </w:t>
            </w:r>
            <w:r>
              <w:rPr>
                <w:color w:val="5F5F5F"/>
                <w:sz w:val="18"/>
              </w:rPr>
              <w:t>coordinate</w:t>
            </w:r>
            <w:r>
              <w:rPr>
                <w:color w:val="5F5F5F"/>
                <w:spacing w:val="-4"/>
                <w:sz w:val="18"/>
              </w:rPr>
              <w:t xml:space="preserve"> </w:t>
            </w:r>
            <w:r>
              <w:rPr>
                <w:color w:val="5F5F5F"/>
                <w:sz w:val="18"/>
              </w:rPr>
              <w:t>construction vehicle</w:t>
            </w:r>
            <w:r>
              <w:rPr>
                <w:color w:val="5F5F5F"/>
                <w:spacing w:val="-4"/>
                <w:sz w:val="18"/>
              </w:rPr>
              <w:t xml:space="preserve"> </w:t>
            </w:r>
            <w:r>
              <w:rPr>
                <w:color w:val="5F5F5F"/>
                <w:sz w:val="18"/>
              </w:rPr>
              <w:t>movements</w:t>
            </w:r>
            <w:r>
              <w:rPr>
                <w:color w:val="5F5F5F"/>
                <w:spacing w:val="-3"/>
                <w:sz w:val="18"/>
              </w:rPr>
              <w:t xml:space="preserve"> </w:t>
            </w:r>
            <w:r>
              <w:rPr>
                <w:color w:val="5F5F5F"/>
                <w:sz w:val="18"/>
              </w:rPr>
              <w:t>to</w:t>
            </w:r>
            <w:r>
              <w:rPr>
                <w:color w:val="5F5F5F"/>
                <w:spacing w:val="-4"/>
                <w:sz w:val="18"/>
              </w:rPr>
              <w:t xml:space="preserve"> </w:t>
            </w:r>
            <w:r>
              <w:rPr>
                <w:color w:val="5F5F5F"/>
                <w:sz w:val="18"/>
              </w:rPr>
              <w:t>avoid school bus routes during their time of operation.</w:t>
            </w:r>
          </w:p>
          <w:p w14:paraId="67EE33AC" w14:textId="77777777" w:rsidR="00BC6A38" w:rsidRDefault="00631552">
            <w:pPr>
              <w:pStyle w:val="TableParagraph"/>
              <w:numPr>
                <w:ilvl w:val="0"/>
                <w:numId w:val="1"/>
              </w:numPr>
              <w:tabs>
                <w:tab w:val="left" w:pos="1024"/>
              </w:tabs>
              <w:spacing w:before="17" w:line="244" w:lineRule="auto"/>
              <w:ind w:right="749"/>
              <w:rPr>
                <w:sz w:val="18"/>
              </w:rPr>
            </w:pPr>
            <w:r>
              <w:rPr>
                <w:color w:val="5F5F5F"/>
                <w:sz w:val="18"/>
              </w:rPr>
              <w:t>Engaging</w:t>
            </w:r>
            <w:r>
              <w:rPr>
                <w:color w:val="5F5F5F"/>
                <w:spacing w:val="-1"/>
                <w:sz w:val="18"/>
              </w:rPr>
              <w:t xml:space="preserve"> </w:t>
            </w:r>
            <w:r>
              <w:rPr>
                <w:color w:val="5F5F5F"/>
                <w:sz w:val="18"/>
              </w:rPr>
              <w:t>with</w:t>
            </w:r>
            <w:r>
              <w:rPr>
                <w:color w:val="5F5F5F"/>
                <w:spacing w:val="-10"/>
                <w:sz w:val="18"/>
              </w:rPr>
              <w:t xml:space="preserve"> </w:t>
            </w:r>
            <w:r>
              <w:rPr>
                <w:color w:val="5F5F5F"/>
                <w:sz w:val="18"/>
              </w:rPr>
              <w:t>road</w:t>
            </w:r>
            <w:r>
              <w:rPr>
                <w:color w:val="5F5F5F"/>
                <w:spacing w:val="-5"/>
                <w:sz w:val="18"/>
              </w:rPr>
              <w:t xml:space="preserve"> </w:t>
            </w:r>
            <w:r>
              <w:rPr>
                <w:color w:val="5F5F5F"/>
                <w:sz w:val="18"/>
              </w:rPr>
              <w:t>authorities</w:t>
            </w:r>
            <w:r>
              <w:rPr>
                <w:color w:val="5F5F5F"/>
                <w:spacing w:val="-1"/>
                <w:sz w:val="18"/>
              </w:rPr>
              <w:t xml:space="preserve"> </w:t>
            </w:r>
            <w:r>
              <w:rPr>
                <w:color w:val="5F5F5F"/>
                <w:sz w:val="18"/>
              </w:rPr>
              <w:t>and</w:t>
            </w:r>
            <w:r>
              <w:rPr>
                <w:color w:val="5F5F5F"/>
                <w:spacing w:val="-1"/>
                <w:sz w:val="18"/>
              </w:rPr>
              <w:t xml:space="preserve"> </w:t>
            </w:r>
            <w:r>
              <w:rPr>
                <w:color w:val="5F5F5F"/>
                <w:sz w:val="18"/>
              </w:rPr>
              <w:t>emergency</w:t>
            </w:r>
            <w:r>
              <w:rPr>
                <w:color w:val="5F5F5F"/>
                <w:spacing w:val="-4"/>
                <w:sz w:val="18"/>
              </w:rPr>
              <w:t xml:space="preserve"> </w:t>
            </w:r>
            <w:r>
              <w:rPr>
                <w:color w:val="5F5F5F"/>
                <w:sz w:val="18"/>
              </w:rPr>
              <w:t>services</w:t>
            </w:r>
            <w:r>
              <w:rPr>
                <w:color w:val="5F5F5F"/>
                <w:spacing w:val="-5"/>
                <w:sz w:val="18"/>
              </w:rPr>
              <w:t xml:space="preserve"> </w:t>
            </w:r>
            <w:r>
              <w:rPr>
                <w:color w:val="5F5F5F"/>
                <w:sz w:val="18"/>
              </w:rPr>
              <w:t>about any</w:t>
            </w:r>
            <w:r>
              <w:rPr>
                <w:color w:val="5F5F5F"/>
                <w:spacing w:val="-1"/>
                <w:sz w:val="18"/>
              </w:rPr>
              <w:t xml:space="preserve"> </w:t>
            </w:r>
            <w:r>
              <w:rPr>
                <w:color w:val="5F5F5F"/>
                <w:sz w:val="18"/>
              </w:rPr>
              <w:t>partial</w:t>
            </w:r>
            <w:r>
              <w:rPr>
                <w:color w:val="5F5F5F"/>
                <w:spacing w:val="-2"/>
                <w:sz w:val="18"/>
              </w:rPr>
              <w:t xml:space="preserve"> </w:t>
            </w:r>
            <w:r>
              <w:rPr>
                <w:color w:val="5F5F5F"/>
                <w:sz w:val="18"/>
              </w:rPr>
              <w:t>or</w:t>
            </w:r>
            <w:r>
              <w:rPr>
                <w:color w:val="5F5F5F"/>
                <w:spacing w:val="-8"/>
                <w:sz w:val="18"/>
              </w:rPr>
              <w:t xml:space="preserve"> </w:t>
            </w:r>
            <w:r>
              <w:rPr>
                <w:color w:val="5F5F5F"/>
                <w:sz w:val="18"/>
              </w:rPr>
              <w:t>full</w:t>
            </w:r>
            <w:r>
              <w:rPr>
                <w:color w:val="5F5F5F"/>
                <w:spacing w:val="-2"/>
                <w:sz w:val="18"/>
              </w:rPr>
              <w:t xml:space="preserve"> </w:t>
            </w:r>
            <w:r>
              <w:rPr>
                <w:color w:val="5F5F5F"/>
                <w:sz w:val="18"/>
              </w:rPr>
              <w:t xml:space="preserve">road </w:t>
            </w:r>
            <w:r>
              <w:rPr>
                <w:color w:val="5F5F5F"/>
                <w:spacing w:val="-2"/>
                <w:sz w:val="18"/>
              </w:rPr>
              <w:t>closures.</w:t>
            </w:r>
          </w:p>
          <w:p w14:paraId="384142BF" w14:textId="77777777" w:rsidR="00BC6A38" w:rsidRDefault="00631552">
            <w:pPr>
              <w:pStyle w:val="TableParagraph"/>
              <w:spacing w:before="14"/>
              <w:ind w:left="309" w:right="235"/>
              <w:rPr>
                <w:sz w:val="18"/>
              </w:rPr>
            </w:pPr>
            <w:r>
              <w:rPr>
                <w:color w:val="5F5F5F"/>
                <w:sz w:val="18"/>
              </w:rPr>
              <w:t>The transport management plan/s must be updated when there are significant changes in construction</w:t>
            </w:r>
            <w:r>
              <w:rPr>
                <w:color w:val="5F5F5F"/>
                <w:spacing w:val="-5"/>
                <w:sz w:val="18"/>
              </w:rPr>
              <w:t xml:space="preserve"> </w:t>
            </w:r>
            <w:r>
              <w:rPr>
                <w:color w:val="5F5F5F"/>
                <w:sz w:val="18"/>
              </w:rPr>
              <w:t>methodology,</w:t>
            </w:r>
            <w:r>
              <w:rPr>
                <w:color w:val="5F5F5F"/>
                <w:spacing w:val="-2"/>
                <w:sz w:val="18"/>
              </w:rPr>
              <w:t xml:space="preserve"> </w:t>
            </w:r>
            <w:r>
              <w:rPr>
                <w:color w:val="5F5F5F"/>
                <w:sz w:val="18"/>
              </w:rPr>
              <w:t>including</w:t>
            </w:r>
            <w:r>
              <w:rPr>
                <w:color w:val="5F5F5F"/>
                <w:spacing w:val="-5"/>
                <w:sz w:val="18"/>
              </w:rPr>
              <w:t xml:space="preserve"> </w:t>
            </w:r>
            <w:r>
              <w:rPr>
                <w:color w:val="5F5F5F"/>
                <w:sz w:val="18"/>
              </w:rPr>
              <w:t>changes in</w:t>
            </w:r>
            <w:r>
              <w:rPr>
                <w:color w:val="5F5F5F"/>
                <w:spacing w:val="-5"/>
                <w:sz w:val="18"/>
              </w:rPr>
              <w:t xml:space="preserve"> </w:t>
            </w:r>
            <w:r>
              <w:rPr>
                <w:color w:val="5F5F5F"/>
                <w:sz w:val="18"/>
              </w:rPr>
              <w:t>construction</w:t>
            </w:r>
            <w:r>
              <w:rPr>
                <w:color w:val="5F5F5F"/>
                <w:spacing w:val="-5"/>
                <w:sz w:val="18"/>
              </w:rPr>
              <w:t xml:space="preserve"> </w:t>
            </w:r>
            <w:r>
              <w:rPr>
                <w:color w:val="5F5F5F"/>
                <w:sz w:val="18"/>
              </w:rPr>
              <w:t>traffic</w:t>
            </w:r>
            <w:r>
              <w:rPr>
                <w:color w:val="5F5F5F"/>
                <w:spacing w:val="-5"/>
                <w:sz w:val="18"/>
              </w:rPr>
              <w:t xml:space="preserve"> </w:t>
            </w:r>
            <w:r>
              <w:rPr>
                <w:color w:val="5F5F5F"/>
                <w:sz w:val="18"/>
              </w:rPr>
              <w:t>volumes or</w:t>
            </w:r>
            <w:r>
              <w:rPr>
                <w:color w:val="5F5F5F"/>
                <w:spacing w:val="-3"/>
                <w:sz w:val="18"/>
              </w:rPr>
              <w:t xml:space="preserve"> </w:t>
            </w:r>
            <w:r>
              <w:rPr>
                <w:color w:val="5F5F5F"/>
                <w:sz w:val="18"/>
              </w:rPr>
              <w:t>roads</w:t>
            </w:r>
            <w:r>
              <w:rPr>
                <w:color w:val="5F5F5F"/>
                <w:spacing w:val="-5"/>
                <w:sz w:val="18"/>
              </w:rPr>
              <w:t xml:space="preserve"> </w:t>
            </w:r>
            <w:r>
              <w:rPr>
                <w:color w:val="5F5F5F"/>
                <w:sz w:val="18"/>
              </w:rPr>
              <w:t>closures</w:t>
            </w:r>
            <w:r>
              <w:rPr>
                <w:color w:val="5F5F5F"/>
                <w:spacing w:val="-5"/>
                <w:sz w:val="18"/>
              </w:rPr>
              <w:t xml:space="preserve"> </w:t>
            </w:r>
            <w:r>
              <w:rPr>
                <w:color w:val="5F5F5F"/>
                <w:sz w:val="18"/>
              </w:rPr>
              <w:t>that requires further analysis to confirm adequacy and appropriateness of management measures.</w:t>
            </w:r>
          </w:p>
          <w:p w14:paraId="3AAA7D7E" w14:textId="77777777" w:rsidR="00BC6A38" w:rsidRDefault="00631552">
            <w:pPr>
              <w:pStyle w:val="TableParagraph"/>
              <w:spacing w:before="0" w:line="205" w:lineRule="exact"/>
              <w:ind w:left="309"/>
              <w:rPr>
                <w:sz w:val="18"/>
              </w:rPr>
            </w:pPr>
            <w:r>
              <w:rPr>
                <w:color w:val="5F5F5F"/>
                <w:sz w:val="18"/>
              </w:rPr>
              <w:t>The</w:t>
            </w:r>
            <w:r>
              <w:rPr>
                <w:color w:val="5F5F5F"/>
                <w:spacing w:val="-6"/>
                <w:sz w:val="18"/>
              </w:rPr>
              <w:t xml:space="preserve"> </w:t>
            </w:r>
            <w:r>
              <w:rPr>
                <w:color w:val="5F5F5F"/>
                <w:sz w:val="18"/>
              </w:rPr>
              <w:t>transport</w:t>
            </w:r>
            <w:r>
              <w:rPr>
                <w:color w:val="5F5F5F"/>
                <w:spacing w:val="-3"/>
                <w:sz w:val="18"/>
              </w:rPr>
              <w:t xml:space="preserve"> </w:t>
            </w:r>
            <w:r>
              <w:rPr>
                <w:color w:val="5F5F5F"/>
                <w:sz w:val="18"/>
              </w:rPr>
              <w:t>management</w:t>
            </w:r>
            <w:r>
              <w:rPr>
                <w:color w:val="5F5F5F"/>
                <w:spacing w:val="1"/>
                <w:sz w:val="18"/>
              </w:rPr>
              <w:t xml:space="preserve"> </w:t>
            </w:r>
            <w:r>
              <w:rPr>
                <w:color w:val="5F5F5F"/>
                <w:sz w:val="18"/>
              </w:rPr>
              <w:t>plan/s</w:t>
            </w:r>
            <w:r>
              <w:rPr>
                <w:color w:val="5F5F5F"/>
                <w:spacing w:val="-10"/>
                <w:sz w:val="18"/>
              </w:rPr>
              <w:t xml:space="preserve"> </w:t>
            </w:r>
            <w:r>
              <w:rPr>
                <w:color w:val="5F5F5F"/>
                <w:sz w:val="18"/>
              </w:rPr>
              <w:t>must</w:t>
            </w:r>
            <w:r>
              <w:rPr>
                <w:color w:val="5F5F5F"/>
                <w:spacing w:val="1"/>
                <w:sz w:val="18"/>
              </w:rPr>
              <w:t xml:space="preserve"> </w:t>
            </w:r>
            <w:r>
              <w:rPr>
                <w:color w:val="5F5F5F"/>
                <w:sz w:val="18"/>
              </w:rPr>
              <w:t>be</w:t>
            </w:r>
            <w:r>
              <w:rPr>
                <w:color w:val="5F5F5F"/>
                <w:spacing w:val="-6"/>
                <w:sz w:val="18"/>
              </w:rPr>
              <w:t xml:space="preserve"> </w:t>
            </w:r>
            <w:r>
              <w:rPr>
                <w:color w:val="5F5F5F"/>
                <w:sz w:val="18"/>
              </w:rPr>
              <w:t>implemented</w:t>
            </w:r>
            <w:r>
              <w:rPr>
                <w:color w:val="5F5F5F"/>
                <w:spacing w:val="-10"/>
                <w:sz w:val="18"/>
              </w:rPr>
              <w:t xml:space="preserve"> </w:t>
            </w:r>
            <w:r>
              <w:rPr>
                <w:color w:val="5F5F5F"/>
                <w:sz w:val="18"/>
              </w:rPr>
              <w:t>throughout</w:t>
            </w:r>
            <w:r>
              <w:rPr>
                <w:color w:val="5F5F5F"/>
                <w:spacing w:val="-3"/>
                <w:sz w:val="18"/>
              </w:rPr>
              <w:t xml:space="preserve"> </w:t>
            </w:r>
            <w:r>
              <w:rPr>
                <w:color w:val="5F5F5F"/>
                <w:spacing w:val="-2"/>
                <w:sz w:val="18"/>
              </w:rPr>
              <w:t>construction.</w:t>
            </w:r>
          </w:p>
        </w:tc>
      </w:tr>
      <w:tr w:rsidR="00BC6A38" w14:paraId="08C05E4A" w14:textId="77777777">
        <w:trPr>
          <w:trHeight w:val="4411"/>
        </w:trPr>
        <w:tc>
          <w:tcPr>
            <w:tcW w:w="1155" w:type="dxa"/>
          </w:tcPr>
          <w:p w14:paraId="5AAF826F" w14:textId="77777777" w:rsidR="00BC6A38" w:rsidRDefault="00631552">
            <w:pPr>
              <w:pStyle w:val="TableParagraph"/>
              <w:spacing w:before="109"/>
              <w:rPr>
                <w:b/>
                <w:sz w:val="18"/>
              </w:rPr>
            </w:pPr>
            <w:r>
              <w:rPr>
                <w:b/>
                <w:color w:val="5F5F5F"/>
                <w:sz w:val="18"/>
              </w:rPr>
              <w:t>EPR</w:t>
            </w:r>
            <w:r>
              <w:rPr>
                <w:b/>
                <w:color w:val="5F5F5F"/>
                <w:spacing w:val="-6"/>
                <w:sz w:val="18"/>
              </w:rPr>
              <w:t xml:space="preserve"> </w:t>
            </w:r>
            <w:r>
              <w:rPr>
                <w:b/>
                <w:color w:val="5F5F5F"/>
                <w:spacing w:val="-5"/>
                <w:sz w:val="18"/>
              </w:rPr>
              <w:t>T02</w:t>
            </w:r>
          </w:p>
        </w:tc>
        <w:tc>
          <w:tcPr>
            <w:tcW w:w="8484" w:type="dxa"/>
          </w:tcPr>
          <w:p w14:paraId="1A2BB784" w14:textId="77777777" w:rsidR="00BC6A38" w:rsidRDefault="00631552">
            <w:pPr>
              <w:pStyle w:val="TableParagraph"/>
              <w:spacing w:before="109"/>
              <w:ind w:left="309"/>
              <w:rPr>
                <w:b/>
                <w:sz w:val="18"/>
              </w:rPr>
            </w:pPr>
            <w:r>
              <w:rPr>
                <w:b/>
                <w:color w:val="585858"/>
                <w:sz w:val="18"/>
              </w:rPr>
              <w:t>Design</w:t>
            </w:r>
            <w:r>
              <w:rPr>
                <w:b/>
                <w:color w:val="585858"/>
                <w:spacing w:val="-6"/>
                <w:sz w:val="18"/>
              </w:rPr>
              <w:t xml:space="preserve"> </w:t>
            </w:r>
            <w:r>
              <w:rPr>
                <w:b/>
                <w:color w:val="585858"/>
                <w:sz w:val="18"/>
              </w:rPr>
              <w:t>transport</w:t>
            </w:r>
            <w:r>
              <w:rPr>
                <w:b/>
                <w:color w:val="585858"/>
                <w:spacing w:val="-3"/>
                <w:sz w:val="18"/>
              </w:rPr>
              <w:t xml:space="preserve"> </w:t>
            </w:r>
            <w:r>
              <w:rPr>
                <w:b/>
                <w:color w:val="585858"/>
                <w:sz w:val="18"/>
              </w:rPr>
              <w:t>infrastructure</w:t>
            </w:r>
            <w:r>
              <w:rPr>
                <w:b/>
                <w:color w:val="585858"/>
                <w:spacing w:val="-5"/>
                <w:sz w:val="18"/>
              </w:rPr>
              <w:t xml:space="preserve"> </w:t>
            </w:r>
            <w:r>
              <w:rPr>
                <w:b/>
                <w:color w:val="585858"/>
                <w:sz w:val="18"/>
              </w:rPr>
              <w:t>to</w:t>
            </w:r>
            <w:r>
              <w:rPr>
                <w:b/>
                <w:color w:val="585858"/>
                <w:spacing w:val="-6"/>
                <w:sz w:val="18"/>
              </w:rPr>
              <w:t xml:space="preserve"> </w:t>
            </w:r>
            <w:r>
              <w:rPr>
                <w:b/>
                <w:color w:val="585858"/>
                <w:sz w:val="18"/>
              </w:rPr>
              <w:t>maintain</w:t>
            </w:r>
            <w:r>
              <w:rPr>
                <w:b/>
                <w:color w:val="585858"/>
                <w:spacing w:val="-5"/>
                <w:sz w:val="18"/>
              </w:rPr>
              <w:t xml:space="preserve"> </w:t>
            </w:r>
            <w:r>
              <w:rPr>
                <w:b/>
                <w:color w:val="585858"/>
                <w:sz w:val="18"/>
              </w:rPr>
              <w:t>safety</w:t>
            </w:r>
            <w:r>
              <w:rPr>
                <w:b/>
                <w:color w:val="585858"/>
                <w:spacing w:val="-5"/>
                <w:sz w:val="18"/>
              </w:rPr>
              <w:t xml:space="preserve"> </w:t>
            </w:r>
            <w:r>
              <w:rPr>
                <w:b/>
                <w:color w:val="585858"/>
                <w:sz w:val="18"/>
              </w:rPr>
              <w:t>in</w:t>
            </w:r>
            <w:r>
              <w:rPr>
                <w:b/>
                <w:color w:val="585858"/>
                <w:spacing w:val="-6"/>
                <w:sz w:val="18"/>
              </w:rPr>
              <w:t xml:space="preserve"> </w:t>
            </w:r>
            <w:r>
              <w:rPr>
                <w:b/>
                <w:color w:val="585858"/>
                <w:spacing w:val="-2"/>
                <w:sz w:val="18"/>
              </w:rPr>
              <w:t>operation</w:t>
            </w:r>
          </w:p>
          <w:p w14:paraId="1A2BF89B" w14:textId="77777777" w:rsidR="00BC6A38" w:rsidRDefault="00631552">
            <w:pPr>
              <w:pStyle w:val="TableParagraph"/>
              <w:spacing w:before="4"/>
              <w:ind w:left="309" w:right="648"/>
              <w:rPr>
                <w:sz w:val="18"/>
              </w:rPr>
            </w:pPr>
            <w:r>
              <w:rPr>
                <w:color w:val="5F5F5F"/>
                <w:sz w:val="18"/>
              </w:rPr>
              <w:t>Design all roadworks, construction staging, and site access arrangements as stipulated in the transport</w:t>
            </w:r>
            <w:r>
              <w:rPr>
                <w:color w:val="5F5F5F"/>
                <w:spacing w:val="-1"/>
                <w:sz w:val="18"/>
              </w:rPr>
              <w:t xml:space="preserve"> </w:t>
            </w:r>
            <w:r>
              <w:rPr>
                <w:color w:val="5F5F5F"/>
                <w:sz w:val="18"/>
              </w:rPr>
              <w:t>management</w:t>
            </w:r>
            <w:r>
              <w:rPr>
                <w:color w:val="5F5F5F"/>
                <w:spacing w:val="-1"/>
                <w:sz w:val="18"/>
              </w:rPr>
              <w:t xml:space="preserve"> </w:t>
            </w:r>
            <w:r>
              <w:rPr>
                <w:color w:val="5F5F5F"/>
                <w:sz w:val="18"/>
              </w:rPr>
              <w:t>plan</w:t>
            </w:r>
            <w:r>
              <w:rPr>
                <w:color w:val="5F5F5F"/>
                <w:spacing w:val="-4"/>
                <w:sz w:val="18"/>
              </w:rPr>
              <w:t xml:space="preserve"> </w:t>
            </w:r>
            <w:r>
              <w:rPr>
                <w:color w:val="5F5F5F"/>
                <w:sz w:val="18"/>
              </w:rPr>
              <w:t>(EPR</w:t>
            </w:r>
            <w:r>
              <w:rPr>
                <w:color w:val="5F5F5F"/>
                <w:spacing w:val="-1"/>
                <w:sz w:val="18"/>
              </w:rPr>
              <w:t xml:space="preserve"> </w:t>
            </w:r>
            <w:r>
              <w:rPr>
                <w:color w:val="5F5F5F"/>
                <w:sz w:val="18"/>
              </w:rPr>
              <w:t>T01)</w:t>
            </w:r>
            <w:r>
              <w:rPr>
                <w:color w:val="5F5F5F"/>
                <w:spacing w:val="-2"/>
                <w:sz w:val="18"/>
              </w:rPr>
              <w:t xml:space="preserve"> </w:t>
            </w:r>
            <w:r>
              <w:rPr>
                <w:color w:val="5F5F5F"/>
                <w:sz w:val="18"/>
              </w:rPr>
              <w:t>to</w:t>
            </w:r>
            <w:r>
              <w:rPr>
                <w:color w:val="5F5F5F"/>
                <w:spacing w:val="-9"/>
                <w:sz w:val="18"/>
              </w:rPr>
              <w:t xml:space="preserve"> </w:t>
            </w:r>
            <w:r>
              <w:rPr>
                <w:color w:val="5F5F5F"/>
                <w:sz w:val="18"/>
              </w:rPr>
              <w:t>meet</w:t>
            </w:r>
            <w:r>
              <w:rPr>
                <w:color w:val="5F5F5F"/>
                <w:spacing w:val="-6"/>
                <w:sz w:val="18"/>
              </w:rPr>
              <w:t xml:space="preserve"> </w:t>
            </w:r>
            <w:r>
              <w:rPr>
                <w:color w:val="5F5F5F"/>
                <w:sz w:val="18"/>
              </w:rPr>
              <w:t>relevant design standards</w:t>
            </w:r>
            <w:r>
              <w:rPr>
                <w:color w:val="5F5F5F"/>
                <w:spacing w:val="-3"/>
                <w:sz w:val="18"/>
              </w:rPr>
              <w:t xml:space="preserve"> </w:t>
            </w:r>
            <w:r>
              <w:rPr>
                <w:color w:val="5F5F5F"/>
                <w:sz w:val="18"/>
              </w:rPr>
              <w:t>and</w:t>
            </w:r>
            <w:r>
              <w:rPr>
                <w:color w:val="5F5F5F"/>
                <w:spacing w:val="-4"/>
                <w:sz w:val="18"/>
              </w:rPr>
              <w:t xml:space="preserve"> </w:t>
            </w:r>
            <w:r>
              <w:rPr>
                <w:color w:val="5F5F5F"/>
                <w:sz w:val="18"/>
              </w:rPr>
              <w:t>provide</w:t>
            </w:r>
            <w:r>
              <w:rPr>
                <w:color w:val="5F5F5F"/>
                <w:spacing w:val="-4"/>
                <w:sz w:val="18"/>
              </w:rPr>
              <w:t xml:space="preserve"> </w:t>
            </w:r>
            <w:r>
              <w:rPr>
                <w:color w:val="5F5F5F"/>
                <w:sz w:val="18"/>
              </w:rPr>
              <w:t>for</w:t>
            </w:r>
            <w:r>
              <w:rPr>
                <w:color w:val="5F5F5F"/>
                <w:spacing w:val="-2"/>
                <w:sz w:val="18"/>
              </w:rPr>
              <w:t xml:space="preserve"> </w:t>
            </w:r>
            <w:r>
              <w:rPr>
                <w:color w:val="5F5F5F"/>
                <w:sz w:val="18"/>
              </w:rPr>
              <w:t>safe movement of operational vehicles. The project design must:</w:t>
            </w:r>
          </w:p>
          <w:p w14:paraId="23ED07E2" w14:textId="77777777" w:rsidR="00BC6A38" w:rsidRDefault="00631552">
            <w:pPr>
              <w:pStyle w:val="TableParagraph"/>
              <w:tabs>
                <w:tab w:val="left" w:pos="664"/>
              </w:tabs>
              <w:spacing w:before="18"/>
              <w:ind w:left="309"/>
              <w:rPr>
                <w:sz w:val="18"/>
              </w:rPr>
            </w:pPr>
            <w:r>
              <w:rPr>
                <w:noProof/>
              </w:rPr>
              <w:drawing>
                <wp:inline distT="0" distB="0" distL="0" distR="0" wp14:anchorId="25EB72EB" wp14:editId="54A46C99">
                  <wp:extent cx="91440" cy="85090"/>
                  <wp:effectExtent l="0" t="0" r="0" b="0"/>
                  <wp:docPr id="1334" name="Image 133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4" name="Image 1334" descr="*"/>
                          <pic:cNvPicPr/>
                        </pic:nvPicPr>
                        <pic:blipFill>
                          <a:blip r:embed="rId7" cstate="print"/>
                          <a:stretch>
                            <a:fillRect/>
                          </a:stretch>
                        </pic:blipFill>
                        <pic:spPr>
                          <a:xfrm>
                            <a:off x="0" y="0"/>
                            <a:ext cx="91440" cy="85090"/>
                          </a:xfrm>
                          <a:prstGeom prst="rect">
                            <a:avLst/>
                          </a:prstGeom>
                        </pic:spPr>
                      </pic:pic>
                    </a:graphicData>
                  </a:graphic>
                </wp:inline>
              </w:drawing>
            </w:r>
            <w:r>
              <w:rPr>
                <w:rFonts w:ascii="Times New Roman"/>
                <w:sz w:val="20"/>
              </w:rPr>
              <w:tab/>
            </w:r>
            <w:r>
              <w:rPr>
                <w:color w:val="5F5F5F"/>
                <w:sz w:val="18"/>
              </w:rPr>
              <w:t>Be</w:t>
            </w:r>
            <w:r>
              <w:rPr>
                <w:color w:val="5F5F5F"/>
                <w:spacing w:val="-2"/>
                <w:sz w:val="18"/>
              </w:rPr>
              <w:t xml:space="preserve"> </w:t>
            </w:r>
            <w:r>
              <w:rPr>
                <w:color w:val="5F5F5F"/>
                <w:sz w:val="18"/>
              </w:rPr>
              <w:t>developed</w:t>
            </w:r>
            <w:r>
              <w:rPr>
                <w:color w:val="5F5F5F"/>
                <w:spacing w:val="-1"/>
                <w:sz w:val="18"/>
              </w:rPr>
              <w:t xml:space="preserve"> </w:t>
            </w:r>
            <w:r>
              <w:rPr>
                <w:color w:val="5F5F5F"/>
                <w:sz w:val="18"/>
              </w:rPr>
              <w:t>in</w:t>
            </w:r>
            <w:r>
              <w:rPr>
                <w:color w:val="5F5F5F"/>
                <w:spacing w:val="-6"/>
                <w:sz w:val="18"/>
              </w:rPr>
              <w:t xml:space="preserve"> </w:t>
            </w:r>
            <w:r>
              <w:rPr>
                <w:color w:val="5F5F5F"/>
                <w:sz w:val="18"/>
              </w:rPr>
              <w:t>consultation</w:t>
            </w:r>
            <w:r>
              <w:rPr>
                <w:color w:val="5F5F5F"/>
                <w:spacing w:val="-1"/>
                <w:sz w:val="18"/>
              </w:rPr>
              <w:t xml:space="preserve"> </w:t>
            </w:r>
            <w:r>
              <w:rPr>
                <w:color w:val="5F5F5F"/>
                <w:sz w:val="18"/>
              </w:rPr>
              <w:t>with</w:t>
            </w:r>
            <w:r>
              <w:rPr>
                <w:color w:val="5F5F5F"/>
                <w:spacing w:val="-11"/>
                <w:sz w:val="18"/>
              </w:rPr>
              <w:t xml:space="preserve"> </w:t>
            </w:r>
            <w:r>
              <w:rPr>
                <w:color w:val="5F5F5F"/>
                <w:sz w:val="18"/>
              </w:rPr>
              <w:t>the</w:t>
            </w:r>
            <w:r>
              <w:rPr>
                <w:color w:val="5F5F5F"/>
                <w:spacing w:val="-6"/>
                <w:sz w:val="18"/>
              </w:rPr>
              <w:t xml:space="preserve"> </w:t>
            </w:r>
            <w:r>
              <w:rPr>
                <w:color w:val="5F5F5F"/>
                <w:sz w:val="18"/>
              </w:rPr>
              <w:t>relevant</w:t>
            </w:r>
            <w:r>
              <w:rPr>
                <w:color w:val="5F5F5F"/>
                <w:spacing w:val="-3"/>
                <w:sz w:val="18"/>
              </w:rPr>
              <w:t xml:space="preserve"> </w:t>
            </w:r>
            <w:r>
              <w:rPr>
                <w:color w:val="5F5F5F"/>
                <w:sz w:val="18"/>
              </w:rPr>
              <w:t>road</w:t>
            </w:r>
            <w:r>
              <w:rPr>
                <w:color w:val="5F5F5F"/>
                <w:spacing w:val="-6"/>
                <w:sz w:val="18"/>
              </w:rPr>
              <w:t xml:space="preserve"> </w:t>
            </w:r>
            <w:r>
              <w:rPr>
                <w:color w:val="5F5F5F"/>
                <w:sz w:val="18"/>
              </w:rPr>
              <w:t xml:space="preserve">management </w:t>
            </w:r>
            <w:r>
              <w:rPr>
                <w:color w:val="5F5F5F"/>
                <w:spacing w:val="-2"/>
                <w:sz w:val="18"/>
              </w:rPr>
              <w:t>authorities.</w:t>
            </w:r>
          </w:p>
          <w:p w14:paraId="57543E12" w14:textId="77777777" w:rsidR="00BC6A38" w:rsidRDefault="00631552">
            <w:pPr>
              <w:pStyle w:val="TableParagraph"/>
              <w:tabs>
                <w:tab w:val="left" w:pos="664"/>
              </w:tabs>
              <w:spacing w:before="19"/>
              <w:ind w:left="664" w:right="481" w:hanging="355"/>
              <w:rPr>
                <w:sz w:val="18"/>
              </w:rPr>
            </w:pPr>
            <w:r>
              <w:rPr>
                <w:noProof/>
              </w:rPr>
              <w:drawing>
                <wp:inline distT="0" distB="0" distL="0" distR="0" wp14:anchorId="42E71182" wp14:editId="35977F98">
                  <wp:extent cx="91440" cy="85724"/>
                  <wp:effectExtent l="0" t="0" r="0" b="0"/>
                  <wp:docPr id="1335" name="Image 133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5" name="Image 1335" descr="*"/>
                          <pic:cNvPicPr/>
                        </pic:nvPicPr>
                        <pic:blipFill>
                          <a:blip r:embed="rId7" cstate="print"/>
                          <a:stretch>
                            <a:fillRect/>
                          </a:stretch>
                        </pic:blipFill>
                        <pic:spPr>
                          <a:xfrm>
                            <a:off x="0" y="0"/>
                            <a:ext cx="91440" cy="85724"/>
                          </a:xfrm>
                          <a:prstGeom prst="rect">
                            <a:avLst/>
                          </a:prstGeom>
                        </pic:spPr>
                      </pic:pic>
                    </a:graphicData>
                  </a:graphic>
                </wp:inline>
              </w:drawing>
            </w:r>
            <w:r>
              <w:rPr>
                <w:rFonts w:ascii="Times New Roman"/>
                <w:sz w:val="20"/>
              </w:rPr>
              <w:tab/>
            </w:r>
            <w:r>
              <w:rPr>
                <w:color w:val="5F5F5F"/>
                <w:sz w:val="18"/>
              </w:rPr>
              <w:t>Meet all</w:t>
            </w:r>
            <w:r>
              <w:rPr>
                <w:color w:val="5F5F5F"/>
                <w:spacing w:val="-6"/>
                <w:sz w:val="18"/>
              </w:rPr>
              <w:t xml:space="preserve"> </w:t>
            </w:r>
            <w:r>
              <w:rPr>
                <w:color w:val="5F5F5F"/>
                <w:sz w:val="18"/>
              </w:rPr>
              <w:t>relevant</w:t>
            </w:r>
            <w:r>
              <w:rPr>
                <w:color w:val="5F5F5F"/>
                <w:spacing w:val="-1"/>
                <w:sz w:val="18"/>
              </w:rPr>
              <w:t xml:space="preserve"> </w:t>
            </w:r>
            <w:r>
              <w:rPr>
                <w:color w:val="5F5F5F"/>
                <w:sz w:val="18"/>
              </w:rPr>
              <w:t>road</w:t>
            </w:r>
            <w:r>
              <w:rPr>
                <w:color w:val="5F5F5F"/>
                <w:spacing w:val="-4"/>
                <w:sz w:val="18"/>
              </w:rPr>
              <w:t xml:space="preserve"> </w:t>
            </w:r>
            <w:r>
              <w:rPr>
                <w:color w:val="5F5F5F"/>
                <w:sz w:val="18"/>
              </w:rPr>
              <w:t>and</w:t>
            </w:r>
            <w:r>
              <w:rPr>
                <w:color w:val="5F5F5F"/>
                <w:spacing w:val="-9"/>
                <w:sz w:val="18"/>
              </w:rPr>
              <w:t xml:space="preserve"> </w:t>
            </w:r>
            <w:r>
              <w:rPr>
                <w:color w:val="5F5F5F"/>
                <w:sz w:val="18"/>
              </w:rPr>
              <w:t>transport</w:t>
            </w:r>
            <w:r>
              <w:rPr>
                <w:color w:val="5F5F5F"/>
                <w:spacing w:val="-1"/>
                <w:sz w:val="18"/>
              </w:rPr>
              <w:t xml:space="preserve"> </w:t>
            </w:r>
            <w:r>
              <w:rPr>
                <w:color w:val="5F5F5F"/>
                <w:sz w:val="18"/>
              </w:rPr>
              <w:t>authority</w:t>
            </w:r>
            <w:r>
              <w:rPr>
                <w:color w:val="5F5F5F"/>
                <w:spacing w:val="-4"/>
                <w:sz w:val="18"/>
              </w:rPr>
              <w:t xml:space="preserve"> </w:t>
            </w:r>
            <w:r>
              <w:rPr>
                <w:color w:val="5F5F5F"/>
                <w:sz w:val="18"/>
              </w:rPr>
              <w:t>requirements with</w:t>
            </w:r>
            <w:r>
              <w:rPr>
                <w:color w:val="5F5F5F"/>
                <w:spacing w:val="-4"/>
                <w:sz w:val="18"/>
              </w:rPr>
              <w:t xml:space="preserve"> </w:t>
            </w:r>
            <w:r>
              <w:rPr>
                <w:color w:val="5F5F5F"/>
                <w:sz w:val="18"/>
              </w:rPr>
              <w:t>respect</w:t>
            </w:r>
            <w:r>
              <w:rPr>
                <w:color w:val="5F5F5F"/>
                <w:spacing w:val="-6"/>
                <w:sz w:val="18"/>
              </w:rPr>
              <w:t xml:space="preserve"> </w:t>
            </w:r>
            <w:r>
              <w:rPr>
                <w:color w:val="5F5F5F"/>
                <w:sz w:val="18"/>
              </w:rPr>
              <w:t>to</w:t>
            </w:r>
            <w:r>
              <w:rPr>
                <w:color w:val="5F5F5F"/>
                <w:spacing w:val="-4"/>
                <w:sz w:val="18"/>
              </w:rPr>
              <w:t xml:space="preserve"> </w:t>
            </w:r>
            <w:r>
              <w:rPr>
                <w:color w:val="5F5F5F"/>
                <w:sz w:val="18"/>
              </w:rPr>
              <w:t>transport</w:t>
            </w:r>
            <w:r>
              <w:rPr>
                <w:color w:val="5F5F5F"/>
                <w:spacing w:val="-1"/>
                <w:sz w:val="18"/>
              </w:rPr>
              <w:t xml:space="preserve"> </w:t>
            </w:r>
            <w:r>
              <w:rPr>
                <w:color w:val="5F5F5F"/>
                <w:sz w:val="18"/>
              </w:rPr>
              <w:t>network user safety.</w:t>
            </w:r>
          </w:p>
          <w:p w14:paraId="55DE11A1" w14:textId="77777777" w:rsidR="00BC6A38" w:rsidRDefault="00631552">
            <w:pPr>
              <w:pStyle w:val="TableParagraph"/>
              <w:tabs>
                <w:tab w:val="left" w:pos="664"/>
              </w:tabs>
              <w:spacing w:before="22"/>
              <w:ind w:left="664" w:right="191" w:hanging="355"/>
              <w:rPr>
                <w:sz w:val="18"/>
              </w:rPr>
            </w:pPr>
            <w:r>
              <w:rPr>
                <w:noProof/>
              </w:rPr>
              <w:drawing>
                <wp:inline distT="0" distB="0" distL="0" distR="0" wp14:anchorId="1006BC1E" wp14:editId="6D6B92D4">
                  <wp:extent cx="91440" cy="85090"/>
                  <wp:effectExtent l="0" t="0" r="0" b="0"/>
                  <wp:docPr id="1336" name="Image 133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6" name="Image 1336" descr="*"/>
                          <pic:cNvPicPr/>
                        </pic:nvPicPr>
                        <pic:blipFill>
                          <a:blip r:embed="rId7" cstate="print"/>
                          <a:stretch>
                            <a:fillRect/>
                          </a:stretch>
                        </pic:blipFill>
                        <pic:spPr>
                          <a:xfrm>
                            <a:off x="0" y="0"/>
                            <a:ext cx="91440" cy="85090"/>
                          </a:xfrm>
                          <a:prstGeom prst="rect">
                            <a:avLst/>
                          </a:prstGeom>
                        </pic:spPr>
                      </pic:pic>
                    </a:graphicData>
                  </a:graphic>
                </wp:inline>
              </w:drawing>
            </w:r>
            <w:r>
              <w:rPr>
                <w:rFonts w:ascii="Times New Roman"/>
                <w:sz w:val="20"/>
              </w:rPr>
              <w:tab/>
            </w:r>
            <w:r>
              <w:rPr>
                <w:color w:val="5F5F5F"/>
                <w:sz w:val="18"/>
              </w:rPr>
              <w:t>Be informed</w:t>
            </w:r>
            <w:r>
              <w:rPr>
                <w:color w:val="5F5F5F"/>
                <w:spacing w:val="-4"/>
                <w:sz w:val="18"/>
              </w:rPr>
              <w:t xml:space="preserve"> </w:t>
            </w:r>
            <w:r>
              <w:rPr>
                <w:color w:val="5F5F5F"/>
                <w:sz w:val="18"/>
              </w:rPr>
              <w:t>by</w:t>
            </w:r>
            <w:r>
              <w:rPr>
                <w:color w:val="5F5F5F"/>
                <w:spacing w:val="-4"/>
                <w:sz w:val="18"/>
              </w:rPr>
              <w:t xml:space="preserve"> </w:t>
            </w:r>
            <w:r>
              <w:rPr>
                <w:color w:val="5F5F5F"/>
                <w:sz w:val="18"/>
              </w:rPr>
              <w:t>appropriate</w:t>
            </w:r>
            <w:r>
              <w:rPr>
                <w:color w:val="5F5F5F"/>
                <w:spacing w:val="-4"/>
                <w:sz w:val="18"/>
              </w:rPr>
              <w:t xml:space="preserve"> </w:t>
            </w:r>
            <w:r>
              <w:rPr>
                <w:color w:val="5F5F5F"/>
                <w:sz w:val="18"/>
              </w:rPr>
              <w:t>transport</w:t>
            </w:r>
            <w:r>
              <w:rPr>
                <w:color w:val="5F5F5F"/>
                <w:spacing w:val="-1"/>
                <w:sz w:val="18"/>
              </w:rPr>
              <w:t xml:space="preserve"> </w:t>
            </w:r>
            <w:r>
              <w:rPr>
                <w:color w:val="5F5F5F"/>
                <w:sz w:val="18"/>
              </w:rPr>
              <w:t>analysis with</w:t>
            </w:r>
            <w:r>
              <w:rPr>
                <w:color w:val="5F5F5F"/>
                <w:spacing w:val="-9"/>
                <w:sz w:val="18"/>
              </w:rPr>
              <w:t xml:space="preserve"> </w:t>
            </w:r>
            <w:r>
              <w:rPr>
                <w:color w:val="5F5F5F"/>
                <w:sz w:val="18"/>
              </w:rPr>
              <w:t>the</w:t>
            </w:r>
            <w:r>
              <w:rPr>
                <w:color w:val="5F5F5F"/>
                <w:spacing w:val="-4"/>
                <w:sz w:val="18"/>
              </w:rPr>
              <w:t xml:space="preserve"> </w:t>
            </w:r>
            <w:r>
              <w:rPr>
                <w:color w:val="5F5F5F"/>
                <w:sz w:val="18"/>
              </w:rPr>
              <w:t>objective</w:t>
            </w:r>
            <w:r>
              <w:rPr>
                <w:color w:val="5F5F5F"/>
                <w:spacing w:val="-4"/>
                <w:sz w:val="18"/>
              </w:rPr>
              <w:t xml:space="preserve"> </w:t>
            </w:r>
            <w:r>
              <w:rPr>
                <w:color w:val="5F5F5F"/>
                <w:sz w:val="18"/>
              </w:rPr>
              <w:t>to</w:t>
            </w:r>
            <w:r>
              <w:rPr>
                <w:color w:val="5F5F5F"/>
                <w:spacing w:val="-4"/>
                <w:sz w:val="18"/>
              </w:rPr>
              <w:t xml:space="preserve"> </w:t>
            </w:r>
            <w:proofErr w:type="spellStart"/>
            <w:r>
              <w:rPr>
                <w:color w:val="5F5F5F"/>
                <w:sz w:val="18"/>
              </w:rPr>
              <w:t>maximise</w:t>
            </w:r>
            <w:proofErr w:type="spellEnd"/>
            <w:r>
              <w:rPr>
                <w:color w:val="5F5F5F"/>
                <w:spacing w:val="-4"/>
                <w:sz w:val="18"/>
              </w:rPr>
              <w:t xml:space="preserve"> </w:t>
            </w:r>
            <w:r>
              <w:rPr>
                <w:color w:val="5F5F5F"/>
                <w:sz w:val="18"/>
              </w:rPr>
              <w:t>performance</w:t>
            </w:r>
            <w:r>
              <w:rPr>
                <w:color w:val="5F5F5F"/>
                <w:spacing w:val="-4"/>
                <w:sz w:val="18"/>
              </w:rPr>
              <w:t xml:space="preserve"> </w:t>
            </w:r>
            <w:r>
              <w:rPr>
                <w:color w:val="5F5F5F"/>
                <w:sz w:val="18"/>
              </w:rPr>
              <w:t>for</w:t>
            </w:r>
            <w:r>
              <w:rPr>
                <w:color w:val="5F5F5F"/>
                <w:spacing w:val="-2"/>
                <w:sz w:val="18"/>
              </w:rPr>
              <w:t xml:space="preserve"> </w:t>
            </w:r>
            <w:r>
              <w:rPr>
                <w:color w:val="5F5F5F"/>
                <w:sz w:val="18"/>
              </w:rPr>
              <w:t>all modes where necessary.</w:t>
            </w:r>
          </w:p>
          <w:p w14:paraId="43572634" w14:textId="77777777" w:rsidR="00BC6A38" w:rsidRDefault="00631552">
            <w:pPr>
              <w:pStyle w:val="TableParagraph"/>
              <w:tabs>
                <w:tab w:val="left" w:pos="664"/>
              </w:tabs>
              <w:spacing w:before="18"/>
              <w:ind w:left="664" w:right="917" w:hanging="355"/>
              <w:rPr>
                <w:sz w:val="18"/>
              </w:rPr>
            </w:pPr>
            <w:r>
              <w:rPr>
                <w:noProof/>
              </w:rPr>
              <w:drawing>
                <wp:inline distT="0" distB="0" distL="0" distR="0" wp14:anchorId="52ECB73D" wp14:editId="5E3E9279">
                  <wp:extent cx="91440" cy="85090"/>
                  <wp:effectExtent l="0" t="0" r="0" b="0"/>
                  <wp:docPr id="1337" name="Image 133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7" name="Image 1337" descr="*"/>
                          <pic:cNvPicPr/>
                        </pic:nvPicPr>
                        <pic:blipFill>
                          <a:blip r:embed="rId7" cstate="print"/>
                          <a:stretch>
                            <a:fillRect/>
                          </a:stretch>
                        </pic:blipFill>
                        <pic:spPr>
                          <a:xfrm>
                            <a:off x="0" y="0"/>
                            <a:ext cx="91440" cy="85090"/>
                          </a:xfrm>
                          <a:prstGeom prst="rect">
                            <a:avLst/>
                          </a:prstGeom>
                        </pic:spPr>
                      </pic:pic>
                    </a:graphicData>
                  </a:graphic>
                </wp:inline>
              </w:drawing>
            </w:r>
            <w:r>
              <w:rPr>
                <w:rFonts w:ascii="Times New Roman"/>
                <w:sz w:val="20"/>
              </w:rPr>
              <w:tab/>
            </w:r>
            <w:r>
              <w:rPr>
                <w:color w:val="5F5F5F"/>
                <w:sz w:val="18"/>
              </w:rPr>
              <w:t>Address</w:t>
            </w:r>
            <w:r>
              <w:rPr>
                <w:color w:val="5F5F5F"/>
                <w:spacing w:val="-9"/>
                <w:sz w:val="18"/>
              </w:rPr>
              <w:t xml:space="preserve"> </w:t>
            </w:r>
            <w:r>
              <w:rPr>
                <w:color w:val="5F5F5F"/>
                <w:sz w:val="18"/>
              </w:rPr>
              <w:t>the</w:t>
            </w:r>
            <w:r>
              <w:rPr>
                <w:color w:val="5F5F5F"/>
                <w:spacing w:val="-5"/>
                <w:sz w:val="18"/>
              </w:rPr>
              <w:t xml:space="preserve"> </w:t>
            </w:r>
            <w:r>
              <w:rPr>
                <w:color w:val="5F5F5F"/>
                <w:sz w:val="18"/>
              </w:rPr>
              <w:t>reinstatement</w:t>
            </w:r>
            <w:r>
              <w:rPr>
                <w:color w:val="5F5F5F"/>
                <w:spacing w:val="-3"/>
                <w:sz w:val="18"/>
              </w:rPr>
              <w:t xml:space="preserve"> </w:t>
            </w:r>
            <w:r>
              <w:rPr>
                <w:color w:val="5F5F5F"/>
                <w:sz w:val="18"/>
              </w:rPr>
              <w:t>of vehicle</w:t>
            </w:r>
            <w:r>
              <w:rPr>
                <w:color w:val="5F5F5F"/>
                <w:spacing w:val="-1"/>
                <w:sz w:val="18"/>
              </w:rPr>
              <w:t xml:space="preserve"> </w:t>
            </w:r>
            <w:r>
              <w:rPr>
                <w:color w:val="5F5F5F"/>
                <w:sz w:val="18"/>
              </w:rPr>
              <w:t>and</w:t>
            </w:r>
            <w:r>
              <w:rPr>
                <w:color w:val="5F5F5F"/>
                <w:spacing w:val="-1"/>
                <w:sz w:val="18"/>
              </w:rPr>
              <w:t xml:space="preserve"> </w:t>
            </w:r>
            <w:r>
              <w:rPr>
                <w:color w:val="5F5F5F"/>
                <w:sz w:val="18"/>
              </w:rPr>
              <w:t>pedestrian</w:t>
            </w:r>
            <w:r>
              <w:rPr>
                <w:color w:val="5F5F5F"/>
                <w:spacing w:val="-5"/>
                <w:sz w:val="18"/>
              </w:rPr>
              <w:t xml:space="preserve"> </w:t>
            </w:r>
            <w:r>
              <w:rPr>
                <w:color w:val="5F5F5F"/>
                <w:sz w:val="18"/>
              </w:rPr>
              <w:t>access</w:t>
            </w:r>
            <w:r>
              <w:rPr>
                <w:color w:val="5F5F5F"/>
                <w:spacing w:val="-5"/>
                <w:sz w:val="18"/>
              </w:rPr>
              <w:t xml:space="preserve"> </w:t>
            </w:r>
            <w:r>
              <w:rPr>
                <w:color w:val="5F5F5F"/>
                <w:sz w:val="18"/>
              </w:rPr>
              <w:t>that is</w:t>
            </w:r>
            <w:r>
              <w:rPr>
                <w:color w:val="5F5F5F"/>
                <w:spacing w:val="-9"/>
                <w:sz w:val="18"/>
              </w:rPr>
              <w:t xml:space="preserve"> </w:t>
            </w:r>
            <w:r>
              <w:rPr>
                <w:color w:val="5F5F5F"/>
                <w:sz w:val="18"/>
              </w:rPr>
              <w:t>to</w:t>
            </w:r>
            <w:r>
              <w:rPr>
                <w:color w:val="5F5F5F"/>
                <w:spacing w:val="-1"/>
                <w:sz w:val="18"/>
              </w:rPr>
              <w:t xml:space="preserve"> </w:t>
            </w:r>
            <w:r>
              <w:rPr>
                <w:color w:val="5F5F5F"/>
                <w:sz w:val="18"/>
              </w:rPr>
              <w:t>be</w:t>
            </w:r>
            <w:r>
              <w:rPr>
                <w:color w:val="5F5F5F"/>
                <w:spacing w:val="-1"/>
                <w:sz w:val="18"/>
              </w:rPr>
              <w:t xml:space="preserve"> </w:t>
            </w:r>
            <w:r>
              <w:rPr>
                <w:color w:val="5F5F5F"/>
                <w:sz w:val="18"/>
              </w:rPr>
              <w:t>altered</w:t>
            </w:r>
            <w:r>
              <w:rPr>
                <w:color w:val="5F5F5F"/>
                <w:spacing w:val="-1"/>
                <w:sz w:val="18"/>
              </w:rPr>
              <w:t xml:space="preserve"> </w:t>
            </w:r>
            <w:r>
              <w:rPr>
                <w:color w:val="5F5F5F"/>
                <w:sz w:val="18"/>
              </w:rPr>
              <w:t>during construction, in accordance with relevant road design standards.</w:t>
            </w:r>
          </w:p>
          <w:p w14:paraId="01617522" w14:textId="77777777" w:rsidR="00BC6A38" w:rsidRDefault="00631552">
            <w:pPr>
              <w:pStyle w:val="TableParagraph"/>
              <w:tabs>
                <w:tab w:val="left" w:pos="664"/>
              </w:tabs>
              <w:spacing w:before="23"/>
              <w:ind w:left="309"/>
              <w:rPr>
                <w:sz w:val="18"/>
              </w:rPr>
            </w:pPr>
            <w:r>
              <w:rPr>
                <w:noProof/>
              </w:rPr>
              <w:drawing>
                <wp:inline distT="0" distB="0" distL="0" distR="0" wp14:anchorId="21861AB4" wp14:editId="30BB30B3">
                  <wp:extent cx="91440" cy="85090"/>
                  <wp:effectExtent l="0" t="0" r="0" b="0"/>
                  <wp:docPr id="1338" name="Image 133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8" name="Image 1338" descr="*"/>
                          <pic:cNvPicPr/>
                        </pic:nvPicPr>
                        <pic:blipFill>
                          <a:blip r:embed="rId7" cstate="print"/>
                          <a:stretch>
                            <a:fillRect/>
                          </a:stretch>
                        </pic:blipFill>
                        <pic:spPr>
                          <a:xfrm>
                            <a:off x="0" y="0"/>
                            <a:ext cx="91440" cy="85090"/>
                          </a:xfrm>
                          <a:prstGeom prst="rect">
                            <a:avLst/>
                          </a:prstGeom>
                        </pic:spPr>
                      </pic:pic>
                    </a:graphicData>
                  </a:graphic>
                </wp:inline>
              </w:drawing>
            </w:r>
            <w:r>
              <w:rPr>
                <w:rFonts w:ascii="Times New Roman"/>
                <w:sz w:val="20"/>
              </w:rPr>
              <w:tab/>
            </w:r>
            <w:r>
              <w:rPr>
                <w:color w:val="5F5F5F"/>
                <w:sz w:val="18"/>
              </w:rPr>
              <w:t>Consider</w:t>
            </w:r>
            <w:r>
              <w:rPr>
                <w:color w:val="5F5F5F"/>
                <w:spacing w:val="-4"/>
                <w:sz w:val="18"/>
              </w:rPr>
              <w:t xml:space="preserve"> </w:t>
            </w:r>
            <w:r>
              <w:rPr>
                <w:color w:val="5F5F5F"/>
                <w:sz w:val="18"/>
              </w:rPr>
              <w:t>any</w:t>
            </w:r>
            <w:r>
              <w:rPr>
                <w:color w:val="5F5F5F"/>
                <w:spacing w:val="-4"/>
                <w:sz w:val="18"/>
              </w:rPr>
              <w:t xml:space="preserve"> </w:t>
            </w:r>
            <w:r>
              <w:rPr>
                <w:color w:val="5F5F5F"/>
                <w:sz w:val="18"/>
              </w:rPr>
              <w:t>services</w:t>
            </w:r>
            <w:r>
              <w:rPr>
                <w:color w:val="5F5F5F"/>
                <w:spacing w:val="-5"/>
                <w:sz w:val="18"/>
              </w:rPr>
              <w:t xml:space="preserve"> </w:t>
            </w:r>
            <w:r>
              <w:rPr>
                <w:color w:val="5F5F5F"/>
                <w:sz w:val="18"/>
              </w:rPr>
              <w:t>relocations</w:t>
            </w:r>
            <w:r>
              <w:rPr>
                <w:color w:val="5F5F5F"/>
                <w:spacing w:val="-6"/>
                <w:sz w:val="18"/>
              </w:rPr>
              <w:t xml:space="preserve"> </w:t>
            </w:r>
            <w:r>
              <w:rPr>
                <w:color w:val="5F5F5F"/>
                <w:sz w:val="18"/>
              </w:rPr>
              <w:t>and</w:t>
            </w:r>
            <w:r>
              <w:rPr>
                <w:color w:val="5F5F5F"/>
                <w:spacing w:val="-9"/>
                <w:sz w:val="18"/>
              </w:rPr>
              <w:t xml:space="preserve"> </w:t>
            </w:r>
            <w:r>
              <w:rPr>
                <w:color w:val="5F5F5F"/>
                <w:sz w:val="18"/>
              </w:rPr>
              <w:t>the</w:t>
            </w:r>
            <w:r>
              <w:rPr>
                <w:color w:val="5F5F5F"/>
                <w:spacing w:val="-6"/>
                <w:sz w:val="18"/>
              </w:rPr>
              <w:t xml:space="preserve"> </w:t>
            </w:r>
            <w:r>
              <w:rPr>
                <w:color w:val="5F5F5F"/>
                <w:sz w:val="18"/>
              </w:rPr>
              <w:t>requirements of</w:t>
            </w:r>
            <w:r>
              <w:rPr>
                <w:color w:val="5F5F5F"/>
                <w:spacing w:val="-3"/>
                <w:sz w:val="18"/>
              </w:rPr>
              <w:t xml:space="preserve"> </w:t>
            </w:r>
            <w:r>
              <w:rPr>
                <w:color w:val="5F5F5F"/>
                <w:sz w:val="18"/>
              </w:rPr>
              <w:t>services</w:t>
            </w:r>
            <w:r>
              <w:rPr>
                <w:color w:val="5F5F5F"/>
                <w:spacing w:val="-4"/>
                <w:sz w:val="18"/>
              </w:rPr>
              <w:t xml:space="preserve"> </w:t>
            </w:r>
            <w:r>
              <w:rPr>
                <w:color w:val="5F5F5F"/>
                <w:sz w:val="18"/>
              </w:rPr>
              <w:t>authority</w:t>
            </w:r>
            <w:r>
              <w:rPr>
                <w:color w:val="5F5F5F"/>
                <w:spacing w:val="-4"/>
                <w:sz w:val="18"/>
              </w:rPr>
              <w:t xml:space="preserve"> </w:t>
            </w:r>
            <w:r>
              <w:rPr>
                <w:color w:val="5F5F5F"/>
                <w:spacing w:val="-2"/>
                <w:sz w:val="18"/>
              </w:rPr>
              <w:t>approvals.</w:t>
            </w:r>
          </w:p>
          <w:p w14:paraId="12D73D78" w14:textId="77777777" w:rsidR="00BC6A38" w:rsidRDefault="00631552">
            <w:pPr>
              <w:pStyle w:val="TableParagraph"/>
              <w:tabs>
                <w:tab w:val="left" w:pos="664"/>
              </w:tabs>
              <w:spacing w:before="19"/>
              <w:ind w:left="664" w:right="154" w:hanging="355"/>
              <w:rPr>
                <w:sz w:val="18"/>
              </w:rPr>
            </w:pPr>
            <w:r>
              <w:rPr>
                <w:noProof/>
              </w:rPr>
              <w:drawing>
                <wp:inline distT="0" distB="0" distL="0" distR="0" wp14:anchorId="18481D8B" wp14:editId="21A22129">
                  <wp:extent cx="91440" cy="85724"/>
                  <wp:effectExtent l="0" t="0" r="0" b="0"/>
                  <wp:docPr id="1339" name="Image 133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9" name="Image 1339" descr="*"/>
                          <pic:cNvPicPr/>
                        </pic:nvPicPr>
                        <pic:blipFill>
                          <a:blip r:embed="rId7" cstate="print"/>
                          <a:stretch>
                            <a:fillRect/>
                          </a:stretch>
                        </pic:blipFill>
                        <pic:spPr>
                          <a:xfrm>
                            <a:off x="0" y="0"/>
                            <a:ext cx="91440" cy="85724"/>
                          </a:xfrm>
                          <a:prstGeom prst="rect">
                            <a:avLst/>
                          </a:prstGeom>
                        </pic:spPr>
                      </pic:pic>
                    </a:graphicData>
                  </a:graphic>
                </wp:inline>
              </w:drawing>
            </w:r>
            <w:r>
              <w:rPr>
                <w:rFonts w:ascii="Times New Roman"/>
                <w:sz w:val="20"/>
              </w:rPr>
              <w:tab/>
            </w:r>
            <w:r>
              <w:rPr>
                <w:color w:val="5F5F5F"/>
                <w:sz w:val="18"/>
              </w:rPr>
              <w:t>Be audited by an independent</w:t>
            </w:r>
            <w:r>
              <w:rPr>
                <w:color w:val="5F5F5F"/>
                <w:spacing w:val="-2"/>
                <w:sz w:val="18"/>
              </w:rPr>
              <w:t xml:space="preserve"> </w:t>
            </w:r>
            <w:r>
              <w:rPr>
                <w:color w:val="5F5F5F"/>
                <w:sz w:val="18"/>
              </w:rPr>
              <w:t>road</w:t>
            </w:r>
            <w:r>
              <w:rPr>
                <w:color w:val="5F5F5F"/>
                <w:spacing w:val="-5"/>
                <w:sz w:val="18"/>
              </w:rPr>
              <w:t xml:space="preserve"> </w:t>
            </w:r>
            <w:r>
              <w:rPr>
                <w:color w:val="5F5F5F"/>
                <w:sz w:val="18"/>
              </w:rPr>
              <w:t>safety</w:t>
            </w:r>
            <w:r>
              <w:rPr>
                <w:color w:val="5F5F5F"/>
                <w:spacing w:val="-4"/>
                <w:sz w:val="18"/>
              </w:rPr>
              <w:t xml:space="preserve"> </w:t>
            </w:r>
            <w:r>
              <w:rPr>
                <w:color w:val="5F5F5F"/>
                <w:sz w:val="18"/>
              </w:rPr>
              <w:t>auditor during</w:t>
            </w:r>
            <w:r>
              <w:rPr>
                <w:color w:val="5F5F5F"/>
                <w:spacing w:val="-5"/>
                <w:sz w:val="18"/>
              </w:rPr>
              <w:t xml:space="preserve"> </w:t>
            </w:r>
            <w:r>
              <w:rPr>
                <w:color w:val="5F5F5F"/>
                <w:sz w:val="18"/>
              </w:rPr>
              <w:t>the</w:t>
            </w:r>
            <w:r>
              <w:rPr>
                <w:color w:val="5F5F5F"/>
                <w:spacing w:val="-5"/>
                <w:sz w:val="18"/>
              </w:rPr>
              <w:t xml:space="preserve"> </w:t>
            </w:r>
            <w:r>
              <w:rPr>
                <w:color w:val="5F5F5F"/>
                <w:sz w:val="18"/>
              </w:rPr>
              <w:t>preparation</w:t>
            </w:r>
            <w:r>
              <w:rPr>
                <w:color w:val="5F5F5F"/>
                <w:spacing w:val="-5"/>
                <w:sz w:val="18"/>
              </w:rPr>
              <w:t xml:space="preserve"> </w:t>
            </w:r>
            <w:r>
              <w:rPr>
                <w:color w:val="5F5F5F"/>
                <w:sz w:val="18"/>
              </w:rPr>
              <w:t>of</w:t>
            </w:r>
            <w:r>
              <w:rPr>
                <w:color w:val="5F5F5F"/>
                <w:spacing w:val="-2"/>
                <w:sz w:val="18"/>
              </w:rPr>
              <w:t xml:space="preserve"> </w:t>
            </w:r>
            <w:r>
              <w:rPr>
                <w:color w:val="5F5F5F"/>
                <w:sz w:val="18"/>
              </w:rPr>
              <w:t>the</w:t>
            </w:r>
            <w:r>
              <w:rPr>
                <w:color w:val="5F5F5F"/>
                <w:spacing w:val="-5"/>
                <w:sz w:val="18"/>
              </w:rPr>
              <w:t xml:space="preserve"> </w:t>
            </w:r>
            <w:r>
              <w:rPr>
                <w:color w:val="5F5F5F"/>
                <w:sz w:val="18"/>
              </w:rPr>
              <w:t>design, at</w:t>
            </w:r>
            <w:r>
              <w:rPr>
                <w:color w:val="5F5F5F"/>
                <w:spacing w:val="-2"/>
                <w:sz w:val="18"/>
              </w:rPr>
              <w:t xml:space="preserve"> </w:t>
            </w:r>
            <w:r>
              <w:rPr>
                <w:color w:val="5F5F5F"/>
                <w:sz w:val="18"/>
              </w:rPr>
              <w:t xml:space="preserve">design stages to be agreed upon with the relevant road authority. In addition, the project is to agree upon authority requirements as it relates to road safety audits during construction and post </w:t>
            </w:r>
            <w:r>
              <w:rPr>
                <w:color w:val="5F5F5F"/>
                <w:spacing w:val="-2"/>
                <w:sz w:val="18"/>
              </w:rPr>
              <w:t>construction.</w:t>
            </w:r>
          </w:p>
          <w:p w14:paraId="665DED33" w14:textId="77777777" w:rsidR="00BC6A38" w:rsidRDefault="00631552">
            <w:pPr>
              <w:pStyle w:val="TableParagraph"/>
              <w:tabs>
                <w:tab w:val="left" w:pos="664"/>
              </w:tabs>
              <w:spacing w:before="22"/>
              <w:ind w:left="664" w:right="154" w:hanging="355"/>
              <w:rPr>
                <w:sz w:val="18"/>
              </w:rPr>
            </w:pPr>
            <w:r>
              <w:rPr>
                <w:noProof/>
              </w:rPr>
              <w:drawing>
                <wp:inline distT="0" distB="0" distL="0" distR="0" wp14:anchorId="63DED631" wp14:editId="76CC0DC2">
                  <wp:extent cx="91440" cy="85090"/>
                  <wp:effectExtent l="0" t="0" r="0" b="0"/>
                  <wp:docPr id="1340" name="Image 134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0" name="Image 1340" descr="*"/>
                          <pic:cNvPicPr/>
                        </pic:nvPicPr>
                        <pic:blipFill>
                          <a:blip r:embed="rId7" cstate="print"/>
                          <a:stretch>
                            <a:fillRect/>
                          </a:stretch>
                        </pic:blipFill>
                        <pic:spPr>
                          <a:xfrm>
                            <a:off x="0" y="0"/>
                            <a:ext cx="91440" cy="85090"/>
                          </a:xfrm>
                          <a:prstGeom prst="rect">
                            <a:avLst/>
                          </a:prstGeom>
                        </pic:spPr>
                      </pic:pic>
                    </a:graphicData>
                  </a:graphic>
                </wp:inline>
              </w:drawing>
            </w:r>
            <w:r>
              <w:rPr>
                <w:rFonts w:ascii="Times New Roman"/>
                <w:sz w:val="20"/>
              </w:rPr>
              <w:tab/>
            </w:r>
            <w:r>
              <w:rPr>
                <w:color w:val="5F5F5F"/>
                <w:sz w:val="18"/>
              </w:rPr>
              <w:t>Be</w:t>
            </w:r>
            <w:r>
              <w:rPr>
                <w:color w:val="5F5F5F"/>
                <w:spacing w:val="-1"/>
                <w:sz w:val="18"/>
              </w:rPr>
              <w:t xml:space="preserve"> </w:t>
            </w:r>
            <w:r>
              <w:rPr>
                <w:color w:val="5F5F5F"/>
                <w:sz w:val="18"/>
              </w:rPr>
              <w:t>informed</w:t>
            </w:r>
            <w:r>
              <w:rPr>
                <w:color w:val="5F5F5F"/>
                <w:spacing w:val="-5"/>
                <w:sz w:val="18"/>
              </w:rPr>
              <w:t xml:space="preserve"> </w:t>
            </w:r>
            <w:r>
              <w:rPr>
                <w:color w:val="5F5F5F"/>
                <w:sz w:val="18"/>
              </w:rPr>
              <w:t>by</w:t>
            </w:r>
            <w:r>
              <w:rPr>
                <w:color w:val="5F5F5F"/>
                <w:spacing w:val="-1"/>
                <w:sz w:val="18"/>
              </w:rPr>
              <w:t xml:space="preserve"> </w:t>
            </w:r>
            <w:r>
              <w:rPr>
                <w:color w:val="5F5F5F"/>
                <w:sz w:val="18"/>
              </w:rPr>
              <w:t>inspection</w:t>
            </w:r>
            <w:r>
              <w:rPr>
                <w:color w:val="5F5F5F"/>
                <w:spacing w:val="-1"/>
                <w:sz w:val="18"/>
              </w:rPr>
              <w:t xml:space="preserve"> </w:t>
            </w:r>
            <w:r>
              <w:rPr>
                <w:color w:val="5F5F5F"/>
                <w:sz w:val="18"/>
              </w:rPr>
              <w:t>and</w:t>
            </w:r>
            <w:r>
              <w:rPr>
                <w:color w:val="5F5F5F"/>
                <w:spacing w:val="-1"/>
                <w:sz w:val="18"/>
              </w:rPr>
              <w:t xml:space="preserve"> </w:t>
            </w:r>
            <w:r>
              <w:rPr>
                <w:color w:val="5F5F5F"/>
                <w:sz w:val="18"/>
              </w:rPr>
              <w:t>assessment</w:t>
            </w:r>
            <w:r>
              <w:rPr>
                <w:color w:val="5F5F5F"/>
                <w:spacing w:val="-2"/>
                <w:sz w:val="18"/>
              </w:rPr>
              <w:t xml:space="preserve"> </w:t>
            </w:r>
            <w:r>
              <w:rPr>
                <w:color w:val="5F5F5F"/>
                <w:sz w:val="18"/>
              </w:rPr>
              <w:t>of</w:t>
            </w:r>
            <w:r>
              <w:rPr>
                <w:color w:val="5F5F5F"/>
                <w:spacing w:val="-2"/>
                <w:sz w:val="18"/>
              </w:rPr>
              <w:t xml:space="preserve"> </w:t>
            </w:r>
            <w:r>
              <w:rPr>
                <w:color w:val="5F5F5F"/>
                <w:sz w:val="18"/>
              </w:rPr>
              <w:t>existing</w:t>
            </w:r>
            <w:r>
              <w:rPr>
                <w:color w:val="5F5F5F"/>
                <w:spacing w:val="-5"/>
                <w:sz w:val="18"/>
              </w:rPr>
              <w:t xml:space="preserve"> </w:t>
            </w:r>
            <w:r>
              <w:rPr>
                <w:color w:val="5F5F5F"/>
                <w:sz w:val="18"/>
              </w:rPr>
              <w:t>road</w:t>
            </w:r>
            <w:r>
              <w:rPr>
                <w:color w:val="5F5F5F"/>
                <w:spacing w:val="-5"/>
                <w:sz w:val="18"/>
              </w:rPr>
              <w:t xml:space="preserve"> </w:t>
            </w:r>
            <w:r>
              <w:rPr>
                <w:color w:val="5F5F5F"/>
                <w:sz w:val="18"/>
              </w:rPr>
              <w:t>and</w:t>
            </w:r>
            <w:r>
              <w:rPr>
                <w:color w:val="5F5F5F"/>
                <w:spacing w:val="-1"/>
                <w:sz w:val="18"/>
              </w:rPr>
              <w:t xml:space="preserve"> </w:t>
            </w:r>
            <w:r>
              <w:rPr>
                <w:color w:val="5F5F5F"/>
                <w:sz w:val="18"/>
              </w:rPr>
              <w:t>pavement</w:t>
            </w:r>
            <w:r>
              <w:rPr>
                <w:color w:val="5F5F5F"/>
                <w:spacing w:val="-2"/>
                <w:sz w:val="18"/>
              </w:rPr>
              <w:t xml:space="preserve"> </w:t>
            </w:r>
            <w:r>
              <w:rPr>
                <w:color w:val="5F5F5F"/>
                <w:sz w:val="18"/>
              </w:rPr>
              <w:t>conditions</w:t>
            </w:r>
            <w:r>
              <w:rPr>
                <w:color w:val="5F5F5F"/>
                <w:spacing w:val="-4"/>
                <w:sz w:val="18"/>
              </w:rPr>
              <w:t xml:space="preserve"> </w:t>
            </w:r>
            <w:r>
              <w:rPr>
                <w:color w:val="5F5F5F"/>
                <w:sz w:val="18"/>
              </w:rPr>
              <w:t>by</w:t>
            </w:r>
            <w:r>
              <w:rPr>
                <w:color w:val="5F5F5F"/>
                <w:spacing w:val="-4"/>
                <w:sz w:val="18"/>
              </w:rPr>
              <w:t xml:space="preserve"> </w:t>
            </w:r>
            <w:r>
              <w:rPr>
                <w:color w:val="5F5F5F"/>
                <w:sz w:val="18"/>
              </w:rPr>
              <w:t>suitably qualified engineers.</w:t>
            </w:r>
          </w:p>
          <w:p w14:paraId="3C61A33E" w14:textId="77777777" w:rsidR="00BC6A38" w:rsidRDefault="00631552">
            <w:pPr>
              <w:pStyle w:val="TableParagraph"/>
              <w:spacing w:before="0" w:line="206" w:lineRule="exact"/>
              <w:ind w:left="309"/>
              <w:rPr>
                <w:sz w:val="18"/>
              </w:rPr>
            </w:pPr>
            <w:r>
              <w:rPr>
                <w:color w:val="5F5F5F"/>
                <w:sz w:val="18"/>
              </w:rPr>
              <w:t>Provide</w:t>
            </w:r>
            <w:r>
              <w:rPr>
                <w:color w:val="5F5F5F"/>
                <w:spacing w:val="-6"/>
                <w:sz w:val="18"/>
              </w:rPr>
              <w:t xml:space="preserve"> </w:t>
            </w:r>
            <w:r>
              <w:rPr>
                <w:color w:val="5F5F5F"/>
                <w:sz w:val="18"/>
              </w:rPr>
              <w:t>for appropriate</w:t>
            </w:r>
            <w:r>
              <w:rPr>
                <w:color w:val="5F5F5F"/>
                <w:spacing w:val="-2"/>
                <w:sz w:val="18"/>
              </w:rPr>
              <w:t xml:space="preserve"> </w:t>
            </w:r>
            <w:r>
              <w:rPr>
                <w:color w:val="5F5F5F"/>
                <w:sz w:val="18"/>
              </w:rPr>
              <w:t>upgrades</w:t>
            </w:r>
            <w:r>
              <w:rPr>
                <w:color w:val="5F5F5F"/>
                <w:spacing w:val="-6"/>
                <w:sz w:val="18"/>
              </w:rPr>
              <w:t xml:space="preserve"> </w:t>
            </w:r>
            <w:r>
              <w:rPr>
                <w:color w:val="5F5F5F"/>
                <w:sz w:val="18"/>
              </w:rPr>
              <w:t>of</w:t>
            </w:r>
            <w:r>
              <w:rPr>
                <w:color w:val="5F5F5F"/>
                <w:spacing w:val="-4"/>
                <w:sz w:val="18"/>
              </w:rPr>
              <w:t xml:space="preserve"> </w:t>
            </w:r>
            <w:r>
              <w:rPr>
                <w:color w:val="5F5F5F"/>
                <w:sz w:val="18"/>
              </w:rPr>
              <w:t>pavement, bridges, intersections</w:t>
            </w:r>
            <w:r>
              <w:rPr>
                <w:color w:val="5F5F5F"/>
                <w:spacing w:val="-5"/>
                <w:sz w:val="18"/>
              </w:rPr>
              <w:t xml:space="preserve"> </w:t>
            </w:r>
            <w:r>
              <w:rPr>
                <w:color w:val="5F5F5F"/>
                <w:sz w:val="18"/>
              </w:rPr>
              <w:t>and</w:t>
            </w:r>
            <w:r>
              <w:rPr>
                <w:color w:val="5F5F5F"/>
                <w:spacing w:val="-6"/>
                <w:sz w:val="18"/>
              </w:rPr>
              <w:t xml:space="preserve"> </w:t>
            </w:r>
            <w:r>
              <w:rPr>
                <w:color w:val="5F5F5F"/>
                <w:sz w:val="18"/>
              </w:rPr>
              <w:t>other</w:t>
            </w:r>
            <w:r>
              <w:rPr>
                <w:color w:val="5F5F5F"/>
                <w:spacing w:val="-5"/>
                <w:sz w:val="18"/>
              </w:rPr>
              <w:t xml:space="preserve"> </w:t>
            </w:r>
            <w:r>
              <w:rPr>
                <w:color w:val="5F5F5F"/>
                <w:sz w:val="18"/>
              </w:rPr>
              <w:t>road</w:t>
            </w:r>
            <w:r>
              <w:rPr>
                <w:color w:val="5F5F5F"/>
                <w:spacing w:val="-2"/>
                <w:sz w:val="18"/>
              </w:rPr>
              <w:t xml:space="preserve"> </w:t>
            </w:r>
            <w:r>
              <w:rPr>
                <w:color w:val="5F5F5F"/>
                <w:sz w:val="18"/>
              </w:rPr>
              <w:t>infrastructure,</w:t>
            </w:r>
            <w:r>
              <w:rPr>
                <w:color w:val="5F5F5F"/>
                <w:spacing w:val="-4"/>
                <w:sz w:val="18"/>
              </w:rPr>
              <w:t xml:space="preserve"> </w:t>
            </w:r>
            <w:r>
              <w:rPr>
                <w:color w:val="5F5F5F"/>
                <w:sz w:val="18"/>
              </w:rPr>
              <w:t>in line with the recommendations of the road safety audit and condition inspections.</w:t>
            </w:r>
          </w:p>
        </w:tc>
      </w:tr>
    </w:tbl>
    <w:p w14:paraId="56EDEB6A" w14:textId="77777777" w:rsidR="00BC6A38" w:rsidRDefault="00BC6A38">
      <w:pPr>
        <w:pStyle w:val="BodyText"/>
        <w:spacing w:before="126"/>
      </w:pPr>
    </w:p>
    <w:p w14:paraId="006D13A2" w14:textId="77777777" w:rsidR="00BC6A38" w:rsidRDefault="00631552">
      <w:pPr>
        <w:pStyle w:val="BodyText"/>
        <w:spacing w:line="360" w:lineRule="auto"/>
        <w:ind w:left="333" w:right="567" w:hanging="1"/>
      </w:pPr>
      <w:r>
        <w:rPr>
          <w:color w:val="585858"/>
        </w:rPr>
        <w:t>In</w:t>
      </w:r>
      <w:r>
        <w:rPr>
          <w:color w:val="585858"/>
          <w:spacing w:val="-1"/>
        </w:rPr>
        <w:t xml:space="preserve"> </w:t>
      </w:r>
      <w:r>
        <w:rPr>
          <w:color w:val="585858"/>
        </w:rPr>
        <w:t>addition</w:t>
      </w:r>
      <w:r>
        <w:rPr>
          <w:color w:val="585858"/>
          <w:spacing w:val="-1"/>
        </w:rPr>
        <w:t xml:space="preserve"> </w:t>
      </w:r>
      <w:r>
        <w:rPr>
          <w:color w:val="585858"/>
        </w:rPr>
        <w:t>to</w:t>
      </w:r>
      <w:r>
        <w:rPr>
          <w:color w:val="585858"/>
          <w:spacing w:val="-1"/>
        </w:rPr>
        <w:t xml:space="preserve"> </w:t>
      </w:r>
      <w:r>
        <w:rPr>
          <w:color w:val="585858"/>
        </w:rPr>
        <w:t>the</w:t>
      </w:r>
      <w:r>
        <w:rPr>
          <w:color w:val="585858"/>
          <w:spacing w:val="-7"/>
        </w:rPr>
        <w:t xml:space="preserve"> </w:t>
      </w:r>
      <w:r>
        <w:rPr>
          <w:color w:val="585858"/>
        </w:rPr>
        <w:t>traffic and</w:t>
      </w:r>
      <w:r>
        <w:rPr>
          <w:color w:val="585858"/>
          <w:spacing w:val="-1"/>
        </w:rPr>
        <w:t xml:space="preserve"> </w:t>
      </w:r>
      <w:r>
        <w:rPr>
          <w:color w:val="585858"/>
        </w:rPr>
        <w:t>transport</w:t>
      </w:r>
      <w:r>
        <w:rPr>
          <w:color w:val="585858"/>
          <w:spacing w:val="-3"/>
        </w:rPr>
        <w:t xml:space="preserve"> </w:t>
      </w:r>
      <w:r>
        <w:rPr>
          <w:color w:val="585858"/>
        </w:rPr>
        <w:t>EPRs,</w:t>
      </w:r>
      <w:r>
        <w:rPr>
          <w:color w:val="585858"/>
          <w:spacing w:val="-3"/>
        </w:rPr>
        <w:t xml:space="preserve"> </w:t>
      </w:r>
      <w:r>
        <w:rPr>
          <w:color w:val="585858"/>
        </w:rPr>
        <w:t>the</w:t>
      </w:r>
      <w:r>
        <w:rPr>
          <w:color w:val="585858"/>
          <w:spacing w:val="-1"/>
        </w:rPr>
        <w:t xml:space="preserve"> </w:t>
      </w:r>
      <w:r>
        <w:rPr>
          <w:color w:val="585858"/>
        </w:rPr>
        <w:t>other</w:t>
      </w:r>
      <w:r>
        <w:rPr>
          <w:color w:val="585858"/>
          <w:spacing w:val="-4"/>
        </w:rPr>
        <w:t xml:space="preserve"> </w:t>
      </w:r>
      <w:r>
        <w:rPr>
          <w:color w:val="585858"/>
        </w:rPr>
        <w:t>EPRs that</w:t>
      </w:r>
      <w:r>
        <w:rPr>
          <w:color w:val="585858"/>
          <w:spacing w:val="-3"/>
        </w:rPr>
        <w:t xml:space="preserve"> </w:t>
      </w:r>
      <w:r>
        <w:rPr>
          <w:color w:val="585858"/>
        </w:rPr>
        <w:t>would</w:t>
      </w:r>
      <w:r>
        <w:rPr>
          <w:color w:val="585858"/>
          <w:spacing w:val="-1"/>
        </w:rPr>
        <w:t xml:space="preserve"> </w:t>
      </w:r>
      <w:r>
        <w:rPr>
          <w:color w:val="585858"/>
        </w:rPr>
        <w:t>reduce</w:t>
      </w:r>
      <w:r>
        <w:rPr>
          <w:color w:val="585858"/>
          <w:spacing w:val="-1"/>
        </w:rPr>
        <w:t xml:space="preserve"> </w:t>
      </w:r>
      <w:r>
        <w:rPr>
          <w:color w:val="585858"/>
        </w:rPr>
        <w:t>the</w:t>
      </w:r>
      <w:r>
        <w:rPr>
          <w:color w:val="585858"/>
          <w:spacing w:val="-1"/>
        </w:rPr>
        <w:t xml:space="preserve"> </w:t>
      </w:r>
      <w:r>
        <w:rPr>
          <w:color w:val="585858"/>
        </w:rPr>
        <w:t>potential</w:t>
      </w:r>
      <w:r>
        <w:rPr>
          <w:color w:val="585858"/>
          <w:spacing w:val="-1"/>
        </w:rPr>
        <w:t xml:space="preserve"> </w:t>
      </w:r>
      <w:r>
        <w:rPr>
          <w:color w:val="585858"/>
        </w:rPr>
        <w:t>for</w:t>
      </w:r>
      <w:r>
        <w:rPr>
          <w:color w:val="585858"/>
          <w:spacing w:val="-4"/>
        </w:rPr>
        <w:t xml:space="preserve"> </w:t>
      </w:r>
      <w:r>
        <w:rPr>
          <w:color w:val="585858"/>
        </w:rPr>
        <w:t>traffic and transport impacts caused by the project for disciplines including:</w:t>
      </w:r>
    </w:p>
    <w:p w14:paraId="7396E452" w14:textId="77777777" w:rsidR="00BC6A38" w:rsidRDefault="00631552">
      <w:pPr>
        <w:pStyle w:val="BodyText"/>
        <w:spacing w:before="116"/>
        <w:ind w:left="332"/>
      </w:pPr>
      <w:r>
        <w:rPr>
          <w:noProof/>
        </w:rPr>
        <w:drawing>
          <wp:inline distT="0" distB="0" distL="0" distR="0" wp14:anchorId="0D38C444" wp14:editId="55CE10AF">
            <wp:extent cx="106679" cy="97790"/>
            <wp:effectExtent l="0" t="0" r="0" b="0"/>
            <wp:docPr id="1341" name="Image 134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1" name="Image 1341" descr="*"/>
                    <pic:cNvPicPr/>
                  </pic:nvPicPr>
                  <pic:blipFill>
                    <a:blip r:embed="rId7" cstate="print"/>
                    <a:stretch>
                      <a:fillRect/>
                    </a:stretch>
                  </pic:blipFill>
                  <pic:spPr>
                    <a:xfrm>
                      <a:off x="0" y="0"/>
                      <a:ext cx="106679" cy="97790"/>
                    </a:xfrm>
                    <a:prstGeom prst="rect">
                      <a:avLst/>
                    </a:prstGeom>
                  </pic:spPr>
                </pic:pic>
              </a:graphicData>
            </a:graphic>
          </wp:inline>
        </w:drawing>
      </w:r>
      <w:r>
        <w:rPr>
          <w:rFonts w:ascii="Times New Roman" w:hAnsi="Times New Roman"/>
          <w:spacing w:val="40"/>
        </w:rPr>
        <w:t xml:space="preserve">  </w:t>
      </w:r>
      <w:r>
        <w:rPr>
          <w:color w:val="585858"/>
        </w:rPr>
        <w:t xml:space="preserve">Air </w:t>
      </w:r>
      <w:r>
        <w:rPr>
          <w:color w:val="5F5F5F"/>
        </w:rPr>
        <w:t>Quality (Volume 4, Chapter 9 – Air Quality)</w:t>
      </w:r>
    </w:p>
    <w:p w14:paraId="7EC22003" w14:textId="77777777" w:rsidR="00BC6A38" w:rsidRDefault="00BC6A38">
      <w:pPr>
        <w:pStyle w:val="BodyText"/>
        <w:spacing w:before="6"/>
      </w:pPr>
    </w:p>
    <w:p w14:paraId="785312FD" w14:textId="77777777" w:rsidR="00BC6A38" w:rsidRDefault="00631552">
      <w:pPr>
        <w:pStyle w:val="BodyText"/>
        <w:ind w:left="333"/>
      </w:pPr>
      <w:r>
        <w:rPr>
          <w:noProof/>
        </w:rPr>
        <w:drawing>
          <wp:inline distT="0" distB="0" distL="0" distR="0" wp14:anchorId="5D62FB50" wp14:editId="395021ED">
            <wp:extent cx="106679" cy="97775"/>
            <wp:effectExtent l="0" t="0" r="0" b="0"/>
            <wp:docPr id="1342" name="Image 134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2" name="Image 1342" descr="*"/>
                    <pic:cNvPicPr/>
                  </pic:nvPicPr>
                  <pic:blipFill>
                    <a:blip r:embed="rId7" cstate="print"/>
                    <a:stretch>
                      <a:fillRect/>
                    </a:stretch>
                  </pic:blipFill>
                  <pic:spPr>
                    <a:xfrm>
                      <a:off x="0" y="0"/>
                      <a:ext cx="106679" cy="97775"/>
                    </a:xfrm>
                    <a:prstGeom prst="rect">
                      <a:avLst/>
                    </a:prstGeom>
                  </pic:spPr>
                </pic:pic>
              </a:graphicData>
            </a:graphic>
          </wp:inline>
        </w:drawing>
      </w:r>
      <w:r>
        <w:rPr>
          <w:rFonts w:ascii="Times New Roman" w:hAnsi="Times New Roman"/>
          <w:spacing w:val="40"/>
        </w:rPr>
        <w:t xml:space="preserve">  </w:t>
      </w:r>
      <w:r>
        <w:rPr>
          <w:color w:val="5F5F5F"/>
        </w:rPr>
        <w:t>Social (Volume 4, Chapter 16 – Social)</w:t>
      </w:r>
    </w:p>
    <w:p w14:paraId="260C7683" w14:textId="77777777" w:rsidR="00BC6A38" w:rsidRDefault="00BC6A38">
      <w:pPr>
        <w:pStyle w:val="BodyText"/>
        <w:spacing w:before="68"/>
      </w:pPr>
    </w:p>
    <w:p w14:paraId="472B4A25" w14:textId="77777777" w:rsidR="00BC6A38" w:rsidRDefault="00631552">
      <w:pPr>
        <w:pStyle w:val="BodyText"/>
        <w:spacing w:line="360" w:lineRule="auto"/>
        <w:ind w:left="333" w:right="567" w:hanging="1"/>
      </w:pPr>
      <w:r>
        <w:rPr>
          <w:color w:val="5F5F5F"/>
        </w:rPr>
        <w:t>The</w:t>
      </w:r>
      <w:r>
        <w:rPr>
          <w:color w:val="5F5F5F"/>
          <w:spacing w:val="-2"/>
        </w:rPr>
        <w:t xml:space="preserve"> </w:t>
      </w:r>
      <w:r>
        <w:rPr>
          <w:color w:val="5F5F5F"/>
        </w:rPr>
        <w:t>complete</w:t>
      </w:r>
      <w:r>
        <w:rPr>
          <w:color w:val="5F5F5F"/>
          <w:spacing w:val="-2"/>
        </w:rPr>
        <w:t xml:space="preserve"> </w:t>
      </w:r>
      <w:r>
        <w:rPr>
          <w:color w:val="5F5F5F"/>
        </w:rPr>
        <w:t>list</w:t>
      </w:r>
      <w:r>
        <w:rPr>
          <w:color w:val="5F5F5F"/>
          <w:spacing w:val="-4"/>
        </w:rPr>
        <w:t xml:space="preserve"> </w:t>
      </w:r>
      <w:r>
        <w:rPr>
          <w:color w:val="5F5F5F"/>
        </w:rPr>
        <w:t>of EPRs</w:t>
      </w:r>
      <w:r>
        <w:rPr>
          <w:color w:val="5F5F5F"/>
          <w:spacing w:val="-5"/>
        </w:rPr>
        <w:t xml:space="preserve"> </w:t>
      </w:r>
      <w:r>
        <w:rPr>
          <w:color w:val="5F5F5F"/>
        </w:rPr>
        <w:t>for the</w:t>
      </w:r>
      <w:r>
        <w:rPr>
          <w:color w:val="5F5F5F"/>
          <w:spacing w:val="-2"/>
        </w:rPr>
        <w:t xml:space="preserve"> </w:t>
      </w:r>
      <w:r>
        <w:rPr>
          <w:color w:val="5F5F5F"/>
        </w:rPr>
        <w:t>project</w:t>
      </w:r>
      <w:r>
        <w:rPr>
          <w:color w:val="5F5F5F"/>
          <w:spacing w:val="-4"/>
        </w:rPr>
        <w:t xml:space="preserve"> </w:t>
      </w:r>
      <w:r>
        <w:rPr>
          <w:color w:val="5F5F5F"/>
        </w:rPr>
        <w:t>is provided</w:t>
      </w:r>
      <w:r>
        <w:rPr>
          <w:color w:val="5F5F5F"/>
          <w:spacing w:val="-2"/>
        </w:rPr>
        <w:t xml:space="preserve"> </w:t>
      </w:r>
      <w:r>
        <w:rPr>
          <w:color w:val="5F5F5F"/>
        </w:rPr>
        <w:t>in</w:t>
      </w:r>
      <w:r>
        <w:rPr>
          <w:color w:val="5F5F5F"/>
          <w:spacing w:val="-7"/>
        </w:rPr>
        <w:t xml:space="preserve"> </w:t>
      </w:r>
      <w:r>
        <w:rPr>
          <w:color w:val="5F5F5F"/>
        </w:rPr>
        <w:t>Volume</w:t>
      </w:r>
      <w:r>
        <w:rPr>
          <w:color w:val="5F5F5F"/>
          <w:spacing w:val="-2"/>
        </w:rPr>
        <w:t xml:space="preserve"> </w:t>
      </w:r>
      <w:r>
        <w:rPr>
          <w:color w:val="5F5F5F"/>
        </w:rPr>
        <w:t>5, Chapter 2</w:t>
      </w:r>
      <w:r>
        <w:rPr>
          <w:color w:val="5F5F5F"/>
          <w:spacing w:val="-2"/>
        </w:rPr>
        <w:t xml:space="preserve"> </w:t>
      </w:r>
      <w:r>
        <w:rPr>
          <w:color w:val="5F5F5F"/>
        </w:rPr>
        <w:t>–</w:t>
      </w:r>
      <w:r>
        <w:rPr>
          <w:color w:val="5F5F5F"/>
          <w:spacing w:val="-9"/>
        </w:rPr>
        <w:t xml:space="preserve"> </w:t>
      </w:r>
      <w:r>
        <w:rPr>
          <w:color w:val="5F5F5F"/>
        </w:rPr>
        <w:t>Environmental</w:t>
      </w:r>
      <w:r>
        <w:rPr>
          <w:color w:val="5F5F5F"/>
          <w:spacing w:val="-3"/>
        </w:rPr>
        <w:t xml:space="preserve"> </w:t>
      </w:r>
      <w:r>
        <w:rPr>
          <w:color w:val="5F5F5F"/>
        </w:rPr>
        <w:t xml:space="preserve">Management </w:t>
      </w:r>
      <w:r>
        <w:rPr>
          <w:color w:val="5F5F5F"/>
          <w:spacing w:val="-2"/>
        </w:rPr>
        <w:t>Framework.</w:t>
      </w:r>
    </w:p>
    <w:p w14:paraId="62C83D03" w14:textId="77777777" w:rsidR="00BC6A38" w:rsidRDefault="00BC6A38">
      <w:pPr>
        <w:pStyle w:val="BodyText"/>
        <w:spacing w:before="126"/>
      </w:pPr>
    </w:p>
    <w:p w14:paraId="36D9988C" w14:textId="77777777" w:rsidR="00BC6A38" w:rsidRDefault="00631552">
      <w:pPr>
        <w:pStyle w:val="Heading1"/>
        <w:numPr>
          <w:ilvl w:val="1"/>
          <w:numId w:val="3"/>
        </w:numPr>
        <w:tabs>
          <w:tab w:val="left" w:pos="1180"/>
        </w:tabs>
        <w:ind w:left="1180" w:hanging="848"/>
        <w:jc w:val="left"/>
      </w:pPr>
      <w:bookmarkStart w:id="55" w:name="8.7_Residual_impacts"/>
      <w:bookmarkEnd w:id="55"/>
      <w:r>
        <w:rPr>
          <w:color w:val="18314A"/>
        </w:rPr>
        <w:t>Residual</w:t>
      </w:r>
      <w:r>
        <w:rPr>
          <w:color w:val="18314A"/>
          <w:spacing w:val="-7"/>
        </w:rPr>
        <w:t xml:space="preserve"> </w:t>
      </w:r>
      <w:r>
        <w:rPr>
          <w:color w:val="18314A"/>
          <w:spacing w:val="-2"/>
        </w:rPr>
        <w:t>impacts</w:t>
      </w:r>
    </w:p>
    <w:p w14:paraId="54BE0162" w14:textId="77777777" w:rsidR="00BC6A38" w:rsidRDefault="00631552">
      <w:pPr>
        <w:pStyle w:val="BodyText"/>
        <w:spacing w:before="325" w:line="360" w:lineRule="auto"/>
        <w:ind w:left="332" w:right="583"/>
      </w:pPr>
      <w:r>
        <w:rPr>
          <w:color w:val="585858"/>
        </w:rPr>
        <w:t>Residual</w:t>
      </w:r>
      <w:r>
        <w:rPr>
          <w:color w:val="585858"/>
          <w:spacing w:val="-3"/>
        </w:rPr>
        <w:t xml:space="preserve"> </w:t>
      </w:r>
      <w:r>
        <w:rPr>
          <w:color w:val="585858"/>
        </w:rPr>
        <w:t>impacts</w:t>
      </w:r>
      <w:r>
        <w:rPr>
          <w:color w:val="585858"/>
          <w:spacing w:val="-1"/>
        </w:rPr>
        <w:t xml:space="preserve"> </w:t>
      </w:r>
      <w:r>
        <w:rPr>
          <w:color w:val="585858"/>
        </w:rPr>
        <w:t>on</w:t>
      </w:r>
      <w:r>
        <w:rPr>
          <w:color w:val="585858"/>
          <w:spacing w:val="-3"/>
        </w:rPr>
        <w:t xml:space="preserve"> </w:t>
      </w:r>
      <w:r>
        <w:rPr>
          <w:color w:val="585858"/>
        </w:rPr>
        <w:t>traffic</w:t>
      </w:r>
      <w:r>
        <w:rPr>
          <w:color w:val="585858"/>
          <w:spacing w:val="-1"/>
        </w:rPr>
        <w:t xml:space="preserve"> </w:t>
      </w:r>
      <w:r>
        <w:rPr>
          <w:color w:val="585858"/>
        </w:rPr>
        <w:t>and</w:t>
      </w:r>
      <w:r>
        <w:rPr>
          <w:color w:val="585858"/>
          <w:spacing w:val="-3"/>
        </w:rPr>
        <w:t xml:space="preserve"> </w:t>
      </w:r>
      <w:r>
        <w:rPr>
          <w:color w:val="585858"/>
        </w:rPr>
        <w:t>transport</w:t>
      </w:r>
      <w:r>
        <w:rPr>
          <w:color w:val="585858"/>
          <w:spacing w:val="-5"/>
        </w:rPr>
        <w:t xml:space="preserve"> </w:t>
      </w:r>
      <w:r>
        <w:rPr>
          <w:color w:val="585858"/>
        </w:rPr>
        <w:t>have</w:t>
      </w:r>
      <w:r>
        <w:rPr>
          <w:color w:val="585858"/>
          <w:spacing w:val="-5"/>
        </w:rPr>
        <w:t xml:space="preserve"> </w:t>
      </w:r>
      <w:r>
        <w:rPr>
          <w:color w:val="585858"/>
        </w:rPr>
        <w:t>been</w:t>
      </w:r>
      <w:r>
        <w:rPr>
          <w:color w:val="585858"/>
          <w:spacing w:val="-3"/>
        </w:rPr>
        <w:t xml:space="preserve"> </w:t>
      </w:r>
      <w:r>
        <w:rPr>
          <w:color w:val="585858"/>
        </w:rPr>
        <w:t>assessed</w:t>
      </w:r>
      <w:r>
        <w:rPr>
          <w:color w:val="585858"/>
          <w:spacing w:val="-3"/>
        </w:rPr>
        <w:t xml:space="preserve"> </w:t>
      </w:r>
      <w:r>
        <w:rPr>
          <w:color w:val="585858"/>
        </w:rPr>
        <w:t>by</w:t>
      </w:r>
      <w:r>
        <w:rPr>
          <w:color w:val="585858"/>
          <w:spacing w:val="-1"/>
        </w:rPr>
        <w:t xml:space="preserve"> </w:t>
      </w:r>
      <w:r>
        <w:rPr>
          <w:color w:val="585858"/>
        </w:rPr>
        <w:t>considering</w:t>
      </w:r>
      <w:r>
        <w:rPr>
          <w:color w:val="585858"/>
          <w:spacing w:val="-3"/>
        </w:rPr>
        <w:t xml:space="preserve"> </w:t>
      </w:r>
      <w:r>
        <w:rPr>
          <w:color w:val="585858"/>
        </w:rPr>
        <w:t>the</w:t>
      </w:r>
      <w:r>
        <w:rPr>
          <w:color w:val="585858"/>
          <w:spacing w:val="-3"/>
        </w:rPr>
        <w:t xml:space="preserve"> </w:t>
      </w:r>
      <w:r>
        <w:rPr>
          <w:color w:val="585858"/>
        </w:rPr>
        <w:t>effective</w:t>
      </w:r>
      <w:r>
        <w:rPr>
          <w:color w:val="585858"/>
          <w:spacing w:val="-4"/>
        </w:rPr>
        <w:t xml:space="preserve"> </w:t>
      </w:r>
      <w:r>
        <w:rPr>
          <w:color w:val="585858"/>
        </w:rPr>
        <w:t>implementation</w:t>
      </w:r>
      <w:r>
        <w:rPr>
          <w:color w:val="585858"/>
          <w:spacing w:val="-3"/>
        </w:rPr>
        <w:t xml:space="preserve"> </w:t>
      </w:r>
      <w:r>
        <w:rPr>
          <w:color w:val="585858"/>
        </w:rPr>
        <w:t>of the</w:t>
      </w:r>
      <w:r>
        <w:rPr>
          <w:color w:val="585858"/>
          <w:spacing w:val="-2"/>
        </w:rPr>
        <w:t xml:space="preserve"> </w:t>
      </w:r>
      <w:r>
        <w:rPr>
          <w:color w:val="585858"/>
        </w:rPr>
        <w:t>potential</w:t>
      </w:r>
      <w:r>
        <w:rPr>
          <w:color w:val="585858"/>
          <w:spacing w:val="-2"/>
        </w:rPr>
        <w:t xml:space="preserve"> </w:t>
      </w:r>
      <w:r>
        <w:rPr>
          <w:color w:val="585858"/>
        </w:rPr>
        <w:t>mitigation</w:t>
      </w:r>
      <w:r>
        <w:rPr>
          <w:color w:val="585858"/>
          <w:spacing w:val="-2"/>
        </w:rPr>
        <w:t xml:space="preserve"> </w:t>
      </w:r>
      <w:r>
        <w:rPr>
          <w:color w:val="585858"/>
        </w:rPr>
        <w:t>measures to</w:t>
      </w:r>
      <w:r>
        <w:rPr>
          <w:color w:val="585858"/>
          <w:spacing w:val="-7"/>
        </w:rPr>
        <w:t xml:space="preserve"> </w:t>
      </w:r>
      <w:r>
        <w:rPr>
          <w:color w:val="585858"/>
        </w:rPr>
        <w:t>comply with</w:t>
      </w:r>
      <w:r>
        <w:rPr>
          <w:color w:val="585858"/>
          <w:spacing w:val="-7"/>
        </w:rPr>
        <w:t xml:space="preserve"> </w:t>
      </w:r>
      <w:r>
        <w:rPr>
          <w:color w:val="585858"/>
        </w:rPr>
        <w:t>proposed</w:t>
      </w:r>
      <w:r>
        <w:rPr>
          <w:color w:val="585858"/>
          <w:spacing w:val="-5"/>
        </w:rPr>
        <w:t xml:space="preserve"> </w:t>
      </w:r>
      <w:r>
        <w:rPr>
          <w:color w:val="585858"/>
        </w:rPr>
        <w:t>EPRs outlined</w:t>
      </w:r>
      <w:r>
        <w:rPr>
          <w:color w:val="585858"/>
          <w:spacing w:val="-2"/>
        </w:rPr>
        <w:t xml:space="preserve"> </w:t>
      </w:r>
      <w:r>
        <w:rPr>
          <w:color w:val="585858"/>
        </w:rPr>
        <w:t>in</w:t>
      </w:r>
      <w:r>
        <w:rPr>
          <w:color w:val="585858"/>
          <w:spacing w:val="-2"/>
        </w:rPr>
        <w:t xml:space="preserve"> </w:t>
      </w:r>
      <w:r>
        <w:rPr>
          <w:color w:val="585858"/>
        </w:rPr>
        <w:t>Section</w:t>
      </w:r>
      <w:r>
        <w:rPr>
          <w:color w:val="585858"/>
          <w:spacing w:val="-3"/>
        </w:rPr>
        <w:t xml:space="preserve"> </w:t>
      </w:r>
      <w:hyperlink w:anchor="_bookmark21" w:history="1">
        <w:r>
          <w:rPr>
            <w:color w:val="585858"/>
          </w:rPr>
          <w:t>8.6.</w:t>
        </w:r>
      </w:hyperlink>
      <w:r>
        <w:rPr>
          <w:color w:val="585858"/>
          <w:spacing w:val="-4"/>
        </w:rPr>
        <w:t xml:space="preserve"> </w:t>
      </w:r>
      <w:r>
        <w:rPr>
          <w:color w:val="585858"/>
        </w:rPr>
        <w:t>Overall, most of</w:t>
      </w:r>
      <w:r>
        <w:rPr>
          <w:color w:val="585858"/>
          <w:spacing w:val="-4"/>
        </w:rPr>
        <w:t xml:space="preserve"> </w:t>
      </w:r>
      <w:r>
        <w:rPr>
          <w:color w:val="585858"/>
        </w:rPr>
        <w:t>the traffic and transport residual impacts will be very low or</w:t>
      </w:r>
      <w:r>
        <w:rPr>
          <w:color w:val="585858"/>
          <w:spacing w:val="-3"/>
        </w:rPr>
        <w:t xml:space="preserve"> </w:t>
      </w:r>
      <w:r>
        <w:rPr>
          <w:color w:val="585858"/>
        </w:rPr>
        <w:t xml:space="preserve">low, with some remaining as moderate. A summary of moderate residual impacts, and potential mitigation measures that could be implemented to comply with EPRs is provided in </w:t>
      </w:r>
      <w:hyperlink w:anchor="_bookmark23" w:history="1">
        <w:r>
          <w:rPr>
            <w:color w:val="585858"/>
          </w:rPr>
          <w:t>Table 8-12.</w:t>
        </w:r>
      </w:hyperlink>
    </w:p>
    <w:p w14:paraId="1847F43B" w14:textId="77777777" w:rsidR="00BC6A38" w:rsidRDefault="00BC6A38">
      <w:pPr>
        <w:spacing w:line="360" w:lineRule="auto"/>
        <w:sectPr w:rsidR="00BC6A38">
          <w:pgSz w:w="11910" w:h="16840"/>
          <w:pgMar w:top="980" w:right="603" w:bottom="800" w:left="800" w:header="467" w:footer="612" w:gutter="0"/>
          <w:cols w:space="720"/>
        </w:sectPr>
      </w:pPr>
    </w:p>
    <w:p w14:paraId="1B7136EE" w14:textId="77777777" w:rsidR="00BC6A38" w:rsidRDefault="00BC6A38">
      <w:pPr>
        <w:pStyle w:val="BodyText"/>
        <w:spacing w:before="59"/>
      </w:pPr>
    </w:p>
    <w:p w14:paraId="6155047A" w14:textId="77777777" w:rsidR="00BC6A38" w:rsidRDefault="00631552">
      <w:pPr>
        <w:pStyle w:val="BodyText"/>
        <w:spacing w:line="216" w:lineRule="exact"/>
        <w:ind w:left="103"/>
      </w:pPr>
      <w:r>
        <w:rPr>
          <w:noProof/>
          <w:position w:val="-3"/>
        </w:rPr>
        <w:drawing>
          <wp:inline distT="0" distB="0" distL="0" distR="0" wp14:anchorId="52325039" wp14:editId="6F3C6D5A">
            <wp:extent cx="5833871" cy="137160"/>
            <wp:effectExtent l="0" t="0" r="0" b="0"/>
            <wp:docPr id="1347" name="Image 1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7" name="Image 1347"/>
                    <pic:cNvPicPr/>
                  </pic:nvPicPr>
                  <pic:blipFill>
                    <a:blip r:embed="rId92" cstate="print"/>
                    <a:stretch>
                      <a:fillRect/>
                    </a:stretch>
                  </pic:blipFill>
                  <pic:spPr>
                    <a:xfrm>
                      <a:off x="0" y="0"/>
                      <a:ext cx="5833871" cy="137160"/>
                    </a:xfrm>
                    <a:prstGeom prst="rect">
                      <a:avLst/>
                    </a:prstGeom>
                  </pic:spPr>
                </pic:pic>
              </a:graphicData>
            </a:graphic>
          </wp:inline>
        </w:drawing>
      </w:r>
    </w:p>
    <w:p w14:paraId="1599A91E" w14:textId="77777777" w:rsidR="00BC6A38" w:rsidRDefault="00BC6A38">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3464"/>
        <w:gridCol w:w="1029"/>
        <w:gridCol w:w="1059"/>
        <w:gridCol w:w="977"/>
        <w:gridCol w:w="4424"/>
        <w:gridCol w:w="1276"/>
        <w:gridCol w:w="1370"/>
        <w:gridCol w:w="974"/>
      </w:tblGrid>
      <w:tr w:rsidR="00BC6A38" w14:paraId="00755E68" w14:textId="77777777">
        <w:trPr>
          <w:trHeight w:val="577"/>
        </w:trPr>
        <w:tc>
          <w:tcPr>
            <w:tcW w:w="14573" w:type="dxa"/>
            <w:gridSpan w:val="8"/>
            <w:shd w:val="clear" w:color="auto" w:fill="133149"/>
          </w:tcPr>
          <w:p w14:paraId="42F9B3D9" w14:textId="77777777" w:rsidR="00BC6A38" w:rsidRDefault="00631552">
            <w:pPr>
              <w:pStyle w:val="TableParagraph"/>
              <w:tabs>
                <w:tab w:val="left" w:pos="4444"/>
                <w:tab w:val="left" w:pos="6633"/>
                <w:tab w:val="left" w:pos="11083"/>
                <w:tab w:val="left" w:pos="12863"/>
              </w:tabs>
              <w:spacing w:before="133"/>
              <w:ind w:left="11083" w:right="321" w:hanging="10973"/>
              <w:rPr>
                <w:b/>
                <w:sz w:val="18"/>
              </w:rPr>
            </w:pPr>
            <w:bookmarkStart w:id="56" w:name="_bookmark23"/>
            <w:bookmarkEnd w:id="56"/>
            <w:r>
              <w:rPr>
                <w:b/>
                <w:color w:val="FFFFFF"/>
                <w:sz w:val="18"/>
              </w:rPr>
              <w:t>Residual impact</w:t>
            </w:r>
            <w:r>
              <w:rPr>
                <w:b/>
                <w:color w:val="FFFFFF"/>
                <w:sz w:val="18"/>
              </w:rPr>
              <w:tab/>
              <w:t>Initial impact</w:t>
            </w:r>
            <w:r>
              <w:rPr>
                <w:b/>
                <w:color w:val="FFFFFF"/>
                <w:sz w:val="18"/>
              </w:rPr>
              <w:tab/>
            </w:r>
            <w:r>
              <w:rPr>
                <w:b/>
                <w:color w:val="FFFFFF"/>
                <w:sz w:val="18"/>
              </w:rPr>
              <w:t>Potential mitigation measures</w:t>
            </w:r>
            <w:r>
              <w:rPr>
                <w:b/>
                <w:color w:val="FFFFFF"/>
                <w:sz w:val="18"/>
              </w:rPr>
              <w:tab/>
            </w:r>
            <w:r>
              <w:rPr>
                <w:b/>
                <w:color w:val="FFFFFF"/>
                <w:spacing w:val="-2"/>
                <w:sz w:val="18"/>
              </w:rPr>
              <w:t>Recommended</w:t>
            </w:r>
            <w:r>
              <w:rPr>
                <w:b/>
                <w:color w:val="FFFFFF"/>
                <w:sz w:val="18"/>
              </w:rPr>
              <w:tab/>
              <w:t>Residual</w:t>
            </w:r>
            <w:r>
              <w:rPr>
                <w:b/>
                <w:color w:val="FFFFFF"/>
                <w:spacing w:val="-13"/>
                <w:sz w:val="18"/>
              </w:rPr>
              <w:t xml:space="preserve"> </w:t>
            </w:r>
            <w:r>
              <w:rPr>
                <w:b/>
                <w:color w:val="FFFFFF"/>
                <w:sz w:val="18"/>
              </w:rPr>
              <w:t xml:space="preserve">impact </w:t>
            </w:r>
            <w:r>
              <w:rPr>
                <w:b/>
                <w:color w:val="FFFFFF"/>
                <w:spacing w:val="-4"/>
                <w:sz w:val="18"/>
              </w:rPr>
              <w:t>EPRs</w:t>
            </w:r>
          </w:p>
        </w:tc>
      </w:tr>
      <w:tr w:rsidR="00BC6A38" w14:paraId="620EF8B5" w14:textId="77777777">
        <w:trPr>
          <w:trHeight w:val="372"/>
        </w:trPr>
        <w:tc>
          <w:tcPr>
            <w:tcW w:w="3464" w:type="dxa"/>
            <w:shd w:val="clear" w:color="auto" w:fill="133149"/>
          </w:tcPr>
          <w:p w14:paraId="31B375B4" w14:textId="77777777" w:rsidR="00BC6A38" w:rsidRDefault="00BC6A38">
            <w:pPr>
              <w:pStyle w:val="TableParagraph"/>
              <w:spacing w:before="0"/>
              <w:ind w:left="0"/>
              <w:rPr>
                <w:rFonts w:ascii="Times New Roman"/>
                <w:sz w:val="18"/>
              </w:rPr>
            </w:pPr>
          </w:p>
        </w:tc>
        <w:tc>
          <w:tcPr>
            <w:tcW w:w="1029" w:type="dxa"/>
            <w:shd w:val="clear" w:color="auto" w:fill="133149"/>
          </w:tcPr>
          <w:p w14:paraId="4CB73D87" w14:textId="77777777" w:rsidR="00BC6A38" w:rsidRDefault="00631552">
            <w:pPr>
              <w:pStyle w:val="TableParagraph"/>
              <w:spacing w:before="26"/>
              <w:ind w:left="107"/>
              <w:rPr>
                <w:sz w:val="18"/>
              </w:rPr>
            </w:pPr>
            <w:r>
              <w:rPr>
                <w:color w:val="FFFFFF"/>
                <w:spacing w:val="-2"/>
                <w:sz w:val="18"/>
              </w:rPr>
              <w:t>Sensitivity</w:t>
            </w:r>
          </w:p>
        </w:tc>
        <w:tc>
          <w:tcPr>
            <w:tcW w:w="1059" w:type="dxa"/>
            <w:shd w:val="clear" w:color="auto" w:fill="133149"/>
          </w:tcPr>
          <w:p w14:paraId="2CC03FCB" w14:textId="77777777" w:rsidR="00BC6A38" w:rsidRDefault="00631552">
            <w:pPr>
              <w:pStyle w:val="TableParagraph"/>
              <w:spacing w:before="26"/>
              <w:ind w:left="105"/>
              <w:rPr>
                <w:sz w:val="18"/>
              </w:rPr>
            </w:pPr>
            <w:r>
              <w:rPr>
                <w:color w:val="FFFFFF"/>
                <w:spacing w:val="-2"/>
                <w:sz w:val="18"/>
              </w:rPr>
              <w:t>Magnitude</w:t>
            </w:r>
          </w:p>
        </w:tc>
        <w:tc>
          <w:tcPr>
            <w:tcW w:w="977" w:type="dxa"/>
            <w:shd w:val="clear" w:color="auto" w:fill="133149"/>
          </w:tcPr>
          <w:p w14:paraId="665C2583" w14:textId="77777777" w:rsidR="00BC6A38" w:rsidRDefault="00631552">
            <w:pPr>
              <w:pStyle w:val="TableParagraph"/>
              <w:spacing w:before="26"/>
              <w:ind w:left="107"/>
              <w:rPr>
                <w:sz w:val="18"/>
              </w:rPr>
            </w:pPr>
            <w:r>
              <w:rPr>
                <w:color w:val="FFFFFF"/>
                <w:spacing w:val="-2"/>
                <w:sz w:val="18"/>
              </w:rPr>
              <w:t>Impact</w:t>
            </w:r>
          </w:p>
        </w:tc>
        <w:tc>
          <w:tcPr>
            <w:tcW w:w="4424" w:type="dxa"/>
            <w:shd w:val="clear" w:color="auto" w:fill="133149"/>
          </w:tcPr>
          <w:p w14:paraId="7817F977" w14:textId="77777777" w:rsidR="00BC6A38" w:rsidRDefault="00BC6A38">
            <w:pPr>
              <w:pStyle w:val="TableParagraph"/>
              <w:spacing w:before="0"/>
              <w:ind w:left="0"/>
              <w:rPr>
                <w:rFonts w:ascii="Times New Roman"/>
                <w:sz w:val="18"/>
              </w:rPr>
            </w:pPr>
          </w:p>
        </w:tc>
        <w:tc>
          <w:tcPr>
            <w:tcW w:w="1276" w:type="dxa"/>
            <w:shd w:val="clear" w:color="auto" w:fill="133149"/>
          </w:tcPr>
          <w:p w14:paraId="4ACA3321" w14:textId="77777777" w:rsidR="00BC6A38" w:rsidRDefault="00BC6A38">
            <w:pPr>
              <w:pStyle w:val="TableParagraph"/>
              <w:spacing w:before="0"/>
              <w:ind w:left="0"/>
              <w:rPr>
                <w:rFonts w:ascii="Times New Roman"/>
                <w:sz w:val="18"/>
              </w:rPr>
            </w:pPr>
          </w:p>
        </w:tc>
        <w:tc>
          <w:tcPr>
            <w:tcW w:w="1370" w:type="dxa"/>
            <w:shd w:val="clear" w:color="auto" w:fill="133149"/>
          </w:tcPr>
          <w:p w14:paraId="4A185E37" w14:textId="77777777" w:rsidR="00BC6A38" w:rsidRDefault="00631552">
            <w:pPr>
              <w:pStyle w:val="TableParagraph"/>
              <w:spacing w:before="26"/>
              <w:ind w:left="419"/>
              <w:rPr>
                <w:sz w:val="18"/>
              </w:rPr>
            </w:pPr>
            <w:r>
              <w:rPr>
                <w:color w:val="FFFFFF"/>
                <w:spacing w:val="-2"/>
                <w:sz w:val="18"/>
              </w:rPr>
              <w:t>Magnitude</w:t>
            </w:r>
          </w:p>
        </w:tc>
        <w:tc>
          <w:tcPr>
            <w:tcW w:w="974" w:type="dxa"/>
            <w:shd w:val="clear" w:color="auto" w:fill="133149"/>
          </w:tcPr>
          <w:p w14:paraId="23E34D08" w14:textId="77777777" w:rsidR="00BC6A38" w:rsidRDefault="00631552">
            <w:pPr>
              <w:pStyle w:val="TableParagraph"/>
              <w:spacing w:before="26"/>
              <w:ind w:left="105"/>
              <w:rPr>
                <w:sz w:val="18"/>
              </w:rPr>
            </w:pPr>
            <w:r>
              <w:rPr>
                <w:color w:val="FFFFFF"/>
                <w:spacing w:val="-2"/>
                <w:sz w:val="18"/>
              </w:rPr>
              <w:t>Impact</w:t>
            </w:r>
          </w:p>
        </w:tc>
      </w:tr>
      <w:tr w:rsidR="00BC6A38" w14:paraId="7B0C4A97" w14:textId="77777777">
        <w:trPr>
          <w:trHeight w:val="1046"/>
        </w:trPr>
        <w:tc>
          <w:tcPr>
            <w:tcW w:w="3464" w:type="dxa"/>
          </w:tcPr>
          <w:p w14:paraId="7368188F" w14:textId="77777777" w:rsidR="00BC6A38" w:rsidRDefault="00631552">
            <w:pPr>
              <w:pStyle w:val="TableParagraph"/>
              <w:spacing w:before="109"/>
              <w:rPr>
                <w:sz w:val="18"/>
              </w:rPr>
            </w:pPr>
            <w:r>
              <w:rPr>
                <w:color w:val="5F5F5F"/>
                <w:sz w:val="18"/>
              </w:rPr>
              <w:t>Local</w:t>
            </w:r>
            <w:r>
              <w:rPr>
                <w:color w:val="5F5F5F"/>
                <w:spacing w:val="-6"/>
                <w:sz w:val="18"/>
              </w:rPr>
              <w:t xml:space="preserve"> </w:t>
            </w:r>
            <w:r>
              <w:rPr>
                <w:color w:val="5F5F5F"/>
                <w:sz w:val="18"/>
              </w:rPr>
              <w:t>roads</w:t>
            </w:r>
            <w:r>
              <w:rPr>
                <w:color w:val="5F5F5F"/>
                <w:spacing w:val="-8"/>
                <w:sz w:val="18"/>
              </w:rPr>
              <w:t xml:space="preserve"> </w:t>
            </w:r>
            <w:r>
              <w:rPr>
                <w:color w:val="5F5F5F"/>
                <w:sz w:val="18"/>
              </w:rPr>
              <w:t>over</w:t>
            </w:r>
            <w:r>
              <w:rPr>
                <w:color w:val="5F5F5F"/>
                <w:spacing w:val="-7"/>
                <w:sz w:val="18"/>
              </w:rPr>
              <w:t xml:space="preserve"> </w:t>
            </w:r>
            <w:r>
              <w:rPr>
                <w:color w:val="5F5F5F"/>
                <w:sz w:val="18"/>
              </w:rPr>
              <w:t>their</w:t>
            </w:r>
            <w:r>
              <w:rPr>
                <w:color w:val="5F5F5F"/>
                <w:spacing w:val="-7"/>
                <w:sz w:val="18"/>
              </w:rPr>
              <w:t xml:space="preserve"> </w:t>
            </w:r>
            <w:r>
              <w:rPr>
                <w:color w:val="5F5F5F"/>
                <w:sz w:val="18"/>
              </w:rPr>
              <w:t>operating</w:t>
            </w:r>
            <w:r>
              <w:rPr>
                <w:color w:val="5F5F5F"/>
                <w:spacing w:val="-9"/>
                <w:sz w:val="18"/>
              </w:rPr>
              <w:t xml:space="preserve"> </w:t>
            </w:r>
            <w:r>
              <w:rPr>
                <w:color w:val="5F5F5F"/>
                <w:sz w:val="18"/>
              </w:rPr>
              <w:t>capacity due to construction activities</w:t>
            </w:r>
          </w:p>
        </w:tc>
        <w:tc>
          <w:tcPr>
            <w:tcW w:w="1029" w:type="dxa"/>
          </w:tcPr>
          <w:p w14:paraId="7B8319DC" w14:textId="77777777" w:rsidR="00BC6A38" w:rsidRDefault="00631552">
            <w:pPr>
              <w:pStyle w:val="TableParagraph"/>
              <w:spacing w:before="109"/>
              <w:ind w:left="107"/>
              <w:rPr>
                <w:sz w:val="18"/>
              </w:rPr>
            </w:pPr>
            <w:r>
              <w:rPr>
                <w:color w:val="5F5F5F"/>
                <w:spacing w:val="-4"/>
                <w:sz w:val="18"/>
              </w:rPr>
              <w:t>High</w:t>
            </w:r>
          </w:p>
        </w:tc>
        <w:tc>
          <w:tcPr>
            <w:tcW w:w="1059" w:type="dxa"/>
          </w:tcPr>
          <w:p w14:paraId="6F840D1F" w14:textId="77777777" w:rsidR="00BC6A38" w:rsidRDefault="00631552">
            <w:pPr>
              <w:pStyle w:val="TableParagraph"/>
              <w:spacing w:before="109"/>
              <w:ind w:left="105"/>
              <w:rPr>
                <w:sz w:val="18"/>
              </w:rPr>
            </w:pPr>
            <w:r>
              <w:rPr>
                <w:color w:val="5F5F5F"/>
                <w:spacing w:val="-2"/>
                <w:sz w:val="18"/>
              </w:rPr>
              <w:t>Moderate</w:t>
            </w:r>
          </w:p>
        </w:tc>
        <w:tc>
          <w:tcPr>
            <w:tcW w:w="977" w:type="dxa"/>
          </w:tcPr>
          <w:p w14:paraId="37F8565F" w14:textId="77777777" w:rsidR="00BC6A38" w:rsidRDefault="00631552">
            <w:pPr>
              <w:pStyle w:val="TableParagraph"/>
              <w:spacing w:before="109"/>
              <w:ind w:left="107"/>
              <w:rPr>
                <w:sz w:val="18"/>
              </w:rPr>
            </w:pPr>
            <w:r>
              <w:rPr>
                <w:color w:val="5F5F5F"/>
                <w:spacing w:val="-4"/>
                <w:sz w:val="18"/>
              </w:rPr>
              <w:t>High</w:t>
            </w:r>
          </w:p>
        </w:tc>
        <w:tc>
          <w:tcPr>
            <w:tcW w:w="4424" w:type="dxa"/>
          </w:tcPr>
          <w:p w14:paraId="4D165AF2" w14:textId="77777777" w:rsidR="00BC6A38" w:rsidRDefault="00631552">
            <w:pPr>
              <w:pStyle w:val="TableParagraph"/>
              <w:spacing w:before="109"/>
              <w:ind w:left="104" w:right="97"/>
              <w:rPr>
                <w:sz w:val="18"/>
              </w:rPr>
            </w:pPr>
            <w:r>
              <w:rPr>
                <w:color w:val="5F5F5F"/>
                <w:sz w:val="18"/>
              </w:rPr>
              <w:t>The impact will be mitigated by consulting with effected parties prior to relevant construction activities</w:t>
            </w:r>
            <w:r>
              <w:rPr>
                <w:color w:val="5F5F5F"/>
                <w:spacing w:val="-7"/>
                <w:sz w:val="18"/>
              </w:rPr>
              <w:t xml:space="preserve"> </w:t>
            </w:r>
            <w:r>
              <w:rPr>
                <w:color w:val="5F5F5F"/>
                <w:sz w:val="18"/>
              </w:rPr>
              <w:t>and</w:t>
            </w:r>
            <w:r>
              <w:rPr>
                <w:color w:val="5F5F5F"/>
                <w:spacing w:val="-8"/>
                <w:sz w:val="18"/>
              </w:rPr>
              <w:t xml:space="preserve"> </w:t>
            </w:r>
            <w:r>
              <w:rPr>
                <w:color w:val="5F5F5F"/>
                <w:sz w:val="18"/>
              </w:rPr>
              <w:t>distributing</w:t>
            </w:r>
            <w:r>
              <w:rPr>
                <w:color w:val="5F5F5F"/>
                <w:spacing w:val="-3"/>
                <w:sz w:val="18"/>
              </w:rPr>
              <w:t xml:space="preserve"> </w:t>
            </w:r>
            <w:r>
              <w:rPr>
                <w:color w:val="5F5F5F"/>
                <w:sz w:val="18"/>
              </w:rPr>
              <w:t>peak</w:t>
            </w:r>
            <w:r>
              <w:rPr>
                <w:color w:val="5F5F5F"/>
                <w:spacing w:val="-8"/>
                <w:sz w:val="18"/>
              </w:rPr>
              <w:t xml:space="preserve"> </w:t>
            </w:r>
            <w:r>
              <w:rPr>
                <w:color w:val="5F5F5F"/>
                <w:sz w:val="18"/>
              </w:rPr>
              <w:t>traffic</w:t>
            </w:r>
            <w:r>
              <w:rPr>
                <w:color w:val="5F5F5F"/>
                <w:spacing w:val="-4"/>
                <w:sz w:val="18"/>
              </w:rPr>
              <w:t xml:space="preserve"> </w:t>
            </w:r>
            <w:r>
              <w:rPr>
                <w:color w:val="5F5F5F"/>
                <w:sz w:val="18"/>
              </w:rPr>
              <w:t>events</w:t>
            </w:r>
            <w:r>
              <w:rPr>
                <w:color w:val="5F5F5F"/>
                <w:spacing w:val="-7"/>
                <w:sz w:val="18"/>
              </w:rPr>
              <w:t xml:space="preserve"> </w:t>
            </w:r>
            <w:r>
              <w:rPr>
                <w:color w:val="5F5F5F"/>
                <w:sz w:val="18"/>
              </w:rPr>
              <w:t>over multiple days.</w:t>
            </w:r>
          </w:p>
        </w:tc>
        <w:tc>
          <w:tcPr>
            <w:tcW w:w="1276" w:type="dxa"/>
          </w:tcPr>
          <w:p w14:paraId="6DABC6FC" w14:textId="77777777" w:rsidR="00BC6A38" w:rsidRDefault="00631552">
            <w:pPr>
              <w:pStyle w:val="TableParagraph"/>
              <w:spacing w:before="109"/>
              <w:ind w:left="130"/>
              <w:rPr>
                <w:sz w:val="18"/>
              </w:rPr>
            </w:pPr>
            <w:r>
              <w:rPr>
                <w:color w:val="5F5F5F"/>
                <w:spacing w:val="-5"/>
                <w:sz w:val="18"/>
              </w:rPr>
              <w:t>T01</w:t>
            </w:r>
          </w:p>
        </w:tc>
        <w:tc>
          <w:tcPr>
            <w:tcW w:w="1370" w:type="dxa"/>
          </w:tcPr>
          <w:p w14:paraId="71FD9FEA" w14:textId="77777777" w:rsidR="00BC6A38" w:rsidRDefault="00631552">
            <w:pPr>
              <w:pStyle w:val="TableParagraph"/>
              <w:spacing w:before="109"/>
              <w:ind w:left="419"/>
              <w:rPr>
                <w:sz w:val="18"/>
              </w:rPr>
            </w:pPr>
            <w:r>
              <w:rPr>
                <w:color w:val="5F5F5F"/>
                <w:spacing w:val="-2"/>
                <w:sz w:val="18"/>
              </w:rPr>
              <w:t>Minor</w:t>
            </w:r>
          </w:p>
        </w:tc>
        <w:tc>
          <w:tcPr>
            <w:tcW w:w="974" w:type="dxa"/>
          </w:tcPr>
          <w:p w14:paraId="29ECC347" w14:textId="77777777" w:rsidR="00BC6A38" w:rsidRDefault="00631552">
            <w:pPr>
              <w:pStyle w:val="TableParagraph"/>
              <w:spacing w:before="109"/>
              <w:ind w:left="105"/>
              <w:rPr>
                <w:sz w:val="18"/>
              </w:rPr>
            </w:pPr>
            <w:r>
              <w:rPr>
                <w:color w:val="5F5F5F"/>
                <w:spacing w:val="-2"/>
                <w:sz w:val="18"/>
              </w:rPr>
              <w:t>Moderate</w:t>
            </w:r>
          </w:p>
        </w:tc>
      </w:tr>
      <w:tr w:rsidR="00BC6A38" w14:paraId="056DA772" w14:textId="77777777">
        <w:trPr>
          <w:trHeight w:val="325"/>
        </w:trPr>
        <w:tc>
          <w:tcPr>
            <w:tcW w:w="3464" w:type="dxa"/>
            <w:shd w:val="clear" w:color="auto" w:fill="D3E6F4"/>
          </w:tcPr>
          <w:p w14:paraId="21966DDB" w14:textId="77777777" w:rsidR="00BC6A38" w:rsidRDefault="00631552">
            <w:pPr>
              <w:pStyle w:val="TableParagraph"/>
              <w:spacing w:line="191" w:lineRule="exact"/>
              <w:rPr>
                <w:sz w:val="18"/>
              </w:rPr>
            </w:pPr>
            <w:r>
              <w:rPr>
                <w:color w:val="5F5F5F"/>
                <w:sz w:val="18"/>
              </w:rPr>
              <w:t>Loss</w:t>
            </w:r>
            <w:r>
              <w:rPr>
                <w:color w:val="5F5F5F"/>
                <w:spacing w:val="-5"/>
                <w:sz w:val="18"/>
              </w:rPr>
              <w:t xml:space="preserve"> </w:t>
            </w:r>
            <w:r>
              <w:rPr>
                <w:color w:val="5F5F5F"/>
                <w:sz w:val="18"/>
              </w:rPr>
              <w:t>of</w:t>
            </w:r>
            <w:r>
              <w:rPr>
                <w:color w:val="5F5F5F"/>
                <w:spacing w:val="-1"/>
                <w:sz w:val="18"/>
              </w:rPr>
              <w:t xml:space="preserve"> </w:t>
            </w:r>
            <w:r>
              <w:rPr>
                <w:color w:val="5F5F5F"/>
                <w:sz w:val="18"/>
              </w:rPr>
              <w:t>access</w:t>
            </w:r>
            <w:r>
              <w:rPr>
                <w:color w:val="5F5F5F"/>
                <w:spacing w:val="-4"/>
                <w:sz w:val="18"/>
              </w:rPr>
              <w:t xml:space="preserve"> </w:t>
            </w:r>
            <w:r>
              <w:rPr>
                <w:color w:val="5F5F5F"/>
                <w:sz w:val="18"/>
              </w:rPr>
              <w:t>to</w:t>
            </w:r>
            <w:r>
              <w:rPr>
                <w:color w:val="5F5F5F"/>
                <w:spacing w:val="-4"/>
                <w:sz w:val="18"/>
              </w:rPr>
              <w:t xml:space="preserve"> </w:t>
            </w:r>
            <w:r>
              <w:rPr>
                <w:color w:val="5F5F5F"/>
                <w:sz w:val="18"/>
              </w:rPr>
              <w:t>Sandy</w:t>
            </w:r>
            <w:r>
              <w:rPr>
                <w:color w:val="5F5F5F"/>
                <w:spacing w:val="1"/>
                <w:sz w:val="18"/>
              </w:rPr>
              <w:t xml:space="preserve"> </w:t>
            </w:r>
            <w:r>
              <w:rPr>
                <w:color w:val="5F5F5F"/>
                <w:sz w:val="18"/>
              </w:rPr>
              <w:t>Point</w:t>
            </w:r>
            <w:r>
              <w:rPr>
                <w:color w:val="5F5F5F"/>
                <w:spacing w:val="2"/>
                <w:sz w:val="18"/>
              </w:rPr>
              <w:t xml:space="preserve"> </w:t>
            </w:r>
            <w:r>
              <w:rPr>
                <w:color w:val="5F5F5F"/>
                <w:spacing w:val="-5"/>
                <w:sz w:val="18"/>
              </w:rPr>
              <w:t>if</w:t>
            </w:r>
          </w:p>
        </w:tc>
        <w:tc>
          <w:tcPr>
            <w:tcW w:w="1029" w:type="dxa"/>
            <w:shd w:val="clear" w:color="auto" w:fill="D3E6F4"/>
          </w:tcPr>
          <w:p w14:paraId="23012CB9" w14:textId="77777777" w:rsidR="00BC6A38" w:rsidRDefault="00631552">
            <w:pPr>
              <w:pStyle w:val="TableParagraph"/>
              <w:spacing w:line="191" w:lineRule="exact"/>
              <w:ind w:left="107"/>
              <w:rPr>
                <w:sz w:val="18"/>
              </w:rPr>
            </w:pPr>
            <w:r>
              <w:rPr>
                <w:color w:val="5F5F5F"/>
                <w:sz w:val="18"/>
              </w:rPr>
              <w:t>Very</w:t>
            </w:r>
            <w:r>
              <w:rPr>
                <w:color w:val="5F5F5F"/>
                <w:spacing w:val="3"/>
                <w:sz w:val="18"/>
              </w:rPr>
              <w:t xml:space="preserve"> </w:t>
            </w:r>
            <w:r>
              <w:rPr>
                <w:color w:val="5F5F5F"/>
                <w:spacing w:val="-4"/>
                <w:sz w:val="18"/>
              </w:rPr>
              <w:t>High</w:t>
            </w:r>
          </w:p>
        </w:tc>
        <w:tc>
          <w:tcPr>
            <w:tcW w:w="1059" w:type="dxa"/>
            <w:shd w:val="clear" w:color="auto" w:fill="D3E6F4"/>
          </w:tcPr>
          <w:p w14:paraId="7F1D7797" w14:textId="77777777" w:rsidR="00BC6A38" w:rsidRDefault="00631552">
            <w:pPr>
              <w:pStyle w:val="TableParagraph"/>
              <w:spacing w:line="191" w:lineRule="exact"/>
              <w:ind w:left="105"/>
              <w:rPr>
                <w:sz w:val="18"/>
              </w:rPr>
            </w:pPr>
            <w:r>
              <w:rPr>
                <w:color w:val="5F5F5F"/>
                <w:spacing w:val="-2"/>
                <w:sz w:val="18"/>
              </w:rPr>
              <w:t>Negligible</w:t>
            </w:r>
          </w:p>
        </w:tc>
        <w:tc>
          <w:tcPr>
            <w:tcW w:w="977" w:type="dxa"/>
            <w:shd w:val="clear" w:color="auto" w:fill="D3E6F4"/>
          </w:tcPr>
          <w:p w14:paraId="2881D983" w14:textId="77777777" w:rsidR="00BC6A38" w:rsidRDefault="00631552">
            <w:pPr>
              <w:pStyle w:val="TableParagraph"/>
              <w:spacing w:line="191" w:lineRule="exact"/>
              <w:ind w:left="107"/>
              <w:rPr>
                <w:sz w:val="18"/>
              </w:rPr>
            </w:pPr>
            <w:r>
              <w:rPr>
                <w:color w:val="5F5F5F"/>
                <w:spacing w:val="-2"/>
                <w:sz w:val="18"/>
              </w:rPr>
              <w:t>Moderate</w:t>
            </w:r>
          </w:p>
        </w:tc>
        <w:tc>
          <w:tcPr>
            <w:tcW w:w="4424" w:type="dxa"/>
            <w:shd w:val="clear" w:color="auto" w:fill="D3E6F4"/>
          </w:tcPr>
          <w:p w14:paraId="18824199" w14:textId="77777777" w:rsidR="00BC6A38" w:rsidRDefault="00631552">
            <w:pPr>
              <w:pStyle w:val="TableParagraph"/>
              <w:spacing w:line="191" w:lineRule="exact"/>
              <w:ind w:left="104"/>
              <w:rPr>
                <w:sz w:val="18"/>
              </w:rPr>
            </w:pPr>
            <w:r>
              <w:rPr>
                <w:color w:val="5F5F5F"/>
                <w:sz w:val="18"/>
              </w:rPr>
              <w:t>Waratah</w:t>
            </w:r>
            <w:r>
              <w:rPr>
                <w:color w:val="5F5F5F"/>
                <w:spacing w:val="-4"/>
                <w:sz w:val="18"/>
              </w:rPr>
              <w:t xml:space="preserve"> </w:t>
            </w:r>
            <w:r>
              <w:rPr>
                <w:color w:val="5F5F5F"/>
                <w:sz w:val="18"/>
              </w:rPr>
              <w:t>road</w:t>
            </w:r>
            <w:r>
              <w:rPr>
                <w:color w:val="5F5F5F"/>
                <w:spacing w:val="1"/>
                <w:sz w:val="18"/>
              </w:rPr>
              <w:t xml:space="preserve"> </w:t>
            </w:r>
            <w:r>
              <w:rPr>
                <w:color w:val="5F5F5F"/>
                <w:sz w:val="18"/>
              </w:rPr>
              <w:t>is</w:t>
            </w:r>
            <w:r>
              <w:rPr>
                <w:color w:val="5F5F5F"/>
                <w:spacing w:val="-2"/>
                <w:sz w:val="18"/>
              </w:rPr>
              <w:t xml:space="preserve"> </w:t>
            </w:r>
            <w:r>
              <w:rPr>
                <w:color w:val="5F5F5F"/>
                <w:sz w:val="18"/>
              </w:rPr>
              <w:t>not</w:t>
            </w:r>
            <w:r>
              <w:rPr>
                <w:color w:val="5F5F5F"/>
                <w:spacing w:val="-1"/>
                <w:sz w:val="18"/>
              </w:rPr>
              <w:t xml:space="preserve"> </w:t>
            </w:r>
            <w:r>
              <w:rPr>
                <w:color w:val="5F5F5F"/>
                <w:sz w:val="18"/>
              </w:rPr>
              <w:t>proposed</w:t>
            </w:r>
            <w:r>
              <w:rPr>
                <w:color w:val="5F5F5F"/>
                <w:spacing w:val="-3"/>
                <w:sz w:val="18"/>
              </w:rPr>
              <w:t xml:space="preserve"> </w:t>
            </w:r>
            <w:r>
              <w:rPr>
                <w:color w:val="5F5F5F"/>
                <w:sz w:val="18"/>
              </w:rPr>
              <w:t>to</w:t>
            </w:r>
            <w:r>
              <w:rPr>
                <w:color w:val="5F5F5F"/>
                <w:spacing w:val="-4"/>
                <w:sz w:val="18"/>
              </w:rPr>
              <w:t xml:space="preserve"> </w:t>
            </w:r>
            <w:r>
              <w:rPr>
                <w:color w:val="5F5F5F"/>
                <w:sz w:val="18"/>
              </w:rPr>
              <w:t>be</w:t>
            </w:r>
            <w:r>
              <w:rPr>
                <w:color w:val="5F5F5F"/>
                <w:spacing w:val="-3"/>
                <w:sz w:val="18"/>
              </w:rPr>
              <w:t xml:space="preserve"> </w:t>
            </w:r>
            <w:r>
              <w:rPr>
                <w:color w:val="5F5F5F"/>
                <w:spacing w:val="-2"/>
                <w:sz w:val="18"/>
              </w:rPr>
              <w:t>closed.</w:t>
            </w:r>
          </w:p>
        </w:tc>
        <w:tc>
          <w:tcPr>
            <w:tcW w:w="1276" w:type="dxa"/>
            <w:shd w:val="clear" w:color="auto" w:fill="D3E6F4"/>
          </w:tcPr>
          <w:p w14:paraId="581B373D" w14:textId="77777777" w:rsidR="00BC6A38" w:rsidRDefault="00631552">
            <w:pPr>
              <w:pStyle w:val="TableParagraph"/>
              <w:spacing w:line="191" w:lineRule="exact"/>
              <w:ind w:left="130"/>
              <w:rPr>
                <w:sz w:val="18"/>
              </w:rPr>
            </w:pPr>
            <w:r>
              <w:rPr>
                <w:color w:val="5F5F5F"/>
                <w:spacing w:val="-5"/>
                <w:sz w:val="18"/>
              </w:rPr>
              <w:t>T01</w:t>
            </w:r>
          </w:p>
        </w:tc>
        <w:tc>
          <w:tcPr>
            <w:tcW w:w="1370" w:type="dxa"/>
            <w:shd w:val="clear" w:color="auto" w:fill="D3E6F4"/>
          </w:tcPr>
          <w:p w14:paraId="272302E4" w14:textId="77777777" w:rsidR="00BC6A38" w:rsidRDefault="00631552">
            <w:pPr>
              <w:pStyle w:val="TableParagraph"/>
              <w:spacing w:line="191" w:lineRule="exact"/>
              <w:ind w:left="419"/>
              <w:rPr>
                <w:sz w:val="18"/>
              </w:rPr>
            </w:pPr>
            <w:r>
              <w:rPr>
                <w:color w:val="5F5F5F"/>
                <w:spacing w:val="-2"/>
                <w:sz w:val="18"/>
              </w:rPr>
              <w:t>Negligible</w:t>
            </w:r>
          </w:p>
        </w:tc>
        <w:tc>
          <w:tcPr>
            <w:tcW w:w="974" w:type="dxa"/>
            <w:shd w:val="clear" w:color="auto" w:fill="D3E6F4"/>
          </w:tcPr>
          <w:p w14:paraId="0532B59B" w14:textId="77777777" w:rsidR="00BC6A38" w:rsidRDefault="00631552">
            <w:pPr>
              <w:pStyle w:val="TableParagraph"/>
              <w:spacing w:line="191" w:lineRule="exact"/>
              <w:ind w:left="105"/>
              <w:rPr>
                <w:sz w:val="18"/>
              </w:rPr>
            </w:pPr>
            <w:r>
              <w:rPr>
                <w:color w:val="5F5F5F"/>
                <w:spacing w:val="-2"/>
                <w:sz w:val="18"/>
              </w:rPr>
              <w:t>Moderate</w:t>
            </w:r>
          </w:p>
        </w:tc>
      </w:tr>
      <w:tr w:rsidR="00BC6A38" w14:paraId="14B2BE4F" w14:textId="77777777">
        <w:trPr>
          <w:trHeight w:val="735"/>
        </w:trPr>
        <w:tc>
          <w:tcPr>
            <w:tcW w:w="3464" w:type="dxa"/>
            <w:shd w:val="clear" w:color="auto" w:fill="D3E6F4"/>
          </w:tcPr>
          <w:p w14:paraId="5ABD735D" w14:textId="77777777" w:rsidR="00BC6A38" w:rsidRDefault="00631552">
            <w:pPr>
              <w:pStyle w:val="TableParagraph"/>
              <w:spacing w:before="0"/>
              <w:ind w:right="162"/>
              <w:rPr>
                <w:sz w:val="18"/>
              </w:rPr>
            </w:pPr>
            <w:r>
              <w:rPr>
                <w:color w:val="5F5F5F"/>
                <w:sz w:val="18"/>
              </w:rPr>
              <w:t>Waratah</w:t>
            </w:r>
            <w:r>
              <w:rPr>
                <w:color w:val="5F5F5F"/>
                <w:spacing w:val="-11"/>
                <w:sz w:val="18"/>
              </w:rPr>
              <w:t xml:space="preserve"> </w:t>
            </w:r>
            <w:r>
              <w:rPr>
                <w:color w:val="5F5F5F"/>
                <w:sz w:val="18"/>
              </w:rPr>
              <w:t>road</w:t>
            </w:r>
            <w:r>
              <w:rPr>
                <w:color w:val="5F5F5F"/>
                <w:spacing w:val="-7"/>
                <w:sz w:val="18"/>
              </w:rPr>
              <w:t xml:space="preserve"> </w:t>
            </w:r>
            <w:r>
              <w:rPr>
                <w:color w:val="5F5F5F"/>
                <w:sz w:val="18"/>
              </w:rPr>
              <w:t>is</w:t>
            </w:r>
            <w:r>
              <w:rPr>
                <w:color w:val="5F5F5F"/>
                <w:spacing w:val="-10"/>
                <w:sz w:val="18"/>
              </w:rPr>
              <w:t xml:space="preserve"> </w:t>
            </w:r>
            <w:r>
              <w:rPr>
                <w:color w:val="5F5F5F"/>
                <w:sz w:val="18"/>
              </w:rPr>
              <w:t>closed</w:t>
            </w:r>
            <w:r>
              <w:rPr>
                <w:color w:val="5F5F5F"/>
                <w:spacing w:val="-7"/>
                <w:sz w:val="18"/>
              </w:rPr>
              <w:t xml:space="preserve"> </w:t>
            </w:r>
            <w:r>
              <w:rPr>
                <w:color w:val="5F5F5F"/>
                <w:sz w:val="18"/>
              </w:rPr>
              <w:t xml:space="preserve">during </w:t>
            </w:r>
            <w:r>
              <w:rPr>
                <w:color w:val="5F5F5F"/>
                <w:spacing w:val="-2"/>
                <w:sz w:val="18"/>
              </w:rPr>
              <w:t>construction.</w:t>
            </w:r>
          </w:p>
        </w:tc>
        <w:tc>
          <w:tcPr>
            <w:tcW w:w="1029" w:type="dxa"/>
            <w:shd w:val="clear" w:color="auto" w:fill="D3E6F4"/>
          </w:tcPr>
          <w:p w14:paraId="30FFA468" w14:textId="77777777" w:rsidR="00BC6A38" w:rsidRDefault="00BC6A38">
            <w:pPr>
              <w:pStyle w:val="TableParagraph"/>
              <w:spacing w:before="0"/>
              <w:ind w:left="0"/>
              <w:rPr>
                <w:rFonts w:ascii="Times New Roman"/>
                <w:sz w:val="18"/>
              </w:rPr>
            </w:pPr>
          </w:p>
        </w:tc>
        <w:tc>
          <w:tcPr>
            <w:tcW w:w="1059" w:type="dxa"/>
            <w:shd w:val="clear" w:color="auto" w:fill="D3E6F4"/>
          </w:tcPr>
          <w:p w14:paraId="5A52F9A7" w14:textId="77777777" w:rsidR="00BC6A38" w:rsidRDefault="00BC6A38">
            <w:pPr>
              <w:pStyle w:val="TableParagraph"/>
              <w:spacing w:before="0"/>
              <w:ind w:left="0"/>
              <w:rPr>
                <w:rFonts w:ascii="Times New Roman"/>
                <w:sz w:val="18"/>
              </w:rPr>
            </w:pPr>
          </w:p>
        </w:tc>
        <w:tc>
          <w:tcPr>
            <w:tcW w:w="977" w:type="dxa"/>
            <w:shd w:val="clear" w:color="auto" w:fill="D3E6F4"/>
          </w:tcPr>
          <w:p w14:paraId="3C406DA2" w14:textId="77777777" w:rsidR="00BC6A38" w:rsidRDefault="00BC6A38">
            <w:pPr>
              <w:pStyle w:val="TableParagraph"/>
              <w:spacing w:before="0"/>
              <w:ind w:left="0"/>
              <w:rPr>
                <w:rFonts w:ascii="Times New Roman"/>
                <w:sz w:val="18"/>
              </w:rPr>
            </w:pPr>
          </w:p>
        </w:tc>
        <w:tc>
          <w:tcPr>
            <w:tcW w:w="4424" w:type="dxa"/>
            <w:shd w:val="clear" w:color="auto" w:fill="D3E6F4"/>
          </w:tcPr>
          <w:p w14:paraId="0EBAC442" w14:textId="77777777" w:rsidR="00BC6A38" w:rsidRDefault="00631552">
            <w:pPr>
              <w:pStyle w:val="TableParagraph"/>
              <w:spacing w:before="0"/>
              <w:ind w:left="104" w:right="97"/>
              <w:rPr>
                <w:sz w:val="18"/>
              </w:rPr>
            </w:pPr>
            <w:r>
              <w:rPr>
                <w:color w:val="5F5F5F"/>
                <w:sz w:val="18"/>
              </w:rPr>
              <w:t>However, if road closures are required due to unforeseen</w:t>
            </w:r>
            <w:r>
              <w:rPr>
                <w:color w:val="5F5F5F"/>
                <w:spacing w:val="-9"/>
                <w:sz w:val="18"/>
              </w:rPr>
              <w:t xml:space="preserve"> </w:t>
            </w:r>
            <w:r>
              <w:rPr>
                <w:color w:val="5F5F5F"/>
                <w:sz w:val="18"/>
              </w:rPr>
              <w:t>events,</w:t>
            </w:r>
            <w:r>
              <w:rPr>
                <w:color w:val="5F5F5F"/>
                <w:spacing w:val="-6"/>
                <w:sz w:val="18"/>
              </w:rPr>
              <w:t xml:space="preserve"> </w:t>
            </w:r>
            <w:r>
              <w:rPr>
                <w:color w:val="5F5F5F"/>
                <w:sz w:val="18"/>
              </w:rPr>
              <w:t>authorities</w:t>
            </w:r>
            <w:r>
              <w:rPr>
                <w:color w:val="5F5F5F"/>
                <w:spacing w:val="-4"/>
                <w:sz w:val="18"/>
              </w:rPr>
              <w:t xml:space="preserve"> </w:t>
            </w:r>
            <w:r>
              <w:rPr>
                <w:color w:val="5F5F5F"/>
                <w:sz w:val="18"/>
              </w:rPr>
              <w:t>will</w:t>
            </w:r>
            <w:r>
              <w:rPr>
                <w:color w:val="5F5F5F"/>
                <w:spacing w:val="-6"/>
                <w:sz w:val="18"/>
              </w:rPr>
              <w:t xml:space="preserve"> </w:t>
            </w:r>
            <w:r>
              <w:rPr>
                <w:color w:val="5F5F5F"/>
                <w:sz w:val="18"/>
              </w:rPr>
              <w:t>be</w:t>
            </w:r>
            <w:r>
              <w:rPr>
                <w:color w:val="5F5F5F"/>
                <w:spacing w:val="-9"/>
                <w:sz w:val="18"/>
              </w:rPr>
              <w:t xml:space="preserve"> </w:t>
            </w:r>
            <w:r>
              <w:rPr>
                <w:color w:val="5F5F5F"/>
                <w:sz w:val="18"/>
              </w:rPr>
              <w:t>consulted,</w:t>
            </w:r>
            <w:r>
              <w:rPr>
                <w:color w:val="5F5F5F"/>
                <w:spacing w:val="-2"/>
                <w:sz w:val="18"/>
              </w:rPr>
              <w:t xml:space="preserve"> </w:t>
            </w:r>
            <w:r>
              <w:rPr>
                <w:color w:val="5F5F5F"/>
                <w:sz w:val="18"/>
              </w:rPr>
              <w:t>and measures put in place to minimise disruption.</w:t>
            </w:r>
          </w:p>
        </w:tc>
        <w:tc>
          <w:tcPr>
            <w:tcW w:w="1276" w:type="dxa"/>
            <w:shd w:val="clear" w:color="auto" w:fill="D3E6F4"/>
          </w:tcPr>
          <w:p w14:paraId="2E07DABD" w14:textId="77777777" w:rsidR="00BC6A38" w:rsidRDefault="00BC6A38">
            <w:pPr>
              <w:pStyle w:val="TableParagraph"/>
              <w:spacing w:before="0"/>
              <w:ind w:left="0"/>
              <w:rPr>
                <w:rFonts w:ascii="Times New Roman"/>
                <w:sz w:val="18"/>
              </w:rPr>
            </w:pPr>
          </w:p>
        </w:tc>
        <w:tc>
          <w:tcPr>
            <w:tcW w:w="1370" w:type="dxa"/>
            <w:shd w:val="clear" w:color="auto" w:fill="D3E6F4"/>
          </w:tcPr>
          <w:p w14:paraId="7E5F586D" w14:textId="77777777" w:rsidR="00BC6A38" w:rsidRDefault="00BC6A38">
            <w:pPr>
              <w:pStyle w:val="TableParagraph"/>
              <w:spacing w:before="0"/>
              <w:ind w:left="0"/>
              <w:rPr>
                <w:rFonts w:ascii="Times New Roman"/>
                <w:sz w:val="18"/>
              </w:rPr>
            </w:pPr>
          </w:p>
        </w:tc>
        <w:tc>
          <w:tcPr>
            <w:tcW w:w="974" w:type="dxa"/>
            <w:shd w:val="clear" w:color="auto" w:fill="D3E6F4"/>
          </w:tcPr>
          <w:p w14:paraId="2AD050A6" w14:textId="77777777" w:rsidR="00BC6A38" w:rsidRDefault="00BC6A38">
            <w:pPr>
              <w:pStyle w:val="TableParagraph"/>
              <w:spacing w:before="0"/>
              <w:ind w:left="0"/>
              <w:rPr>
                <w:rFonts w:ascii="Times New Roman"/>
                <w:sz w:val="18"/>
              </w:rPr>
            </w:pPr>
          </w:p>
        </w:tc>
      </w:tr>
      <w:tr w:rsidR="00BC6A38" w14:paraId="46691763" w14:textId="77777777">
        <w:trPr>
          <w:trHeight w:val="939"/>
        </w:trPr>
        <w:tc>
          <w:tcPr>
            <w:tcW w:w="3464" w:type="dxa"/>
          </w:tcPr>
          <w:p w14:paraId="283B938C" w14:textId="77777777" w:rsidR="00BC6A38" w:rsidRDefault="00631552">
            <w:pPr>
              <w:pStyle w:val="TableParagraph"/>
              <w:spacing w:before="96" w:line="206" w:lineRule="exact"/>
              <w:ind w:right="162"/>
              <w:rPr>
                <w:sz w:val="18"/>
              </w:rPr>
            </w:pPr>
            <w:r>
              <w:rPr>
                <w:color w:val="5F5F5F"/>
                <w:sz w:val="18"/>
              </w:rPr>
              <w:t>Traffic disruption due to five locations with</w:t>
            </w:r>
            <w:r>
              <w:rPr>
                <w:color w:val="5F5F5F"/>
                <w:spacing w:val="-4"/>
                <w:sz w:val="18"/>
              </w:rPr>
              <w:t xml:space="preserve"> </w:t>
            </w:r>
            <w:r>
              <w:rPr>
                <w:color w:val="5F5F5F"/>
                <w:sz w:val="18"/>
              </w:rPr>
              <w:t>inadequate</w:t>
            </w:r>
            <w:r>
              <w:rPr>
                <w:color w:val="5F5F5F"/>
                <w:spacing w:val="-8"/>
                <w:sz w:val="18"/>
              </w:rPr>
              <w:t xml:space="preserve"> </w:t>
            </w:r>
            <w:r>
              <w:rPr>
                <w:color w:val="5F5F5F"/>
                <w:sz w:val="18"/>
              </w:rPr>
              <w:t>road</w:t>
            </w:r>
            <w:r>
              <w:rPr>
                <w:color w:val="5F5F5F"/>
                <w:spacing w:val="-8"/>
                <w:sz w:val="18"/>
              </w:rPr>
              <w:t xml:space="preserve"> </w:t>
            </w:r>
            <w:r>
              <w:rPr>
                <w:color w:val="5F5F5F"/>
                <w:sz w:val="18"/>
              </w:rPr>
              <w:t>geometry</w:t>
            </w:r>
            <w:r>
              <w:rPr>
                <w:color w:val="5F5F5F"/>
                <w:spacing w:val="-7"/>
                <w:sz w:val="18"/>
              </w:rPr>
              <w:t xml:space="preserve"> </w:t>
            </w:r>
            <w:r>
              <w:rPr>
                <w:color w:val="5F5F5F"/>
                <w:sz w:val="18"/>
              </w:rPr>
              <w:t>for</w:t>
            </w:r>
            <w:r>
              <w:rPr>
                <w:color w:val="5F5F5F"/>
                <w:spacing w:val="-6"/>
                <w:sz w:val="18"/>
              </w:rPr>
              <w:t xml:space="preserve"> </w:t>
            </w:r>
            <w:r>
              <w:rPr>
                <w:color w:val="5F5F5F"/>
                <w:sz w:val="18"/>
              </w:rPr>
              <w:t>large construction vehicles to access the construction sites</w:t>
            </w:r>
          </w:p>
        </w:tc>
        <w:tc>
          <w:tcPr>
            <w:tcW w:w="1029" w:type="dxa"/>
          </w:tcPr>
          <w:p w14:paraId="10983A34" w14:textId="77777777" w:rsidR="00BC6A38" w:rsidRDefault="00631552">
            <w:pPr>
              <w:pStyle w:val="TableParagraph"/>
              <w:spacing w:before="109"/>
              <w:ind w:left="107"/>
              <w:rPr>
                <w:sz w:val="18"/>
              </w:rPr>
            </w:pPr>
            <w:r>
              <w:rPr>
                <w:color w:val="5F5F5F"/>
                <w:spacing w:val="-2"/>
                <w:sz w:val="18"/>
              </w:rPr>
              <w:t>Moderate</w:t>
            </w:r>
          </w:p>
        </w:tc>
        <w:tc>
          <w:tcPr>
            <w:tcW w:w="1059" w:type="dxa"/>
          </w:tcPr>
          <w:p w14:paraId="3AFD9649" w14:textId="77777777" w:rsidR="00BC6A38" w:rsidRDefault="00631552">
            <w:pPr>
              <w:pStyle w:val="TableParagraph"/>
              <w:spacing w:before="109"/>
              <w:ind w:left="105"/>
              <w:rPr>
                <w:sz w:val="18"/>
              </w:rPr>
            </w:pPr>
            <w:r>
              <w:rPr>
                <w:color w:val="5F5F5F"/>
                <w:spacing w:val="-2"/>
                <w:sz w:val="18"/>
              </w:rPr>
              <w:t>Major</w:t>
            </w:r>
          </w:p>
        </w:tc>
        <w:tc>
          <w:tcPr>
            <w:tcW w:w="977" w:type="dxa"/>
          </w:tcPr>
          <w:p w14:paraId="2D7B4D9B" w14:textId="77777777" w:rsidR="00BC6A38" w:rsidRDefault="00631552">
            <w:pPr>
              <w:pStyle w:val="TableParagraph"/>
              <w:spacing w:before="109"/>
              <w:ind w:left="107"/>
              <w:rPr>
                <w:sz w:val="18"/>
              </w:rPr>
            </w:pPr>
            <w:r>
              <w:rPr>
                <w:color w:val="5F5F5F"/>
                <w:spacing w:val="-4"/>
                <w:sz w:val="18"/>
              </w:rPr>
              <w:t>High</w:t>
            </w:r>
          </w:p>
        </w:tc>
        <w:tc>
          <w:tcPr>
            <w:tcW w:w="4424" w:type="dxa"/>
          </w:tcPr>
          <w:p w14:paraId="6E5CFA0A" w14:textId="77777777" w:rsidR="00BC6A38" w:rsidRDefault="00631552">
            <w:pPr>
              <w:pStyle w:val="TableParagraph"/>
              <w:spacing w:before="96" w:line="206" w:lineRule="exact"/>
              <w:ind w:left="104" w:right="97"/>
              <w:rPr>
                <w:sz w:val="18"/>
              </w:rPr>
            </w:pPr>
            <w:r>
              <w:rPr>
                <w:color w:val="5F5F5F"/>
                <w:sz w:val="18"/>
              </w:rPr>
              <w:t>Conducting local widening works at specific intersections</w:t>
            </w:r>
            <w:r>
              <w:rPr>
                <w:color w:val="5F5F5F"/>
                <w:spacing w:val="-5"/>
                <w:sz w:val="18"/>
              </w:rPr>
              <w:t xml:space="preserve"> </w:t>
            </w:r>
            <w:r>
              <w:rPr>
                <w:color w:val="5F5F5F"/>
                <w:sz w:val="18"/>
              </w:rPr>
              <w:t>and</w:t>
            </w:r>
            <w:r>
              <w:rPr>
                <w:color w:val="5F5F5F"/>
                <w:spacing w:val="-5"/>
                <w:sz w:val="18"/>
              </w:rPr>
              <w:t xml:space="preserve"> </w:t>
            </w:r>
            <w:r>
              <w:rPr>
                <w:color w:val="5F5F5F"/>
                <w:sz w:val="18"/>
              </w:rPr>
              <w:t>constructing</w:t>
            </w:r>
            <w:r>
              <w:rPr>
                <w:color w:val="5F5F5F"/>
                <w:spacing w:val="-9"/>
                <w:sz w:val="18"/>
              </w:rPr>
              <w:t xml:space="preserve"> </w:t>
            </w:r>
            <w:r>
              <w:rPr>
                <w:color w:val="5F5F5F"/>
                <w:sz w:val="18"/>
              </w:rPr>
              <w:t>access</w:t>
            </w:r>
            <w:r>
              <w:rPr>
                <w:color w:val="5F5F5F"/>
                <w:spacing w:val="-8"/>
                <w:sz w:val="18"/>
              </w:rPr>
              <w:t xml:space="preserve"> </w:t>
            </w:r>
            <w:r>
              <w:rPr>
                <w:color w:val="5F5F5F"/>
                <w:sz w:val="18"/>
              </w:rPr>
              <w:t>tracks</w:t>
            </w:r>
            <w:r>
              <w:rPr>
                <w:color w:val="5F5F5F"/>
                <w:spacing w:val="-8"/>
                <w:sz w:val="18"/>
              </w:rPr>
              <w:t xml:space="preserve"> </w:t>
            </w:r>
            <w:r>
              <w:rPr>
                <w:color w:val="5F5F5F"/>
                <w:sz w:val="18"/>
              </w:rPr>
              <w:t>where necessary will provide adequate geometry for the movement of construction vehicles and mitigate</w:t>
            </w:r>
          </w:p>
        </w:tc>
        <w:tc>
          <w:tcPr>
            <w:tcW w:w="1276" w:type="dxa"/>
          </w:tcPr>
          <w:p w14:paraId="7FF13D73" w14:textId="77777777" w:rsidR="00BC6A38" w:rsidRDefault="00631552">
            <w:pPr>
              <w:pStyle w:val="TableParagraph"/>
              <w:spacing w:before="109"/>
              <w:ind w:left="130"/>
              <w:rPr>
                <w:sz w:val="18"/>
              </w:rPr>
            </w:pPr>
            <w:r>
              <w:rPr>
                <w:color w:val="5F5F5F"/>
                <w:sz w:val="18"/>
              </w:rPr>
              <w:t>T01,</w:t>
            </w:r>
            <w:r>
              <w:rPr>
                <w:color w:val="5F5F5F"/>
                <w:spacing w:val="-1"/>
                <w:sz w:val="18"/>
              </w:rPr>
              <w:t xml:space="preserve"> </w:t>
            </w:r>
            <w:r>
              <w:rPr>
                <w:color w:val="5F5F5F"/>
                <w:spacing w:val="-5"/>
                <w:sz w:val="18"/>
              </w:rPr>
              <w:t>T02</w:t>
            </w:r>
          </w:p>
        </w:tc>
        <w:tc>
          <w:tcPr>
            <w:tcW w:w="1370" w:type="dxa"/>
          </w:tcPr>
          <w:p w14:paraId="64CF73AA" w14:textId="77777777" w:rsidR="00BC6A38" w:rsidRDefault="00631552">
            <w:pPr>
              <w:pStyle w:val="TableParagraph"/>
              <w:spacing w:before="109"/>
              <w:ind w:left="419"/>
              <w:rPr>
                <w:sz w:val="18"/>
              </w:rPr>
            </w:pPr>
            <w:r>
              <w:rPr>
                <w:color w:val="5F5F5F"/>
                <w:spacing w:val="-2"/>
                <w:sz w:val="18"/>
              </w:rPr>
              <w:t>Moderate</w:t>
            </w:r>
          </w:p>
        </w:tc>
        <w:tc>
          <w:tcPr>
            <w:tcW w:w="974" w:type="dxa"/>
          </w:tcPr>
          <w:p w14:paraId="05952996" w14:textId="77777777" w:rsidR="00BC6A38" w:rsidRDefault="00631552">
            <w:pPr>
              <w:pStyle w:val="TableParagraph"/>
              <w:spacing w:before="109"/>
              <w:ind w:left="105"/>
              <w:rPr>
                <w:sz w:val="18"/>
              </w:rPr>
            </w:pPr>
            <w:r>
              <w:rPr>
                <w:color w:val="5F5F5F"/>
                <w:spacing w:val="-2"/>
                <w:sz w:val="18"/>
              </w:rPr>
              <w:t>Moderate</w:t>
            </w:r>
          </w:p>
        </w:tc>
      </w:tr>
      <w:tr w:rsidR="00BC6A38" w14:paraId="78FFF7D1" w14:textId="77777777">
        <w:trPr>
          <w:trHeight w:val="317"/>
        </w:trPr>
        <w:tc>
          <w:tcPr>
            <w:tcW w:w="3464" w:type="dxa"/>
          </w:tcPr>
          <w:p w14:paraId="48B31E23" w14:textId="77777777" w:rsidR="00BC6A38" w:rsidRDefault="00BC6A38">
            <w:pPr>
              <w:pStyle w:val="TableParagraph"/>
              <w:spacing w:before="0"/>
              <w:ind w:left="0"/>
              <w:rPr>
                <w:rFonts w:ascii="Times New Roman"/>
                <w:sz w:val="18"/>
              </w:rPr>
            </w:pPr>
          </w:p>
        </w:tc>
        <w:tc>
          <w:tcPr>
            <w:tcW w:w="1029" w:type="dxa"/>
          </w:tcPr>
          <w:p w14:paraId="1A97F125" w14:textId="77777777" w:rsidR="00BC6A38" w:rsidRDefault="00BC6A38">
            <w:pPr>
              <w:pStyle w:val="TableParagraph"/>
              <w:spacing w:before="0"/>
              <w:ind w:left="0"/>
              <w:rPr>
                <w:rFonts w:ascii="Times New Roman"/>
                <w:sz w:val="18"/>
              </w:rPr>
            </w:pPr>
          </w:p>
        </w:tc>
        <w:tc>
          <w:tcPr>
            <w:tcW w:w="1059" w:type="dxa"/>
          </w:tcPr>
          <w:p w14:paraId="520AD668" w14:textId="77777777" w:rsidR="00BC6A38" w:rsidRDefault="00BC6A38">
            <w:pPr>
              <w:pStyle w:val="TableParagraph"/>
              <w:spacing w:before="0"/>
              <w:ind w:left="0"/>
              <w:rPr>
                <w:rFonts w:ascii="Times New Roman"/>
                <w:sz w:val="18"/>
              </w:rPr>
            </w:pPr>
          </w:p>
        </w:tc>
        <w:tc>
          <w:tcPr>
            <w:tcW w:w="977" w:type="dxa"/>
          </w:tcPr>
          <w:p w14:paraId="04D035F1" w14:textId="77777777" w:rsidR="00BC6A38" w:rsidRDefault="00BC6A38">
            <w:pPr>
              <w:pStyle w:val="TableParagraph"/>
              <w:spacing w:before="0"/>
              <w:ind w:left="0"/>
              <w:rPr>
                <w:rFonts w:ascii="Times New Roman"/>
                <w:sz w:val="18"/>
              </w:rPr>
            </w:pPr>
          </w:p>
        </w:tc>
        <w:tc>
          <w:tcPr>
            <w:tcW w:w="4424" w:type="dxa"/>
          </w:tcPr>
          <w:p w14:paraId="42B21014" w14:textId="77777777" w:rsidR="00BC6A38" w:rsidRDefault="00631552">
            <w:pPr>
              <w:pStyle w:val="TableParagraph"/>
              <w:spacing w:before="0"/>
              <w:ind w:left="104"/>
              <w:rPr>
                <w:sz w:val="18"/>
              </w:rPr>
            </w:pPr>
            <w:r>
              <w:rPr>
                <w:color w:val="5F5F5F"/>
                <w:sz w:val="18"/>
              </w:rPr>
              <w:t xml:space="preserve">traffic </w:t>
            </w:r>
            <w:r>
              <w:rPr>
                <w:color w:val="5F5F5F"/>
                <w:spacing w:val="-2"/>
                <w:sz w:val="18"/>
              </w:rPr>
              <w:t>disruption.</w:t>
            </w:r>
          </w:p>
        </w:tc>
        <w:tc>
          <w:tcPr>
            <w:tcW w:w="1276" w:type="dxa"/>
          </w:tcPr>
          <w:p w14:paraId="441FAB94" w14:textId="77777777" w:rsidR="00BC6A38" w:rsidRDefault="00BC6A38">
            <w:pPr>
              <w:pStyle w:val="TableParagraph"/>
              <w:spacing w:before="0"/>
              <w:ind w:left="0"/>
              <w:rPr>
                <w:rFonts w:ascii="Times New Roman"/>
                <w:sz w:val="18"/>
              </w:rPr>
            </w:pPr>
          </w:p>
        </w:tc>
        <w:tc>
          <w:tcPr>
            <w:tcW w:w="1370" w:type="dxa"/>
          </w:tcPr>
          <w:p w14:paraId="0E061E37" w14:textId="77777777" w:rsidR="00BC6A38" w:rsidRDefault="00BC6A38">
            <w:pPr>
              <w:pStyle w:val="TableParagraph"/>
              <w:spacing w:before="0"/>
              <w:ind w:left="0"/>
              <w:rPr>
                <w:rFonts w:ascii="Times New Roman"/>
                <w:sz w:val="18"/>
              </w:rPr>
            </w:pPr>
          </w:p>
        </w:tc>
        <w:tc>
          <w:tcPr>
            <w:tcW w:w="974" w:type="dxa"/>
          </w:tcPr>
          <w:p w14:paraId="1BC1E878" w14:textId="77777777" w:rsidR="00BC6A38" w:rsidRDefault="00BC6A38">
            <w:pPr>
              <w:pStyle w:val="TableParagraph"/>
              <w:spacing w:before="0"/>
              <w:ind w:left="0"/>
              <w:rPr>
                <w:rFonts w:ascii="Times New Roman"/>
                <w:sz w:val="18"/>
              </w:rPr>
            </w:pPr>
          </w:p>
        </w:tc>
      </w:tr>
      <w:tr w:rsidR="00BC6A38" w14:paraId="11AE64F7" w14:textId="77777777">
        <w:trPr>
          <w:trHeight w:val="1262"/>
        </w:trPr>
        <w:tc>
          <w:tcPr>
            <w:tcW w:w="3464" w:type="dxa"/>
            <w:shd w:val="clear" w:color="auto" w:fill="D3E6F4"/>
          </w:tcPr>
          <w:p w14:paraId="0ED2FDEC" w14:textId="77777777" w:rsidR="00BC6A38" w:rsidRDefault="00631552">
            <w:pPr>
              <w:pStyle w:val="TableParagraph"/>
              <w:ind w:right="162"/>
              <w:rPr>
                <w:sz w:val="18"/>
              </w:rPr>
            </w:pPr>
            <w:r>
              <w:rPr>
                <w:color w:val="5F5F5F"/>
                <w:sz w:val="18"/>
              </w:rPr>
              <w:t>Traffic disruption due to five locations with</w:t>
            </w:r>
            <w:r>
              <w:rPr>
                <w:color w:val="5F5F5F"/>
                <w:spacing w:val="-3"/>
                <w:sz w:val="18"/>
              </w:rPr>
              <w:t xml:space="preserve"> </w:t>
            </w:r>
            <w:r>
              <w:rPr>
                <w:color w:val="5F5F5F"/>
                <w:sz w:val="18"/>
              </w:rPr>
              <w:t>inadequate</w:t>
            </w:r>
            <w:r>
              <w:rPr>
                <w:color w:val="5F5F5F"/>
                <w:spacing w:val="-8"/>
                <w:sz w:val="18"/>
              </w:rPr>
              <w:t xml:space="preserve"> </w:t>
            </w:r>
            <w:r>
              <w:rPr>
                <w:color w:val="5F5F5F"/>
                <w:sz w:val="18"/>
              </w:rPr>
              <w:t>road</w:t>
            </w:r>
            <w:r>
              <w:rPr>
                <w:color w:val="5F5F5F"/>
                <w:spacing w:val="-8"/>
                <w:sz w:val="18"/>
              </w:rPr>
              <w:t xml:space="preserve"> </w:t>
            </w:r>
            <w:r>
              <w:rPr>
                <w:color w:val="5F5F5F"/>
                <w:sz w:val="18"/>
              </w:rPr>
              <w:t>geometry</w:t>
            </w:r>
            <w:r>
              <w:rPr>
                <w:color w:val="5F5F5F"/>
                <w:spacing w:val="-7"/>
                <w:sz w:val="18"/>
              </w:rPr>
              <w:t xml:space="preserve"> </w:t>
            </w:r>
            <w:r>
              <w:rPr>
                <w:color w:val="5F5F5F"/>
                <w:sz w:val="18"/>
              </w:rPr>
              <w:t>for</w:t>
            </w:r>
            <w:r>
              <w:rPr>
                <w:color w:val="5F5F5F"/>
                <w:spacing w:val="-6"/>
                <w:sz w:val="18"/>
              </w:rPr>
              <w:t xml:space="preserve"> </w:t>
            </w:r>
            <w:r>
              <w:rPr>
                <w:color w:val="5F5F5F"/>
                <w:sz w:val="18"/>
              </w:rPr>
              <w:t>the transformer transporter vehicle to access the construction site</w:t>
            </w:r>
          </w:p>
        </w:tc>
        <w:tc>
          <w:tcPr>
            <w:tcW w:w="1029" w:type="dxa"/>
            <w:shd w:val="clear" w:color="auto" w:fill="D3E6F4"/>
          </w:tcPr>
          <w:p w14:paraId="4F63F6EA" w14:textId="77777777" w:rsidR="00BC6A38" w:rsidRDefault="00631552">
            <w:pPr>
              <w:pStyle w:val="TableParagraph"/>
              <w:ind w:left="107"/>
              <w:rPr>
                <w:sz w:val="18"/>
              </w:rPr>
            </w:pPr>
            <w:r>
              <w:rPr>
                <w:color w:val="5F5F5F"/>
                <w:spacing w:val="-4"/>
                <w:sz w:val="18"/>
              </w:rPr>
              <w:t>High</w:t>
            </w:r>
          </w:p>
        </w:tc>
        <w:tc>
          <w:tcPr>
            <w:tcW w:w="1059" w:type="dxa"/>
            <w:shd w:val="clear" w:color="auto" w:fill="D3E6F4"/>
          </w:tcPr>
          <w:p w14:paraId="490440FB" w14:textId="77777777" w:rsidR="00BC6A38" w:rsidRDefault="00631552">
            <w:pPr>
              <w:pStyle w:val="TableParagraph"/>
              <w:ind w:left="105"/>
              <w:rPr>
                <w:sz w:val="18"/>
              </w:rPr>
            </w:pPr>
            <w:r>
              <w:rPr>
                <w:color w:val="5F5F5F"/>
                <w:spacing w:val="-2"/>
                <w:sz w:val="18"/>
              </w:rPr>
              <w:t>Major</w:t>
            </w:r>
          </w:p>
        </w:tc>
        <w:tc>
          <w:tcPr>
            <w:tcW w:w="977" w:type="dxa"/>
            <w:shd w:val="clear" w:color="auto" w:fill="D3E6F4"/>
          </w:tcPr>
          <w:p w14:paraId="433DAC15" w14:textId="77777777" w:rsidR="00BC6A38" w:rsidRDefault="00631552">
            <w:pPr>
              <w:pStyle w:val="TableParagraph"/>
              <w:ind w:left="107"/>
              <w:rPr>
                <w:sz w:val="18"/>
              </w:rPr>
            </w:pPr>
            <w:r>
              <w:rPr>
                <w:color w:val="5F5F5F"/>
                <w:spacing w:val="-2"/>
                <w:sz w:val="18"/>
              </w:rPr>
              <w:t>Major</w:t>
            </w:r>
          </w:p>
        </w:tc>
        <w:tc>
          <w:tcPr>
            <w:tcW w:w="4424" w:type="dxa"/>
            <w:shd w:val="clear" w:color="auto" w:fill="D3E6F4"/>
          </w:tcPr>
          <w:p w14:paraId="2FFF85BC" w14:textId="77777777" w:rsidR="00BC6A38" w:rsidRDefault="00631552">
            <w:pPr>
              <w:pStyle w:val="TableParagraph"/>
              <w:ind w:left="104" w:right="97"/>
              <w:rPr>
                <w:sz w:val="18"/>
              </w:rPr>
            </w:pPr>
            <w:r>
              <w:rPr>
                <w:color w:val="5F5F5F"/>
                <w:sz w:val="18"/>
              </w:rPr>
              <w:t>Conducting local widening works at specific intersections</w:t>
            </w:r>
            <w:r>
              <w:rPr>
                <w:color w:val="5F5F5F"/>
                <w:spacing w:val="-5"/>
                <w:sz w:val="18"/>
              </w:rPr>
              <w:t xml:space="preserve"> </w:t>
            </w:r>
            <w:r>
              <w:rPr>
                <w:color w:val="5F5F5F"/>
                <w:sz w:val="18"/>
              </w:rPr>
              <w:t>and</w:t>
            </w:r>
            <w:r>
              <w:rPr>
                <w:color w:val="5F5F5F"/>
                <w:spacing w:val="-5"/>
                <w:sz w:val="18"/>
              </w:rPr>
              <w:t xml:space="preserve"> </w:t>
            </w:r>
            <w:r>
              <w:rPr>
                <w:color w:val="5F5F5F"/>
                <w:sz w:val="18"/>
              </w:rPr>
              <w:t>constructing</w:t>
            </w:r>
            <w:r>
              <w:rPr>
                <w:color w:val="5F5F5F"/>
                <w:spacing w:val="-9"/>
                <w:sz w:val="18"/>
              </w:rPr>
              <w:t xml:space="preserve"> </w:t>
            </w:r>
            <w:r>
              <w:rPr>
                <w:color w:val="5F5F5F"/>
                <w:sz w:val="18"/>
              </w:rPr>
              <w:t>access</w:t>
            </w:r>
            <w:r>
              <w:rPr>
                <w:color w:val="5F5F5F"/>
                <w:spacing w:val="-8"/>
                <w:sz w:val="18"/>
              </w:rPr>
              <w:t xml:space="preserve"> </w:t>
            </w:r>
            <w:r>
              <w:rPr>
                <w:color w:val="5F5F5F"/>
                <w:sz w:val="18"/>
              </w:rPr>
              <w:t>tracks</w:t>
            </w:r>
            <w:r>
              <w:rPr>
                <w:color w:val="5F5F5F"/>
                <w:spacing w:val="-8"/>
                <w:sz w:val="18"/>
              </w:rPr>
              <w:t xml:space="preserve"> </w:t>
            </w:r>
            <w:r>
              <w:rPr>
                <w:color w:val="5F5F5F"/>
                <w:sz w:val="18"/>
              </w:rPr>
              <w:t>where necessary will provide adequate geometry for the movement of transformer transporter and mitigate traffic disruption.</w:t>
            </w:r>
          </w:p>
        </w:tc>
        <w:tc>
          <w:tcPr>
            <w:tcW w:w="1276" w:type="dxa"/>
            <w:shd w:val="clear" w:color="auto" w:fill="D3E6F4"/>
          </w:tcPr>
          <w:p w14:paraId="78BA4A8B" w14:textId="77777777" w:rsidR="00BC6A38" w:rsidRDefault="00631552">
            <w:pPr>
              <w:pStyle w:val="TableParagraph"/>
              <w:ind w:left="130"/>
              <w:rPr>
                <w:sz w:val="18"/>
              </w:rPr>
            </w:pPr>
            <w:r>
              <w:rPr>
                <w:color w:val="5F5F5F"/>
                <w:sz w:val="18"/>
              </w:rPr>
              <w:t>T01,</w:t>
            </w:r>
            <w:r>
              <w:rPr>
                <w:color w:val="5F5F5F"/>
                <w:spacing w:val="-1"/>
                <w:sz w:val="18"/>
              </w:rPr>
              <w:t xml:space="preserve"> </w:t>
            </w:r>
            <w:r>
              <w:rPr>
                <w:color w:val="5F5F5F"/>
                <w:spacing w:val="-5"/>
                <w:sz w:val="18"/>
              </w:rPr>
              <w:t>T02</w:t>
            </w:r>
          </w:p>
        </w:tc>
        <w:tc>
          <w:tcPr>
            <w:tcW w:w="1370" w:type="dxa"/>
            <w:shd w:val="clear" w:color="auto" w:fill="D3E6F4"/>
          </w:tcPr>
          <w:p w14:paraId="1DCAC11E" w14:textId="77777777" w:rsidR="00BC6A38" w:rsidRDefault="00631552">
            <w:pPr>
              <w:pStyle w:val="TableParagraph"/>
              <w:ind w:left="419"/>
              <w:rPr>
                <w:sz w:val="18"/>
              </w:rPr>
            </w:pPr>
            <w:r>
              <w:rPr>
                <w:color w:val="5F5F5F"/>
                <w:spacing w:val="-2"/>
                <w:sz w:val="18"/>
              </w:rPr>
              <w:t>Minor</w:t>
            </w:r>
          </w:p>
        </w:tc>
        <w:tc>
          <w:tcPr>
            <w:tcW w:w="974" w:type="dxa"/>
            <w:shd w:val="clear" w:color="auto" w:fill="D3E6F4"/>
          </w:tcPr>
          <w:p w14:paraId="065F50E0" w14:textId="77777777" w:rsidR="00BC6A38" w:rsidRDefault="00631552">
            <w:pPr>
              <w:pStyle w:val="TableParagraph"/>
              <w:ind w:left="105"/>
              <w:rPr>
                <w:sz w:val="18"/>
              </w:rPr>
            </w:pPr>
            <w:r>
              <w:rPr>
                <w:color w:val="5F5F5F"/>
                <w:spacing w:val="-2"/>
                <w:sz w:val="18"/>
              </w:rPr>
              <w:t>Moderate</w:t>
            </w:r>
          </w:p>
        </w:tc>
      </w:tr>
      <w:tr w:rsidR="00BC6A38" w14:paraId="4315ED7C" w14:textId="77777777">
        <w:trPr>
          <w:trHeight w:val="320"/>
        </w:trPr>
        <w:tc>
          <w:tcPr>
            <w:tcW w:w="3464" w:type="dxa"/>
          </w:tcPr>
          <w:p w14:paraId="6A64050F" w14:textId="77777777" w:rsidR="00BC6A38" w:rsidRDefault="00631552">
            <w:pPr>
              <w:pStyle w:val="TableParagraph"/>
              <w:spacing w:before="109" w:line="191" w:lineRule="exact"/>
              <w:rPr>
                <w:sz w:val="18"/>
              </w:rPr>
            </w:pPr>
            <w:r>
              <w:rPr>
                <w:color w:val="5F5F5F"/>
                <w:sz w:val="18"/>
              </w:rPr>
              <w:t>Increased</w:t>
            </w:r>
            <w:r>
              <w:rPr>
                <w:color w:val="5F5F5F"/>
                <w:spacing w:val="-8"/>
                <w:sz w:val="18"/>
              </w:rPr>
              <w:t xml:space="preserve"> </w:t>
            </w:r>
            <w:r>
              <w:rPr>
                <w:color w:val="5F5F5F"/>
                <w:sz w:val="18"/>
              </w:rPr>
              <w:t>traffic, from</w:t>
            </w:r>
            <w:r>
              <w:rPr>
                <w:color w:val="5F5F5F"/>
                <w:spacing w:val="-1"/>
                <w:sz w:val="18"/>
              </w:rPr>
              <w:t xml:space="preserve"> </w:t>
            </w:r>
            <w:r>
              <w:rPr>
                <w:color w:val="5F5F5F"/>
                <w:spacing w:val="-2"/>
                <w:sz w:val="18"/>
              </w:rPr>
              <w:t>construction</w:t>
            </w:r>
          </w:p>
        </w:tc>
        <w:tc>
          <w:tcPr>
            <w:tcW w:w="1029" w:type="dxa"/>
          </w:tcPr>
          <w:p w14:paraId="1A230C88" w14:textId="77777777" w:rsidR="00BC6A38" w:rsidRDefault="00631552">
            <w:pPr>
              <w:pStyle w:val="TableParagraph"/>
              <w:spacing w:before="109" w:line="191" w:lineRule="exact"/>
              <w:ind w:left="107"/>
              <w:rPr>
                <w:sz w:val="18"/>
              </w:rPr>
            </w:pPr>
            <w:r>
              <w:rPr>
                <w:color w:val="5F5F5F"/>
                <w:sz w:val="18"/>
              </w:rPr>
              <w:t>Very</w:t>
            </w:r>
            <w:r>
              <w:rPr>
                <w:color w:val="5F5F5F"/>
                <w:spacing w:val="-2"/>
                <w:sz w:val="18"/>
              </w:rPr>
              <w:t xml:space="preserve"> </w:t>
            </w:r>
            <w:r>
              <w:rPr>
                <w:color w:val="5F5F5F"/>
                <w:spacing w:val="-4"/>
                <w:sz w:val="18"/>
              </w:rPr>
              <w:t>high</w:t>
            </w:r>
          </w:p>
        </w:tc>
        <w:tc>
          <w:tcPr>
            <w:tcW w:w="1059" w:type="dxa"/>
          </w:tcPr>
          <w:p w14:paraId="4DA48F74" w14:textId="77777777" w:rsidR="00BC6A38" w:rsidRDefault="00631552">
            <w:pPr>
              <w:pStyle w:val="TableParagraph"/>
              <w:spacing w:before="109" w:line="191" w:lineRule="exact"/>
              <w:ind w:left="105"/>
              <w:rPr>
                <w:sz w:val="18"/>
              </w:rPr>
            </w:pPr>
            <w:r>
              <w:rPr>
                <w:color w:val="5F5F5F"/>
                <w:spacing w:val="-2"/>
                <w:sz w:val="18"/>
              </w:rPr>
              <w:t>Negligible</w:t>
            </w:r>
          </w:p>
        </w:tc>
        <w:tc>
          <w:tcPr>
            <w:tcW w:w="977" w:type="dxa"/>
          </w:tcPr>
          <w:p w14:paraId="3D202B02" w14:textId="77777777" w:rsidR="00BC6A38" w:rsidRDefault="00631552">
            <w:pPr>
              <w:pStyle w:val="TableParagraph"/>
              <w:spacing w:before="109" w:line="191" w:lineRule="exact"/>
              <w:ind w:left="107"/>
              <w:rPr>
                <w:sz w:val="18"/>
              </w:rPr>
            </w:pPr>
            <w:r>
              <w:rPr>
                <w:color w:val="5F5F5F"/>
                <w:spacing w:val="-2"/>
                <w:sz w:val="18"/>
              </w:rPr>
              <w:t>Moderate</w:t>
            </w:r>
          </w:p>
        </w:tc>
        <w:tc>
          <w:tcPr>
            <w:tcW w:w="4424" w:type="dxa"/>
          </w:tcPr>
          <w:p w14:paraId="161ECBB6" w14:textId="77777777" w:rsidR="00BC6A38" w:rsidRDefault="00631552">
            <w:pPr>
              <w:pStyle w:val="TableParagraph"/>
              <w:spacing w:before="109" w:line="191" w:lineRule="exact"/>
              <w:ind w:left="104"/>
              <w:rPr>
                <w:sz w:val="18"/>
              </w:rPr>
            </w:pPr>
            <w:r>
              <w:rPr>
                <w:color w:val="5F5F5F"/>
                <w:sz w:val="18"/>
              </w:rPr>
              <w:t>Measures</w:t>
            </w:r>
            <w:r>
              <w:rPr>
                <w:color w:val="5F5F5F"/>
                <w:spacing w:val="-5"/>
                <w:sz w:val="18"/>
              </w:rPr>
              <w:t xml:space="preserve"> </w:t>
            </w:r>
            <w:r>
              <w:rPr>
                <w:color w:val="5F5F5F"/>
                <w:sz w:val="18"/>
              </w:rPr>
              <w:t>under</w:t>
            </w:r>
            <w:r>
              <w:rPr>
                <w:color w:val="5F5F5F"/>
                <w:spacing w:val="-3"/>
                <w:sz w:val="18"/>
              </w:rPr>
              <w:t xml:space="preserve"> </w:t>
            </w:r>
            <w:r>
              <w:rPr>
                <w:color w:val="5F5F5F"/>
                <w:sz w:val="18"/>
              </w:rPr>
              <w:t>a</w:t>
            </w:r>
            <w:r>
              <w:rPr>
                <w:color w:val="5F5F5F"/>
                <w:spacing w:val="-5"/>
                <w:sz w:val="18"/>
              </w:rPr>
              <w:t xml:space="preserve"> </w:t>
            </w:r>
            <w:r>
              <w:rPr>
                <w:color w:val="5F5F5F"/>
                <w:sz w:val="18"/>
              </w:rPr>
              <w:t>transport</w:t>
            </w:r>
            <w:r>
              <w:rPr>
                <w:color w:val="5F5F5F"/>
                <w:spacing w:val="-7"/>
                <w:sz w:val="18"/>
              </w:rPr>
              <w:t xml:space="preserve"> </w:t>
            </w:r>
            <w:r>
              <w:rPr>
                <w:color w:val="5F5F5F"/>
                <w:sz w:val="18"/>
              </w:rPr>
              <w:t>management</w:t>
            </w:r>
            <w:r>
              <w:rPr>
                <w:color w:val="5F5F5F"/>
                <w:spacing w:val="-2"/>
                <w:sz w:val="18"/>
              </w:rPr>
              <w:t xml:space="preserve"> </w:t>
            </w:r>
            <w:r>
              <w:rPr>
                <w:color w:val="5F5F5F"/>
                <w:sz w:val="18"/>
              </w:rPr>
              <w:t>plan</w:t>
            </w:r>
            <w:r>
              <w:rPr>
                <w:color w:val="5F5F5F"/>
                <w:spacing w:val="-5"/>
                <w:sz w:val="18"/>
              </w:rPr>
              <w:t xml:space="preserve"> to</w:t>
            </w:r>
          </w:p>
        </w:tc>
        <w:tc>
          <w:tcPr>
            <w:tcW w:w="1276" w:type="dxa"/>
          </w:tcPr>
          <w:p w14:paraId="3679D2BE" w14:textId="77777777" w:rsidR="00BC6A38" w:rsidRDefault="00631552">
            <w:pPr>
              <w:pStyle w:val="TableParagraph"/>
              <w:spacing w:before="109" w:line="191" w:lineRule="exact"/>
              <w:ind w:left="130"/>
              <w:rPr>
                <w:sz w:val="18"/>
              </w:rPr>
            </w:pPr>
            <w:r>
              <w:rPr>
                <w:color w:val="5F5F5F"/>
                <w:spacing w:val="-5"/>
                <w:sz w:val="18"/>
              </w:rPr>
              <w:t>T01</w:t>
            </w:r>
          </w:p>
        </w:tc>
        <w:tc>
          <w:tcPr>
            <w:tcW w:w="1370" w:type="dxa"/>
          </w:tcPr>
          <w:p w14:paraId="7A96A3C1" w14:textId="77777777" w:rsidR="00BC6A38" w:rsidRDefault="00631552">
            <w:pPr>
              <w:pStyle w:val="TableParagraph"/>
              <w:spacing w:before="109" w:line="191" w:lineRule="exact"/>
              <w:ind w:left="419"/>
              <w:rPr>
                <w:sz w:val="18"/>
              </w:rPr>
            </w:pPr>
            <w:r>
              <w:rPr>
                <w:color w:val="5F5F5F"/>
                <w:spacing w:val="-2"/>
                <w:sz w:val="18"/>
              </w:rPr>
              <w:t>Negligible</w:t>
            </w:r>
          </w:p>
        </w:tc>
        <w:tc>
          <w:tcPr>
            <w:tcW w:w="974" w:type="dxa"/>
          </w:tcPr>
          <w:p w14:paraId="00151010" w14:textId="77777777" w:rsidR="00BC6A38" w:rsidRDefault="00631552">
            <w:pPr>
              <w:pStyle w:val="TableParagraph"/>
              <w:spacing w:before="109" w:line="191" w:lineRule="exact"/>
              <w:ind w:left="105"/>
              <w:rPr>
                <w:sz w:val="18"/>
              </w:rPr>
            </w:pPr>
            <w:r>
              <w:rPr>
                <w:color w:val="5F5F5F"/>
                <w:spacing w:val="-2"/>
                <w:sz w:val="18"/>
              </w:rPr>
              <w:t>Moderate</w:t>
            </w:r>
          </w:p>
        </w:tc>
      </w:tr>
      <w:tr w:rsidR="00BC6A38" w14:paraId="1F3CD871" w14:textId="77777777">
        <w:trPr>
          <w:trHeight w:val="730"/>
        </w:trPr>
        <w:tc>
          <w:tcPr>
            <w:tcW w:w="3464" w:type="dxa"/>
          </w:tcPr>
          <w:p w14:paraId="3B448650" w14:textId="77777777" w:rsidR="00BC6A38" w:rsidRDefault="00631552">
            <w:pPr>
              <w:pStyle w:val="TableParagraph"/>
              <w:spacing w:before="0"/>
              <w:ind w:right="172"/>
              <w:rPr>
                <w:sz w:val="18"/>
              </w:rPr>
            </w:pPr>
            <w:r>
              <w:rPr>
                <w:color w:val="5F5F5F"/>
                <w:sz w:val="18"/>
              </w:rPr>
              <w:t>activities, on the road network increasing</w:t>
            </w:r>
            <w:r>
              <w:rPr>
                <w:color w:val="5F5F5F"/>
                <w:spacing w:val="-7"/>
                <w:sz w:val="18"/>
              </w:rPr>
              <w:t xml:space="preserve"> </w:t>
            </w:r>
            <w:r>
              <w:rPr>
                <w:color w:val="5F5F5F"/>
                <w:sz w:val="18"/>
              </w:rPr>
              <w:t>crash</w:t>
            </w:r>
            <w:r>
              <w:rPr>
                <w:color w:val="5F5F5F"/>
                <w:spacing w:val="-7"/>
                <w:sz w:val="18"/>
              </w:rPr>
              <w:t xml:space="preserve"> </w:t>
            </w:r>
            <w:r>
              <w:rPr>
                <w:color w:val="5F5F5F"/>
                <w:sz w:val="18"/>
              </w:rPr>
              <w:t>risk</w:t>
            </w:r>
            <w:r>
              <w:rPr>
                <w:color w:val="5F5F5F"/>
                <w:spacing w:val="-7"/>
                <w:sz w:val="18"/>
              </w:rPr>
              <w:t xml:space="preserve"> </w:t>
            </w:r>
            <w:r>
              <w:rPr>
                <w:color w:val="5F5F5F"/>
                <w:sz w:val="18"/>
              </w:rPr>
              <w:t>at</w:t>
            </w:r>
            <w:r>
              <w:rPr>
                <w:color w:val="5F5F5F"/>
                <w:spacing w:val="-1"/>
                <w:sz w:val="18"/>
              </w:rPr>
              <w:t xml:space="preserve"> </w:t>
            </w:r>
            <w:r>
              <w:rPr>
                <w:color w:val="5F5F5F"/>
                <w:sz w:val="18"/>
              </w:rPr>
              <w:t>locations</w:t>
            </w:r>
            <w:r>
              <w:rPr>
                <w:color w:val="5F5F5F"/>
                <w:spacing w:val="-7"/>
                <w:sz w:val="18"/>
              </w:rPr>
              <w:t xml:space="preserve"> </w:t>
            </w:r>
            <w:r>
              <w:rPr>
                <w:color w:val="5F5F5F"/>
                <w:sz w:val="18"/>
              </w:rPr>
              <w:t>1,</w:t>
            </w:r>
            <w:r>
              <w:rPr>
                <w:color w:val="5F5F5F"/>
                <w:spacing w:val="-4"/>
                <w:sz w:val="18"/>
              </w:rPr>
              <w:t xml:space="preserve"> </w:t>
            </w:r>
            <w:r>
              <w:rPr>
                <w:color w:val="5F5F5F"/>
                <w:sz w:val="18"/>
              </w:rPr>
              <w:t>4,</w:t>
            </w:r>
            <w:r>
              <w:rPr>
                <w:color w:val="5F5F5F"/>
                <w:spacing w:val="-4"/>
                <w:sz w:val="18"/>
              </w:rPr>
              <w:t xml:space="preserve"> </w:t>
            </w:r>
            <w:r>
              <w:rPr>
                <w:color w:val="5F5F5F"/>
                <w:sz w:val="18"/>
              </w:rPr>
              <w:t>5 and 9 identified in the report</w:t>
            </w:r>
          </w:p>
        </w:tc>
        <w:tc>
          <w:tcPr>
            <w:tcW w:w="1029" w:type="dxa"/>
          </w:tcPr>
          <w:p w14:paraId="4EE1917D" w14:textId="77777777" w:rsidR="00BC6A38" w:rsidRDefault="00BC6A38">
            <w:pPr>
              <w:pStyle w:val="TableParagraph"/>
              <w:spacing w:before="0"/>
              <w:ind w:left="0"/>
              <w:rPr>
                <w:rFonts w:ascii="Times New Roman"/>
                <w:sz w:val="18"/>
              </w:rPr>
            </w:pPr>
          </w:p>
        </w:tc>
        <w:tc>
          <w:tcPr>
            <w:tcW w:w="1059" w:type="dxa"/>
          </w:tcPr>
          <w:p w14:paraId="3E974DDD" w14:textId="77777777" w:rsidR="00BC6A38" w:rsidRDefault="00BC6A38">
            <w:pPr>
              <w:pStyle w:val="TableParagraph"/>
              <w:spacing w:before="0"/>
              <w:ind w:left="0"/>
              <w:rPr>
                <w:rFonts w:ascii="Times New Roman"/>
                <w:sz w:val="18"/>
              </w:rPr>
            </w:pPr>
          </w:p>
        </w:tc>
        <w:tc>
          <w:tcPr>
            <w:tcW w:w="977" w:type="dxa"/>
          </w:tcPr>
          <w:p w14:paraId="4D92EEE0" w14:textId="77777777" w:rsidR="00BC6A38" w:rsidRDefault="00BC6A38">
            <w:pPr>
              <w:pStyle w:val="TableParagraph"/>
              <w:spacing w:before="0"/>
              <w:ind w:left="0"/>
              <w:rPr>
                <w:rFonts w:ascii="Times New Roman"/>
                <w:sz w:val="18"/>
              </w:rPr>
            </w:pPr>
          </w:p>
        </w:tc>
        <w:tc>
          <w:tcPr>
            <w:tcW w:w="4424" w:type="dxa"/>
          </w:tcPr>
          <w:p w14:paraId="18E2EE2E" w14:textId="77777777" w:rsidR="00BC6A38" w:rsidRDefault="00631552">
            <w:pPr>
              <w:pStyle w:val="TableParagraph"/>
              <w:spacing w:before="0"/>
              <w:ind w:left="104" w:right="143"/>
              <w:rPr>
                <w:sz w:val="18"/>
              </w:rPr>
            </w:pPr>
            <w:r>
              <w:rPr>
                <w:color w:val="5F5F5F"/>
                <w:sz w:val="18"/>
              </w:rPr>
              <w:t>reduce</w:t>
            </w:r>
            <w:r>
              <w:rPr>
                <w:color w:val="5F5F5F"/>
                <w:spacing w:val="-10"/>
                <w:sz w:val="18"/>
              </w:rPr>
              <w:t xml:space="preserve"> </w:t>
            </w:r>
            <w:r>
              <w:rPr>
                <w:color w:val="5F5F5F"/>
                <w:sz w:val="18"/>
              </w:rPr>
              <w:t>the</w:t>
            </w:r>
            <w:r>
              <w:rPr>
                <w:color w:val="5F5F5F"/>
                <w:spacing w:val="-5"/>
                <w:sz w:val="18"/>
              </w:rPr>
              <w:t xml:space="preserve"> </w:t>
            </w:r>
            <w:r>
              <w:rPr>
                <w:color w:val="5F5F5F"/>
                <w:sz w:val="18"/>
              </w:rPr>
              <w:t>risk</w:t>
            </w:r>
            <w:r>
              <w:rPr>
                <w:color w:val="5F5F5F"/>
                <w:spacing w:val="-5"/>
                <w:sz w:val="18"/>
              </w:rPr>
              <w:t xml:space="preserve"> </w:t>
            </w:r>
            <w:r>
              <w:rPr>
                <w:color w:val="5F5F5F"/>
                <w:sz w:val="18"/>
              </w:rPr>
              <w:t>of</w:t>
            </w:r>
            <w:r>
              <w:rPr>
                <w:color w:val="5F5F5F"/>
                <w:spacing w:val="-3"/>
                <w:sz w:val="18"/>
              </w:rPr>
              <w:t xml:space="preserve"> </w:t>
            </w:r>
            <w:r>
              <w:rPr>
                <w:color w:val="5F5F5F"/>
                <w:sz w:val="18"/>
              </w:rPr>
              <w:t>driver</w:t>
            </w:r>
            <w:r>
              <w:rPr>
                <w:color w:val="5F5F5F"/>
                <w:spacing w:val="-3"/>
                <w:sz w:val="18"/>
              </w:rPr>
              <w:t xml:space="preserve"> </w:t>
            </w:r>
            <w:r>
              <w:rPr>
                <w:color w:val="5F5F5F"/>
                <w:sz w:val="18"/>
              </w:rPr>
              <w:t>fatigue</w:t>
            </w:r>
            <w:r>
              <w:rPr>
                <w:color w:val="5F5F5F"/>
                <w:spacing w:val="-5"/>
                <w:sz w:val="18"/>
              </w:rPr>
              <w:t xml:space="preserve"> </w:t>
            </w:r>
            <w:r>
              <w:rPr>
                <w:color w:val="5F5F5F"/>
                <w:sz w:val="18"/>
              </w:rPr>
              <w:t>and</w:t>
            </w:r>
            <w:r>
              <w:rPr>
                <w:color w:val="5F5F5F"/>
                <w:spacing w:val="-5"/>
                <w:sz w:val="18"/>
              </w:rPr>
              <w:t xml:space="preserve"> </w:t>
            </w:r>
            <w:r>
              <w:rPr>
                <w:color w:val="5F5F5F"/>
                <w:sz w:val="18"/>
              </w:rPr>
              <w:t>induct workers on locations with a safety risk will mitigate the increased crash risk.</w:t>
            </w:r>
          </w:p>
        </w:tc>
        <w:tc>
          <w:tcPr>
            <w:tcW w:w="1276" w:type="dxa"/>
          </w:tcPr>
          <w:p w14:paraId="54D81647" w14:textId="77777777" w:rsidR="00BC6A38" w:rsidRDefault="00BC6A38">
            <w:pPr>
              <w:pStyle w:val="TableParagraph"/>
              <w:spacing w:before="0"/>
              <w:ind w:left="0"/>
              <w:rPr>
                <w:rFonts w:ascii="Times New Roman"/>
                <w:sz w:val="18"/>
              </w:rPr>
            </w:pPr>
          </w:p>
        </w:tc>
        <w:tc>
          <w:tcPr>
            <w:tcW w:w="1370" w:type="dxa"/>
          </w:tcPr>
          <w:p w14:paraId="00DB8B25" w14:textId="77777777" w:rsidR="00BC6A38" w:rsidRDefault="00BC6A38">
            <w:pPr>
              <w:pStyle w:val="TableParagraph"/>
              <w:spacing w:before="0"/>
              <w:ind w:left="0"/>
              <w:rPr>
                <w:rFonts w:ascii="Times New Roman"/>
                <w:sz w:val="18"/>
              </w:rPr>
            </w:pPr>
          </w:p>
        </w:tc>
        <w:tc>
          <w:tcPr>
            <w:tcW w:w="974" w:type="dxa"/>
          </w:tcPr>
          <w:p w14:paraId="0175CCC2" w14:textId="77777777" w:rsidR="00BC6A38" w:rsidRDefault="00BC6A38">
            <w:pPr>
              <w:pStyle w:val="TableParagraph"/>
              <w:spacing w:before="0"/>
              <w:ind w:left="0"/>
              <w:rPr>
                <w:rFonts w:ascii="Times New Roman"/>
                <w:sz w:val="18"/>
              </w:rPr>
            </w:pPr>
          </w:p>
        </w:tc>
      </w:tr>
      <w:tr w:rsidR="00BC6A38" w14:paraId="645FE626" w14:textId="77777777">
        <w:trPr>
          <w:trHeight w:val="849"/>
        </w:trPr>
        <w:tc>
          <w:tcPr>
            <w:tcW w:w="3464" w:type="dxa"/>
            <w:shd w:val="clear" w:color="auto" w:fill="D3E6F4"/>
          </w:tcPr>
          <w:p w14:paraId="7C481B3C" w14:textId="77777777" w:rsidR="00BC6A38" w:rsidRDefault="00631552">
            <w:pPr>
              <w:pStyle w:val="TableParagraph"/>
              <w:rPr>
                <w:sz w:val="18"/>
              </w:rPr>
            </w:pPr>
            <w:r>
              <w:rPr>
                <w:color w:val="5F5F5F"/>
                <w:sz w:val="18"/>
              </w:rPr>
              <w:t>Low-hanging power lines on the transformer</w:t>
            </w:r>
            <w:r>
              <w:rPr>
                <w:color w:val="5F5F5F"/>
                <w:spacing w:val="-11"/>
                <w:sz w:val="18"/>
              </w:rPr>
              <w:t xml:space="preserve"> </w:t>
            </w:r>
            <w:r>
              <w:rPr>
                <w:color w:val="5F5F5F"/>
                <w:sz w:val="18"/>
              </w:rPr>
              <w:t>transporter’s</w:t>
            </w:r>
            <w:r>
              <w:rPr>
                <w:color w:val="5F5F5F"/>
                <w:spacing w:val="-12"/>
                <w:sz w:val="18"/>
              </w:rPr>
              <w:t xml:space="preserve"> </w:t>
            </w:r>
            <w:r>
              <w:rPr>
                <w:color w:val="5F5F5F"/>
                <w:sz w:val="18"/>
              </w:rPr>
              <w:t>travel</w:t>
            </w:r>
            <w:r>
              <w:rPr>
                <w:color w:val="5F5F5F"/>
                <w:spacing w:val="-13"/>
                <w:sz w:val="18"/>
              </w:rPr>
              <w:t xml:space="preserve"> </w:t>
            </w:r>
            <w:r>
              <w:rPr>
                <w:color w:val="5F5F5F"/>
                <w:sz w:val="18"/>
              </w:rPr>
              <w:t>route obstructing its movement</w:t>
            </w:r>
          </w:p>
        </w:tc>
        <w:tc>
          <w:tcPr>
            <w:tcW w:w="1029" w:type="dxa"/>
            <w:shd w:val="clear" w:color="auto" w:fill="D3E6F4"/>
          </w:tcPr>
          <w:p w14:paraId="7549B67B" w14:textId="77777777" w:rsidR="00BC6A38" w:rsidRDefault="00631552">
            <w:pPr>
              <w:pStyle w:val="TableParagraph"/>
              <w:ind w:left="107"/>
              <w:rPr>
                <w:sz w:val="18"/>
              </w:rPr>
            </w:pPr>
            <w:r>
              <w:rPr>
                <w:color w:val="5F5F5F"/>
                <w:spacing w:val="-4"/>
                <w:sz w:val="18"/>
              </w:rPr>
              <w:t>High</w:t>
            </w:r>
          </w:p>
        </w:tc>
        <w:tc>
          <w:tcPr>
            <w:tcW w:w="1059" w:type="dxa"/>
            <w:shd w:val="clear" w:color="auto" w:fill="D3E6F4"/>
          </w:tcPr>
          <w:p w14:paraId="27EA81A6" w14:textId="77777777" w:rsidR="00BC6A38" w:rsidRDefault="00631552">
            <w:pPr>
              <w:pStyle w:val="TableParagraph"/>
              <w:ind w:left="105"/>
              <w:rPr>
                <w:sz w:val="18"/>
              </w:rPr>
            </w:pPr>
            <w:r>
              <w:rPr>
                <w:color w:val="5F5F5F"/>
                <w:spacing w:val="-2"/>
                <w:sz w:val="18"/>
              </w:rPr>
              <w:t>Major</w:t>
            </w:r>
          </w:p>
        </w:tc>
        <w:tc>
          <w:tcPr>
            <w:tcW w:w="977" w:type="dxa"/>
            <w:shd w:val="clear" w:color="auto" w:fill="D3E6F4"/>
          </w:tcPr>
          <w:p w14:paraId="6A7C859C" w14:textId="77777777" w:rsidR="00BC6A38" w:rsidRDefault="00631552">
            <w:pPr>
              <w:pStyle w:val="TableParagraph"/>
              <w:ind w:left="107"/>
              <w:rPr>
                <w:sz w:val="18"/>
              </w:rPr>
            </w:pPr>
            <w:r>
              <w:rPr>
                <w:color w:val="5F5F5F"/>
                <w:spacing w:val="-2"/>
                <w:sz w:val="18"/>
              </w:rPr>
              <w:t>Major</w:t>
            </w:r>
          </w:p>
        </w:tc>
        <w:tc>
          <w:tcPr>
            <w:tcW w:w="4424" w:type="dxa"/>
            <w:shd w:val="clear" w:color="auto" w:fill="D3E6F4"/>
          </w:tcPr>
          <w:p w14:paraId="461E9660" w14:textId="77777777" w:rsidR="00BC6A38" w:rsidRDefault="00631552">
            <w:pPr>
              <w:pStyle w:val="TableParagraph"/>
              <w:ind w:left="104" w:right="97"/>
              <w:rPr>
                <w:sz w:val="18"/>
              </w:rPr>
            </w:pPr>
            <w:r>
              <w:rPr>
                <w:color w:val="5F5F5F"/>
                <w:sz w:val="18"/>
              </w:rPr>
              <w:t>Works to raise</w:t>
            </w:r>
            <w:r>
              <w:rPr>
                <w:color w:val="5F5F5F"/>
                <w:spacing w:val="-2"/>
                <w:sz w:val="18"/>
              </w:rPr>
              <w:t xml:space="preserve"> </w:t>
            </w:r>
            <w:r>
              <w:rPr>
                <w:color w:val="5F5F5F"/>
                <w:sz w:val="18"/>
              </w:rPr>
              <w:t>the height of power lines, where necessary, will</w:t>
            </w:r>
            <w:r>
              <w:rPr>
                <w:color w:val="5F5F5F"/>
                <w:spacing w:val="-9"/>
                <w:sz w:val="18"/>
              </w:rPr>
              <w:t xml:space="preserve"> </w:t>
            </w:r>
            <w:r>
              <w:rPr>
                <w:color w:val="5F5F5F"/>
                <w:sz w:val="18"/>
              </w:rPr>
              <w:t>mitigate</w:t>
            </w:r>
            <w:r>
              <w:rPr>
                <w:color w:val="5F5F5F"/>
                <w:spacing w:val="-7"/>
                <w:sz w:val="18"/>
              </w:rPr>
              <w:t xml:space="preserve"> </w:t>
            </w:r>
            <w:r>
              <w:rPr>
                <w:color w:val="5F5F5F"/>
                <w:sz w:val="18"/>
              </w:rPr>
              <w:t>the</w:t>
            </w:r>
            <w:r>
              <w:rPr>
                <w:color w:val="5F5F5F"/>
                <w:spacing w:val="-7"/>
                <w:sz w:val="18"/>
              </w:rPr>
              <w:t xml:space="preserve"> </w:t>
            </w:r>
            <w:r>
              <w:rPr>
                <w:color w:val="5F5F5F"/>
                <w:sz w:val="18"/>
              </w:rPr>
              <w:t>impact</w:t>
            </w:r>
            <w:r>
              <w:rPr>
                <w:color w:val="5F5F5F"/>
                <w:spacing w:val="-4"/>
                <w:sz w:val="18"/>
              </w:rPr>
              <w:t xml:space="preserve"> </w:t>
            </w:r>
            <w:r>
              <w:rPr>
                <w:color w:val="5F5F5F"/>
                <w:sz w:val="18"/>
              </w:rPr>
              <w:t>from</w:t>
            </w:r>
            <w:r>
              <w:rPr>
                <w:color w:val="5F5F5F"/>
                <w:spacing w:val="-5"/>
                <w:sz w:val="18"/>
              </w:rPr>
              <w:t xml:space="preserve"> </w:t>
            </w:r>
            <w:r>
              <w:rPr>
                <w:color w:val="5F5F5F"/>
                <w:sz w:val="18"/>
              </w:rPr>
              <w:t>the</w:t>
            </w:r>
            <w:r>
              <w:rPr>
                <w:color w:val="5F5F5F"/>
                <w:spacing w:val="-7"/>
                <w:sz w:val="18"/>
              </w:rPr>
              <w:t xml:space="preserve"> </w:t>
            </w:r>
            <w:r>
              <w:rPr>
                <w:color w:val="5F5F5F"/>
                <w:sz w:val="18"/>
              </w:rPr>
              <w:t>low- hanging power lines.</w:t>
            </w:r>
          </w:p>
        </w:tc>
        <w:tc>
          <w:tcPr>
            <w:tcW w:w="1276" w:type="dxa"/>
            <w:shd w:val="clear" w:color="auto" w:fill="D3E6F4"/>
          </w:tcPr>
          <w:p w14:paraId="1E7BBF83" w14:textId="77777777" w:rsidR="00BC6A38" w:rsidRDefault="00631552">
            <w:pPr>
              <w:pStyle w:val="TableParagraph"/>
              <w:ind w:left="130"/>
              <w:rPr>
                <w:sz w:val="18"/>
              </w:rPr>
            </w:pPr>
            <w:r>
              <w:rPr>
                <w:color w:val="5F5F5F"/>
                <w:spacing w:val="-5"/>
                <w:sz w:val="18"/>
              </w:rPr>
              <w:t>T01</w:t>
            </w:r>
          </w:p>
        </w:tc>
        <w:tc>
          <w:tcPr>
            <w:tcW w:w="1370" w:type="dxa"/>
            <w:shd w:val="clear" w:color="auto" w:fill="D3E6F4"/>
          </w:tcPr>
          <w:p w14:paraId="0C6EC7E1" w14:textId="77777777" w:rsidR="00BC6A38" w:rsidRDefault="00631552">
            <w:pPr>
              <w:pStyle w:val="TableParagraph"/>
              <w:ind w:left="419"/>
              <w:rPr>
                <w:sz w:val="18"/>
              </w:rPr>
            </w:pPr>
            <w:r>
              <w:rPr>
                <w:color w:val="5F5F5F"/>
                <w:spacing w:val="-2"/>
                <w:sz w:val="18"/>
              </w:rPr>
              <w:t>Minor</w:t>
            </w:r>
          </w:p>
        </w:tc>
        <w:tc>
          <w:tcPr>
            <w:tcW w:w="974" w:type="dxa"/>
            <w:shd w:val="clear" w:color="auto" w:fill="D3E6F4"/>
          </w:tcPr>
          <w:p w14:paraId="10F6BA90" w14:textId="77777777" w:rsidR="00BC6A38" w:rsidRDefault="00631552">
            <w:pPr>
              <w:pStyle w:val="TableParagraph"/>
              <w:ind w:left="105"/>
              <w:rPr>
                <w:sz w:val="18"/>
              </w:rPr>
            </w:pPr>
            <w:r>
              <w:rPr>
                <w:color w:val="5F5F5F"/>
                <w:spacing w:val="-2"/>
                <w:sz w:val="18"/>
              </w:rPr>
              <w:t>Moderate</w:t>
            </w:r>
          </w:p>
        </w:tc>
      </w:tr>
      <w:tr w:rsidR="00BC6A38" w14:paraId="2C7AA9A9" w14:textId="77777777">
        <w:trPr>
          <w:trHeight w:val="320"/>
        </w:trPr>
        <w:tc>
          <w:tcPr>
            <w:tcW w:w="3464" w:type="dxa"/>
          </w:tcPr>
          <w:p w14:paraId="4E0D36B7" w14:textId="77777777" w:rsidR="00BC6A38" w:rsidRDefault="00631552">
            <w:pPr>
              <w:pStyle w:val="TableParagraph"/>
              <w:spacing w:before="109" w:line="191" w:lineRule="exact"/>
              <w:rPr>
                <w:sz w:val="18"/>
              </w:rPr>
            </w:pPr>
            <w:r>
              <w:rPr>
                <w:color w:val="5F5F5F"/>
                <w:sz w:val="18"/>
              </w:rPr>
              <w:t>General</w:t>
            </w:r>
            <w:r>
              <w:rPr>
                <w:color w:val="5F5F5F"/>
                <w:spacing w:val="-3"/>
                <w:sz w:val="18"/>
              </w:rPr>
              <w:t xml:space="preserve"> </w:t>
            </w:r>
            <w:r>
              <w:rPr>
                <w:color w:val="5F5F5F"/>
                <w:sz w:val="18"/>
              </w:rPr>
              <w:t>driver</w:t>
            </w:r>
            <w:r>
              <w:rPr>
                <w:color w:val="5F5F5F"/>
                <w:spacing w:val="-3"/>
                <w:sz w:val="18"/>
              </w:rPr>
              <w:t xml:space="preserve"> </w:t>
            </w:r>
            <w:r>
              <w:rPr>
                <w:color w:val="5F5F5F"/>
                <w:spacing w:val="-2"/>
                <w:sz w:val="18"/>
              </w:rPr>
              <w:t>safety</w:t>
            </w:r>
          </w:p>
        </w:tc>
        <w:tc>
          <w:tcPr>
            <w:tcW w:w="1029" w:type="dxa"/>
          </w:tcPr>
          <w:p w14:paraId="6BF8EE6F" w14:textId="77777777" w:rsidR="00BC6A38" w:rsidRDefault="00631552">
            <w:pPr>
              <w:pStyle w:val="TableParagraph"/>
              <w:spacing w:before="109" w:line="191" w:lineRule="exact"/>
              <w:ind w:left="107"/>
              <w:rPr>
                <w:sz w:val="18"/>
              </w:rPr>
            </w:pPr>
            <w:r>
              <w:rPr>
                <w:color w:val="5F5F5F"/>
                <w:spacing w:val="-5"/>
                <w:sz w:val="18"/>
              </w:rPr>
              <w:t>Low</w:t>
            </w:r>
          </w:p>
        </w:tc>
        <w:tc>
          <w:tcPr>
            <w:tcW w:w="1059" w:type="dxa"/>
          </w:tcPr>
          <w:p w14:paraId="47DFFE00" w14:textId="77777777" w:rsidR="00BC6A38" w:rsidRDefault="00631552">
            <w:pPr>
              <w:pStyle w:val="TableParagraph"/>
              <w:spacing w:before="109" w:line="191" w:lineRule="exact"/>
              <w:ind w:left="105"/>
              <w:rPr>
                <w:sz w:val="18"/>
              </w:rPr>
            </w:pPr>
            <w:r>
              <w:rPr>
                <w:color w:val="5F5F5F"/>
                <w:spacing w:val="-2"/>
                <w:sz w:val="18"/>
              </w:rPr>
              <w:t>Major</w:t>
            </w:r>
          </w:p>
        </w:tc>
        <w:tc>
          <w:tcPr>
            <w:tcW w:w="977" w:type="dxa"/>
          </w:tcPr>
          <w:p w14:paraId="77203291" w14:textId="77777777" w:rsidR="00BC6A38" w:rsidRDefault="00631552">
            <w:pPr>
              <w:pStyle w:val="TableParagraph"/>
              <w:spacing w:before="109" w:line="191" w:lineRule="exact"/>
              <w:ind w:left="107"/>
              <w:rPr>
                <w:sz w:val="18"/>
              </w:rPr>
            </w:pPr>
            <w:r>
              <w:rPr>
                <w:color w:val="5F5F5F"/>
                <w:spacing w:val="-2"/>
                <w:sz w:val="18"/>
              </w:rPr>
              <w:t>Moderate</w:t>
            </w:r>
          </w:p>
        </w:tc>
        <w:tc>
          <w:tcPr>
            <w:tcW w:w="4424" w:type="dxa"/>
          </w:tcPr>
          <w:p w14:paraId="2940EC73" w14:textId="77777777" w:rsidR="00BC6A38" w:rsidRDefault="00631552">
            <w:pPr>
              <w:pStyle w:val="TableParagraph"/>
              <w:spacing w:before="109" w:line="191" w:lineRule="exact"/>
              <w:ind w:left="104"/>
              <w:rPr>
                <w:sz w:val="18"/>
              </w:rPr>
            </w:pPr>
            <w:r>
              <w:rPr>
                <w:color w:val="5F5F5F"/>
                <w:sz w:val="18"/>
              </w:rPr>
              <w:t>Measures</w:t>
            </w:r>
            <w:r>
              <w:rPr>
                <w:color w:val="5F5F5F"/>
                <w:spacing w:val="-10"/>
                <w:sz w:val="18"/>
              </w:rPr>
              <w:t xml:space="preserve"> </w:t>
            </w:r>
            <w:r>
              <w:rPr>
                <w:color w:val="5F5F5F"/>
                <w:sz w:val="18"/>
              </w:rPr>
              <w:t>to</w:t>
            </w:r>
            <w:r>
              <w:rPr>
                <w:color w:val="5F5F5F"/>
                <w:spacing w:val="1"/>
                <w:sz w:val="18"/>
              </w:rPr>
              <w:t xml:space="preserve"> </w:t>
            </w:r>
            <w:r>
              <w:rPr>
                <w:color w:val="5F5F5F"/>
                <w:sz w:val="18"/>
              </w:rPr>
              <w:t>be documented</w:t>
            </w:r>
            <w:r>
              <w:rPr>
                <w:color w:val="5F5F5F"/>
                <w:spacing w:val="1"/>
                <w:sz w:val="18"/>
              </w:rPr>
              <w:t xml:space="preserve"> </w:t>
            </w:r>
            <w:r>
              <w:rPr>
                <w:color w:val="5F5F5F"/>
                <w:sz w:val="18"/>
              </w:rPr>
              <w:t>in</w:t>
            </w:r>
            <w:r>
              <w:rPr>
                <w:color w:val="5F5F5F"/>
                <w:spacing w:val="-5"/>
                <w:sz w:val="18"/>
              </w:rPr>
              <w:t xml:space="preserve"> </w:t>
            </w:r>
            <w:r>
              <w:rPr>
                <w:color w:val="5F5F5F"/>
                <w:sz w:val="18"/>
              </w:rPr>
              <w:t>a</w:t>
            </w:r>
            <w:r>
              <w:rPr>
                <w:color w:val="5F5F5F"/>
                <w:spacing w:val="-5"/>
                <w:sz w:val="18"/>
              </w:rPr>
              <w:t xml:space="preserve"> </w:t>
            </w:r>
            <w:r>
              <w:rPr>
                <w:color w:val="5F5F5F"/>
                <w:spacing w:val="-2"/>
                <w:sz w:val="18"/>
              </w:rPr>
              <w:t>transport</w:t>
            </w:r>
          </w:p>
        </w:tc>
        <w:tc>
          <w:tcPr>
            <w:tcW w:w="1276" w:type="dxa"/>
          </w:tcPr>
          <w:p w14:paraId="3ABBB059" w14:textId="77777777" w:rsidR="00BC6A38" w:rsidRDefault="00631552">
            <w:pPr>
              <w:pStyle w:val="TableParagraph"/>
              <w:spacing w:before="109" w:line="191" w:lineRule="exact"/>
              <w:ind w:left="130"/>
              <w:rPr>
                <w:sz w:val="18"/>
              </w:rPr>
            </w:pPr>
            <w:r>
              <w:rPr>
                <w:color w:val="5F5F5F"/>
                <w:spacing w:val="-5"/>
                <w:sz w:val="18"/>
              </w:rPr>
              <w:t>T01</w:t>
            </w:r>
          </w:p>
        </w:tc>
        <w:tc>
          <w:tcPr>
            <w:tcW w:w="1370" w:type="dxa"/>
          </w:tcPr>
          <w:p w14:paraId="4D69257E" w14:textId="77777777" w:rsidR="00BC6A38" w:rsidRDefault="00631552">
            <w:pPr>
              <w:pStyle w:val="TableParagraph"/>
              <w:spacing w:before="109" w:line="191" w:lineRule="exact"/>
              <w:ind w:left="419"/>
              <w:rPr>
                <w:sz w:val="18"/>
              </w:rPr>
            </w:pPr>
            <w:r>
              <w:rPr>
                <w:color w:val="5F5F5F"/>
                <w:spacing w:val="-2"/>
                <w:sz w:val="18"/>
              </w:rPr>
              <w:t>Major</w:t>
            </w:r>
          </w:p>
        </w:tc>
        <w:tc>
          <w:tcPr>
            <w:tcW w:w="974" w:type="dxa"/>
          </w:tcPr>
          <w:p w14:paraId="55D02079" w14:textId="77777777" w:rsidR="00BC6A38" w:rsidRDefault="00631552">
            <w:pPr>
              <w:pStyle w:val="TableParagraph"/>
              <w:spacing w:before="109" w:line="191" w:lineRule="exact"/>
              <w:ind w:left="105"/>
              <w:rPr>
                <w:sz w:val="18"/>
              </w:rPr>
            </w:pPr>
            <w:r>
              <w:rPr>
                <w:color w:val="5F5F5F"/>
                <w:spacing w:val="-2"/>
                <w:sz w:val="18"/>
              </w:rPr>
              <w:t>Moderate</w:t>
            </w:r>
          </w:p>
        </w:tc>
      </w:tr>
      <w:tr w:rsidR="00BC6A38" w14:paraId="0941CB8C" w14:textId="77777777">
        <w:trPr>
          <w:trHeight w:val="620"/>
        </w:trPr>
        <w:tc>
          <w:tcPr>
            <w:tcW w:w="3464" w:type="dxa"/>
          </w:tcPr>
          <w:p w14:paraId="78CB7ADA" w14:textId="77777777" w:rsidR="00BC6A38" w:rsidRDefault="00BC6A38">
            <w:pPr>
              <w:pStyle w:val="TableParagraph"/>
              <w:spacing w:before="0"/>
              <w:ind w:left="0"/>
              <w:rPr>
                <w:rFonts w:ascii="Times New Roman"/>
                <w:sz w:val="18"/>
              </w:rPr>
            </w:pPr>
          </w:p>
        </w:tc>
        <w:tc>
          <w:tcPr>
            <w:tcW w:w="1029" w:type="dxa"/>
          </w:tcPr>
          <w:p w14:paraId="313501D2" w14:textId="77777777" w:rsidR="00BC6A38" w:rsidRDefault="00BC6A38">
            <w:pPr>
              <w:pStyle w:val="TableParagraph"/>
              <w:spacing w:before="0"/>
              <w:ind w:left="0"/>
              <w:rPr>
                <w:rFonts w:ascii="Times New Roman"/>
                <w:sz w:val="18"/>
              </w:rPr>
            </w:pPr>
          </w:p>
        </w:tc>
        <w:tc>
          <w:tcPr>
            <w:tcW w:w="1059" w:type="dxa"/>
          </w:tcPr>
          <w:p w14:paraId="59939C3F" w14:textId="77777777" w:rsidR="00BC6A38" w:rsidRDefault="00BC6A38">
            <w:pPr>
              <w:pStyle w:val="TableParagraph"/>
              <w:spacing w:before="0"/>
              <w:ind w:left="0"/>
              <w:rPr>
                <w:rFonts w:ascii="Times New Roman"/>
                <w:sz w:val="18"/>
              </w:rPr>
            </w:pPr>
          </w:p>
        </w:tc>
        <w:tc>
          <w:tcPr>
            <w:tcW w:w="977" w:type="dxa"/>
          </w:tcPr>
          <w:p w14:paraId="0EDDF741" w14:textId="77777777" w:rsidR="00BC6A38" w:rsidRDefault="00BC6A38">
            <w:pPr>
              <w:pStyle w:val="TableParagraph"/>
              <w:spacing w:before="0"/>
              <w:ind w:left="0"/>
              <w:rPr>
                <w:rFonts w:ascii="Times New Roman"/>
                <w:sz w:val="18"/>
              </w:rPr>
            </w:pPr>
          </w:p>
        </w:tc>
        <w:tc>
          <w:tcPr>
            <w:tcW w:w="4424" w:type="dxa"/>
          </w:tcPr>
          <w:p w14:paraId="74632E56" w14:textId="77777777" w:rsidR="00BC6A38" w:rsidRDefault="00631552">
            <w:pPr>
              <w:pStyle w:val="TableParagraph"/>
              <w:spacing w:before="0" w:line="206" w:lineRule="exact"/>
              <w:ind w:left="104" w:right="97"/>
              <w:rPr>
                <w:sz w:val="18"/>
              </w:rPr>
            </w:pPr>
            <w:r>
              <w:rPr>
                <w:color w:val="5F5F5F"/>
                <w:sz w:val="18"/>
              </w:rPr>
              <w:t>management plan including to reduce the risk of driver</w:t>
            </w:r>
            <w:r>
              <w:rPr>
                <w:color w:val="5F5F5F"/>
                <w:spacing w:val="-8"/>
                <w:sz w:val="18"/>
              </w:rPr>
              <w:t xml:space="preserve"> </w:t>
            </w:r>
            <w:r>
              <w:rPr>
                <w:color w:val="5F5F5F"/>
                <w:sz w:val="18"/>
              </w:rPr>
              <w:t>fatigue,</w:t>
            </w:r>
            <w:r>
              <w:rPr>
                <w:color w:val="5F5F5F"/>
                <w:spacing w:val="-4"/>
                <w:sz w:val="18"/>
              </w:rPr>
              <w:t xml:space="preserve"> </w:t>
            </w:r>
            <w:r>
              <w:rPr>
                <w:color w:val="5F5F5F"/>
                <w:sz w:val="18"/>
              </w:rPr>
              <w:t>induct</w:t>
            </w:r>
            <w:r>
              <w:rPr>
                <w:color w:val="5F5F5F"/>
                <w:spacing w:val="-7"/>
                <w:sz w:val="18"/>
              </w:rPr>
              <w:t xml:space="preserve"> </w:t>
            </w:r>
            <w:r>
              <w:rPr>
                <w:color w:val="5F5F5F"/>
                <w:sz w:val="18"/>
              </w:rPr>
              <w:t>workers</w:t>
            </w:r>
            <w:r>
              <w:rPr>
                <w:color w:val="5F5F5F"/>
                <w:spacing w:val="-6"/>
                <w:sz w:val="18"/>
              </w:rPr>
              <w:t xml:space="preserve"> </w:t>
            </w:r>
            <w:r>
              <w:rPr>
                <w:color w:val="5F5F5F"/>
                <w:sz w:val="18"/>
              </w:rPr>
              <w:t>on</w:t>
            </w:r>
            <w:r>
              <w:rPr>
                <w:color w:val="5F5F5F"/>
                <w:spacing w:val="-6"/>
                <w:sz w:val="18"/>
              </w:rPr>
              <w:t xml:space="preserve"> </w:t>
            </w:r>
            <w:r>
              <w:rPr>
                <w:color w:val="5F5F5F"/>
                <w:sz w:val="18"/>
              </w:rPr>
              <w:t>unfamiliar</w:t>
            </w:r>
            <w:r>
              <w:rPr>
                <w:color w:val="5F5F5F"/>
                <w:spacing w:val="-4"/>
                <w:sz w:val="18"/>
              </w:rPr>
              <w:t xml:space="preserve"> </w:t>
            </w:r>
            <w:r>
              <w:rPr>
                <w:color w:val="5F5F5F"/>
                <w:sz w:val="18"/>
              </w:rPr>
              <w:t>locations and survey drivers to improve driver safety.</w:t>
            </w:r>
          </w:p>
        </w:tc>
        <w:tc>
          <w:tcPr>
            <w:tcW w:w="1276" w:type="dxa"/>
          </w:tcPr>
          <w:p w14:paraId="1BF57C26" w14:textId="77777777" w:rsidR="00BC6A38" w:rsidRDefault="00BC6A38">
            <w:pPr>
              <w:pStyle w:val="TableParagraph"/>
              <w:spacing w:before="0"/>
              <w:ind w:left="0"/>
              <w:rPr>
                <w:rFonts w:ascii="Times New Roman"/>
                <w:sz w:val="18"/>
              </w:rPr>
            </w:pPr>
          </w:p>
        </w:tc>
        <w:tc>
          <w:tcPr>
            <w:tcW w:w="1370" w:type="dxa"/>
          </w:tcPr>
          <w:p w14:paraId="33A88EA7" w14:textId="77777777" w:rsidR="00BC6A38" w:rsidRDefault="00BC6A38">
            <w:pPr>
              <w:pStyle w:val="TableParagraph"/>
              <w:spacing w:before="0"/>
              <w:ind w:left="0"/>
              <w:rPr>
                <w:rFonts w:ascii="Times New Roman"/>
                <w:sz w:val="18"/>
              </w:rPr>
            </w:pPr>
          </w:p>
        </w:tc>
        <w:tc>
          <w:tcPr>
            <w:tcW w:w="974" w:type="dxa"/>
          </w:tcPr>
          <w:p w14:paraId="64757621" w14:textId="77777777" w:rsidR="00BC6A38" w:rsidRDefault="00BC6A38">
            <w:pPr>
              <w:pStyle w:val="TableParagraph"/>
              <w:spacing w:before="0"/>
              <w:ind w:left="0"/>
              <w:rPr>
                <w:rFonts w:ascii="Times New Roman"/>
                <w:sz w:val="18"/>
              </w:rPr>
            </w:pPr>
          </w:p>
        </w:tc>
      </w:tr>
    </w:tbl>
    <w:p w14:paraId="3C2A817E" w14:textId="77777777" w:rsidR="00BC6A38" w:rsidRDefault="00BC6A38">
      <w:pPr>
        <w:rPr>
          <w:rFonts w:ascii="Times New Roman"/>
          <w:sz w:val="18"/>
        </w:rPr>
        <w:sectPr w:rsidR="00BC6A38">
          <w:headerReference w:type="default" r:id="rId93"/>
          <w:footerReference w:type="default" r:id="rId94"/>
          <w:pgSz w:w="16840" w:h="11910" w:orient="landscape"/>
          <w:pgMar w:top="1400" w:right="1020" w:bottom="860" w:left="1020" w:header="457" w:footer="665" w:gutter="0"/>
          <w:cols w:space="720"/>
        </w:sectPr>
      </w:pPr>
    </w:p>
    <w:p w14:paraId="45B68B20" w14:textId="77777777" w:rsidR="00BC6A38" w:rsidRDefault="00BC6A38">
      <w:pPr>
        <w:pStyle w:val="BodyText"/>
        <w:spacing w:before="8"/>
        <w:rPr>
          <w:sz w:val="14"/>
        </w:rPr>
      </w:pPr>
    </w:p>
    <w:tbl>
      <w:tblPr>
        <w:tblW w:w="0" w:type="auto"/>
        <w:tblInd w:w="120" w:type="dxa"/>
        <w:tblLayout w:type="fixed"/>
        <w:tblCellMar>
          <w:left w:w="0" w:type="dxa"/>
          <w:right w:w="0" w:type="dxa"/>
        </w:tblCellMar>
        <w:tblLook w:val="01E0" w:firstRow="1" w:lastRow="1" w:firstColumn="1" w:lastColumn="1" w:noHBand="0" w:noVBand="0"/>
      </w:tblPr>
      <w:tblGrid>
        <w:gridCol w:w="3440"/>
        <w:gridCol w:w="976"/>
        <w:gridCol w:w="1187"/>
        <w:gridCol w:w="816"/>
        <w:gridCol w:w="4548"/>
        <w:gridCol w:w="1548"/>
        <w:gridCol w:w="889"/>
        <w:gridCol w:w="1170"/>
      </w:tblGrid>
      <w:tr w:rsidR="00BC6A38" w14:paraId="5DD7DE56" w14:textId="77777777">
        <w:trPr>
          <w:trHeight w:val="950"/>
        </w:trPr>
        <w:tc>
          <w:tcPr>
            <w:tcW w:w="3440" w:type="dxa"/>
            <w:shd w:val="clear" w:color="auto" w:fill="133149"/>
          </w:tcPr>
          <w:p w14:paraId="070427FD" w14:textId="77777777" w:rsidR="00BC6A38" w:rsidRDefault="00631552">
            <w:pPr>
              <w:pStyle w:val="TableParagraph"/>
              <w:spacing w:before="133"/>
              <w:rPr>
                <w:b/>
                <w:sz w:val="18"/>
              </w:rPr>
            </w:pPr>
            <w:r>
              <w:rPr>
                <w:b/>
                <w:color w:val="FFFFFF"/>
                <w:sz w:val="18"/>
              </w:rPr>
              <w:t>Residual</w:t>
            </w:r>
            <w:r>
              <w:rPr>
                <w:b/>
                <w:color w:val="FFFFFF"/>
                <w:spacing w:val="-6"/>
                <w:sz w:val="18"/>
              </w:rPr>
              <w:t xml:space="preserve"> </w:t>
            </w:r>
            <w:r>
              <w:rPr>
                <w:b/>
                <w:color w:val="FFFFFF"/>
                <w:spacing w:val="-2"/>
                <w:sz w:val="18"/>
              </w:rPr>
              <w:t>impact</w:t>
            </w:r>
          </w:p>
        </w:tc>
        <w:tc>
          <w:tcPr>
            <w:tcW w:w="976" w:type="dxa"/>
            <w:shd w:val="clear" w:color="auto" w:fill="133149"/>
          </w:tcPr>
          <w:p w14:paraId="457ED4D3" w14:textId="77777777" w:rsidR="00BC6A38" w:rsidRDefault="00BC6A38">
            <w:pPr>
              <w:pStyle w:val="TableParagraph"/>
              <w:spacing w:before="0"/>
              <w:ind w:left="0"/>
              <w:rPr>
                <w:sz w:val="18"/>
              </w:rPr>
            </w:pPr>
          </w:p>
          <w:p w14:paraId="2DB77A2C" w14:textId="77777777" w:rsidR="00BC6A38" w:rsidRDefault="00BC6A38">
            <w:pPr>
              <w:pStyle w:val="TableParagraph"/>
              <w:spacing w:before="194"/>
              <w:ind w:left="0"/>
              <w:rPr>
                <w:sz w:val="18"/>
              </w:rPr>
            </w:pPr>
          </w:p>
          <w:p w14:paraId="72D6A374" w14:textId="77777777" w:rsidR="00BC6A38" w:rsidRDefault="00631552">
            <w:pPr>
              <w:pStyle w:val="TableParagraph"/>
              <w:spacing w:before="0"/>
              <w:ind w:left="131"/>
              <w:rPr>
                <w:sz w:val="18"/>
              </w:rPr>
            </w:pPr>
            <w:r>
              <w:rPr>
                <w:color w:val="FFFFFF"/>
                <w:spacing w:val="-2"/>
                <w:sz w:val="18"/>
              </w:rPr>
              <w:t>Sensitivity</w:t>
            </w:r>
          </w:p>
        </w:tc>
        <w:tc>
          <w:tcPr>
            <w:tcW w:w="1187" w:type="dxa"/>
            <w:shd w:val="clear" w:color="auto" w:fill="133149"/>
          </w:tcPr>
          <w:p w14:paraId="2F497F32" w14:textId="77777777" w:rsidR="00BC6A38" w:rsidRDefault="00631552">
            <w:pPr>
              <w:pStyle w:val="TableParagraph"/>
              <w:spacing w:before="133"/>
              <w:ind w:left="0" w:right="25"/>
              <w:jc w:val="center"/>
              <w:rPr>
                <w:b/>
                <w:sz w:val="18"/>
              </w:rPr>
            </w:pPr>
            <w:r>
              <w:rPr>
                <w:b/>
                <w:color w:val="FFFFFF"/>
                <w:sz w:val="18"/>
              </w:rPr>
              <w:t>Initial</w:t>
            </w:r>
            <w:r>
              <w:rPr>
                <w:b/>
                <w:color w:val="FFFFFF"/>
                <w:spacing w:val="-2"/>
                <w:sz w:val="18"/>
              </w:rPr>
              <w:t xml:space="preserve"> impact</w:t>
            </w:r>
          </w:p>
          <w:p w14:paraId="31A163ED" w14:textId="77777777" w:rsidR="00BC6A38" w:rsidRDefault="00BC6A38">
            <w:pPr>
              <w:pStyle w:val="TableParagraph"/>
              <w:spacing w:before="61"/>
              <w:ind w:left="0"/>
              <w:rPr>
                <w:sz w:val="18"/>
              </w:rPr>
            </w:pPr>
          </w:p>
          <w:p w14:paraId="17834EDF" w14:textId="77777777" w:rsidR="00BC6A38" w:rsidRDefault="00631552">
            <w:pPr>
              <w:pStyle w:val="TableParagraph"/>
              <w:spacing w:before="0"/>
              <w:ind w:left="47" w:right="25"/>
              <w:jc w:val="center"/>
              <w:rPr>
                <w:sz w:val="18"/>
              </w:rPr>
            </w:pPr>
            <w:r>
              <w:rPr>
                <w:color w:val="FFFFFF"/>
                <w:spacing w:val="-2"/>
                <w:sz w:val="18"/>
              </w:rPr>
              <w:t>Magnitude</w:t>
            </w:r>
          </w:p>
        </w:tc>
        <w:tc>
          <w:tcPr>
            <w:tcW w:w="816" w:type="dxa"/>
            <w:shd w:val="clear" w:color="auto" w:fill="133149"/>
          </w:tcPr>
          <w:p w14:paraId="23757756" w14:textId="77777777" w:rsidR="00BC6A38" w:rsidRDefault="00BC6A38">
            <w:pPr>
              <w:pStyle w:val="TableParagraph"/>
              <w:spacing w:before="0"/>
              <w:ind w:left="0"/>
              <w:rPr>
                <w:sz w:val="18"/>
              </w:rPr>
            </w:pPr>
          </w:p>
          <w:p w14:paraId="6C6FEC2A" w14:textId="77777777" w:rsidR="00BC6A38" w:rsidRDefault="00BC6A38">
            <w:pPr>
              <w:pStyle w:val="TableParagraph"/>
              <w:spacing w:before="194"/>
              <w:ind w:left="0"/>
              <w:rPr>
                <w:sz w:val="18"/>
              </w:rPr>
            </w:pPr>
          </w:p>
          <w:p w14:paraId="1CC403DE" w14:textId="77777777" w:rsidR="00BC6A38" w:rsidRDefault="00631552">
            <w:pPr>
              <w:pStyle w:val="TableParagraph"/>
              <w:spacing w:before="0"/>
              <w:ind w:left="0" w:right="156"/>
              <w:jc w:val="center"/>
              <w:rPr>
                <w:sz w:val="18"/>
              </w:rPr>
            </w:pPr>
            <w:r>
              <w:rPr>
                <w:color w:val="FFFFFF"/>
                <w:spacing w:val="-2"/>
                <w:sz w:val="18"/>
              </w:rPr>
              <w:t>Impact</w:t>
            </w:r>
          </w:p>
        </w:tc>
        <w:tc>
          <w:tcPr>
            <w:tcW w:w="4548" w:type="dxa"/>
            <w:shd w:val="clear" w:color="auto" w:fill="133149"/>
          </w:tcPr>
          <w:p w14:paraId="26D511D3" w14:textId="77777777" w:rsidR="00BC6A38" w:rsidRDefault="00631552">
            <w:pPr>
              <w:pStyle w:val="TableParagraph"/>
              <w:spacing w:before="133"/>
              <w:ind w:left="214"/>
              <w:rPr>
                <w:b/>
                <w:sz w:val="18"/>
              </w:rPr>
            </w:pPr>
            <w:r>
              <w:rPr>
                <w:b/>
                <w:color w:val="FFFFFF"/>
                <w:sz w:val="18"/>
              </w:rPr>
              <w:t>Potential</w:t>
            </w:r>
            <w:r>
              <w:rPr>
                <w:b/>
                <w:color w:val="FFFFFF"/>
                <w:spacing w:val="-5"/>
                <w:sz w:val="18"/>
              </w:rPr>
              <w:t xml:space="preserve"> </w:t>
            </w:r>
            <w:r>
              <w:rPr>
                <w:b/>
                <w:color w:val="FFFFFF"/>
                <w:sz w:val="18"/>
              </w:rPr>
              <w:t>mitigation</w:t>
            </w:r>
            <w:r>
              <w:rPr>
                <w:b/>
                <w:color w:val="FFFFFF"/>
                <w:spacing w:val="-8"/>
                <w:sz w:val="18"/>
              </w:rPr>
              <w:t xml:space="preserve"> </w:t>
            </w:r>
            <w:r>
              <w:rPr>
                <w:b/>
                <w:color w:val="FFFFFF"/>
                <w:spacing w:val="-2"/>
                <w:sz w:val="18"/>
              </w:rPr>
              <w:t>measures</w:t>
            </w:r>
          </w:p>
        </w:tc>
        <w:tc>
          <w:tcPr>
            <w:tcW w:w="1548" w:type="dxa"/>
            <w:shd w:val="clear" w:color="auto" w:fill="133149"/>
          </w:tcPr>
          <w:p w14:paraId="57198BA4" w14:textId="77777777" w:rsidR="00BC6A38" w:rsidRDefault="00631552">
            <w:pPr>
              <w:pStyle w:val="TableParagraph"/>
              <w:spacing w:before="133"/>
              <w:ind w:left="116"/>
              <w:rPr>
                <w:b/>
                <w:sz w:val="18"/>
              </w:rPr>
            </w:pPr>
            <w:r>
              <w:rPr>
                <w:b/>
                <w:color w:val="FFFFFF"/>
                <w:spacing w:val="-2"/>
                <w:sz w:val="18"/>
              </w:rPr>
              <w:t xml:space="preserve">Recommended </w:t>
            </w:r>
            <w:r>
              <w:rPr>
                <w:b/>
                <w:color w:val="FFFFFF"/>
                <w:spacing w:val="-4"/>
                <w:sz w:val="18"/>
              </w:rPr>
              <w:t>EPRs</w:t>
            </w:r>
          </w:p>
        </w:tc>
        <w:tc>
          <w:tcPr>
            <w:tcW w:w="2059" w:type="dxa"/>
            <w:gridSpan w:val="2"/>
            <w:shd w:val="clear" w:color="auto" w:fill="133149"/>
          </w:tcPr>
          <w:p w14:paraId="0A0EF111" w14:textId="77777777" w:rsidR="00BC6A38" w:rsidRDefault="00631552">
            <w:pPr>
              <w:pStyle w:val="TableParagraph"/>
              <w:spacing w:before="133"/>
              <w:ind w:left="0" w:right="322"/>
              <w:jc w:val="right"/>
              <w:rPr>
                <w:b/>
                <w:sz w:val="18"/>
              </w:rPr>
            </w:pPr>
            <w:r>
              <w:rPr>
                <w:b/>
                <w:color w:val="FFFFFF"/>
                <w:sz w:val="18"/>
              </w:rPr>
              <w:t>Residual</w:t>
            </w:r>
            <w:r>
              <w:rPr>
                <w:b/>
                <w:color w:val="FFFFFF"/>
                <w:spacing w:val="-6"/>
                <w:sz w:val="18"/>
              </w:rPr>
              <w:t xml:space="preserve"> </w:t>
            </w:r>
            <w:r>
              <w:rPr>
                <w:b/>
                <w:color w:val="FFFFFF"/>
                <w:spacing w:val="-2"/>
                <w:sz w:val="18"/>
              </w:rPr>
              <w:t>impact</w:t>
            </w:r>
          </w:p>
          <w:p w14:paraId="7A42CE86" w14:textId="77777777" w:rsidR="00BC6A38" w:rsidRDefault="00BC6A38">
            <w:pPr>
              <w:pStyle w:val="TableParagraph"/>
              <w:spacing w:before="61"/>
              <w:ind w:left="0"/>
              <w:rPr>
                <w:sz w:val="18"/>
              </w:rPr>
            </w:pPr>
          </w:p>
          <w:p w14:paraId="6FF9D11B" w14:textId="77777777" w:rsidR="00BC6A38" w:rsidRDefault="00631552">
            <w:pPr>
              <w:pStyle w:val="TableParagraph"/>
              <w:tabs>
                <w:tab w:val="left" w:pos="1055"/>
              </w:tabs>
              <w:spacing w:before="0"/>
              <w:ind w:left="0" w:right="322"/>
              <w:jc w:val="right"/>
              <w:rPr>
                <w:sz w:val="18"/>
              </w:rPr>
            </w:pPr>
            <w:r>
              <w:rPr>
                <w:color w:val="FFFFFF"/>
                <w:spacing w:val="-2"/>
                <w:sz w:val="18"/>
              </w:rPr>
              <w:t>Magnitude</w:t>
            </w:r>
            <w:r>
              <w:rPr>
                <w:color w:val="FFFFFF"/>
                <w:sz w:val="18"/>
              </w:rPr>
              <w:tab/>
            </w:r>
            <w:r>
              <w:rPr>
                <w:color w:val="FFFFFF"/>
                <w:spacing w:val="-2"/>
                <w:sz w:val="18"/>
              </w:rPr>
              <w:t>Impact</w:t>
            </w:r>
          </w:p>
        </w:tc>
      </w:tr>
      <w:tr w:rsidR="00BC6A38" w14:paraId="5FE88299" w14:textId="77777777">
        <w:trPr>
          <w:trHeight w:val="849"/>
        </w:trPr>
        <w:tc>
          <w:tcPr>
            <w:tcW w:w="3440" w:type="dxa"/>
            <w:shd w:val="clear" w:color="auto" w:fill="D3E6F4"/>
          </w:tcPr>
          <w:p w14:paraId="3D7967E1" w14:textId="77777777" w:rsidR="00BC6A38" w:rsidRDefault="00631552">
            <w:pPr>
              <w:pStyle w:val="TableParagraph"/>
              <w:spacing w:before="109"/>
              <w:rPr>
                <w:sz w:val="18"/>
              </w:rPr>
            </w:pPr>
            <w:r>
              <w:rPr>
                <w:color w:val="5F5F5F"/>
                <w:sz w:val="18"/>
              </w:rPr>
              <w:t>Increased</w:t>
            </w:r>
            <w:r>
              <w:rPr>
                <w:color w:val="5F5F5F"/>
                <w:spacing w:val="-7"/>
                <w:sz w:val="18"/>
              </w:rPr>
              <w:t xml:space="preserve"> </w:t>
            </w:r>
            <w:r>
              <w:rPr>
                <w:color w:val="5F5F5F"/>
                <w:sz w:val="18"/>
              </w:rPr>
              <w:t>crash</w:t>
            </w:r>
            <w:r>
              <w:rPr>
                <w:color w:val="5F5F5F"/>
                <w:spacing w:val="-7"/>
                <w:sz w:val="18"/>
              </w:rPr>
              <w:t xml:space="preserve"> </w:t>
            </w:r>
            <w:r>
              <w:rPr>
                <w:color w:val="5F5F5F"/>
                <w:sz w:val="18"/>
              </w:rPr>
              <w:t>risk</w:t>
            </w:r>
            <w:r>
              <w:rPr>
                <w:color w:val="5F5F5F"/>
                <w:spacing w:val="-2"/>
                <w:sz w:val="18"/>
              </w:rPr>
              <w:t xml:space="preserve"> </w:t>
            </w:r>
            <w:r>
              <w:rPr>
                <w:color w:val="5F5F5F"/>
                <w:sz w:val="18"/>
              </w:rPr>
              <w:t>due</w:t>
            </w:r>
            <w:r>
              <w:rPr>
                <w:color w:val="5F5F5F"/>
                <w:spacing w:val="-7"/>
                <w:sz w:val="18"/>
              </w:rPr>
              <w:t xml:space="preserve"> </w:t>
            </w:r>
            <w:r>
              <w:rPr>
                <w:color w:val="5F5F5F"/>
                <w:sz w:val="18"/>
              </w:rPr>
              <w:t>to</w:t>
            </w:r>
            <w:r>
              <w:rPr>
                <w:color w:val="5F5F5F"/>
                <w:spacing w:val="-7"/>
                <w:sz w:val="18"/>
              </w:rPr>
              <w:t xml:space="preserve"> </w:t>
            </w:r>
            <w:r>
              <w:rPr>
                <w:color w:val="5F5F5F"/>
                <w:sz w:val="18"/>
              </w:rPr>
              <w:t>poor</w:t>
            </w:r>
            <w:r>
              <w:rPr>
                <w:color w:val="5F5F5F"/>
                <w:spacing w:val="-5"/>
                <w:sz w:val="18"/>
              </w:rPr>
              <w:t xml:space="preserve"> </w:t>
            </w:r>
            <w:r>
              <w:rPr>
                <w:color w:val="5F5F5F"/>
                <w:sz w:val="18"/>
              </w:rPr>
              <w:t>lighting for HDD at night</w:t>
            </w:r>
          </w:p>
        </w:tc>
        <w:tc>
          <w:tcPr>
            <w:tcW w:w="976" w:type="dxa"/>
            <w:shd w:val="clear" w:color="auto" w:fill="D3E6F4"/>
          </w:tcPr>
          <w:p w14:paraId="7592E605" w14:textId="77777777" w:rsidR="00BC6A38" w:rsidRDefault="00631552">
            <w:pPr>
              <w:pStyle w:val="TableParagraph"/>
              <w:spacing w:before="109"/>
              <w:ind w:left="131"/>
              <w:rPr>
                <w:sz w:val="18"/>
              </w:rPr>
            </w:pPr>
            <w:r>
              <w:rPr>
                <w:color w:val="5F5F5F"/>
                <w:spacing w:val="-4"/>
                <w:sz w:val="18"/>
              </w:rPr>
              <w:t>High</w:t>
            </w:r>
          </w:p>
        </w:tc>
        <w:tc>
          <w:tcPr>
            <w:tcW w:w="1187" w:type="dxa"/>
            <w:shd w:val="clear" w:color="auto" w:fill="D3E6F4"/>
          </w:tcPr>
          <w:p w14:paraId="1F8F525E" w14:textId="77777777" w:rsidR="00BC6A38" w:rsidRDefault="00631552">
            <w:pPr>
              <w:pStyle w:val="TableParagraph"/>
              <w:spacing w:before="109"/>
              <w:ind w:left="182"/>
              <w:rPr>
                <w:sz w:val="18"/>
              </w:rPr>
            </w:pPr>
            <w:r>
              <w:rPr>
                <w:color w:val="5F5F5F"/>
                <w:spacing w:val="-2"/>
                <w:sz w:val="18"/>
              </w:rPr>
              <w:t>Major</w:t>
            </w:r>
          </w:p>
        </w:tc>
        <w:tc>
          <w:tcPr>
            <w:tcW w:w="816" w:type="dxa"/>
            <w:shd w:val="clear" w:color="auto" w:fill="D3E6F4"/>
          </w:tcPr>
          <w:p w14:paraId="5857A010" w14:textId="77777777" w:rsidR="00BC6A38" w:rsidRDefault="00631552">
            <w:pPr>
              <w:pStyle w:val="TableParagraph"/>
              <w:spacing w:before="109"/>
              <w:ind w:left="0" w:right="247"/>
              <w:jc w:val="center"/>
              <w:rPr>
                <w:sz w:val="18"/>
              </w:rPr>
            </w:pPr>
            <w:r>
              <w:rPr>
                <w:color w:val="5F5F5F"/>
                <w:spacing w:val="-2"/>
                <w:sz w:val="18"/>
              </w:rPr>
              <w:t>Major</w:t>
            </w:r>
          </w:p>
        </w:tc>
        <w:tc>
          <w:tcPr>
            <w:tcW w:w="4548" w:type="dxa"/>
            <w:shd w:val="clear" w:color="auto" w:fill="D3E6F4"/>
          </w:tcPr>
          <w:p w14:paraId="34A45D54" w14:textId="77777777" w:rsidR="00BC6A38" w:rsidRDefault="00631552">
            <w:pPr>
              <w:pStyle w:val="TableParagraph"/>
              <w:spacing w:before="109"/>
              <w:ind w:left="214" w:right="27"/>
              <w:rPr>
                <w:sz w:val="18"/>
              </w:rPr>
            </w:pPr>
            <w:r>
              <w:rPr>
                <w:color w:val="5F5F5F"/>
                <w:sz w:val="18"/>
              </w:rPr>
              <w:t>Providing</w:t>
            </w:r>
            <w:r>
              <w:rPr>
                <w:color w:val="5F5F5F"/>
                <w:spacing w:val="-7"/>
                <w:sz w:val="18"/>
              </w:rPr>
              <w:t xml:space="preserve"> </w:t>
            </w:r>
            <w:r>
              <w:rPr>
                <w:color w:val="5F5F5F"/>
                <w:sz w:val="18"/>
              </w:rPr>
              <w:t>appropriate</w:t>
            </w:r>
            <w:r>
              <w:rPr>
                <w:color w:val="5F5F5F"/>
                <w:spacing w:val="-11"/>
                <w:sz w:val="18"/>
              </w:rPr>
              <w:t xml:space="preserve"> </w:t>
            </w:r>
            <w:r>
              <w:rPr>
                <w:color w:val="5F5F5F"/>
                <w:sz w:val="18"/>
              </w:rPr>
              <w:t>temporary</w:t>
            </w:r>
            <w:r>
              <w:rPr>
                <w:color w:val="5F5F5F"/>
                <w:spacing w:val="-11"/>
                <w:sz w:val="18"/>
              </w:rPr>
              <w:t xml:space="preserve"> </w:t>
            </w:r>
            <w:r>
              <w:rPr>
                <w:color w:val="5F5F5F"/>
                <w:sz w:val="18"/>
              </w:rPr>
              <w:t>construction</w:t>
            </w:r>
            <w:r>
              <w:rPr>
                <w:color w:val="5F5F5F"/>
                <w:spacing w:val="-7"/>
                <w:sz w:val="18"/>
              </w:rPr>
              <w:t xml:space="preserve"> </w:t>
            </w:r>
            <w:r>
              <w:rPr>
                <w:color w:val="5F5F5F"/>
                <w:sz w:val="18"/>
              </w:rPr>
              <w:t>lighting at required intersections will mitigate the impact of increased crash risk.</w:t>
            </w:r>
          </w:p>
        </w:tc>
        <w:tc>
          <w:tcPr>
            <w:tcW w:w="1548" w:type="dxa"/>
            <w:shd w:val="clear" w:color="auto" w:fill="D3E6F4"/>
          </w:tcPr>
          <w:p w14:paraId="209D3F5A" w14:textId="77777777" w:rsidR="00BC6A38" w:rsidRDefault="00631552">
            <w:pPr>
              <w:pStyle w:val="TableParagraph"/>
              <w:spacing w:before="109"/>
              <w:ind w:left="116"/>
              <w:rPr>
                <w:sz w:val="18"/>
              </w:rPr>
            </w:pPr>
            <w:r>
              <w:rPr>
                <w:color w:val="5F5F5F"/>
                <w:spacing w:val="-5"/>
                <w:sz w:val="18"/>
              </w:rPr>
              <w:t>T01</w:t>
            </w:r>
          </w:p>
        </w:tc>
        <w:tc>
          <w:tcPr>
            <w:tcW w:w="889" w:type="dxa"/>
            <w:shd w:val="clear" w:color="auto" w:fill="D3E6F4"/>
          </w:tcPr>
          <w:p w14:paraId="4B941F62" w14:textId="77777777" w:rsidR="00BC6A38" w:rsidRDefault="00631552">
            <w:pPr>
              <w:pStyle w:val="TableParagraph"/>
              <w:spacing w:before="109"/>
              <w:ind w:left="132"/>
              <w:rPr>
                <w:sz w:val="18"/>
              </w:rPr>
            </w:pPr>
            <w:r>
              <w:rPr>
                <w:color w:val="5F5F5F"/>
                <w:spacing w:val="-2"/>
                <w:sz w:val="18"/>
              </w:rPr>
              <w:t>Minor</w:t>
            </w:r>
          </w:p>
        </w:tc>
        <w:tc>
          <w:tcPr>
            <w:tcW w:w="1170" w:type="dxa"/>
            <w:shd w:val="clear" w:color="auto" w:fill="D3E6F4"/>
          </w:tcPr>
          <w:p w14:paraId="0C84DB94" w14:textId="77777777" w:rsidR="00BC6A38" w:rsidRDefault="00631552">
            <w:pPr>
              <w:pStyle w:val="TableParagraph"/>
              <w:spacing w:before="109"/>
              <w:ind w:left="300"/>
              <w:rPr>
                <w:sz w:val="18"/>
              </w:rPr>
            </w:pPr>
            <w:r>
              <w:rPr>
                <w:color w:val="5F5F5F"/>
                <w:spacing w:val="-2"/>
                <w:sz w:val="18"/>
              </w:rPr>
              <w:t>Moderate</w:t>
            </w:r>
          </w:p>
        </w:tc>
      </w:tr>
    </w:tbl>
    <w:p w14:paraId="75E70C82" w14:textId="77777777" w:rsidR="00BC6A38" w:rsidRDefault="00BC6A38">
      <w:pPr>
        <w:pStyle w:val="BodyText"/>
        <w:spacing w:before="10"/>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3417"/>
        <w:gridCol w:w="852"/>
        <w:gridCol w:w="1086"/>
        <w:gridCol w:w="1017"/>
        <w:gridCol w:w="5854"/>
        <w:gridCol w:w="1174"/>
        <w:gridCol w:w="1169"/>
      </w:tblGrid>
      <w:tr w:rsidR="00BC6A38" w14:paraId="54DE2082" w14:textId="77777777">
        <w:trPr>
          <w:trHeight w:val="726"/>
        </w:trPr>
        <w:tc>
          <w:tcPr>
            <w:tcW w:w="3417" w:type="dxa"/>
          </w:tcPr>
          <w:p w14:paraId="3BD7CAC4" w14:textId="77777777" w:rsidR="00BC6A38" w:rsidRDefault="00631552">
            <w:pPr>
              <w:pStyle w:val="TableParagraph"/>
              <w:spacing w:before="0"/>
              <w:rPr>
                <w:sz w:val="18"/>
              </w:rPr>
            </w:pPr>
            <w:r>
              <w:rPr>
                <w:color w:val="5F5F5F"/>
                <w:sz w:val="18"/>
              </w:rPr>
              <w:t>Impacts</w:t>
            </w:r>
            <w:r>
              <w:rPr>
                <w:color w:val="5F5F5F"/>
                <w:spacing w:val="-6"/>
                <w:sz w:val="18"/>
              </w:rPr>
              <w:t xml:space="preserve"> </w:t>
            </w:r>
            <w:r>
              <w:rPr>
                <w:color w:val="5F5F5F"/>
                <w:sz w:val="18"/>
              </w:rPr>
              <w:t>of</w:t>
            </w:r>
            <w:r>
              <w:rPr>
                <w:color w:val="5F5F5F"/>
                <w:spacing w:val="-8"/>
                <w:sz w:val="18"/>
              </w:rPr>
              <w:t xml:space="preserve"> </w:t>
            </w:r>
            <w:r>
              <w:rPr>
                <w:color w:val="5F5F5F"/>
                <w:sz w:val="18"/>
              </w:rPr>
              <w:t>the</w:t>
            </w:r>
            <w:r>
              <w:rPr>
                <w:color w:val="5F5F5F"/>
                <w:spacing w:val="-10"/>
                <w:sz w:val="18"/>
              </w:rPr>
              <w:t xml:space="preserve"> </w:t>
            </w:r>
            <w:r>
              <w:rPr>
                <w:color w:val="5F5F5F"/>
                <w:sz w:val="18"/>
              </w:rPr>
              <w:t>transformer</w:t>
            </w:r>
            <w:r>
              <w:rPr>
                <w:color w:val="5F5F5F"/>
                <w:spacing w:val="-13"/>
                <w:sz w:val="18"/>
              </w:rPr>
              <w:t xml:space="preserve"> </w:t>
            </w:r>
            <w:r>
              <w:rPr>
                <w:color w:val="5F5F5F"/>
                <w:sz w:val="18"/>
              </w:rPr>
              <w:t>transporter’s movement on safety and traffic delays throughout its travel path</w:t>
            </w:r>
          </w:p>
        </w:tc>
        <w:tc>
          <w:tcPr>
            <w:tcW w:w="852" w:type="dxa"/>
          </w:tcPr>
          <w:p w14:paraId="608A9EA3" w14:textId="77777777" w:rsidR="00BC6A38" w:rsidRDefault="00631552">
            <w:pPr>
              <w:pStyle w:val="TableParagraph"/>
              <w:spacing w:before="0" w:line="203" w:lineRule="exact"/>
              <w:ind w:left="154"/>
              <w:rPr>
                <w:sz w:val="18"/>
              </w:rPr>
            </w:pPr>
            <w:r>
              <w:rPr>
                <w:color w:val="5F5F5F"/>
                <w:spacing w:val="-4"/>
                <w:sz w:val="18"/>
              </w:rPr>
              <w:t>High</w:t>
            </w:r>
          </w:p>
        </w:tc>
        <w:tc>
          <w:tcPr>
            <w:tcW w:w="1086" w:type="dxa"/>
          </w:tcPr>
          <w:p w14:paraId="40F4C076" w14:textId="77777777" w:rsidR="00BC6A38" w:rsidRDefault="00631552">
            <w:pPr>
              <w:pStyle w:val="TableParagraph"/>
              <w:spacing w:before="0" w:line="203" w:lineRule="exact"/>
              <w:ind w:left="27"/>
              <w:jc w:val="center"/>
              <w:rPr>
                <w:sz w:val="18"/>
              </w:rPr>
            </w:pPr>
            <w:r>
              <w:rPr>
                <w:color w:val="5F5F5F"/>
                <w:spacing w:val="-2"/>
                <w:sz w:val="18"/>
              </w:rPr>
              <w:t>Major</w:t>
            </w:r>
          </w:p>
        </w:tc>
        <w:tc>
          <w:tcPr>
            <w:tcW w:w="1017" w:type="dxa"/>
          </w:tcPr>
          <w:p w14:paraId="08884244" w14:textId="77777777" w:rsidR="00BC6A38" w:rsidRDefault="00631552">
            <w:pPr>
              <w:pStyle w:val="TableParagraph"/>
              <w:spacing w:before="0" w:line="203" w:lineRule="exact"/>
              <w:ind w:left="81" w:right="36"/>
              <w:jc w:val="center"/>
              <w:rPr>
                <w:sz w:val="18"/>
              </w:rPr>
            </w:pPr>
            <w:r>
              <w:rPr>
                <w:color w:val="5F5F5F"/>
                <w:spacing w:val="-2"/>
                <w:sz w:val="18"/>
              </w:rPr>
              <w:t>Major</w:t>
            </w:r>
          </w:p>
        </w:tc>
        <w:tc>
          <w:tcPr>
            <w:tcW w:w="5854" w:type="dxa"/>
          </w:tcPr>
          <w:p w14:paraId="6E62E48C" w14:textId="77777777" w:rsidR="00BC6A38" w:rsidRDefault="00631552">
            <w:pPr>
              <w:pStyle w:val="TableParagraph"/>
              <w:tabs>
                <w:tab w:val="left" w:pos="4711"/>
              </w:tabs>
              <w:spacing w:before="0"/>
              <w:ind w:left="261" w:right="415"/>
              <w:rPr>
                <w:sz w:val="18"/>
              </w:rPr>
            </w:pPr>
            <w:r>
              <w:rPr>
                <w:color w:val="5F5F5F"/>
                <w:sz w:val="18"/>
              </w:rPr>
              <w:t>Constant traffic management throughout the travel of</w:t>
            </w:r>
            <w:r>
              <w:rPr>
                <w:color w:val="5F5F5F"/>
                <w:sz w:val="18"/>
              </w:rPr>
              <w:tab/>
              <w:t>T01,</w:t>
            </w:r>
            <w:r>
              <w:rPr>
                <w:color w:val="5F5F5F"/>
                <w:spacing w:val="-13"/>
                <w:sz w:val="18"/>
              </w:rPr>
              <w:t xml:space="preserve"> </w:t>
            </w:r>
            <w:r>
              <w:rPr>
                <w:color w:val="5F5F5F"/>
                <w:sz w:val="18"/>
              </w:rPr>
              <w:t>T02 the transformer transporter will mitigate its impact on</w:t>
            </w:r>
          </w:p>
          <w:p w14:paraId="62E6B163" w14:textId="77777777" w:rsidR="00BC6A38" w:rsidRDefault="00631552">
            <w:pPr>
              <w:pStyle w:val="TableParagraph"/>
              <w:spacing w:before="0" w:line="206" w:lineRule="exact"/>
              <w:ind w:left="261"/>
              <w:rPr>
                <w:sz w:val="18"/>
              </w:rPr>
            </w:pPr>
            <w:r>
              <w:rPr>
                <w:color w:val="5F5F5F"/>
                <w:sz w:val="18"/>
              </w:rPr>
              <w:t>the</w:t>
            </w:r>
            <w:r>
              <w:rPr>
                <w:color w:val="5F5F5F"/>
                <w:spacing w:val="-3"/>
                <w:sz w:val="18"/>
              </w:rPr>
              <w:t xml:space="preserve"> </w:t>
            </w:r>
            <w:r>
              <w:rPr>
                <w:color w:val="5F5F5F"/>
                <w:sz w:val="18"/>
              </w:rPr>
              <w:t>traffic</w:t>
            </w:r>
            <w:r>
              <w:rPr>
                <w:color w:val="5F5F5F"/>
                <w:spacing w:val="-3"/>
                <w:sz w:val="18"/>
              </w:rPr>
              <w:t xml:space="preserve"> </w:t>
            </w:r>
            <w:r>
              <w:rPr>
                <w:color w:val="5F5F5F"/>
                <w:spacing w:val="-2"/>
                <w:sz w:val="18"/>
              </w:rPr>
              <w:t>network.</w:t>
            </w:r>
          </w:p>
        </w:tc>
        <w:tc>
          <w:tcPr>
            <w:tcW w:w="1174" w:type="dxa"/>
          </w:tcPr>
          <w:p w14:paraId="47301DC6" w14:textId="77777777" w:rsidR="00BC6A38" w:rsidRDefault="00631552">
            <w:pPr>
              <w:pStyle w:val="TableParagraph"/>
              <w:spacing w:before="0" w:line="203" w:lineRule="exact"/>
              <w:ind w:left="123"/>
              <w:jc w:val="center"/>
              <w:rPr>
                <w:sz w:val="18"/>
              </w:rPr>
            </w:pPr>
            <w:r>
              <w:rPr>
                <w:color w:val="5F5F5F"/>
                <w:spacing w:val="-2"/>
                <w:sz w:val="18"/>
              </w:rPr>
              <w:t>Minor</w:t>
            </w:r>
          </w:p>
        </w:tc>
        <w:tc>
          <w:tcPr>
            <w:tcW w:w="1169" w:type="dxa"/>
          </w:tcPr>
          <w:p w14:paraId="1BF3039B" w14:textId="77777777" w:rsidR="00BC6A38" w:rsidRDefault="00631552">
            <w:pPr>
              <w:pStyle w:val="TableParagraph"/>
              <w:spacing w:before="0" w:line="203" w:lineRule="exact"/>
              <w:ind w:left="0" w:right="98"/>
              <w:jc w:val="right"/>
              <w:rPr>
                <w:sz w:val="18"/>
              </w:rPr>
            </w:pPr>
            <w:r>
              <w:rPr>
                <w:color w:val="5F5F5F"/>
                <w:spacing w:val="-2"/>
                <w:sz w:val="18"/>
              </w:rPr>
              <w:t>Moderate</w:t>
            </w:r>
          </w:p>
        </w:tc>
      </w:tr>
      <w:tr w:rsidR="00BC6A38" w14:paraId="516E8AB9" w14:textId="77777777">
        <w:trPr>
          <w:trHeight w:val="849"/>
        </w:trPr>
        <w:tc>
          <w:tcPr>
            <w:tcW w:w="3417" w:type="dxa"/>
            <w:shd w:val="clear" w:color="auto" w:fill="D3E6F4"/>
          </w:tcPr>
          <w:p w14:paraId="6891F4D7" w14:textId="77777777" w:rsidR="00BC6A38" w:rsidRDefault="00631552">
            <w:pPr>
              <w:pStyle w:val="TableParagraph"/>
              <w:rPr>
                <w:sz w:val="18"/>
              </w:rPr>
            </w:pPr>
            <w:r>
              <w:rPr>
                <w:color w:val="5F5F5F"/>
                <w:sz w:val="18"/>
              </w:rPr>
              <w:t>Transportation</w:t>
            </w:r>
            <w:r>
              <w:rPr>
                <w:color w:val="5F5F5F"/>
                <w:spacing w:val="-11"/>
                <w:sz w:val="18"/>
              </w:rPr>
              <w:t xml:space="preserve"> </w:t>
            </w:r>
            <w:r>
              <w:rPr>
                <w:color w:val="5F5F5F"/>
                <w:sz w:val="18"/>
              </w:rPr>
              <w:t>of</w:t>
            </w:r>
            <w:r>
              <w:rPr>
                <w:color w:val="5F5F5F"/>
                <w:spacing w:val="-5"/>
                <w:sz w:val="18"/>
              </w:rPr>
              <w:t xml:space="preserve"> </w:t>
            </w:r>
            <w:r>
              <w:rPr>
                <w:color w:val="5F5F5F"/>
                <w:sz w:val="18"/>
              </w:rPr>
              <w:t>hazardous</w:t>
            </w:r>
            <w:r>
              <w:rPr>
                <w:color w:val="5F5F5F"/>
                <w:spacing w:val="-11"/>
                <w:sz w:val="18"/>
              </w:rPr>
              <w:t xml:space="preserve"> </w:t>
            </w:r>
            <w:r>
              <w:rPr>
                <w:color w:val="5F5F5F"/>
                <w:sz w:val="18"/>
              </w:rPr>
              <w:t>goods</w:t>
            </w:r>
            <w:r>
              <w:rPr>
                <w:color w:val="5F5F5F"/>
                <w:spacing w:val="-10"/>
                <w:sz w:val="18"/>
              </w:rPr>
              <w:t xml:space="preserve"> </w:t>
            </w:r>
            <w:r>
              <w:rPr>
                <w:color w:val="5F5F5F"/>
                <w:sz w:val="18"/>
              </w:rPr>
              <w:t xml:space="preserve">and </w:t>
            </w:r>
            <w:r>
              <w:rPr>
                <w:color w:val="5F5F5F"/>
                <w:spacing w:val="-2"/>
                <w:sz w:val="18"/>
              </w:rPr>
              <w:t>materials</w:t>
            </w:r>
          </w:p>
        </w:tc>
        <w:tc>
          <w:tcPr>
            <w:tcW w:w="852" w:type="dxa"/>
            <w:shd w:val="clear" w:color="auto" w:fill="D3E6F4"/>
          </w:tcPr>
          <w:p w14:paraId="426ABF3C" w14:textId="77777777" w:rsidR="00BC6A38" w:rsidRDefault="00631552">
            <w:pPr>
              <w:pStyle w:val="TableParagraph"/>
              <w:ind w:left="154"/>
              <w:rPr>
                <w:sz w:val="18"/>
              </w:rPr>
            </w:pPr>
            <w:r>
              <w:rPr>
                <w:color w:val="5F5F5F"/>
                <w:spacing w:val="-4"/>
                <w:sz w:val="18"/>
              </w:rPr>
              <w:t>High</w:t>
            </w:r>
          </w:p>
        </w:tc>
        <w:tc>
          <w:tcPr>
            <w:tcW w:w="1086" w:type="dxa"/>
            <w:shd w:val="clear" w:color="auto" w:fill="D3E6F4"/>
          </w:tcPr>
          <w:p w14:paraId="1437468D" w14:textId="77777777" w:rsidR="00BC6A38" w:rsidRDefault="00631552">
            <w:pPr>
              <w:pStyle w:val="TableParagraph"/>
              <w:ind w:left="27"/>
              <w:jc w:val="center"/>
              <w:rPr>
                <w:sz w:val="18"/>
              </w:rPr>
            </w:pPr>
            <w:r>
              <w:rPr>
                <w:color w:val="5F5F5F"/>
                <w:spacing w:val="-2"/>
                <w:sz w:val="18"/>
              </w:rPr>
              <w:t>Major</w:t>
            </w:r>
          </w:p>
        </w:tc>
        <w:tc>
          <w:tcPr>
            <w:tcW w:w="1017" w:type="dxa"/>
            <w:shd w:val="clear" w:color="auto" w:fill="D3E6F4"/>
          </w:tcPr>
          <w:p w14:paraId="279A5C53" w14:textId="77777777" w:rsidR="00BC6A38" w:rsidRDefault="00631552">
            <w:pPr>
              <w:pStyle w:val="TableParagraph"/>
              <w:ind w:left="45" w:right="81"/>
              <w:jc w:val="center"/>
              <w:rPr>
                <w:sz w:val="18"/>
              </w:rPr>
            </w:pPr>
            <w:r>
              <w:rPr>
                <w:color w:val="5F5F5F"/>
                <w:spacing w:val="-4"/>
                <w:sz w:val="18"/>
              </w:rPr>
              <w:t>High</w:t>
            </w:r>
          </w:p>
        </w:tc>
        <w:tc>
          <w:tcPr>
            <w:tcW w:w="5854" w:type="dxa"/>
            <w:shd w:val="clear" w:color="auto" w:fill="D3E6F4"/>
          </w:tcPr>
          <w:p w14:paraId="67D4B278" w14:textId="77777777" w:rsidR="00BC6A38" w:rsidRDefault="00631552">
            <w:pPr>
              <w:pStyle w:val="TableParagraph"/>
              <w:tabs>
                <w:tab w:val="left" w:pos="4711"/>
              </w:tabs>
              <w:ind w:left="261" w:right="828"/>
              <w:rPr>
                <w:sz w:val="18"/>
              </w:rPr>
            </w:pPr>
            <w:r>
              <w:rPr>
                <w:color w:val="5F5F5F"/>
                <w:sz w:val="18"/>
              </w:rPr>
              <w:t>Transportation of hazardous goods and materials will</w:t>
            </w:r>
            <w:r>
              <w:rPr>
                <w:color w:val="5F5F5F"/>
                <w:sz w:val="18"/>
              </w:rPr>
              <w:tab/>
            </w:r>
            <w:r>
              <w:rPr>
                <w:color w:val="5F5F5F"/>
                <w:spacing w:val="-4"/>
                <w:sz w:val="18"/>
              </w:rPr>
              <w:t xml:space="preserve">T01 </w:t>
            </w:r>
            <w:r>
              <w:rPr>
                <w:color w:val="5F5F5F"/>
                <w:sz w:val="18"/>
              </w:rPr>
              <w:t>be conducted in adherence with relevant road</w:t>
            </w:r>
          </w:p>
          <w:p w14:paraId="65CF8906" w14:textId="77777777" w:rsidR="00BC6A38" w:rsidRDefault="00631552">
            <w:pPr>
              <w:pStyle w:val="TableParagraph"/>
              <w:spacing w:before="0" w:line="206" w:lineRule="exact"/>
              <w:ind w:left="261"/>
              <w:rPr>
                <w:sz w:val="18"/>
              </w:rPr>
            </w:pPr>
            <w:r>
              <w:rPr>
                <w:color w:val="5F5F5F"/>
                <w:sz w:val="18"/>
              </w:rPr>
              <w:t>authority</w:t>
            </w:r>
            <w:r>
              <w:rPr>
                <w:color w:val="5F5F5F"/>
                <w:spacing w:val="-3"/>
                <w:sz w:val="18"/>
              </w:rPr>
              <w:t xml:space="preserve"> </w:t>
            </w:r>
            <w:r>
              <w:rPr>
                <w:color w:val="5F5F5F"/>
                <w:spacing w:val="-2"/>
                <w:sz w:val="18"/>
              </w:rPr>
              <w:t>requirements.</w:t>
            </w:r>
          </w:p>
        </w:tc>
        <w:tc>
          <w:tcPr>
            <w:tcW w:w="1174" w:type="dxa"/>
            <w:shd w:val="clear" w:color="auto" w:fill="D3E6F4"/>
          </w:tcPr>
          <w:p w14:paraId="65C88671" w14:textId="77777777" w:rsidR="00BC6A38" w:rsidRDefault="00631552">
            <w:pPr>
              <w:pStyle w:val="TableParagraph"/>
              <w:ind w:left="123"/>
              <w:jc w:val="center"/>
              <w:rPr>
                <w:sz w:val="18"/>
              </w:rPr>
            </w:pPr>
            <w:r>
              <w:rPr>
                <w:color w:val="5F5F5F"/>
                <w:spacing w:val="-2"/>
                <w:sz w:val="18"/>
              </w:rPr>
              <w:t>Minor</w:t>
            </w:r>
          </w:p>
        </w:tc>
        <w:tc>
          <w:tcPr>
            <w:tcW w:w="1169" w:type="dxa"/>
            <w:shd w:val="clear" w:color="auto" w:fill="D3E6F4"/>
          </w:tcPr>
          <w:p w14:paraId="58DA8008" w14:textId="77777777" w:rsidR="00BC6A38" w:rsidRDefault="00631552">
            <w:pPr>
              <w:pStyle w:val="TableParagraph"/>
              <w:ind w:left="0" w:right="98"/>
              <w:jc w:val="right"/>
              <w:rPr>
                <w:sz w:val="18"/>
              </w:rPr>
            </w:pPr>
            <w:r>
              <w:rPr>
                <w:color w:val="5F5F5F"/>
                <w:spacing w:val="-2"/>
                <w:sz w:val="18"/>
              </w:rPr>
              <w:t>Moderate</w:t>
            </w:r>
          </w:p>
        </w:tc>
      </w:tr>
    </w:tbl>
    <w:p w14:paraId="18CCB08E" w14:textId="77777777" w:rsidR="00BC6A38" w:rsidRDefault="00BC6A38">
      <w:pPr>
        <w:jc w:val="right"/>
        <w:rPr>
          <w:sz w:val="18"/>
        </w:rPr>
        <w:sectPr w:rsidR="00BC6A38">
          <w:pgSz w:w="16840" w:h="11910" w:orient="landscape"/>
          <w:pgMar w:top="1400" w:right="1020" w:bottom="880" w:left="1020" w:header="457" w:footer="665" w:gutter="0"/>
          <w:cols w:space="720"/>
        </w:sectPr>
      </w:pPr>
    </w:p>
    <w:p w14:paraId="7F9DE6CA" w14:textId="77777777" w:rsidR="00BC6A38" w:rsidRDefault="00631552">
      <w:pPr>
        <w:pStyle w:val="Heading1"/>
        <w:numPr>
          <w:ilvl w:val="1"/>
          <w:numId w:val="3"/>
        </w:numPr>
        <w:tabs>
          <w:tab w:val="left" w:pos="960"/>
        </w:tabs>
        <w:spacing w:before="324"/>
        <w:ind w:left="960" w:hanging="848"/>
        <w:jc w:val="left"/>
      </w:pPr>
      <w:r>
        <w:rPr>
          <w:noProof/>
        </w:rPr>
        <w:lastRenderedPageBreak/>
        <w:drawing>
          <wp:anchor distT="0" distB="0" distL="0" distR="0" simplePos="0" relativeHeight="16192000" behindDoc="0" locked="0" layoutInCell="1" allowOverlap="1" wp14:anchorId="7C3BFCF1" wp14:editId="2463B572">
            <wp:simplePos x="0" y="0"/>
            <wp:positionH relativeFrom="page">
              <wp:posOffset>0</wp:posOffset>
            </wp:positionH>
            <wp:positionV relativeFrom="page">
              <wp:posOffset>10515458</wp:posOffset>
            </wp:positionV>
            <wp:extent cx="7562088" cy="176925"/>
            <wp:effectExtent l="0" t="0" r="0" b="0"/>
            <wp:wrapNone/>
            <wp:docPr id="1351" name="Image 1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1" name="Image 1351"/>
                    <pic:cNvPicPr/>
                  </pic:nvPicPr>
                  <pic:blipFill>
                    <a:blip r:embed="rId33" cstate="print"/>
                    <a:stretch>
                      <a:fillRect/>
                    </a:stretch>
                  </pic:blipFill>
                  <pic:spPr>
                    <a:xfrm>
                      <a:off x="0" y="0"/>
                      <a:ext cx="7562088" cy="176925"/>
                    </a:xfrm>
                    <a:prstGeom prst="rect">
                      <a:avLst/>
                    </a:prstGeom>
                  </pic:spPr>
                </pic:pic>
              </a:graphicData>
            </a:graphic>
          </wp:anchor>
        </w:drawing>
      </w:r>
      <w:bookmarkStart w:id="57" w:name="8.8_Cumulative_impacts"/>
      <w:bookmarkEnd w:id="57"/>
      <w:r>
        <w:rPr>
          <w:color w:val="18314A"/>
        </w:rPr>
        <w:t>Cumulative</w:t>
      </w:r>
      <w:r>
        <w:rPr>
          <w:color w:val="18314A"/>
          <w:spacing w:val="-8"/>
        </w:rPr>
        <w:t xml:space="preserve"> </w:t>
      </w:r>
      <w:r>
        <w:rPr>
          <w:color w:val="18314A"/>
          <w:spacing w:val="-2"/>
        </w:rPr>
        <w:t>impacts</w:t>
      </w:r>
    </w:p>
    <w:p w14:paraId="67ABBDDB" w14:textId="77777777" w:rsidR="00BC6A38" w:rsidRDefault="00631552">
      <w:pPr>
        <w:pStyle w:val="BodyText"/>
        <w:spacing w:before="320" w:line="357" w:lineRule="auto"/>
        <w:ind w:left="112"/>
      </w:pPr>
      <w:r>
        <w:rPr>
          <w:color w:val="585858"/>
        </w:rPr>
        <w:t>Cumulative</w:t>
      </w:r>
      <w:r>
        <w:rPr>
          <w:color w:val="585858"/>
          <w:spacing w:val="-2"/>
        </w:rPr>
        <w:t xml:space="preserve"> </w:t>
      </w:r>
      <w:r>
        <w:rPr>
          <w:color w:val="585858"/>
        </w:rPr>
        <w:t>impacts have</w:t>
      </w:r>
      <w:r>
        <w:rPr>
          <w:color w:val="585858"/>
          <w:spacing w:val="-2"/>
        </w:rPr>
        <w:t xml:space="preserve"> </w:t>
      </w:r>
      <w:r>
        <w:rPr>
          <w:color w:val="585858"/>
        </w:rPr>
        <w:t>been</w:t>
      </w:r>
      <w:r>
        <w:rPr>
          <w:color w:val="585858"/>
          <w:spacing w:val="-2"/>
        </w:rPr>
        <w:t xml:space="preserve"> </w:t>
      </w:r>
      <w:r>
        <w:rPr>
          <w:color w:val="585858"/>
        </w:rPr>
        <w:t>considered</w:t>
      </w:r>
      <w:r>
        <w:rPr>
          <w:color w:val="585858"/>
          <w:spacing w:val="-2"/>
        </w:rPr>
        <w:t xml:space="preserve"> </w:t>
      </w:r>
      <w:r>
        <w:rPr>
          <w:color w:val="585858"/>
        </w:rPr>
        <w:t>for other</w:t>
      </w:r>
      <w:r>
        <w:rPr>
          <w:color w:val="585858"/>
          <w:spacing w:val="-5"/>
        </w:rPr>
        <w:t xml:space="preserve"> </w:t>
      </w:r>
      <w:r>
        <w:rPr>
          <w:color w:val="585858"/>
        </w:rPr>
        <w:t>major project</w:t>
      </w:r>
      <w:r>
        <w:rPr>
          <w:color w:val="585858"/>
          <w:spacing w:val="-4"/>
        </w:rPr>
        <w:t xml:space="preserve"> </w:t>
      </w:r>
      <w:r>
        <w:rPr>
          <w:color w:val="585858"/>
        </w:rPr>
        <w:t>occurring</w:t>
      </w:r>
      <w:r>
        <w:rPr>
          <w:color w:val="585858"/>
          <w:spacing w:val="-2"/>
        </w:rPr>
        <w:t xml:space="preserve"> </w:t>
      </w:r>
      <w:r>
        <w:rPr>
          <w:color w:val="585858"/>
        </w:rPr>
        <w:t>in</w:t>
      </w:r>
      <w:r>
        <w:rPr>
          <w:color w:val="585858"/>
          <w:spacing w:val="-2"/>
        </w:rPr>
        <w:t xml:space="preserve"> </w:t>
      </w:r>
      <w:r>
        <w:rPr>
          <w:color w:val="585858"/>
        </w:rPr>
        <w:t>the</w:t>
      </w:r>
      <w:r>
        <w:rPr>
          <w:color w:val="585858"/>
          <w:spacing w:val="-2"/>
        </w:rPr>
        <w:t xml:space="preserve"> </w:t>
      </w:r>
      <w:r>
        <w:rPr>
          <w:color w:val="585858"/>
        </w:rPr>
        <w:t>vicinity</w:t>
      </w:r>
      <w:r>
        <w:rPr>
          <w:color w:val="585858"/>
          <w:spacing w:val="-5"/>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 xml:space="preserve">project and that could be delivered at the same time. The following projects may be constructed concurrently with the </w:t>
      </w:r>
      <w:r>
        <w:rPr>
          <w:color w:val="585858"/>
          <w:spacing w:val="-2"/>
        </w:rPr>
        <w:t>project:</w:t>
      </w:r>
    </w:p>
    <w:p w14:paraId="429F58BE" w14:textId="77777777" w:rsidR="00BC6A38" w:rsidRDefault="00631552">
      <w:pPr>
        <w:pStyle w:val="BodyText"/>
        <w:spacing w:before="124"/>
        <w:ind w:left="112"/>
      </w:pPr>
      <w:r>
        <w:rPr>
          <w:noProof/>
        </w:rPr>
        <w:drawing>
          <wp:inline distT="0" distB="0" distL="0" distR="0" wp14:anchorId="20348EB0" wp14:editId="1B52B93A">
            <wp:extent cx="106679" cy="97777"/>
            <wp:effectExtent l="0" t="0" r="0" b="0"/>
            <wp:docPr id="1352" name="Image 135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2" name="Image 1352" descr="*"/>
                    <pic:cNvPicPr/>
                  </pic:nvPicPr>
                  <pic:blipFill>
                    <a:blip r:embed="rId7" cstate="print"/>
                    <a:stretch>
                      <a:fillRect/>
                    </a:stretch>
                  </pic:blipFill>
                  <pic:spPr>
                    <a:xfrm>
                      <a:off x="0" y="0"/>
                      <a:ext cx="106679" cy="97777"/>
                    </a:xfrm>
                    <a:prstGeom prst="rect">
                      <a:avLst/>
                    </a:prstGeom>
                  </pic:spPr>
                </pic:pic>
              </a:graphicData>
            </a:graphic>
          </wp:inline>
        </w:drawing>
      </w:r>
      <w:r>
        <w:rPr>
          <w:rFonts w:ascii="Times New Roman"/>
          <w:spacing w:val="80"/>
          <w:w w:val="150"/>
        </w:rPr>
        <w:t xml:space="preserve"> </w:t>
      </w:r>
      <w:r>
        <w:rPr>
          <w:color w:val="5F5F5F"/>
        </w:rPr>
        <w:t>Delburn Wind farm</w:t>
      </w:r>
    </w:p>
    <w:p w14:paraId="761C5739" w14:textId="77777777" w:rsidR="00BC6A38" w:rsidRDefault="00BC6A38">
      <w:pPr>
        <w:pStyle w:val="BodyText"/>
        <w:spacing w:before="6"/>
      </w:pPr>
    </w:p>
    <w:p w14:paraId="384B1C9E" w14:textId="77777777" w:rsidR="00BC6A38" w:rsidRDefault="00631552">
      <w:pPr>
        <w:pStyle w:val="BodyText"/>
        <w:ind w:left="112"/>
      </w:pPr>
      <w:r>
        <w:rPr>
          <w:noProof/>
        </w:rPr>
        <w:drawing>
          <wp:inline distT="0" distB="0" distL="0" distR="0" wp14:anchorId="4F989DE4" wp14:editId="2CEE1A08">
            <wp:extent cx="106679" cy="97777"/>
            <wp:effectExtent l="0" t="0" r="0" b="0"/>
            <wp:docPr id="1353" name="Image 135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3" name="Image 1353" descr="*"/>
                    <pic:cNvPicPr/>
                  </pic:nvPicPr>
                  <pic:blipFill>
                    <a:blip r:embed="rId7" cstate="print"/>
                    <a:stretch>
                      <a:fillRect/>
                    </a:stretch>
                  </pic:blipFill>
                  <pic:spPr>
                    <a:xfrm>
                      <a:off x="0" y="0"/>
                      <a:ext cx="106679" cy="97777"/>
                    </a:xfrm>
                    <a:prstGeom prst="rect">
                      <a:avLst/>
                    </a:prstGeom>
                  </pic:spPr>
                </pic:pic>
              </a:graphicData>
            </a:graphic>
          </wp:inline>
        </w:drawing>
      </w:r>
      <w:r>
        <w:rPr>
          <w:rFonts w:ascii="Times New Roman"/>
          <w:spacing w:val="40"/>
        </w:rPr>
        <w:t xml:space="preserve">  </w:t>
      </w:r>
      <w:r>
        <w:rPr>
          <w:color w:val="5F5F5F"/>
          <w:spacing w:val="-2"/>
        </w:rPr>
        <w:t>Hazelwood Rehabilitation Project</w:t>
      </w:r>
    </w:p>
    <w:p w14:paraId="3495BD6E" w14:textId="77777777" w:rsidR="00BC6A38" w:rsidRDefault="00BC6A38">
      <w:pPr>
        <w:pStyle w:val="BodyText"/>
        <w:spacing w:before="5"/>
      </w:pPr>
    </w:p>
    <w:p w14:paraId="6F90EB3E" w14:textId="77777777" w:rsidR="00BC6A38" w:rsidRDefault="00631552">
      <w:pPr>
        <w:pStyle w:val="BodyText"/>
        <w:spacing w:before="1"/>
        <w:ind w:left="112"/>
      </w:pPr>
      <w:r>
        <w:rPr>
          <w:noProof/>
        </w:rPr>
        <w:drawing>
          <wp:inline distT="0" distB="0" distL="0" distR="0" wp14:anchorId="45697574" wp14:editId="79CBC717">
            <wp:extent cx="106679" cy="97142"/>
            <wp:effectExtent l="0" t="0" r="0" b="0"/>
            <wp:docPr id="1354" name="Image 135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4" name="Image 1354" descr="*"/>
                    <pic:cNvPicPr/>
                  </pic:nvPicPr>
                  <pic:blipFill>
                    <a:blip r:embed="rId7" cstate="print"/>
                    <a:stretch>
                      <a:fillRect/>
                    </a:stretch>
                  </pic:blipFill>
                  <pic:spPr>
                    <a:xfrm>
                      <a:off x="0" y="0"/>
                      <a:ext cx="106679" cy="97142"/>
                    </a:xfrm>
                    <a:prstGeom prst="rect">
                      <a:avLst/>
                    </a:prstGeom>
                  </pic:spPr>
                </pic:pic>
              </a:graphicData>
            </a:graphic>
          </wp:inline>
        </w:drawing>
      </w:r>
      <w:r>
        <w:rPr>
          <w:rFonts w:ascii="Times New Roman"/>
          <w:spacing w:val="40"/>
        </w:rPr>
        <w:t xml:space="preserve">  </w:t>
      </w:r>
      <w:r>
        <w:rPr>
          <w:color w:val="5F5F5F"/>
        </w:rPr>
        <w:t>Star of the South Offshore Wind farm.</w:t>
      </w:r>
    </w:p>
    <w:p w14:paraId="259D91E7" w14:textId="77777777" w:rsidR="00BC6A38" w:rsidRDefault="00BC6A38">
      <w:pPr>
        <w:pStyle w:val="BodyText"/>
        <w:spacing w:before="67"/>
      </w:pPr>
    </w:p>
    <w:p w14:paraId="28F2FF72" w14:textId="77777777" w:rsidR="00BC6A38" w:rsidRDefault="00631552">
      <w:pPr>
        <w:pStyle w:val="BodyText"/>
        <w:spacing w:before="1" w:line="360" w:lineRule="auto"/>
        <w:ind w:left="112" w:right="112"/>
      </w:pPr>
      <w:r>
        <w:rPr>
          <w:color w:val="5F5F5F"/>
        </w:rPr>
        <w:t>Based on the final construction timelines of each project, there is a possibility of a cumulative rise in traffic impacts during concurrent construction phases. While the traffic volumes and associated timelines of these projects are unknown, the road network’s capacity will</w:t>
      </w:r>
      <w:r>
        <w:rPr>
          <w:color w:val="5F5F5F"/>
          <w:spacing w:val="-3"/>
        </w:rPr>
        <w:t xml:space="preserve"> </w:t>
      </w:r>
      <w:r>
        <w:rPr>
          <w:color w:val="5F5F5F"/>
        </w:rPr>
        <w:t>be able to accommodate</w:t>
      </w:r>
      <w:r>
        <w:rPr>
          <w:color w:val="5F5F5F"/>
          <w:spacing w:val="-1"/>
        </w:rPr>
        <w:t xml:space="preserve"> </w:t>
      </w:r>
      <w:r>
        <w:rPr>
          <w:color w:val="5F5F5F"/>
        </w:rPr>
        <w:t>the concurrent construction of these</w:t>
      </w:r>
      <w:r>
        <w:rPr>
          <w:color w:val="5F5F5F"/>
          <w:spacing w:val="-2"/>
        </w:rPr>
        <w:t xml:space="preserve"> </w:t>
      </w:r>
      <w:r>
        <w:rPr>
          <w:color w:val="5F5F5F"/>
        </w:rPr>
        <w:t>projects, due</w:t>
      </w:r>
      <w:r>
        <w:rPr>
          <w:color w:val="5F5F5F"/>
          <w:spacing w:val="-7"/>
        </w:rPr>
        <w:t xml:space="preserve"> </w:t>
      </w:r>
      <w:r>
        <w:rPr>
          <w:color w:val="5F5F5F"/>
        </w:rPr>
        <w:t>to</w:t>
      </w:r>
      <w:r>
        <w:rPr>
          <w:color w:val="5F5F5F"/>
          <w:spacing w:val="-2"/>
        </w:rPr>
        <w:t xml:space="preserve"> </w:t>
      </w:r>
      <w:r>
        <w:rPr>
          <w:color w:val="5F5F5F"/>
        </w:rPr>
        <w:t>the</w:t>
      </w:r>
      <w:r>
        <w:rPr>
          <w:color w:val="5F5F5F"/>
          <w:spacing w:val="-7"/>
        </w:rPr>
        <w:t xml:space="preserve"> </w:t>
      </w:r>
      <w:r>
        <w:rPr>
          <w:color w:val="5F5F5F"/>
        </w:rPr>
        <w:t>temporary,</w:t>
      </w:r>
      <w:r>
        <w:rPr>
          <w:color w:val="5F5F5F"/>
          <w:spacing w:val="-4"/>
        </w:rPr>
        <w:t xml:space="preserve"> </w:t>
      </w:r>
      <w:r>
        <w:rPr>
          <w:color w:val="5F5F5F"/>
        </w:rPr>
        <w:t>sectional</w:t>
      </w:r>
      <w:r>
        <w:rPr>
          <w:color w:val="5F5F5F"/>
          <w:spacing w:val="-2"/>
        </w:rPr>
        <w:t xml:space="preserve"> </w:t>
      </w:r>
      <w:r>
        <w:rPr>
          <w:color w:val="5F5F5F"/>
        </w:rPr>
        <w:t>and</w:t>
      </w:r>
      <w:r>
        <w:rPr>
          <w:color w:val="5F5F5F"/>
          <w:spacing w:val="-2"/>
        </w:rPr>
        <w:t xml:space="preserve"> </w:t>
      </w:r>
      <w:proofErr w:type="spellStart"/>
      <w:r>
        <w:rPr>
          <w:color w:val="5F5F5F"/>
        </w:rPr>
        <w:t>localised</w:t>
      </w:r>
      <w:proofErr w:type="spellEnd"/>
      <w:r>
        <w:rPr>
          <w:color w:val="5F5F5F"/>
          <w:spacing w:val="-2"/>
        </w:rPr>
        <w:t xml:space="preserve"> </w:t>
      </w:r>
      <w:r>
        <w:rPr>
          <w:color w:val="5F5F5F"/>
        </w:rPr>
        <w:t>nature</w:t>
      </w:r>
      <w:r>
        <w:rPr>
          <w:color w:val="5F5F5F"/>
          <w:spacing w:val="-2"/>
        </w:rPr>
        <w:t xml:space="preserve"> </w:t>
      </w:r>
      <w:r>
        <w:rPr>
          <w:color w:val="5F5F5F"/>
        </w:rPr>
        <w:t>of the</w:t>
      </w:r>
      <w:r>
        <w:rPr>
          <w:color w:val="5F5F5F"/>
          <w:spacing w:val="-2"/>
        </w:rPr>
        <w:t xml:space="preserve"> </w:t>
      </w:r>
      <w:r>
        <w:rPr>
          <w:color w:val="5F5F5F"/>
        </w:rPr>
        <w:t>project</w:t>
      </w:r>
      <w:r>
        <w:rPr>
          <w:color w:val="5F5F5F"/>
          <w:spacing w:val="-4"/>
        </w:rPr>
        <w:t xml:space="preserve"> </w:t>
      </w:r>
      <w:r>
        <w:rPr>
          <w:color w:val="5F5F5F"/>
        </w:rPr>
        <w:t>construction</w:t>
      </w:r>
      <w:r>
        <w:rPr>
          <w:color w:val="5F5F5F"/>
          <w:spacing w:val="-2"/>
        </w:rPr>
        <w:t xml:space="preserve"> </w:t>
      </w:r>
      <w:r>
        <w:rPr>
          <w:color w:val="5F5F5F"/>
        </w:rPr>
        <w:t>phase.</w:t>
      </w:r>
      <w:r>
        <w:rPr>
          <w:color w:val="5F5F5F"/>
          <w:spacing w:val="-8"/>
        </w:rPr>
        <w:t xml:space="preserve"> </w:t>
      </w:r>
      <w:r>
        <w:rPr>
          <w:color w:val="5F5F5F"/>
        </w:rPr>
        <w:t>The impacts of traffic generating events from concurrent projects will be mitigated by coordinating such events under the TMP (EPR T01).</w:t>
      </w:r>
    </w:p>
    <w:p w14:paraId="0D3E788E" w14:textId="77777777" w:rsidR="00BC6A38" w:rsidRDefault="00BC6A38">
      <w:pPr>
        <w:pStyle w:val="BodyText"/>
        <w:spacing w:before="128"/>
      </w:pPr>
    </w:p>
    <w:p w14:paraId="30A3A5A5" w14:textId="77777777" w:rsidR="00BC6A38" w:rsidRDefault="00631552">
      <w:pPr>
        <w:pStyle w:val="Heading1"/>
        <w:numPr>
          <w:ilvl w:val="1"/>
          <w:numId w:val="3"/>
        </w:numPr>
        <w:tabs>
          <w:tab w:val="left" w:pos="960"/>
        </w:tabs>
        <w:ind w:left="960" w:hanging="848"/>
        <w:jc w:val="left"/>
      </w:pPr>
      <w:bookmarkStart w:id="58" w:name="8.9_Conclusion"/>
      <w:bookmarkEnd w:id="58"/>
      <w:r>
        <w:rPr>
          <w:color w:val="18314A"/>
          <w:spacing w:val="-2"/>
        </w:rPr>
        <w:t>Conclusion</w:t>
      </w:r>
    </w:p>
    <w:p w14:paraId="11167E6A" w14:textId="77777777" w:rsidR="00BC6A38" w:rsidRDefault="00631552">
      <w:pPr>
        <w:pStyle w:val="BodyText"/>
        <w:spacing w:before="320" w:line="360" w:lineRule="auto"/>
        <w:ind w:left="112" w:right="112"/>
      </w:pPr>
      <w:r>
        <w:rPr>
          <w:color w:val="585858"/>
        </w:rPr>
        <w:t>Impacts to traffic and transport occur when a project generates increased volumes of traffic, leading to impacts on the condition, safety and performance and capacity of the road network. Much of the road network</w:t>
      </w:r>
      <w:r>
        <w:rPr>
          <w:color w:val="585858"/>
          <w:spacing w:val="-1"/>
        </w:rPr>
        <w:t xml:space="preserve"> </w:t>
      </w:r>
      <w:r>
        <w:rPr>
          <w:color w:val="585858"/>
        </w:rPr>
        <w:t>that will</w:t>
      </w:r>
      <w:r>
        <w:rPr>
          <w:color w:val="585858"/>
          <w:spacing w:val="-3"/>
        </w:rPr>
        <w:t xml:space="preserve"> </w:t>
      </w:r>
      <w:r>
        <w:rPr>
          <w:color w:val="585858"/>
        </w:rPr>
        <w:t>be</w:t>
      </w:r>
      <w:r>
        <w:rPr>
          <w:color w:val="585858"/>
          <w:spacing w:val="-3"/>
        </w:rPr>
        <w:t xml:space="preserve"> </w:t>
      </w:r>
      <w:r>
        <w:rPr>
          <w:color w:val="585858"/>
        </w:rPr>
        <w:t>used</w:t>
      </w:r>
      <w:r>
        <w:rPr>
          <w:color w:val="585858"/>
          <w:spacing w:val="-3"/>
        </w:rPr>
        <w:t xml:space="preserve"> </w:t>
      </w:r>
      <w:r>
        <w:rPr>
          <w:color w:val="585858"/>
        </w:rPr>
        <w:t>during</w:t>
      </w:r>
      <w:r>
        <w:rPr>
          <w:color w:val="585858"/>
          <w:spacing w:val="-3"/>
        </w:rPr>
        <w:t xml:space="preserve"> </w:t>
      </w:r>
      <w:r>
        <w:rPr>
          <w:color w:val="585858"/>
        </w:rPr>
        <w:t>construction</w:t>
      </w:r>
      <w:r>
        <w:rPr>
          <w:color w:val="585858"/>
          <w:spacing w:val="-3"/>
        </w:rPr>
        <w:t xml:space="preserve"> </w:t>
      </w:r>
      <w:r>
        <w:rPr>
          <w:color w:val="585858"/>
        </w:rPr>
        <w:t>and</w:t>
      </w:r>
      <w:r>
        <w:rPr>
          <w:color w:val="585858"/>
          <w:spacing w:val="-3"/>
        </w:rPr>
        <w:t xml:space="preserve"> </w:t>
      </w:r>
      <w:r>
        <w:rPr>
          <w:color w:val="585858"/>
        </w:rPr>
        <w:t>operation</w:t>
      </w:r>
      <w:r>
        <w:rPr>
          <w:color w:val="585858"/>
          <w:spacing w:val="-3"/>
        </w:rPr>
        <w:t xml:space="preserve"> </w:t>
      </w:r>
      <w:r>
        <w:rPr>
          <w:color w:val="585858"/>
        </w:rPr>
        <w:t>is</w:t>
      </w:r>
      <w:r>
        <w:rPr>
          <w:color w:val="585858"/>
          <w:spacing w:val="-1"/>
        </w:rPr>
        <w:t xml:space="preserve"> </w:t>
      </w:r>
      <w:r>
        <w:rPr>
          <w:color w:val="585858"/>
        </w:rPr>
        <w:t>supported</w:t>
      </w:r>
      <w:r>
        <w:rPr>
          <w:color w:val="585858"/>
          <w:spacing w:val="-3"/>
        </w:rPr>
        <w:t xml:space="preserve"> </w:t>
      </w:r>
      <w:r>
        <w:rPr>
          <w:color w:val="585858"/>
        </w:rPr>
        <w:t>by</w:t>
      </w:r>
      <w:r>
        <w:rPr>
          <w:color w:val="585858"/>
          <w:spacing w:val="-1"/>
        </w:rPr>
        <w:t xml:space="preserve"> </w:t>
      </w:r>
      <w:r>
        <w:rPr>
          <w:color w:val="585858"/>
        </w:rPr>
        <w:t>high</w:t>
      </w:r>
      <w:r>
        <w:rPr>
          <w:color w:val="585858"/>
          <w:spacing w:val="-3"/>
        </w:rPr>
        <w:t xml:space="preserve"> </w:t>
      </w:r>
      <w:r>
        <w:rPr>
          <w:color w:val="585858"/>
        </w:rPr>
        <w:t>volume</w:t>
      </w:r>
      <w:r>
        <w:rPr>
          <w:color w:val="585858"/>
          <w:spacing w:val="-3"/>
        </w:rPr>
        <w:t xml:space="preserve"> </w:t>
      </w:r>
      <w:r>
        <w:rPr>
          <w:color w:val="585858"/>
        </w:rPr>
        <w:t>arterial</w:t>
      </w:r>
      <w:r>
        <w:rPr>
          <w:color w:val="585858"/>
          <w:spacing w:val="-3"/>
        </w:rPr>
        <w:t xml:space="preserve"> </w:t>
      </w:r>
      <w:r>
        <w:rPr>
          <w:color w:val="585858"/>
        </w:rPr>
        <w:t>roads.</w:t>
      </w:r>
      <w:r>
        <w:rPr>
          <w:color w:val="585858"/>
          <w:spacing w:val="-5"/>
        </w:rPr>
        <w:t xml:space="preserve"> </w:t>
      </w:r>
      <w:r>
        <w:rPr>
          <w:color w:val="585858"/>
        </w:rPr>
        <w:t xml:space="preserve">Some minor local roads, bridges and culverts in the study area may not have sufficient capacity to support project </w:t>
      </w:r>
      <w:r>
        <w:rPr>
          <w:color w:val="585858"/>
          <w:spacing w:val="-2"/>
        </w:rPr>
        <w:t>vehicles.</w:t>
      </w:r>
    </w:p>
    <w:p w14:paraId="26FC6953" w14:textId="77777777" w:rsidR="00BC6A38" w:rsidRDefault="00631552">
      <w:pPr>
        <w:pStyle w:val="BodyText"/>
        <w:spacing w:before="119" w:line="360" w:lineRule="auto"/>
        <w:ind w:left="112" w:right="141"/>
      </w:pPr>
      <w:r>
        <w:rPr>
          <w:color w:val="585858"/>
        </w:rPr>
        <w:t>The</w:t>
      </w:r>
      <w:r>
        <w:rPr>
          <w:color w:val="585858"/>
          <w:spacing w:val="-2"/>
        </w:rPr>
        <w:t xml:space="preserve"> </w:t>
      </w:r>
      <w:r>
        <w:rPr>
          <w:color w:val="585858"/>
        </w:rPr>
        <w:t>most</w:t>
      </w:r>
      <w:r>
        <w:rPr>
          <w:color w:val="585858"/>
          <w:spacing w:val="-4"/>
        </w:rPr>
        <w:t xml:space="preserve"> </w:t>
      </w:r>
      <w:r>
        <w:rPr>
          <w:color w:val="585858"/>
        </w:rPr>
        <w:t>significant impact</w:t>
      </w:r>
      <w:r>
        <w:rPr>
          <w:color w:val="585858"/>
          <w:spacing w:val="-4"/>
        </w:rPr>
        <w:t xml:space="preserve"> </w:t>
      </w:r>
      <w:r>
        <w:rPr>
          <w:color w:val="585858"/>
        </w:rPr>
        <w:t>associated</w:t>
      </w:r>
      <w:r>
        <w:rPr>
          <w:color w:val="585858"/>
          <w:spacing w:val="-2"/>
        </w:rPr>
        <w:t xml:space="preserve"> </w:t>
      </w:r>
      <w:r>
        <w:rPr>
          <w:color w:val="585858"/>
        </w:rPr>
        <w:t>with</w:t>
      </w:r>
      <w:r>
        <w:rPr>
          <w:color w:val="585858"/>
          <w:spacing w:val="-2"/>
        </w:rPr>
        <w:t xml:space="preserve"> </w:t>
      </w:r>
      <w:r>
        <w:rPr>
          <w:color w:val="585858"/>
        </w:rPr>
        <w:t>construction</w:t>
      </w:r>
      <w:r>
        <w:rPr>
          <w:color w:val="585858"/>
          <w:spacing w:val="-2"/>
        </w:rPr>
        <w:t xml:space="preserve"> </w:t>
      </w:r>
      <w:r>
        <w:rPr>
          <w:color w:val="585858"/>
        </w:rPr>
        <w:t>traffic</w:t>
      </w:r>
      <w:r>
        <w:rPr>
          <w:color w:val="585858"/>
          <w:spacing w:val="-5"/>
        </w:rPr>
        <w:t xml:space="preserve"> </w:t>
      </w:r>
      <w:r>
        <w:rPr>
          <w:color w:val="585858"/>
        </w:rPr>
        <w:t>will</w:t>
      </w:r>
      <w:r>
        <w:rPr>
          <w:color w:val="585858"/>
          <w:spacing w:val="-2"/>
        </w:rPr>
        <w:t xml:space="preserve"> </w:t>
      </w:r>
      <w:r>
        <w:rPr>
          <w:color w:val="585858"/>
        </w:rPr>
        <w:t>be</w:t>
      </w:r>
      <w:r>
        <w:rPr>
          <w:color w:val="585858"/>
          <w:spacing w:val="-2"/>
        </w:rPr>
        <w:t xml:space="preserve"> </w:t>
      </w:r>
      <w:r>
        <w:rPr>
          <w:color w:val="585858"/>
        </w:rPr>
        <w:t>the</w:t>
      </w:r>
      <w:r>
        <w:rPr>
          <w:color w:val="585858"/>
          <w:spacing w:val="-2"/>
        </w:rPr>
        <w:t xml:space="preserve"> </w:t>
      </w:r>
      <w:r>
        <w:rPr>
          <w:color w:val="585858"/>
        </w:rPr>
        <w:t>movement of</w:t>
      </w:r>
      <w:r>
        <w:rPr>
          <w:color w:val="585858"/>
          <w:spacing w:val="-4"/>
        </w:rPr>
        <w:t xml:space="preserve"> </w:t>
      </w:r>
      <w:r>
        <w:rPr>
          <w:color w:val="585858"/>
        </w:rPr>
        <w:t>large</w:t>
      </w:r>
      <w:r>
        <w:rPr>
          <w:color w:val="585858"/>
          <w:spacing w:val="-2"/>
        </w:rPr>
        <w:t xml:space="preserve"> </w:t>
      </w:r>
      <w:r>
        <w:rPr>
          <w:color w:val="585858"/>
        </w:rPr>
        <w:t>construction vehicles and the transformer transporter vehicle on roads not designed to accommodate these large vehicles. Impacts will be managed by upgrading pavement, bridges, intersections and other road infrastructure to accommodate large construction vehicles, in line with the recommendations of the road safety audit and condition inspections.</w:t>
      </w:r>
    </w:p>
    <w:p w14:paraId="3C614D33" w14:textId="77777777" w:rsidR="00BC6A38" w:rsidRDefault="00631552">
      <w:pPr>
        <w:pStyle w:val="BodyText"/>
        <w:spacing w:before="118" w:line="360" w:lineRule="auto"/>
        <w:ind w:left="112"/>
      </w:pPr>
      <w:r>
        <w:rPr>
          <w:color w:val="585858"/>
        </w:rPr>
        <w:t>Construction will lead to a minor increase in traffic from</w:t>
      </w:r>
      <w:r>
        <w:rPr>
          <w:color w:val="585858"/>
          <w:spacing w:val="-2"/>
        </w:rPr>
        <w:t xml:space="preserve"> </w:t>
      </w:r>
      <w:r>
        <w:rPr>
          <w:color w:val="585858"/>
        </w:rPr>
        <w:t>project vehicles marginally increasing the inherent crash</w:t>
      </w:r>
      <w:r>
        <w:rPr>
          <w:color w:val="585858"/>
          <w:spacing w:val="-4"/>
        </w:rPr>
        <w:t xml:space="preserve"> </w:t>
      </w:r>
      <w:r>
        <w:rPr>
          <w:color w:val="585858"/>
        </w:rPr>
        <w:t>risk</w:t>
      </w:r>
      <w:r>
        <w:rPr>
          <w:color w:val="585858"/>
          <w:spacing w:val="-2"/>
        </w:rPr>
        <w:t xml:space="preserve"> </w:t>
      </w:r>
      <w:r>
        <w:rPr>
          <w:color w:val="585858"/>
        </w:rPr>
        <w:t>associated</w:t>
      </w:r>
      <w:r>
        <w:rPr>
          <w:color w:val="585858"/>
          <w:spacing w:val="-4"/>
        </w:rPr>
        <w:t xml:space="preserve"> </w:t>
      </w:r>
      <w:r>
        <w:rPr>
          <w:color w:val="585858"/>
        </w:rPr>
        <w:t>with</w:t>
      </w:r>
      <w:r>
        <w:rPr>
          <w:color w:val="585858"/>
          <w:spacing w:val="-4"/>
        </w:rPr>
        <w:t xml:space="preserve"> </w:t>
      </w:r>
      <w:r>
        <w:rPr>
          <w:color w:val="585858"/>
        </w:rPr>
        <w:t>driving.</w:t>
      </w:r>
      <w:r>
        <w:rPr>
          <w:color w:val="585858"/>
          <w:spacing w:val="-1"/>
        </w:rPr>
        <w:t xml:space="preserve"> </w:t>
      </w:r>
      <w:r>
        <w:rPr>
          <w:color w:val="585858"/>
        </w:rPr>
        <w:t>Distributing</w:t>
      </w:r>
      <w:r>
        <w:rPr>
          <w:color w:val="585858"/>
          <w:spacing w:val="-4"/>
        </w:rPr>
        <w:t xml:space="preserve"> </w:t>
      </w:r>
      <w:r>
        <w:rPr>
          <w:color w:val="585858"/>
        </w:rPr>
        <w:t>peak</w:t>
      </w:r>
      <w:r>
        <w:rPr>
          <w:color w:val="585858"/>
          <w:spacing w:val="-2"/>
        </w:rPr>
        <w:t xml:space="preserve"> </w:t>
      </w:r>
      <w:r>
        <w:rPr>
          <w:color w:val="585858"/>
        </w:rPr>
        <w:t>event</w:t>
      </w:r>
      <w:r>
        <w:rPr>
          <w:color w:val="585858"/>
          <w:spacing w:val="-1"/>
        </w:rPr>
        <w:t xml:space="preserve"> </w:t>
      </w:r>
      <w:r>
        <w:rPr>
          <w:color w:val="585858"/>
        </w:rPr>
        <w:t>traffic</w:t>
      </w:r>
      <w:r>
        <w:rPr>
          <w:color w:val="585858"/>
          <w:spacing w:val="-2"/>
        </w:rPr>
        <w:t xml:space="preserve"> </w:t>
      </w:r>
      <w:r>
        <w:rPr>
          <w:color w:val="585858"/>
        </w:rPr>
        <w:t>and</w:t>
      </w:r>
      <w:r>
        <w:rPr>
          <w:color w:val="585858"/>
          <w:spacing w:val="-4"/>
        </w:rPr>
        <w:t xml:space="preserve"> </w:t>
      </w:r>
      <w:r>
        <w:rPr>
          <w:color w:val="585858"/>
        </w:rPr>
        <w:t>implementing</w:t>
      </w:r>
      <w:r>
        <w:rPr>
          <w:color w:val="585858"/>
          <w:spacing w:val="-4"/>
        </w:rPr>
        <w:t xml:space="preserve"> </w:t>
      </w:r>
      <w:r>
        <w:rPr>
          <w:color w:val="585858"/>
        </w:rPr>
        <w:t>a</w:t>
      </w:r>
      <w:r>
        <w:rPr>
          <w:color w:val="585858"/>
          <w:spacing w:val="-8"/>
        </w:rPr>
        <w:t xml:space="preserve"> </w:t>
      </w:r>
      <w:r>
        <w:rPr>
          <w:color w:val="585858"/>
        </w:rPr>
        <w:t>transport</w:t>
      </w:r>
      <w:r>
        <w:rPr>
          <w:color w:val="585858"/>
          <w:spacing w:val="-1"/>
        </w:rPr>
        <w:t xml:space="preserve"> </w:t>
      </w:r>
      <w:r>
        <w:rPr>
          <w:color w:val="585858"/>
        </w:rPr>
        <w:t>management plan in accordance with DTP and local requirements, will mitigate these impacts and allow the continued effective and safe functioning of the road network. The TMP will also document the proposed route of the transformer</w:t>
      </w:r>
      <w:r>
        <w:rPr>
          <w:color w:val="585858"/>
          <w:spacing w:val="40"/>
        </w:rPr>
        <w:t xml:space="preserve"> </w:t>
      </w:r>
      <w:r>
        <w:rPr>
          <w:color w:val="585858"/>
        </w:rPr>
        <w:t>transporter,</w:t>
      </w:r>
      <w:r>
        <w:rPr>
          <w:color w:val="585858"/>
          <w:spacing w:val="40"/>
        </w:rPr>
        <w:t xml:space="preserve"> </w:t>
      </w:r>
      <w:r>
        <w:rPr>
          <w:color w:val="585858"/>
        </w:rPr>
        <w:t>including</w:t>
      </w:r>
      <w:r>
        <w:rPr>
          <w:color w:val="585858"/>
          <w:spacing w:val="40"/>
        </w:rPr>
        <w:t xml:space="preserve"> </w:t>
      </w:r>
      <w:r>
        <w:rPr>
          <w:color w:val="585858"/>
        </w:rPr>
        <w:t>consideration</w:t>
      </w:r>
      <w:r>
        <w:rPr>
          <w:color w:val="585858"/>
          <w:spacing w:val="40"/>
        </w:rPr>
        <w:t xml:space="preserve"> </w:t>
      </w:r>
      <w:r>
        <w:rPr>
          <w:color w:val="585858"/>
        </w:rPr>
        <w:t>for</w:t>
      </w:r>
      <w:r>
        <w:rPr>
          <w:color w:val="585858"/>
          <w:spacing w:val="40"/>
        </w:rPr>
        <w:t xml:space="preserve"> </w:t>
      </w:r>
      <w:r>
        <w:rPr>
          <w:color w:val="585858"/>
        </w:rPr>
        <w:t>height</w:t>
      </w:r>
      <w:r>
        <w:rPr>
          <w:color w:val="585858"/>
          <w:spacing w:val="40"/>
        </w:rPr>
        <w:t xml:space="preserve"> </w:t>
      </w:r>
      <w:r>
        <w:rPr>
          <w:color w:val="585858"/>
        </w:rPr>
        <w:t>and</w:t>
      </w:r>
      <w:r>
        <w:rPr>
          <w:color w:val="585858"/>
          <w:spacing w:val="40"/>
        </w:rPr>
        <w:t xml:space="preserve"> </w:t>
      </w:r>
      <w:r>
        <w:rPr>
          <w:color w:val="585858"/>
        </w:rPr>
        <w:t>geometric</w:t>
      </w:r>
      <w:r>
        <w:rPr>
          <w:color w:val="585858"/>
          <w:spacing w:val="40"/>
        </w:rPr>
        <w:t xml:space="preserve"> </w:t>
      </w:r>
      <w:r>
        <w:rPr>
          <w:color w:val="585858"/>
        </w:rPr>
        <w:t>requirements.</w:t>
      </w:r>
    </w:p>
    <w:p w14:paraId="7BDB7245" w14:textId="77777777" w:rsidR="00BC6A38" w:rsidRDefault="00631552">
      <w:pPr>
        <w:pStyle w:val="BodyText"/>
        <w:spacing w:before="123" w:line="360" w:lineRule="auto"/>
        <w:ind w:left="112" w:right="112"/>
      </w:pPr>
      <w:r>
        <w:rPr>
          <w:color w:val="585858"/>
        </w:rPr>
        <w:t>Other potential impacts include minor local roads operating over capacity and the minor increase in traffic from</w:t>
      </w:r>
      <w:r>
        <w:rPr>
          <w:color w:val="585858"/>
          <w:spacing w:val="-2"/>
        </w:rPr>
        <w:t xml:space="preserve"> </w:t>
      </w:r>
      <w:r>
        <w:rPr>
          <w:color w:val="585858"/>
        </w:rPr>
        <w:t>project</w:t>
      </w:r>
      <w:r>
        <w:rPr>
          <w:color w:val="585858"/>
          <w:spacing w:val="-6"/>
        </w:rPr>
        <w:t xml:space="preserve"> </w:t>
      </w:r>
      <w:r>
        <w:rPr>
          <w:color w:val="585858"/>
        </w:rPr>
        <w:t>vehicles</w:t>
      </w:r>
      <w:r>
        <w:rPr>
          <w:color w:val="585858"/>
          <w:spacing w:val="-2"/>
        </w:rPr>
        <w:t xml:space="preserve"> </w:t>
      </w:r>
      <w:r>
        <w:rPr>
          <w:color w:val="585858"/>
        </w:rPr>
        <w:t>marginally</w:t>
      </w:r>
      <w:r>
        <w:rPr>
          <w:color w:val="585858"/>
          <w:spacing w:val="-2"/>
        </w:rPr>
        <w:t xml:space="preserve"> </w:t>
      </w:r>
      <w:r>
        <w:rPr>
          <w:color w:val="585858"/>
        </w:rPr>
        <w:t>increasing</w:t>
      </w:r>
      <w:r>
        <w:rPr>
          <w:color w:val="585858"/>
          <w:spacing w:val="-4"/>
        </w:rPr>
        <w:t xml:space="preserve"> </w:t>
      </w:r>
      <w:r>
        <w:rPr>
          <w:color w:val="585858"/>
        </w:rPr>
        <w:t>the</w:t>
      </w:r>
      <w:r>
        <w:rPr>
          <w:color w:val="585858"/>
          <w:spacing w:val="-4"/>
        </w:rPr>
        <w:t xml:space="preserve"> </w:t>
      </w:r>
      <w:r>
        <w:rPr>
          <w:color w:val="585858"/>
        </w:rPr>
        <w:t>inherent crash</w:t>
      </w:r>
      <w:r>
        <w:rPr>
          <w:color w:val="585858"/>
          <w:spacing w:val="-4"/>
        </w:rPr>
        <w:t xml:space="preserve"> </w:t>
      </w:r>
      <w:r>
        <w:rPr>
          <w:color w:val="585858"/>
        </w:rPr>
        <w:t>risk</w:t>
      </w:r>
      <w:r>
        <w:rPr>
          <w:color w:val="585858"/>
          <w:spacing w:val="-7"/>
        </w:rPr>
        <w:t xml:space="preserve"> </w:t>
      </w:r>
      <w:r>
        <w:rPr>
          <w:color w:val="585858"/>
        </w:rPr>
        <w:t>associated</w:t>
      </w:r>
      <w:r>
        <w:rPr>
          <w:color w:val="585858"/>
          <w:spacing w:val="-4"/>
        </w:rPr>
        <w:t xml:space="preserve"> </w:t>
      </w:r>
      <w:r>
        <w:rPr>
          <w:color w:val="585858"/>
        </w:rPr>
        <w:t>with</w:t>
      </w:r>
      <w:r>
        <w:rPr>
          <w:color w:val="585858"/>
          <w:spacing w:val="-4"/>
        </w:rPr>
        <w:t xml:space="preserve"> </w:t>
      </w:r>
      <w:r>
        <w:rPr>
          <w:color w:val="585858"/>
        </w:rPr>
        <w:t>driving.</w:t>
      </w:r>
      <w:r>
        <w:rPr>
          <w:color w:val="585858"/>
          <w:spacing w:val="-1"/>
        </w:rPr>
        <w:t xml:space="preserve"> </w:t>
      </w:r>
      <w:r>
        <w:rPr>
          <w:color w:val="585858"/>
        </w:rPr>
        <w:t>Distributing</w:t>
      </w:r>
      <w:r>
        <w:rPr>
          <w:color w:val="585858"/>
          <w:spacing w:val="-4"/>
        </w:rPr>
        <w:t xml:space="preserve"> </w:t>
      </w:r>
      <w:r>
        <w:rPr>
          <w:color w:val="585858"/>
        </w:rPr>
        <w:t>peak event traffic and implementing a transport management plan, will mitigate these impacts and allow the continued effective and safe functioning of the road network.</w:t>
      </w:r>
    </w:p>
    <w:p w14:paraId="2CBBAB9E" w14:textId="77777777" w:rsidR="00BC6A38" w:rsidRDefault="00BC6A38">
      <w:pPr>
        <w:spacing w:line="360" w:lineRule="auto"/>
        <w:sectPr w:rsidR="00BC6A38">
          <w:headerReference w:type="default" r:id="rId95"/>
          <w:footerReference w:type="default" r:id="rId96"/>
          <w:pgSz w:w="11910" w:h="16840"/>
          <w:pgMar w:top="1500" w:right="1040" w:bottom="800" w:left="1020" w:header="467" w:footer="612" w:gutter="0"/>
          <w:cols w:space="720"/>
        </w:sectPr>
      </w:pPr>
    </w:p>
    <w:p w14:paraId="36B38B44" w14:textId="77777777" w:rsidR="00BC6A38" w:rsidRDefault="00631552">
      <w:pPr>
        <w:pStyle w:val="BodyText"/>
        <w:spacing w:before="85" w:line="360" w:lineRule="auto"/>
        <w:ind w:left="112" w:right="239"/>
      </w:pPr>
      <w:r>
        <w:rPr>
          <w:noProof/>
        </w:rPr>
        <w:lastRenderedPageBreak/>
        <w:drawing>
          <wp:anchor distT="0" distB="0" distL="0" distR="0" simplePos="0" relativeHeight="16192512" behindDoc="0" locked="0" layoutInCell="1" allowOverlap="1" wp14:anchorId="19A1C966" wp14:editId="6EB81443">
            <wp:simplePos x="0" y="0"/>
            <wp:positionH relativeFrom="page">
              <wp:posOffset>0</wp:posOffset>
            </wp:positionH>
            <wp:positionV relativeFrom="page">
              <wp:posOffset>10534491</wp:posOffset>
            </wp:positionV>
            <wp:extent cx="7562088" cy="157891"/>
            <wp:effectExtent l="0" t="0" r="0" b="0"/>
            <wp:wrapNone/>
            <wp:docPr id="1355" name="Image 1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5" name="Image 1355"/>
                    <pic:cNvPicPr/>
                  </pic:nvPicPr>
                  <pic:blipFill>
                    <a:blip r:embed="rId29" cstate="print"/>
                    <a:stretch>
                      <a:fillRect/>
                    </a:stretch>
                  </pic:blipFill>
                  <pic:spPr>
                    <a:xfrm>
                      <a:off x="0" y="0"/>
                      <a:ext cx="7562088" cy="157891"/>
                    </a:xfrm>
                    <a:prstGeom prst="rect">
                      <a:avLst/>
                    </a:prstGeom>
                  </pic:spPr>
                </pic:pic>
              </a:graphicData>
            </a:graphic>
          </wp:anchor>
        </w:drawing>
      </w:r>
      <w:r>
        <w:rPr>
          <w:color w:val="585858"/>
        </w:rPr>
        <w:t>Following the implementation of measures to comply with EPRs, residual impacts during construction are mostly low or very low. Some moderate residual impacts remain as there will be a change to the road network</w:t>
      </w:r>
      <w:r>
        <w:rPr>
          <w:color w:val="585858"/>
          <w:spacing w:val="-1"/>
        </w:rPr>
        <w:t xml:space="preserve"> </w:t>
      </w:r>
      <w:r>
        <w:rPr>
          <w:color w:val="585858"/>
        </w:rPr>
        <w:t>and</w:t>
      </w:r>
      <w:r>
        <w:rPr>
          <w:color w:val="585858"/>
          <w:spacing w:val="-3"/>
        </w:rPr>
        <w:t xml:space="preserve"> </w:t>
      </w:r>
      <w:r>
        <w:rPr>
          <w:color w:val="585858"/>
        </w:rPr>
        <w:t>its</w:t>
      </w:r>
      <w:r>
        <w:rPr>
          <w:color w:val="585858"/>
          <w:spacing w:val="-1"/>
        </w:rPr>
        <w:t xml:space="preserve"> </w:t>
      </w:r>
      <w:r>
        <w:rPr>
          <w:color w:val="585858"/>
        </w:rPr>
        <w:t>operation</w:t>
      </w:r>
      <w:r>
        <w:rPr>
          <w:color w:val="585858"/>
          <w:spacing w:val="-3"/>
        </w:rPr>
        <w:t xml:space="preserve"> </w:t>
      </w:r>
      <w:r>
        <w:rPr>
          <w:color w:val="585858"/>
        </w:rPr>
        <w:t>during</w:t>
      </w:r>
      <w:r>
        <w:rPr>
          <w:color w:val="585858"/>
          <w:spacing w:val="-3"/>
        </w:rPr>
        <w:t xml:space="preserve"> </w:t>
      </w:r>
      <w:r>
        <w:rPr>
          <w:color w:val="585858"/>
        </w:rPr>
        <w:t>the</w:t>
      </w:r>
      <w:r>
        <w:rPr>
          <w:color w:val="585858"/>
          <w:spacing w:val="-3"/>
        </w:rPr>
        <w:t xml:space="preserve"> </w:t>
      </w:r>
      <w:r>
        <w:rPr>
          <w:color w:val="585858"/>
        </w:rPr>
        <w:t>construction</w:t>
      </w:r>
      <w:r>
        <w:rPr>
          <w:color w:val="585858"/>
          <w:spacing w:val="-3"/>
        </w:rPr>
        <w:t xml:space="preserve"> </w:t>
      </w:r>
      <w:r>
        <w:rPr>
          <w:color w:val="585858"/>
        </w:rPr>
        <w:t>phase</w:t>
      </w:r>
      <w:r>
        <w:rPr>
          <w:color w:val="585858"/>
          <w:spacing w:val="-3"/>
        </w:rPr>
        <w:t xml:space="preserve"> </w:t>
      </w:r>
      <w:r>
        <w:rPr>
          <w:color w:val="585858"/>
        </w:rPr>
        <w:t>on</w:t>
      </w:r>
      <w:r>
        <w:rPr>
          <w:color w:val="585858"/>
          <w:spacing w:val="-3"/>
        </w:rPr>
        <w:t xml:space="preserve"> </w:t>
      </w:r>
      <w:r>
        <w:rPr>
          <w:color w:val="585858"/>
        </w:rPr>
        <w:t>the</w:t>
      </w:r>
      <w:r>
        <w:rPr>
          <w:color w:val="585858"/>
          <w:spacing w:val="-3"/>
        </w:rPr>
        <w:t xml:space="preserve"> </w:t>
      </w:r>
      <w:r>
        <w:rPr>
          <w:color w:val="585858"/>
        </w:rPr>
        <w:t>project.</w:t>
      </w:r>
      <w:r>
        <w:rPr>
          <w:color w:val="585858"/>
          <w:spacing w:val="-4"/>
        </w:rPr>
        <w:t xml:space="preserve"> </w:t>
      </w:r>
      <w:r>
        <w:rPr>
          <w:color w:val="585858"/>
        </w:rPr>
        <w:t>Some</w:t>
      </w:r>
      <w:r>
        <w:rPr>
          <w:color w:val="585858"/>
          <w:spacing w:val="-3"/>
        </w:rPr>
        <w:t xml:space="preserve"> </w:t>
      </w:r>
      <w:r>
        <w:rPr>
          <w:color w:val="585858"/>
        </w:rPr>
        <w:t>of these</w:t>
      </w:r>
      <w:r>
        <w:rPr>
          <w:color w:val="585858"/>
          <w:spacing w:val="-3"/>
        </w:rPr>
        <w:t xml:space="preserve"> </w:t>
      </w:r>
      <w:r>
        <w:rPr>
          <w:color w:val="585858"/>
        </w:rPr>
        <w:t>impacts</w:t>
      </w:r>
      <w:r>
        <w:rPr>
          <w:color w:val="585858"/>
          <w:spacing w:val="-1"/>
        </w:rPr>
        <w:t xml:space="preserve"> </w:t>
      </w:r>
      <w:r>
        <w:rPr>
          <w:color w:val="585858"/>
        </w:rPr>
        <w:t>will</w:t>
      </w:r>
      <w:r>
        <w:rPr>
          <w:color w:val="585858"/>
          <w:spacing w:val="-6"/>
        </w:rPr>
        <w:t xml:space="preserve"> </w:t>
      </w:r>
      <w:r>
        <w:rPr>
          <w:color w:val="585858"/>
        </w:rPr>
        <w:t>occur</w:t>
      </w:r>
      <w:r>
        <w:rPr>
          <w:color w:val="585858"/>
          <w:spacing w:val="-5"/>
        </w:rPr>
        <w:t xml:space="preserve"> </w:t>
      </w:r>
      <w:r>
        <w:rPr>
          <w:color w:val="585858"/>
        </w:rPr>
        <w:t>for the duration of project construction while others will be more short-lived, being tied to a specific aspect of construction (e.g. the movement of the transformer transporter vehicle).</w:t>
      </w:r>
    </w:p>
    <w:p w14:paraId="20F27264" w14:textId="77777777" w:rsidR="00BC6A38" w:rsidRDefault="00631552">
      <w:pPr>
        <w:spacing w:before="180" w:line="360" w:lineRule="auto"/>
        <w:ind w:left="112"/>
        <w:rPr>
          <w:sz w:val="20"/>
        </w:rPr>
      </w:pPr>
      <w:r>
        <w:rPr>
          <w:color w:val="5F5F5F"/>
          <w:sz w:val="20"/>
        </w:rPr>
        <w:t>Following the implementation of measures to</w:t>
      </w:r>
      <w:r>
        <w:rPr>
          <w:color w:val="5F5F5F"/>
          <w:spacing w:val="-1"/>
          <w:sz w:val="20"/>
        </w:rPr>
        <w:t xml:space="preserve"> </w:t>
      </w:r>
      <w:r>
        <w:rPr>
          <w:color w:val="5F5F5F"/>
          <w:sz w:val="20"/>
        </w:rPr>
        <w:t>comply with EPRs, it is expected</w:t>
      </w:r>
      <w:r>
        <w:rPr>
          <w:color w:val="5F5F5F"/>
          <w:spacing w:val="-1"/>
          <w:sz w:val="20"/>
        </w:rPr>
        <w:t xml:space="preserve"> </w:t>
      </w:r>
      <w:r>
        <w:rPr>
          <w:color w:val="5F5F5F"/>
          <w:sz w:val="20"/>
        </w:rPr>
        <w:t>that the project will meet the EES evaluation objective to ‘</w:t>
      </w:r>
      <w:r>
        <w:rPr>
          <w:i/>
          <w:color w:val="5F5F5F"/>
          <w:sz w:val="20"/>
        </w:rPr>
        <w:t>Avoid and, where avoidance is not possible, minimise adverse effects on community</w:t>
      </w:r>
      <w:r>
        <w:rPr>
          <w:i/>
          <w:color w:val="5F5F5F"/>
          <w:spacing w:val="-1"/>
          <w:sz w:val="20"/>
        </w:rPr>
        <w:t xml:space="preserve"> </w:t>
      </w:r>
      <w:r>
        <w:rPr>
          <w:i/>
          <w:color w:val="5F5F5F"/>
          <w:sz w:val="20"/>
        </w:rPr>
        <w:t>amenity, health</w:t>
      </w:r>
      <w:r>
        <w:rPr>
          <w:i/>
          <w:color w:val="5F5F5F"/>
          <w:spacing w:val="-3"/>
          <w:sz w:val="20"/>
        </w:rPr>
        <w:t xml:space="preserve"> </w:t>
      </w:r>
      <w:r>
        <w:rPr>
          <w:i/>
          <w:color w:val="5F5F5F"/>
          <w:sz w:val="20"/>
        </w:rPr>
        <w:t>and</w:t>
      </w:r>
      <w:r>
        <w:rPr>
          <w:i/>
          <w:color w:val="5F5F5F"/>
          <w:spacing w:val="-3"/>
          <w:sz w:val="20"/>
        </w:rPr>
        <w:t xml:space="preserve"> </w:t>
      </w:r>
      <w:r>
        <w:rPr>
          <w:i/>
          <w:color w:val="5F5F5F"/>
          <w:sz w:val="20"/>
        </w:rPr>
        <w:t>safety,</w:t>
      </w:r>
      <w:r>
        <w:rPr>
          <w:i/>
          <w:color w:val="5F5F5F"/>
          <w:spacing w:val="-5"/>
          <w:sz w:val="20"/>
        </w:rPr>
        <w:t xml:space="preserve"> </w:t>
      </w:r>
      <w:r>
        <w:rPr>
          <w:i/>
          <w:color w:val="5F5F5F"/>
          <w:sz w:val="20"/>
        </w:rPr>
        <w:t>with</w:t>
      </w:r>
      <w:r>
        <w:rPr>
          <w:i/>
          <w:color w:val="5F5F5F"/>
          <w:spacing w:val="-3"/>
          <w:sz w:val="20"/>
        </w:rPr>
        <w:t xml:space="preserve"> </w:t>
      </w:r>
      <w:r>
        <w:rPr>
          <w:i/>
          <w:color w:val="5F5F5F"/>
          <w:sz w:val="20"/>
        </w:rPr>
        <w:t>regard</w:t>
      </w:r>
      <w:r>
        <w:rPr>
          <w:i/>
          <w:color w:val="5F5F5F"/>
          <w:spacing w:val="-3"/>
          <w:sz w:val="20"/>
        </w:rPr>
        <w:t xml:space="preserve"> </w:t>
      </w:r>
      <w:r>
        <w:rPr>
          <w:i/>
          <w:color w:val="5F5F5F"/>
          <w:sz w:val="20"/>
        </w:rPr>
        <w:t>to</w:t>
      </w:r>
      <w:r>
        <w:rPr>
          <w:i/>
          <w:color w:val="5F5F5F"/>
          <w:spacing w:val="-7"/>
          <w:sz w:val="20"/>
        </w:rPr>
        <w:t xml:space="preserve"> </w:t>
      </w:r>
      <w:r>
        <w:rPr>
          <w:i/>
          <w:color w:val="5F5F5F"/>
          <w:sz w:val="20"/>
        </w:rPr>
        <w:t>noise, vibration, air</w:t>
      </w:r>
      <w:r>
        <w:rPr>
          <w:i/>
          <w:color w:val="5F5F5F"/>
          <w:spacing w:val="-1"/>
          <w:sz w:val="20"/>
        </w:rPr>
        <w:t xml:space="preserve"> </w:t>
      </w:r>
      <w:r>
        <w:rPr>
          <w:i/>
          <w:color w:val="5F5F5F"/>
          <w:sz w:val="20"/>
        </w:rPr>
        <w:t>quality</w:t>
      </w:r>
      <w:r>
        <w:rPr>
          <w:i/>
          <w:color w:val="5F5F5F"/>
          <w:spacing w:val="-1"/>
          <w:sz w:val="20"/>
        </w:rPr>
        <w:t xml:space="preserve"> </w:t>
      </w:r>
      <w:r>
        <w:rPr>
          <w:i/>
          <w:color w:val="5F5F5F"/>
          <w:sz w:val="20"/>
        </w:rPr>
        <w:t>including</w:t>
      </w:r>
      <w:r>
        <w:rPr>
          <w:i/>
          <w:color w:val="5F5F5F"/>
          <w:spacing w:val="-3"/>
          <w:sz w:val="20"/>
        </w:rPr>
        <w:t xml:space="preserve"> </w:t>
      </w:r>
      <w:r>
        <w:rPr>
          <w:i/>
          <w:color w:val="5F5F5F"/>
          <w:sz w:val="20"/>
        </w:rPr>
        <w:t>dust, the</w:t>
      </w:r>
      <w:r>
        <w:rPr>
          <w:i/>
          <w:color w:val="5F5F5F"/>
          <w:spacing w:val="-7"/>
          <w:sz w:val="20"/>
        </w:rPr>
        <w:t xml:space="preserve"> </w:t>
      </w:r>
      <w:r>
        <w:rPr>
          <w:i/>
          <w:color w:val="5F5F5F"/>
          <w:sz w:val="20"/>
        </w:rPr>
        <w:t>transport network, greenhouse gas emissions, fire risk and electromagnetic fields</w:t>
      </w:r>
      <w:r>
        <w:rPr>
          <w:color w:val="5F5F5F"/>
          <w:sz w:val="20"/>
        </w:rPr>
        <w:t>’.</w:t>
      </w:r>
    </w:p>
    <w:sectPr w:rsidR="00BC6A38">
      <w:pgSz w:w="11910" w:h="16840"/>
      <w:pgMar w:top="1500" w:right="1040" w:bottom="860" w:left="1020" w:header="467" w:footer="61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AF55524" w14:textId="77777777" w:rsidR="00631552" w:rsidRDefault="00631552">
      <w:r>
        <w:separator/>
      </w:r>
    </w:p>
  </w:endnote>
  <w:endnote w:type="continuationSeparator" w:id="0">
    <w:p w14:paraId="1C0EE46A" w14:textId="77777777" w:rsidR="00631552" w:rsidRDefault="006315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entury Gothic">
    <w:altName w:val="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C5980C" w14:textId="77777777" w:rsidR="00BC6A38" w:rsidRDefault="00631552">
    <w:pPr>
      <w:pStyle w:val="BodyText"/>
      <w:spacing w:line="14" w:lineRule="auto"/>
    </w:pPr>
    <w:r>
      <w:rPr>
        <w:noProof/>
      </w:rPr>
      <w:drawing>
        <wp:anchor distT="0" distB="0" distL="0" distR="0" simplePos="0" relativeHeight="483519488" behindDoc="1" locked="0" layoutInCell="1" allowOverlap="1" wp14:anchorId="3D02A34D" wp14:editId="293F9FD5">
          <wp:simplePos x="0" y="0"/>
          <wp:positionH relativeFrom="page">
            <wp:posOffset>0</wp:posOffset>
          </wp:positionH>
          <wp:positionV relativeFrom="page">
            <wp:posOffset>10515458</wp:posOffset>
          </wp:positionV>
          <wp:extent cx="7562088" cy="176925"/>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 cstate="print"/>
                  <a:stretch>
                    <a:fillRect/>
                  </a:stretch>
                </pic:blipFill>
                <pic:spPr>
                  <a:xfrm>
                    <a:off x="0" y="0"/>
                    <a:ext cx="7562088" cy="176925"/>
                  </a:xfrm>
                  <a:prstGeom prst="rect">
                    <a:avLst/>
                  </a:prstGeom>
                </pic:spPr>
              </pic:pic>
            </a:graphicData>
          </a:graphic>
        </wp:anchor>
      </w:drawing>
    </w:r>
    <w:r>
      <w:rPr>
        <w:noProof/>
      </w:rPr>
      <mc:AlternateContent>
        <mc:Choice Requires="wps">
          <w:drawing>
            <wp:anchor distT="0" distB="0" distL="0" distR="0" simplePos="0" relativeHeight="483520000" behindDoc="1" locked="0" layoutInCell="1" allowOverlap="1" wp14:anchorId="08E38693" wp14:editId="1BAE60DD">
              <wp:simplePos x="0" y="0"/>
              <wp:positionH relativeFrom="page">
                <wp:posOffset>776731</wp:posOffset>
              </wp:positionH>
              <wp:positionV relativeFrom="page">
                <wp:posOffset>10163892</wp:posOffset>
              </wp:positionV>
              <wp:extent cx="2426970" cy="16764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15FA48B3" w14:textId="77777777" w:rsidR="00BC6A38" w:rsidRDefault="00631552">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08E38693" id="_x0000_t202" coordsize="21600,21600" o:spt="202" path="m,l,21600r21600,l21600,xe">
              <v:stroke joinstyle="miter"/>
              <v:path gradientshapeok="t" o:connecttype="rect"/>
            </v:shapetype>
            <v:shape id="Textbox 3" o:spid="_x0000_s1026" type="#_x0000_t202" style="position:absolute;margin-left:61.15pt;margin-top:800.3pt;width:191.1pt;height:13.2pt;z-index:-19796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" filled="f" stroked="f">
              <v:textbox inset="0,0,0,0">
                <w:txbxContent>
                  <w:p w14:paraId="15FA48B3" w14:textId="77777777" w:rsidR="00BC6A38" w:rsidRDefault="00631552">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3520512" behindDoc="1" locked="0" layoutInCell="1" allowOverlap="1" wp14:anchorId="0BC6BF40" wp14:editId="62A3C03B">
              <wp:simplePos x="0" y="0"/>
              <wp:positionH relativeFrom="page">
                <wp:posOffset>6266179</wp:posOffset>
              </wp:positionH>
              <wp:positionV relativeFrom="page">
                <wp:posOffset>10163892</wp:posOffset>
              </wp:positionV>
              <wp:extent cx="560705" cy="16764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 cy="167640"/>
                      </a:xfrm>
                      <a:prstGeom prst="rect">
                        <a:avLst/>
                      </a:prstGeom>
                    </wps:spPr>
                    <wps:txbx>
                      <w:txbxContent>
                        <w:p w14:paraId="15FC28B2" w14:textId="77777777" w:rsidR="00BC6A38" w:rsidRDefault="00631552">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8-</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1</w:t>
                          </w:r>
                          <w:r>
                            <w:rPr>
                              <w:rFonts w:ascii="Century Gothic"/>
                              <w:color w:val="808080"/>
                              <w:spacing w:val="-10"/>
                              <w:sz w:val="18"/>
                            </w:rPr>
                            <w:fldChar w:fldCharType="end"/>
                          </w:r>
                        </w:p>
                      </w:txbxContent>
                    </wps:txbx>
                    <wps:bodyPr wrap="square" lIns="0" tIns="0" rIns="0" bIns="0" rtlCol="0">
                      <a:noAutofit/>
                    </wps:bodyPr>
                  </wps:wsp>
                </a:graphicData>
              </a:graphic>
            </wp:anchor>
          </w:drawing>
        </mc:Choice>
        <mc:Fallback>
          <w:pict>
            <v:shape w14:anchorId="0BC6BF40" id="Textbox 4" o:spid="_x0000_s1027" type="#_x0000_t202" style="position:absolute;margin-left:493.4pt;margin-top:800.3pt;width:44.15pt;height:13.2pt;z-index:-19795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" filled="f" stroked="f">
              <v:textbox inset="0,0,0,0">
                <w:txbxContent>
                  <w:p w14:paraId="15FC28B2" w14:textId="77777777" w:rsidR="00BC6A38" w:rsidRDefault="00631552">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8-</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1</w:t>
                    </w:r>
                    <w:r>
                      <w:rPr>
                        <w:rFonts w:ascii="Century Gothic"/>
                        <w:color w:val="808080"/>
                        <w:spacing w:val="-10"/>
                        <w:sz w:val="18"/>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31C080" w14:textId="77777777" w:rsidR="00BC6A38" w:rsidRDefault="00631552">
    <w:pPr>
      <w:pStyle w:val="BodyText"/>
      <w:spacing w:line="14" w:lineRule="auto"/>
    </w:pPr>
    <w:r>
      <w:rPr>
        <w:noProof/>
      </w:rPr>
      <w:drawing>
        <wp:anchor distT="0" distB="0" distL="0" distR="0" simplePos="0" relativeHeight="251649536" behindDoc="1" locked="0" layoutInCell="1" allowOverlap="1" wp14:anchorId="1C27789B" wp14:editId="314A8CE7">
          <wp:simplePos x="0" y="0"/>
          <wp:positionH relativeFrom="page">
            <wp:posOffset>0</wp:posOffset>
          </wp:positionH>
          <wp:positionV relativeFrom="page">
            <wp:posOffset>10515458</wp:posOffset>
          </wp:positionV>
          <wp:extent cx="7562088" cy="176925"/>
          <wp:effectExtent l="0" t="0" r="0" b="0"/>
          <wp:wrapNone/>
          <wp:docPr id="990" name="Image 9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0" name="Image 990"/>
                  <pic:cNvPicPr/>
                </pic:nvPicPr>
                <pic:blipFill>
                  <a:blip r:embed="rId1" cstate="print"/>
                  <a:stretch>
                    <a:fillRect/>
                  </a:stretch>
                </pic:blipFill>
                <pic:spPr>
                  <a:xfrm>
                    <a:off x="0" y="0"/>
                    <a:ext cx="7562088" cy="176925"/>
                  </a:xfrm>
                  <a:prstGeom prst="rect">
                    <a:avLst/>
                  </a:prstGeom>
                </pic:spPr>
              </pic:pic>
            </a:graphicData>
          </a:graphic>
        </wp:anchor>
      </w:drawing>
    </w:r>
    <w:r>
      <w:rPr>
        <w:noProof/>
      </w:rPr>
      <mc:AlternateContent>
        <mc:Choice Requires="wps">
          <w:drawing>
            <wp:anchor distT="0" distB="0" distL="0" distR="0" simplePos="0" relativeHeight="251651584" behindDoc="1" locked="0" layoutInCell="1" allowOverlap="1" wp14:anchorId="140C5569" wp14:editId="3835484E">
              <wp:simplePos x="0" y="0"/>
              <wp:positionH relativeFrom="page">
                <wp:posOffset>776731</wp:posOffset>
              </wp:positionH>
              <wp:positionV relativeFrom="page">
                <wp:posOffset>10163892</wp:posOffset>
              </wp:positionV>
              <wp:extent cx="2426970" cy="167640"/>
              <wp:effectExtent l="0" t="0" r="0" b="0"/>
              <wp:wrapNone/>
              <wp:docPr id="991" name="Textbox 9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5C8E10DF" w14:textId="77777777" w:rsidR="00BC6A38" w:rsidRDefault="00631552">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140C5569" id="_x0000_t202" coordsize="21600,21600" o:spt="202" path="m,l,21600r21600,l21600,xe">
              <v:stroke joinstyle="miter"/>
              <v:path gradientshapeok="t" o:connecttype="rect"/>
            </v:shapetype>
            <v:shape id="Textbox 991" o:spid="_x0000_s1036" type="#_x0000_t202" style="position:absolute;margin-left:61.15pt;margin-top:800.3pt;width:191.1pt;height:13.2pt;z-index:-25166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" filled="f" stroked="f">
              <v:textbox inset="0,0,0,0">
                <w:txbxContent>
                  <w:p w14:paraId="5C8E10DF" w14:textId="77777777" w:rsidR="00BC6A38" w:rsidRDefault="00631552">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251653632" behindDoc="1" locked="0" layoutInCell="1" allowOverlap="1" wp14:anchorId="6F23A3C9" wp14:editId="454F52DA">
              <wp:simplePos x="0" y="0"/>
              <wp:positionH relativeFrom="page">
                <wp:posOffset>6202171</wp:posOffset>
              </wp:positionH>
              <wp:positionV relativeFrom="page">
                <wp:posOffset>10163892</wp:posOffset>
              </wp:positionV>
              <wp:extent cx="624840" cy="167640"/>
              <wp:effectExtent l="0" t="0" r="0" b="0"/>
              <wp:wrapNone/>
              <wp:docPr id="992" name="Textbox 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5A685316" w14:textId="77777777" w:rsidR="00BC6A38" w:rsidRDefault="00631552">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8-</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21</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6F23A3C9" id="Textbox 992" o:spid="_x0000_s1037" type="#_x0000_t202" style="position:absolute;margin-left:488.35pt;margin-top:800.3pt;width:49.2pt;height:13.2pt;z-index:-25166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" filled="f" stroked="f">
              <v:textbox inset="0,0,0,0">
                <w:txbxContent>
                  <w:p w14:paraId="5A685316" w14:textId="77777777" w:rsidR="00BC6A38" w:rsidRDefault="00631552">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8-</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21</w:t>
                    </w:r>
                    <w:r>
                      <w:rPr>
                        <w:rFonts w:ascii="Century Gothic"/>
                        <w:color w:val="808080"/>
                        <w:spacing w:val="-5"/>
                        <w:sz w:val="18"/>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8CAA2E" w14:textId="77777777" w:rsidR="00BC6A38" w:rsidRDefault="00631552">
    <w:pPr>
      <w:pStyle w:val="BodyText"/>
      <w:spacing w:line="14" w:lineRule="auto"/>
    </w:pPr>
    <w:r>
      <w:rPr>
        <w:noProof/>
      </w:rPr>
      <w:drawing>
        <wp:anchor distT="0" distB="0" distL="0" distR="0" simplePos="0" relativeHeight="251667968" behindDoc="1" locked="0" layoutInCell="1" allowOverlap="1" wp14:anchorId="31342D5F" wp14:editId="39BD6709">
          <wp:simplePos x="0" y="0"/>
          <wp:positionH relativeFrom="page">
            <wp:posOffset>0</wp:posOffset>
          </wp:positionH>
          <wp:positionV relativeFrom="page">
            <wp:posOffset>10515458</wp:posOffset>
          </wp:positionV>
          <wp:extent cx="7562088" cy="176925"/>
          <wp:effectExtent l="0" t="0" r="0" b="0"/>
          <wp:wrapNone/>
          <wp:docPr id="1229" name="Image 1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9" name="Image 1229"/>
                  <pic:cNvPicPr/>
                </pic:nvPicPr>
                <pic:blipFill>
                  <a:blip r:embed="rId1" cstate="print"/>
                  <a:stretch>
                    <a:fillRect/>
                  </a:stretch>
                </pic:blipFill>
                <pic:spPr>
                  <a:xfrm>
                    <a:off x="0" y="0"/>
                    <a:ext cx="7562088" cy="176925"/>
                  </a:xfrm>
                  <a:prstGeom prst="rect">
                    <a:avLst/>
                  </a:prstGeom>
                </pic:spPr>
              </pic:pic>
            </a:graphicData>
          </a:graphic>
        </wp:anchor>
      </w:drawing>
    </w:r>
    <w:r>
      <w:rPr>
        <w:noProof/>
      </w:rPr>
      <mc:AlternateContent>
        <mc:Choice Requires="wps">
          <w:drawing>
            <wp:anchor distT="0" distB="0" distL="0" distR="0" simplePos="0" relativeHeight="251675136" behindDoc="1" locked="0" layoutInCell="1" allowOverlap="1" wp14:anchorId="32268FB9" wp14:editId="0C6482AE">
              <wp:simplePos x="0" y="0"/>
              <wp:positionH relativeFrom="page">
                <wp:posOffset>776731</wp:posOffset>
              </wp:positionH>
              <wp:positionV relativeFrom="page">
                <wp:posOffset>10163892</wp:posOffset>
              </wp:positionV>
              <wp:extent cx="2426970" cy="167640"/>
              <wp:effectExtent l="0" t="0" r="0" b="0"/>
              <wp:wrapNone/>
              <wp:docPr id="1230" name="Textbox 1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437EDBA3" w14:textId="77777777" w:rsidR="00BC6A38" w:rsidRDefault="00631552">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32268FB9" id="_x0000_t202" coordsize="21600,21600" o:spt="202" path="m,l,21600r21600,l21600,xe">
              <v:stroke joinstyle="miter"/>
              <v:path gradientshapeok="t" o:connecttype="rect"/>
            </v:shapetype>
            <v:shape id="Textbox 1230" o:spid="_x0000_s1038" type="#_x0000_t202" style="position:absolute;margin-left:61.15pt;margin-top:800.3pt;width:191.1pt;height:13.2pt;z-index:-25164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" filled="f" stroked="f">
              <v:textbox inset="0,0,0,0">
                <w:txbxContent>
                  <w:p w14:paraId="437EDBA3" w14:textId="77777777" w:rsidR="00BC6A38" w:rsidRDefault="00631552">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251682304" behindDoc="1" locked="0" layoutInCell="1" allowOverlap="1" wp14:anchorId="06F5F1DB" wp14:editId="244C0B38">
              <wp:simplePos x="0" y="0"/>
              <wp:positionH relativeFrom="page">
                <wp:posOffset>6202171</wp:posOffset>
              </wp:positionH>
              <wp:positionV relativeFrom="page">
                <wp:posOffset>10163892</wp:posOffset>
              </wp:positionV>
              <wp:extent cx="624840" cy="167640"/>
              <wp:effectExtent l="0" t="0" r="0" b="0"/>
              <wp:wrapNone/>
              <wp:docPr id="1231" name="Textbox 1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0C3B9F73" w14:textId="77777777" w:rsidR="00BC6A38" w:rsidRDefault="00631552">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8-</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26</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06F5F1DB" id="Textbox 1231" o:spid="_x0000_s1039" type="#_x0000_t202" style="position:absolute;margin-left:488.35pt;margin-top:800.3pt;width:49.2pt;height:13.2pt;z-index:-25163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" filled="f" stroked="f">
              <v:textbox inset="0,0,0,0">
                <w:txbxContent>
                  <w:p w14:paraId="0C3B9F73" w14:textId="77777777" w:rsidR="00BC6A38" w:rsidRDefault="00631552">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8-</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26</w:t>
                    </w:r>
                    <w:r>
                      <w:rPr>
                        <w:rFonts w:ascii="Century Gothic"/>
                        <w:color w:val="808080"/>
                        <w:spacing w:val="-5"/>
                        <w:sz w:val="18"/>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189A39" w14:textId="77777777" w:rsidR="00BC6A38" w:rsidRDefault="00631552">
    <w:pPr>
      <w:pStyle w:val="BodyText"/>
      <w:spacing w:line="14" w:lineRule="auto"/>
    </w:pPr>
    <w:r>
      <w:rPr>
        <w:noProof/>
      </w:rPr>
      <w:drawing>
        <wp:anchor distT="0" distB="0" distL="0" distR="0" simplePos="0" relativeHeight="483537920" behindDoc="1" locked="0" layoutInCell="1" allowOverlap="1" wp14:anchorId="170B1B54" wp14:editId="2024188B">
          <wp:simplePos x="0" y="0"/>
          <wp:positionH relativeFrom="page">
            <wp:posOffset>0</wp:posOffset>
          </wp:positionH>
          <wp:positionV relativeFrom="page">
            <wp:posOffset>7387341</wp:posOffset>
          </wp:positionV>
          <wp:extent cx="10692384" cy="174746"/>
          <wp:effectExtent l="0" t="0" r="0" b="0"/>
          <wp:wrapNone/>
          <wp:docPr id="1344" name="Image 1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4" name="Image 1344"/>
                  <pic:cNvPicPr/>
                </pic:nvPicPr>
                <pic:blipFill>
                  <a:blip r:embed="rId1" cstate="print"/>
                  <a:stretch>
                    <a:fillRect/>
                  </a:stretch>
                </pic:blipFill>
                <pic:spPr>
                  <a:xfrm>
                    <a:off x="0" y="0"/>
                    <a:ext cx="10692384" cy="174746"/>
                  </a:xfrm>
                  <a:prstGeom prst="rect">
                    <a:avLst/>
                  </a:prstGeom>
                </pic:spPr>
              </pic:pic>
            </a:graphicData>
          </a:graphic>
        </wp:anchor>
      </w:drawing>
    </w:r>
    <w:r>
      <w:rPr>
        <w:noProof/>
      </w:rPr>
      <mc:AlternateContent>
        <mc:Choice Requires="wps">
          <w:drawing>
            <wp:anchor distT="0" distB="0" distL="0" distR="0" simplePos="0" relativeHeight="483538432" behindDoc="1" locked="0" layoutInCell="1" allowOverlap="1" wp14:anchorId="23CE5AB9" wp14:editId="3E7B36F6">
              <wp:simplePos x="0" y="0"/>
              <wp:positionH relativeFrom="page">
                <wp:posOffset>776731</wp:posOffset>
              </wp:positionH>
              <wp:positionV relativeFrom="page">
                <wp:posOffset>7000069</wp:posOffset>
              </wp:positionV>
              <wp:extent cx="2426970" cy="167640"/>
              <wp:effectExtent l="0" t="0" r="0" b="0"/>
              <wp:wrapNone/>
              <wp:docPr id="1345" name="Textbox 1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281EA837" w14:textId="77777777" w:rsidR="00BC6A38" w:rsidRDefault="00631552">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23CE5AB9" id="_x0000_t202" coordsize="21600,21600" o:spt="202" path="m,l,21600r21600,l21600,xe">
              <v:stroke joinstyle="miter"/>
              <v:path gradientshapeok="t" o:connecttype="rect"/>
            </v:shapetype>
            <v:shape id="Textbox 1345" o:spid="_x0000_s1040" type="#_x0000_t202" style="position:absolute;margin-left:61.15pt;margin-top:551.2pt;width:191.1pt;height:13.2pt;z-index:-19778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" filled="f" stroked="f">
              <v:textbox inset="0,0,0,0">
                <w:txbxContent>
                  <w:p w14:paraId="281EA837" w14:textId="77777777" w:rsidR="00BC6A38" w:rsidRDefault="00631552">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3538944" behindDoc="1" locked="0" layoutInCell="1" allowOverlap="1" wp14:anchorId="17F84759" wp14:editId="2AD5DBDA">
              <wp:simplePos x="0" y="0"/>
              <wp:positionH relativeFrom="page">
                <wp:posOffset>9332468</wp:posOffset>
              </wp:positionH>
              <wp:positionV relativeFrom="page">
                <wp:posOffset>7000069</wp:posOffset>
              </wp:positionV>
              <wp:extent cx="624840" cy="167640"/>
              <wp:effectExtent l="0" t="0" r="0" b="0"/>
              <wp:wrapNone/>
              <wp:docPr id="1346" name="Textbox 1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0C3FD9A3" w14:textId="77777777" w:rsidR="00BC6A38" w:rsidRDefault="00631552">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8-</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39</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17F84759" id="Textbox 1346" o:spid="_x0000_s1041" type="#_x0000_t202" style="position:absolute;margin-left:734.85pt;margin-top:551.2pt;width:49.2pt;height:13.2pt;z-index:-19777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" filled="f" stroked="f">
              <v:textbox inset="0,0,0,0">
                <w:txbxContent>
                  <w:p w14:paraId="0C3FD9A3" w14:textId="77777777" w:rsidR="00BC6A38" w:rsidRDefault="00631552">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8-</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39</w:t>
                    </w:r>
                    <w:r>
                      <w:rPr>
                        <w:rFonts w:ascii="Century Gothic"/>
                        <w:color w:val="808080"/>
                        <w:spacing w:val="-5"/>
                        <w:sz w:val="18"/>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C36E70" w14:textId="77777777" w:rsidR="00BC6A38" w:rsidRDefault="00631552">
    <w:pPr>
      <w:pStyle w:val="BodyText"/>
      <w:spacing w:line="14" w:lineRule="auto"/>
    </w:pPr>
    <w:r>
      <w:rPr>
        <w:noProof/>
      </w:rPr>
      <mc:AlternateContent>
        <mc:Choice Requires="wps">
          <w:drawing>
            <wp:anchor distT="0" distB="0" distL="0" distR="0" simplePos="0" relativeHeight="483539968" behindDoc="1" locked="0" layoutInCell="1" allowOverlap="1" wp14:anchorId="0B3E8EB5" wp14:editId="79F56960">
              <wp:simplePos x="0" y="0"/>
              <wp:positionH relativeFrom="page">
                <wp:posOffset>776731</wp:posOffset>
              </wp:positionH>
              <wp:positionV relativeFrom="page">
                <wp:posOffset>10163892</wp:posOffset>
              </wp:positionV>
              <wp:extent cx="2426970" cy="167640"/>
              <wp:effectExtent l="0" t="0" r="0" b="0"/>
              <wp:wrapNone/>
              <wp:docPr id="1349" name="Textbox 1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25B136D5" w14:textId="77777777" w:rsidR="00BC6A38" w:rsidRDefault="00631552">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0B3E8EB5" id="_x0000_t202" coordsize="21600,21600" o:spt="202" path="m,l,21600r21600,l21600,xe">
              <v:stroke joinstyle="miter"/>
              <v:path gradientshapeok="t" o:connecttype="rect"/>
            </v:shapetype>
            <v:shape id="Textbox 1349" o:spid="_x0000_s1042" type="#_x0000_t202" style="position:absolute;margin-left:61.15pt;margin-top:800.3pt;width:191.1pt;height:13.2pt;z-index:-19776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" filled="f" stroked="f">
              <v:textbox inset="0,0,0,0">
                <w:txbxContent>
                  <w:p w14:paraId="25B136D5" w14:textId="77777777" w:rsidR="00BC6A38" w:rsidRDefault="00631552">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3540480" behindDoc="1" locked="0" layoutInCell="1" allowOverlap="1" wp14:anchorId="56D88DD9" wp14:editId="4CC68EFB">
              <wp:simplePos x="0" y="0"/>
              <wp:positionH relativeFrom="page">
                <wp:posOffset>6202171</wp:posOffset>
              </wp:positionH>
              <wp:positionV relativeFrom="page">
                <wp:posOffset>10163892</wp:posOffset>
              </wp:positionV>
              <wp:extent cx="624840" cy="167640"/>
              <wp:effectExtent l="0" t="0" r="0" b="0"/>
              <wp:wrapNone/>
              <wp:docPr id="1350" name="Textbox 1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54760596" w14:textId="77777777" w:rsidR="00BC6A38" w:rsidRDefault="00631552">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8-</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41</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56D88DD9" id="Textbox 1350" o:spid="_x0000_s1043" type="#_x0000_t202" style="position:absolute;margin-left:488.35pt;margin-top:800.3pt;width:49.2pt;height:13.2pt;z-index:-19776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" filled="f" stroked="f">
              <v:textbox inset="0,0,0,0">
                <w:txbxContent>
                  <w:p w14:paraId="54760596" w14:textId="77777777" w:rsidR="00BC6A38" w:rsidRDefault="00631552">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8-</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41</w:t>
                    </w:r>
                    <w:r>
                      <w:rPr>
                        <w:rFonts w:ascii="Century Gothic"/>
                        <w:color w:val="808080"/>
                        <w:spacing w:val="-5"/>
                        <w:sz w:val="18"/>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0EB35C" w14:textId="77777777" w:rsidR="00BC6A38" w:rsidRDefault="00631552">
    <w:pPr>
      <w:pStyle w:val="BodyText"/>
      <w:spacing w:line="14" w:lineRule="auto"/>
    </w:pPr>
    <w:r>
      <w:rPr>
        <w:noProof/>
      </w:rPr>
      <w:drawing>
        <wp:anchor distT="0" distB="0" distL="0" distR="0" simplePos="0" relativeHeight="483521536" behindDoc="1" locked="0" layoutInCell="1" allowOverlap="1" wp14:anchorId="3A085251" wp14:editId="6C4AC5B0">
          <wp:simplePos x="0" y="0"/>
          <wp:positionH relativeFrom="page">
            <wp:posOffset>0</wp:posOffset>
          </wp:positionH>
          <wp:positionV relativeFrom="page">
            <wp:posOffset>10515458</wp:posOffset>
          </wp:positionV>
          <wp:extent cx="7562088" cy="176925"/>
          <wp:effectExtent l="0" t="0" r="0" b="0"/>
          <wp:wrapNone/>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1" cstate="print"/>
                  <a:stretch>
                    <a:fillRect/>
                  </a:stretch>
                </pic:blipFill>
                <pic:spPr>
                  <a:xfrm>
                    <a:off x="0" y="0"/>
                    <a:ext cx="7562088" cy="176925"/>
                  </a:xfrm>
                  <a:prstGeom prst="rect">
                    <a:avLst/>
                  </a:prstGeom>
                </pic:spPr>
              </pic:pic>
            </a:graphicData>
          </a:graphic>
        </wp:anchor>
      </w:drawing>
    </w:r>
    <w:r>
      <w:rPr>
        <w:noProof/>
      </w:rPr>
      <mc:AlternateContent>
        <mc:Choice Requires="wps">
          <w:drawing>
            <wp:anchor distT="0" distB="0" distL="0" distR="0" simplePos="0" relativeHeight="483522048" behindDoc="1" locked="0" layoutInCell="1" allowOverlap="1" wp14:anchorId="0B8EF018" wp14:editId="059D85A4">
              <wp:simplePos x="0" y="0"/>
              <wp:positionH relativeFrom="page">
                <wp:posOffset>776731</wp:posOffset>
              </wp:positionH>
              <wp:positionV relativeFrom="page">
                <wp:posOffset>10163892</wp:posOffset>
              </wp:positionV>
              <wp:extent cx="2426970" cy="167640"/>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15A1F910" w14:textId="77777777" w:rsidR="00BC6A38" w:rsidRDefault="00631552">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0B8EF018" id="_x0000_t202" coordsize="21600,21600" o:spt="202" path="m,l,21600r21600,l21600,xe">
              <v:stroke joinstyle="miter"/>
              <v:path gradientshapeok="t" o:connecttype="rect"/>
            </v:shapetype>
            <v:shape id="Textbox 123" o:spid="_x0000_s1028" type="#_x0000_t202" style="position:absolute;margin-left:61.15pt;margin-top:800.3pt;width:191.1pt;height:13.2pt;z-index:-19794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" filled="f" stroked="f">
              <v:textbox inset="0,0,0,0">
                <w:txbxContent>
                  <w:p w14:paraId="15A1F910" w14:textId="77777777" w:rsidR="00BC6A38" w:rsidRDefault="00631552">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3522560" behindDoc="1" locked="0" layoutInCell="1" allowOverlap="1" wp14:anchorId="071C8B8B" wp14:editId="6D22185A">
              <wp:simplePos x="0" y="0"/>
              <wp:positionH relativeFrom="page">
                <wp:posOffset>6266179</wp:posOffset>
              </wp:positionH>
              <wp:positionV relativeFrom="page">
                <wp:posOffset>10163892</wp:posOffset>
              </wp:positionV>
              <wp:extent cx="560705" cy="167640"/>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705" cy="167640"/>
                      </a:xfrm>
                      <a:prstGeom prst="rect">
                        <a:avLst/>
                      </a:prstGeom>
                    </wps:spPr>
                    <wps:txbx>
                      <w:txbxContent>
                        <w:p w14:paraId="06CCAD3B" w14:textId="77777777" w:rsidR="00BC6A38" w:rsidRDefault="00631552">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8-</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5</w:t>
                          </w:r>
                          <w:r>
                            <w:rPr>
                              <w:rFonts w:ascii="Century Gothic"/>
                              <w:color w:val="808080"/>
                              <w:spacing w:val="-10"/>
                              <w:sz w:val="18"/>
                            </w:rPr>
                            <w:fldChar w:fldCharType="end"/>
                          </w:r>
                        </w:p>
                      </w:txbxContent>
                    </wps:txbx>
                    <wps:bodyPr wrap="square" lIns="0" tIns="0" rIns="0" bIns="0" rtlCol="0">
                      <a:noAutofit/>
                    </wps:bodyPr>
                  </wps:wsp>
                </a:graphicData>
              </a:graphic>
            </wp:anchor>
          </w:drawing>
        </mc:Choice>
        <mc:Fallback>
          <w:pict>
            <v:shape w14:anchorId="071C8B8B" id="Textbox 124" o:spid="_x0000_s1029" type="#_x0000_t202" style="position:absolute;margin-left:493.4pt;margin-top:800.3pt;width:44.15pt;height:13.2pt;z-index:-19793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" filled="f" stroked="f">
              <v:textbox inset="0,0,0,0">
                <w:txbxContent>
                  <w:p w14:paraId="06CCAD3B" w14:textId="77777777" w:rsidR="00BC6A38" w:rsidRDefault="00631552">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8-</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5</w:t>
                    </w:r>
                    <w:r>
                      <w:rPr>
                        <w:rFonts w:ascii="Century Gothic"/>
                        <w:color w:val="808080"/>
                        <w:spacing w:val="-10"/>
                        <w:sz w:val="18"/>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3F95CD" w14:textId="77777777" w:rsidR="00BC6A38" w:rsidRDefault="00631552">
    <w:pPr>
      <w:pStyle w:val="BodyText"/>
      <w:spacing w:line="14" w:lineRule="auto"/>
    </w:pPr>
    <w:r>
      <w:rPr>
        <w:noProof/>
      </w:rPr>
      <w:drawing>
        <wp:anchor distT="0" distB="0" distL="0" distR="0" simplePos="0" relativeHeight="483523584" behindDoc="1" locked="0" layoutInCell="1" allowOverlap="1" wp14:anchorId="75B3553E" wp14:editId="7BDA305E">
          <wp:simplePos x="0" y="0"/>
          <wp:positionH relativeFrom="page">
            <wp:posOffset>0</wp:posOffset>
          </wp:positionH>
          <wp:positionV relativeFrom="page">
            <wp:posOffset>7397472</wp:posOffset>
          </wp:positionV>
          <wp:extent cx="10692384" cy="164615"/>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 cstate="print"/>
                  <a:stretch>
                    <a:fillRect/>
                  </a:stretch>
                </pic:blipFill>
                <pic:spPr>
                  <a:xfrm>
                    <a:off x="0" y="0"/>
                    <a:ext cx="10692384" cy="164615"/>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C9A0BD" w14:textId="77777777" w:rsidR="00BC6A38" w:rsidRDefault="00631552">
    <w:pPr>
      <w:pStyle w:val="BodyText"/>
      <w:spacing w:line="14" w:lineRule="auto"/>
    </w:pPr>
    <w:r>
      <w:rPr>
        <w:noProof/>
      </w:rPr>
      <w:drawing>
        <wp:anchor distT="0" distB="0" distL="0" distR="0" simplePos="0" relativeHeight="483524608" behindDoc="1" locked="0" layoutInCell="1" allowOverlap="1" wp14:anchorId="30AC1CA4" wp14:editId="55D39A64">
          <wp:simplePos x="0" y="0"/>
          <wp:positionH relativeFrom="page">
            <wp:posOffset>0</wp:posOffset>
          </wp:positionH>
          <wp:positionV relativeFrom="page">
            <wp:posOffset>7397472</wp:posOffset>
          </wp:positionV>
          <wp:extent cx="10692384" cy="164615"/>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 cstate="print"/>
                  <a:stretch>
                    <a:fillRect/>
                  </a:stretch>
                </pic:blipFill>
                <pic:spPr>
                  <a:xfrm>
                    <a:off x="0" y="0"/>
                    <a:ext cx="10692384" cy="164615"/>
                  </a:xfrm>
                  <a:prstGeom prst="rect">
                    <a:avLst/>
                  </a:prstGeom>
                </pic:spPr>
              </pic:pic>
            </a:graphicData>
          </a:graphic>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9FC0D2" w14:textId="77777777" w:rsidR="00BC6A38" w:rsidRDefault="00631552">
    <w:pPr>
      <w:pStyle w:val="BodyText"/>
      <w:spacing w:line="14" w:lineRule="auto"/>
    </w:pPr>
    <w:r>
      <w:rPr>
        <w:noProof/>
      </w:rPr>
      <w:drawing>
        <wp:anchor distT="0" distB="0" distL="0" distR="0" simplePos="0" relativeHeight="251637248" behindDoc="1" locked="0" layoutInCell="1" allowOverlap="1" wp14:anchorId="753BE553" wp14:editId="15D98BDA">
          <wp:simplePos x="0" y="0"/>
          <wp:positionH relativeFrom="page">
            <wp:posOffset>0</wp:posOffset>
          </wp:positionH>
          <wp:positionV relativeFrom="page">
            <wp:posOffset>10515458</wp:posOffset>
          </wp:positionV>
          <wp:extent cx="7562088" cy="176925"/>
          <wp:effectExtent l="0" t="0" r="0" b="0"/>
          <wp:wrapNone/>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1" cstate="print"/>
                  <a:stretch>
                    <a:fillRect/>
                  </a:stretch>
                </pic:blipFill>
                <pic:spPr>
                  <a:xfrm>
                    <a:off x="0" y="0"/>
                    <a:ext cx="7562088" cy="176925"/>
                  </a:xfrm>
                  <a:prstGeom prst="rect">
                    <a:avLst/>
                  </a:prstGeom>
                </pic:spPr>
              </pic:pic>
            </a:graphicData>
          </a:graphic>
        </wp:anchor>
      </w:drawing>
    </w:r>
    <w:r>
      <w:rPr>
        <w:noProof/>
      </w:rPr>
      <mc:AlternateContent>
        <mc:Choice Requires="wps">
          <w:drawing>
            <wp:anchor distT="0" distB="0" distL="0" distR="0" simplePos="0" relativeHeight="251638272" behindDoc="1" locked="0" layoutInCell="1" allowOverlap="1" wp14:anchorId="55D6F6D9" wp14:editId="32C8B5B4">
              <wp:simplePos x="0" y="0"/>
              <wp:positionH relativeFrom="page">
                <wp:posOffset>776731</wp:posOffset>
              </wp:positionH>
              <wp:positionV relativeFrom="page">
                <wp:posOffset>10163892</wp:posOffset>
              </wp:positionV>
              <wp:extent cx="2426970" cy="167640"/>
              <wp:effectExtent l="0" t="0" r="0" b="0"/>
              <wp:wrapNone/>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2795E536" w14:textId="77777777" w:rsidR="00BC6A38" w:rsidRDefault="00631552">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55D6F6D9" id="_x0000_t202" coordsize="21600,21600" o:spt="202" path="m,l,21600r21600,l21600,xe">
              <v:stroke joinstyle="miter"/>
              <v:path gradientshapeok="t" o:connecttype="rect"/>
            </v:shapetype>
            <v:shape id="Textbox 205" o:spid="_x0000_s1030" type="#_x0000_t202" style="position:absolute;margin-left:61.15pt;margin-top:800.3pt;width:191.1pt;height:13.2pt;z-index:-251678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" filled="f" stroked="f">
              <v:textbox inset="0,0,0,0">
                <w:txbxContent>
                  <w:p w14:paraId="2795E536" w14:textId="77777777" w:rsidR="00BC6A38" w:rsidRDefault="00631552">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251639296" behindDoc="1" locked="0" layoutInCell="1" allowOverlap="1" wp14:anchorId="58EF902F" wp14:editId="797B3416">
              <wp:simplePos x="0" y="0"/>
              <wp:positionH relativeFrom="page">
                <wp:posOffset>6202171</wp:posOffset>
              </wp:positionH>
              <wp:positionV relativeFrom="page">
                <wp:posOffset>10163892</wp:posOffset>
              </wp:positionV>
              <wp:extent cx="624840" cy="167640"/>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25870818" w14:textId="77777777" w:rsidR="00BC6A38" w:rsidRDefault="00631552">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8-</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11</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58EF902F" id="Textbox 206" o:spid="_x0000_s1031" type="#_x0000_t202" style="position:absolute;margin-left:488.35pt;margin-top:800.3pt;width:49.2pt;height:13.2pt;z-index:-251677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" filled="f" stroked="f">
              <v:textbox inset="0,0,0,0">
                <w:txbxContent>
                  <w:p w14:paraId="25870818" w14:textId="77777777" w:rsidR="00BC6A38" w:rsidRDefault="00631552">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8-</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11</w:t>
                    </w:r>
                    <w:r>
                      <w:rPr>
                        <w:rFonts w:ascii="Century Gothic"/>
                        <w:color w:val="808080"/>
                        <w:spacing w:val="-5"/>
                        <w:sz w:val="18"/>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9474D0" w14:textId="77777777" w:rsidR="00BC6A38" w:rsidRDefault="00631552">
    <w:pPr>
      <w:pStyle w:val="BodyText"/>
      <w:spacing w:line="14" w:lineRule="auto"/>
      <w:rPr>
        <w:sz w:val="18"/>
      </w:rPr>
    </w:pPr>
    <w:r>
      <w:rPr>
        <w:noProof/>
      </w:rPr>
      <mc:AlternateContent>
        <mc:Choice Requires="wps">
          <w:drawing>
            <wp:anchor distT="0" distB="0" distL="0" distR="0" simplePos="0" relativeHeight="483529728" behindDoc="1" locked="0" layoutInCell="1" allowOverlap="1" wp14:anchorId="43122A81" wp14:editId="2AF57310">
              <wp:simplePos x="0" y="0"/>
              <wp:positionH relativeFrom="page">
                <wp:posOffset>776731</wp:posOffset>
              </wp:positionH>
              <wp:positionV relativeFrom="page">
                <wp:posOffset>10163892</wp:posOffset>
              </wp:positionV>
              <wp:extent cx="2426970" cy="167640"/>
              <wp:effectExtent l="0" t="0" r="0" b="0"/>
              <wp:wrapNone/>
              <wp:docPr id="551" name="Text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29988E01" w14:textId="77777777" w:rsidR="00BC6A38" w:rsidRDefault="00631552">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43122A81" id="_x0000_t202" coordsize="21600,21600" o:spt="202" path="m,l,21600r21600,l21600,xe">
              <v:stroke joinstyle="miter"/>
              <v:path gradientshapeok="t" o:connecttype="rect"/>
            </v:shapetype>
            <v:shape id="Textbox 551" o:spid="_x0000_s1032" type="#_x0000_t202" style="position:absolute;margin-left:61.15pt;margin-top:800.3pt;width:191.1pt;height:13.2pt;z-index:-19786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" filled="f" stroked="f">
              <v:textbox inset="0,0,0,0">
                <w:txbxContent>
                  <w:p w14:paraId="29988E01" w14:textId="77777777" w:rsidR="00BC6A38" w:rsidRDefault="00631552">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3530240" behindDoc="1" locked="0" layoutInCell="1" allowOverlap="1" wp14:anchorId="254C0707" wp14:editId="70B665B1">
              <wp:simplePos x="0" y="0"/>
              <wp:positionH relativeFrom="page">
                <wp:posOffset>6202171</wp:posOffset>
              </wp:positionH>
              <wp:positionV relativeFrom="page">
                <wp:posOffset>10133413</wp:posOffset>
              </wp:positionV>
              <wp:extent cx="624840" cy="198120"/>
              <wp:effectExtent l="0" t="0" r="0" b="0"/>
              <wp:wrapNone/>
              <wp:docPr id="552" name="Text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98120"/>
                      </a:xfrm>
                      <a:prstGeom prst="rect">
                        <a:avLst/>
                      </a:prstGeom>
                    </wps:spPr>
                    <wps:txbx>
                      <w:txbxContent>
                        <w:p w14:paraId="13B3D0E2" w14:textId="77777777" w:rsidR="00BC6A38" w:rsidRDefault="00631552">
                          <w:pPr>
                            <w:spacing w:before="70"/>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8-</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17</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254C0707" id="Textbox 552" o:spid="_x0000_s1033" type="#_x0000_t202" style="position:absolute;margin-left:488.35pt;margin-top:797.9pt;width:49.2pt;height:15.6pt;z-index:-19786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" filled="f" stroked="f">
              <v:textbox inset="0,0,0,0">
                <w:txbxContent>
                  <w:p w14:paraId="13B3D0E2" w14:textId="77777777" w:rsidR="00BC6A38" w:rsidRDefault="00631552">
                    <w:pPr>
                      <w:spacing w:before="70"/>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8-</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17</w:t>
                    </w:r>
                    <w:r>
                      <w:rPr>
                        <w:rFonts w:ascii="Century Gothic"/>
                        <w:color w:val="808080"/>
                        <w:spacing w:val="-5"/>
                        <w:sz w:val="18"/>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D984F5" w14:textId="77777777" w:rsidR="00BC6A38" w:rsidRDefault="00631552">
    <w:pPr>
      <w:pStyle w:val="BodyText"/>
      <w:spacing w:line="14" w:lineRule="auto"/>
    </w:pPr>
    <w:r>
      <w:rPr>
        <w:noProof/>
      </w:rPr>
      <mc:AlternateContent>
        <mc:Choice Requires="wps">
          <w:drawing>
            <wp:anchor distT="0" distB="0" distL="0" distR="0" simplePos="0" relativeHeight="251644416" behindDoc="1" locked="0" layoutInCell="1" allowOverlap="1" wp14:anchorId="20682273" wp14:editId="55FE6606">
              <wp:simplePos x="0" y="0"/>
              <wp:positionH relativeFrom="page">
                <wp:posOffset>776731</wp:posOffset>
              </wp:positionH>
              <wp:positionV relativeFrom="page">
                <wp:posOffset>10163892</wp:posOffset>
              </wp:positionV>
              <wp:extent cx="2426970" cy="167640"/>
              <wp:effectExtent l="0" t="0" r="0" b="0"/>
              <wp:wrapNone/>
              <wp:docPr id="570" name="Text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4DED3574" w14:textId="77777777" w:rsidR="00BC6A38" w:rsidRDefault="00631552">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20682273" id="_x0000_t202" coordsize="21600,21600" o:spt="202" path="m,l,21600r21600,l21600,xe">
              <v:stroke joinstyle="miter"/>
              <v:path gradientshapeok="t" o:connecttype="rect"/>
            </v:shapetype>
            <v:shape id="Textbox 570" o:spid="_x0000_s1034" type="#_x0000_t202" style="position:absolute;margin-left:61.15pt;margin-top:800.3pt;width:191.1pt;height:13.2pt;z-index:-251672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" filled="f" stroked="f">
              <v:textbox inset="0,0,0,0">
                <w:txbxContent>
                  <w:p w14:paraId="4DED3574" w14:textId="77777777" w:rsidR="00BC6A38" w:rsidRDefault="00631552">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251645440" behindDoc="1" locked="0" layoutInCell="1" allowOverlap="1" wp14:anchorId="1B9CE2A0" wp14:editId="6CAEE3EC">
              <wp:simplePos x="0" y="0"/>
              <wp:positionH relativeFrom="page">
                <wp:posOffset>6202171</wp:posOffset>
              </wp:positionH>
              <wp:positionV relativeFrom="page">
                <wp:posOffset>10163892</wp:posOffset>
              </wp:positionV>
              <wp:extent cx="624840" cy="167640"/>
              <wp:effectExtent l="0" t="0" r="0" b="0"/>
              <wp:wrapNone/>
              <wp:docPr id="571" name="Textbox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4D636E71" w14:textId="77777777" w:rsidR="00BC6A38" w:rsidRDefault="00631552">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8-</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17</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1B9CE2A0" id="Textbox 571" o:spid="_x0000_s1035" type="#_x0000_t202" style="position:absolute;margin-left:488.35pt;margin-top:800.3pt;width:49.2pt;height:13.2pt;z-index:-25167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" filled="f" stroked="f">
              <v:textbox inset="0,0,0,0">
                <w:txbxContent>
                  <w:p w14:paraId="4D636E71" w14:textId="77777777" w:rsidR="00BC6A38" w:rsidRDefault="00631552">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8-</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17</w:t>
                    </w:r>
                    <w:r>
                      <w:rPr>
                        <w:rFonts w:ascii="Century Gothic"/>
                        <w:color w:val="808080"/>
                        <w:spacing w:val="-5"/>
                        <w:sz w:val="18"/>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CCF682" w14:textId="0B932FE3" w:rsidR="00BC6A38" w:rsidRDefault="00BC6A38">
    <w:pPr>
      <w:pStyle w:val="BodyText"/>
      <w:spacing w:line="14" w:lineRule="auto"/>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0848A6" w14:textId="77777777" w:rsidR="00BC6A38" w:rsidRDefault="00BC6A38">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AA9153" w14:textId="77777777" w:rsidR="00631552" w:rsidRDefault="00631552">
      <w:r>
        <w:separator/>
      </w:r>
    </w:p>
  </w:footnote>
  <w:footnote w:type="continuationSeparator" w:id="0">
    <w:p w14:paraId="3B3D98FB" w14:textId="77777777" w:rsidR="00631552" w:rsidRDefault="0063155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74EF27" w14:textId="77777777" w:rsidR="00BC6A38" w:rsidRDefault="00631552">
    <w:pPr>
      <w:pStyle w:val="BodyText"/>
      <w:spacing w:line="14" w:lineRule="auto"/>
    </w:pPr>
    <w:r>
      <w:rPr>
        <w:noProof/>
      </w:rPr>
      <w:drawing>
        <wp:anchor distT="0" distB="0" distL="0" distR="0" simplePos="0" relativeHeight="483518976" behindDoc="1" locked="0" layoutInCell="1" allowOverlap="1" wp14:anchorId="69DBC20D" wp14:editId="2EB0503B">
          <wp:simplePos x="0" y="0"/>
          <wp:positionH relativeFrom="page">
            <wp:posOffset>5613160</wp:posOffset>
          </wp:positionH>
          <wp:positionV relativeFrom="page">
            <wp:posOffset>296387</wp:posOffset>
          </wp:positionV>
          <wp:extent cx="1195841" cy="332586"/>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81D458" w14:textId="77777777" w:rsidR="00BC6A38" w:rsidRDefault="00631552">
    <w:pPr>
      <w:pStyle w:val="BodyText"/>
      <w:spacing w:line="14" w:lineRule="auto"/>
    </w:pPr>
    <w:r>
      <w:rPr>
        <w:noProof/>
      </w:rPr>
      <w:drawing>
        <wp:anchor distT="0" distB="0" distL="0" distR="0" simplePos="0" relativeHeight="251647488" behindDoc="1" locked="0" layoutInCell="1" allowOverlap="1" wp14:anchorId="069D0862" wp14:editId="5157460E">
          <wp:simplePos x="0" y="0"/>
          <wp:positionH relativeFrom="page">
            <wp:posOffset>5613160</wp:posOffset>
          </wp:positionH>
          <wp:positionV relativeFrom="page">
            <wp:posOffset>296387</wp:posOffset>
          </wp:positionV>
          <wp:extent cx="1195841" cy="332586"/>
          <wp:effectExtent l="0" t="0" r="0" b="0"/>
          <wp:wrapNone/>
          <wp:docPr id="989" name="Image 9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9" name="Image 989"/>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588FB8" w14:textId="77777777" w:rsidR="00BC6A38" w:rsidRDefault="00631552">
    <w:pPr>
      <w:pStyle w:val="BodyText"/>
      <w:spacing w:line="14" w:lineRule="auto"/>
    </w:pPr>
    <w:r>
      <w:rPr>
        <w:noProof/>
      </w:rPr>
      <w:drawing>
        <wp:anchor distT="0" distB="0" distL="0" distR="0" simplePos="0" relativeHeight="251660800" behindDoc="1" locked="0" layoutInCell="1" allowOverlap="1" wp14:anchorId="0F2A405A" wp14:editId="62F3774A">
          <wp:simplePos x="0" y="0"/>
          <wp:positionH relativeFrom="page">
            <wp:posOffset>5613160</wp:posOffset>
          </wp:positionH>
          <wp:positionV relativeFrom="page">
            <wp:posOffset>296387</wp:posOffset>
          </wp:positionV>
          <wp:extent cx="1195841" cy="332586"/>
          <wp:effectExtent l="0" t="0" r="0" b="0"/>
          <wp:wrapNone/>
          <wp:docPr id="1228" name="Image 1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8" name="Image 1228"/>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8F2639" w14:textId="77777777" w:rsidR="00BC6A38" w:rsidRDefault="00631552">
    <w:pPr>
      <w:pStyle w:val="BodyText"/>
      <w:spacing w:line="14" w:lineRule="auto"/>
    </w:pPr>
    <w:r>
      <w:rPr>
        <w:noProof/>
      </w:rPr>
      <w:drawing>
        <wp:anchor distT="0" distB="0" distL="0" distR="0" simplePos="0" relativeHeight="483537408" behindDoc="1" locked="0" layoutInCell="1" allowOverlap="1" wp14:anchorId="145720B7" wp14:editId="6D8EB6E3">
          <wp:simplePos x="0" y="0"/>
          <wp:positionH relativeFrom="page">
            <wp:posOffset>8864600</wp:posOffset>
          </wp:positionH>
          <wp:positionV relativeFrom="page">
            <wp:posOffset>289950</wp:posOffset>
          </wp:positionV>
          <wp:extent cx="1108277" cy="332152"/>
          <wp:effectExtent l="0" t="0" r="0" b="0"/>
          <wp:wrapNone/>
          <wp:docPr id="1343" name="Image 1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3" name="Image 1343"/>
                  <pic:cNvPicPr/>
                </pic:nvPicPr>
                <pic:blipFill>
                  <a:blip r:embed="rId1" cstate="print"/>
                  <a:stretch>
                    <a:fillRect/>
                  </a:stretch>
                </pic:blipFill>
                <pic:spPr>
                  <a:xfrm>
                    <a:off x="0" y="0"/>
                    <a:ext cx="1108277" cy="332152"/>
                  </a:xfrm>
                  <a:prstGeom prst="rect">
                    <a:avLst/>
                  </a:prstGeom>
                </pic:spPr>
              </pic:pic>
            </a:graphicData>
          </a:graphic>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6B205F" w14:textId="77777777" w:rsidR="00BC6A38" w:rsidRDefault="00631552">
    <w:pPr>
      <w:pStyle w:val="BodyText"/>
      <w:spacing w:line="14" w:lineRule="auto"/>
    </w:pPr>
    <w:r>
      <w:rPr>
        <w:noProof/>
      </w:rPr>
      <w:drawing>
        <wp:anchor distT="0" distB="0" distL="0" distR="0" simplePos="0" relativeHeight="483539456" behindDoc="1" locked="0" layoutInCell="1" allowOverlap="1" wp14:anchorId="69600EB6" wp14:editId="25215820">
          <wp:simplePos x="0" y="0"/>
          <wp:positionH relativeFrom="page">
            <wp:posOffset>5613160</wp:posOffset>
          </wp:positionH>
          <wp:positionV relativeFrom="page">
            <wp:posOffset>296387</wp:posOffset>
          </wp:positionV>
          <wp:extent cx="1195841" cy="332586"/>
          <wp:effectExtent l="0" t="0" r="0" b="0"/>
          <wp:wrapNone/>
          <wp:docPr id="1348" name="Image 1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8" name="Image 1348"/>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481E74" w14:textId="77777777" w:rsidR="00BC6A38" w:rsidRDefault="00631552">
    <w:pPr>
      <w:pStyle w:val="BodyText"/>
      <w:spacing w:line="14" w:lineRule="auto"/>
    </w:pPr>
    <w:r>
      <w:rPr>
        <w:noProof/>
      </w:rPr>
      <w:drawing>
        <wp:anchor distT="0" distB="0" distL="0" distR="0" simplePos="0" relativeHeight="483521024" behindDoc="1" locked="0" layoutInCell="1" allowOverlap="1" wp14:anchorId="3F128A4D" wp14:editId="455070E8">
          <wp:simplePos x="0" y="0"/>
          <wp:positionH relativeFrom="page">
            <wp:posOffset>5613160</wp:posOffset>
          </wp:positionH>
          <wp:positionV relativeFrom="page">
            <wp:posOffset>296387</wp:posOffset>
          </wp:positionV>
          <wp:extent cx="1195841" cy="332586"/>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29D1BE" w14:textId="77777777" w:rsidR="00BC6A38" w:rsidRDefault="00631552">
    <w:pPr>
      <w:pStyle w:val="BodyText"/>
      <w:spacing w:line="14" w:lineRule="auto"/>
    </w:pPr>
    <w:r>
      <w:rPr>
        <w:noProof/>
      </w:rPr>
      <w:drawing>
        <wp:anchor distT="0" distB="0" distL="0" distR="0" simplePos="0" relativeHeight="483523072" behindDoc="1" locked="0" layoutInCell="1" allowOverlap="1" wp14:anchorId="500D3220" wp14:editId="2548D22A">
          <wp:simplePos x="0" y="0"/>
          <wp:positionH relativeFrom="page">
            <wp:posOffset>8864600</wp:posOffset>
          </wp:positionH>
          <wp:positionV relativeFrom="page">
            <wp:posOffset>289950</wp:posOffset>
          </wp:positionV>
          <wp:extent cx="1108277" cy="332152"/>
          <wp:effectExtent l="0" t="0" r="0" b="0"/>
          <wp:wrapNone/>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 cstate="print"/>
                  <a:stretch>
                    <a:fillRect/>
                  </a:stretch>
                </pic:blipFill>
                <pic:spPr>
                  <a:xfrm>
                    <a:off x="0" y="0"/>
                    <a:ext cx="1108277" cy="332152"/>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8B3E74" w14:textId="77777777" w:rsidR="00BC6A38" w:rsidRDefault="00631552">
    <w:pPr>
      <w:pStyle w:val="BodyText"/>
      <w:spacing w:line="14" w:lineRule="auto"/>
    </w:pPr>
    <w:r>
      <w:rPr>
        <w:noProof/>
      </w:rPr>
      <w:drawing>
        <wp:anchor distT="0" distB="0" distL="0" distR="0" simplePos="0" relativeHeight="483524096" behindDoc="1" locked="0" layoutInCell="1" allowOverlap="1" wp14:anchorId="7C7E884C" wp14:editId="1D3FB915">
          <wp:simplePos x="0" y="0"/>
          <wp:positionH relativeFrom="page">
            <wp:posOffset>8864600</wp:posOffset>
          </wp:positionH>
          <wp:positionV relativeFrom="page">
            <wp:posOffset>289950</wp:posOffset>
          </wp:positionV>
          <wp:extent cx="1108277" cy="332152"/>
          <wp:effectExtent l="0" t="0" r="0" b="0"/>
          <wp:wrapNone/>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1" cstate="print"/>
                  <a:stretch>
                    <a:fillRect/>
                  </a:stretch>
                </pic:blipFill>
                <pic:spPr>
                  <a:xfrm>
                    <a:off x="0" y="0"/>
                    <a:ext cx="1108277" cy="332152"/>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D7E879" w14:textId="77777777" w:rsidR="00BC6A38" w:rsidRDefault="00631552">
    <w:pPr>
      <w:pStyle w:val="BodyText"/>
      <w:spacing w:line="14" w:lineRule="auto"/>
    </w:pPr>
    <w:r>
      <w:rPr>
        <w:noProof/>
      </w:rPr>
      <w:drawing>
        <wp:anchor distT="0" distB="0" distL="0" distR="0" simplePos="0" relativeHeight="251636224" behindDoc="1" locked="0" layoutInCell="1" allowOverlap="1" wp14:anchorId="31D6CDDD" wp14:editId="18A46178">
          <wp:simplePos x="0" y="0"/>
          <wp:positionH relativeFrom="page">
            <wp:posOffset>5613160</wp:posOffset>
          </wp:positionH>
          <wp:positionV relativeFrom="page">
            <wp:posOffset>296387</wp:posOffset>
          </wp:positionV>
          <wp:extent cx="1195841" cy="332586"/>
          <wp:effectExtent l="0" t="0" r="0" b="0"/>
          <wp:wrapNone/>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11F232" w14:textId="77777777" w:rsidR="00BC6A38" w:rsidRDefault="00BC6A38">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BE379F" w14:textId="77777777" w:rsidR="00BC6A38" w:rsidRDefault="00BC6A38">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DAB411" w14:textId="28A0E099" w:rsidR="00BC6A38" w:rsidRPr="00765C8D" w:rsidRDefault="00BC6A38" w:rsidP="00765C8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0E0CCA" w14:textId="77777777" w:rsidR="00BC6A38" w:rsidRDefault="00BC6A38">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9585CA5"/>
    <w:multiLevelType w:val="multilevel"/>
    <w:tmpl w:val="33468C2C"/>
    <w:lvl w:ilvl="0">
      <w:start w:val="8"/>
      <w:numFmt w:val="decimal"/>
      <w:lvlText w:val="%1"/>
      <w:lvlJc w:val="left"/>
      <w:pPr>
        <w:ind w:left="962" w:hanging="850"/>
        <w:jc w:val="left"/>
      </w:pPr>
      <w:rPr>
        <w:rFonts w:ascii="Century Gothic" w:eastAsia="Century Gothic" w:hAnsi="Century Gothic" w:cs="Century Gothic" w:hint="default"/>
        <w:b w:val="0"/>
        <w:bCs w:val="0"/>
        <w:i w:val="0"/>
        <w:iCs w:val="0"/>
        <w:color w:val="18314A"/>
        <w:spacing w:val="0"/>
        <w:w w:val="99"/>
        <w:sz w:val="52"/>
        <w:szCs w:val="52"/>
        <w:lang w:val="en-US" w:eastAsia="en-US" w:bidi="ar-SA"/>
      </w:rPr>
    </w:lvl>
    <w:lvl w:ilvl="1">
      <w:start w:val="1"/>
      <w:numFmt w:val="decimal"/>
      <w:lvlText w:val="%1.%2"/>
      <w:lvlJc w:val="left"/>
      <w:pPr>
        <w:ind w:left="962" w:hanging="850"/>
        <w:jc w:val="right"/>
      </w:pPr>
      <w:rPr>
        <w:rFonts w:ascii="Century Gothic" w:eastAsia="Century Gothic" w:hAnsi="Century Gothic" w:cs="Century Gothic" w:hint="default"/>
        <w:b w:val="0"/>
        <w:bCs w:val="0"/>
        <w:i w:val="0"/>
        <w:iCs w:val="0"/>
        <w:color w:val="18314A"/>
        <w:spacing w:val="0"/>
        <w:w w:val="100"/>
        <w:sz w:val="44"/>
        <w:szCs w:val="44"/>
        <w:lang w:val="en-US" w:eastAsia="en-US" w:bidi="ar-SA"/>
      </w:rPr>
    </w:lvl>
    <w:lvl w:ilvl="2">
      <w:start w:val="1"/>
      <w:numFmt w:val="decimal"/>
      <w:lvlText w:val="%1.%2.%3"/>
      <w:lvlJc w:val="left"/>
      <w:pPr>
        <w:ind w:left="1245" w:hanging="1133"/>
        <w:jc w:val="left"/>
      </w:pPr>
      <w:rPr>
        <w:rFonts w:ascii="Century Gothic" w:eastAsia="Century Gothic" w:hAnsi="Century Gothic" w:cs="Century Gothic" w:hint="default"/>
        <w:b w:val="0"/>
        <w:bCs w:val="0"/>
        <w:i w:val="0"/>
        <w:iCs w:val="0"/>
        <w:color w:val="18314A"/>
        <w:spacing w:val="-1"/>
        <w:w w:val="100"/>
        <w:sz w:val="32"/>
        <w:szCs w:val="32"/>
        <w:lang w:val="en-US" w:eastAsia="en-US" w:bidi="ar-SA"/>
      </w:rPr>
    </w:lvl>
    <w:lvl w:ilvl="3">
      <w:numFmt w:val="bullet"/>
      <w:lvlText w:val="•"/>
      <w:lvlJc w:val="left"/>
      <w:pPr>
        <w:ind w:left="2506" w:hanging="1133"/>
      </w:pPr>
      <w:rPr>
        <w:rFonts w:hint="default"/>
        <w:lang w:val="en-US" w:eastAsia="en-US" w:bidi="ar-SA"/>
      </w:rPr>
    </w:lvl>
    <w:lvl w:ilvl="4">
      <w:numFmt w:val="bullet"/>
      <w:lvlText w:val="•"/>
      <w:lvlJc w:val="left"/>
      <w:pPr>
        <w:ind w:left="3552" w:hanging="1133"/>
      </w:pPr>
      <w:rPr>
        <w:rFonts w:hint="default"/>
        <w:lang w:val="en-US" w:eastAsia="en-US" w:bidi="ar-SA"/>
      </w:rPr>
    </w:lvl>
    <w:lvl w:ilvl="5">
      <w:numFmt w:val="bullet"/>
      <w:lvlText w:val="•"/>
      <w:lvlJc w:val="left"/>
      <w:pPr>
        <w:ind w:left="4598" w:hanging="1133"/>
      </w:pPr>
      <w:rPr>
        <w:rFonts w:hint="default"/>
        <w:lang w:val="en-US" w:eastAsia="en-US" w:bidi="ar-SA"/>
      </w:rPr>
    </w:lvl>
    <w:lvl w:ilvl="6">
      <w:numFmt w:val="bullet"/>
      <w:lvlText w:val="•"/>
      <w:lvlJc w:val="left"/>
      <w:pPr>
        <w:ind w:left="5644" w:hanging="1133"/>
      </w:pPr>
      <w:rPr>
        <w:rFonts w:hint="default"/>
        <w:lang w:val="en-US" w:eastAsia="en-US" w:bidi="ar-SA"/>
      </w:rPr>
    </w:lvl>
    <w:lvl w:ilvl="7">
      <w:numFmt w:val="bullet"/>
      <w:lvlText w:val="•"/>
      <w:lvlJc w:val="left"/>
      <w:pPr>
        <w:ind w:left="6690" w:hanging="1133"/>
      </w:pPr>
      <w:rPr>
        <w:rFonts w:hint="default"/>
        <w:lang w:val="en-US" w:eastAsia="en-US" w:bidi="ar-SA"/>
      </w:rPr>
    </w:lvl>
    <w:lvl w:ilvl="8">
      <w:numFmt w:val="bullet"/>
      <w:lvlText w:val="•"/>
      <w:lvlJc w:val="left"/>
      <w:pPr>
        <w:ind w:left="7736" w:hanging="1133"/>
      </w:pPr>
      <w:rPr>
        <w:rFonts w:hint="default"/>
        <w:lang w:val="en-US" w:eastAsia="en-US" w:bidi="ar-SA"/>
      </w:rPr>
    </w:lvl>
  </w:abstractNum>
  <w:abstractNum w:abstractNumId="1" w15:restartNumberingAfterBreak="0">
    <w:nsid w:val="317D3EFD"/>
    <w:multiLevelType w:val="hybridMultilevel"/>
    <w:tmpl w:val="4CB654EC"/>
    <w:lvl w:ilvl="0" w:tplc="62061322">
      <w:numFmt w:val="bullet"/>
      <w:lvlText w:val="○"/>
      <w:lvlJc w:val="left"/>
      <w:pPr>
        <w:ind w:left="827" w:hanging="360"/>
      </w:pPr>
      <w:rPr>
        <w:rFonts w:ascii="Times New Roman" w:eastAsia="Times New Roman" w:hAnsi="Times New Roman" w:cs="Times New Roman" w:hint="default"/>
        <w:b w:val="0"/>
        <w:bCs w:val="0"/>
        <w:i w:val="0"/>
        <w:iCs w:val="0"/>
        <w:color w:val="5F5F5F"/>
        <w:spacing w:val="0"/>
        <w:w w:val="100"/>
        <w:sz w:val="20"/>
        <w:szCs w:val="20"/>
        <w:lang w:val="en-US" w:eastAsia="en-US" w:bidi="ar-SA"/>
      </w:rPr>
    </w:lvl>
    <w:lvl w:ilvl="1" w:tplc="501EEFDA">
      <w:numFmt w:val="bullet"/>
      <w:lvlText w:val="•"/>
      <w:lvlJc w:val="left"/>
      <w:pPr>
        <w:ind w:left="1724" w:hanging="360"/>
      </w:pPr>
      <w:rPr>
        <w:rFonts w:hint="default"/>
        <w:lang w:val="en-US" w:eastAsia="en-US" w:bidi="ar-SA"/>
      </w:rPr>
    </w:lvl>
    <w:lvl w:ilvl="2" w:tplc="23ACEEE2">
      <w:numFmt w:val="bullet"/>
      <w:lvlText w:val="•"/>
      <w:lvlJc w:val="left"/>
      <w:pPr>
        <w:ind w:left="2629" w:hanging="360"/>
      </w:pPr>
      <w:rPr>
        <w:rFonts w:hint="default"/>
        <w:lang w:val="en-US" w:eastAsia="en-US" w:bidi="ar-SA"/>
      </w:rPr>
    </w:lvl>
    <w:lvl w:ilvl="3" w:tplc="19400FA6">
      <w:numFmt w:val="bullet"/>
      <w:lvlText w:val="•"/>
      <w:lvlJc w:val="left"/>
      <w:pPr>
        <w:ind w:left="3534" w:hanging="360"/>
      </w:pPr>
      <w:rPr>
        <w:rFonts w:hint="default"/>
        <w:lang w:val="en-US" w:eastAsia="en-US" w:bidi="ar-SA"/>
      </w:rPr>
    </w:lvl>
    <w:lvl w:ilvl="4" w:tplc="C292DE50">
      <w:numFmt w:val="bullet"/>
      <w:lvlText w:val="•"/>
      <w:lvlJc w:val="left"/>
      <w:pPr>
        <w:ind w:left="4439" w:hanging="360"/>
      </w:pPr>
      <w:rPr>
        <w:rFonts w:hint="default"/>
        <w:lang w:val="en-US" w:eastAsia="en-US" w:bidi="ar-SA"/>
      </w:rPr>
    </w:lvl>
    <w:lvl w:ilvl="5" w:tplc="441C4868">
      <w:numFmt w:val="bullet"/>
      <w:lvlText w:val="•"/>
      <w:lvlJc w:val="left"/>
      <w:pPr>
        <w:ind w:left="5344" w:hanging="360"/>
      </w:pPr>
      <w:rPr>
        <w:rFonts w:hint="default"/>
        <w:lang w:val="en-US" w:eastAsia="en-US" w:bidi="ar-SA"/>
      </w:rPr>
    </w:lvl>
    <w:lvl w:ilvl="6" w:tplc="34B8D3D2">
      <w:numFmt w:val="bullet"/>
      <w:lvlText w:val="•"/>
      <w:lvlJc w:val="left"/>
      <w:pPr>
        <w:ind w:left="6249" w:hanging="360"/>
      </w:pPr>
      <w:rPr>
        <w:rFonts w:hint="default"/>
        <w:lang w:val="en-US" w:eastAsia="en-US" w:bidi="ar-SA"/>
      </w:rPr>
    </w:lvl>
    <w:lvl w:ilvl="7" w:tplc="94EC9B6A">
      <w:numFmt w:val="bullet"/>
      <w:lvlText w:val="•"/>
      <w:lvlJc w:val="left"/>
      <w:pPr>
        <w:ind w:left="7154" w:hanging="360"/>
      </w:pPr>
      <w:rPr>
        <w:rFonts w:hint="default"/>
        <w:lang w:val="en-US" w:eastAsia="en-US" w:bidi="ar-SA"/>
      </w:rPr>
    </w:lvl>
    <w:lvl w:ilvl="8" w:tplc="C1A46B3E">
      <w:numFmt w:val="bullet"/>
      <w:lvlText w:val="•"/>
      <w:lvlJc w:val="left"/>
      <w:pPr>
        <w:ind w:left="8059" w:hanging="360"/>
      </w:pPr>
      <w:rPr>
        <w:rFonts w:hint="default"/>
        <w:lang w:val="en-US" w:eastAsia="en-US" w:bidi="ar-SA"/>
      </w:rPr>
    </w:lvl>
  </w:abstractNum>
  <w:abstractNum w:abstractNumId="2" w15:restartNumberingAfterBreak="0">
    <w:nsid w:val="7ACD5679"/>
    <w:multiLevelType w:val="hybridMultilevel"/>
    <w:tmpl w:val="69C41562"/>
    <w:lvl w:ilvl="0" w:tplc="BDBC4C56">
      <w:numFmt w:val="bullet"/>
      <w:lvlText w:val="○"/>
      <w:lvlJc w:val="left"/>
      <w:pPr>
        <w:ind w:left="1024" w:hanging="360"/>
      </w:pPr>
      <w:rPr>
        <w:rFonts w:ascii="Times New Roman" w:eastAsia="Times New Roman" w:hAnsi="Times New Roman" w:cs="Times New Roman" w:hint="default"/>
        <w:b w:val="0"/>
        <w:bCs w:val="0"/>
        <w:i w:val="0"/>
        <w:iCs w:val="0"/>
        <w:color w:val="5F5F5F"/>
        <w:spacing w:val="0"/>
        <w:w w:val="101"/>
        <w:sz w:val="18"/>
        <w:szCs w:val="18"/>
        <w:lang w:val="en-US" w:eastAsia="en-US" w:bidi="ar-SA"/>
      </w:rPr>
    </w:lvl>
    <w:lvl w:ilvl="1" w:tplc="DB026B64">
      <w:numFmt w:val="bullet"/>
      <w:lvlText w:val="•"/>
      <w:lvlJc w:val="left"/>
      <w:pPr>
        <w:ind w:left="1766" w:hanging="360"/>
      </w:pPr>
      <w:rPr>
        <w:rFonts w:hint="default"/>
        <w:lang w:val="en-US" w:eastAsia="en-US" w:bidi="ar-SA"/>
      </w:rPr>
    </w:lvl>
    <w:lvl w:ilvl="2" w:tplc="3D844888">
      <w:numFmt w:val="bullet"/>
      <w:lvlText w:val="•"/>
      <w:lvlJc w:val="left"/>
      <w:pPr>
        <w:ind w:left="2512" w:hanging="360"/>
      </w:pPr>
      <w:rPr>
        <w:rFonts w:hint="default"/>
        <w:lang w:val="en-US" w:eastAsia="en-US" w:bidi="ar-SA"/>
      </w:rPr>
    </w:lvl>
    <w:lvl w:ilvl="3" w:tplc="EB16705C">
      <w:numFmt w:val="bullet"/>
      <w:lvlText w:val="•"/>
      <w:lvlJc w:val="left"/>
      <w:pPr>
        <w:ind w:left="3259" w:hanging="360"/>
      </w:pPr>
      <w:rPr>
        <w:rFonts w:hint="default"/>
        <w:lang w:val="en-US" w:eastAsia="en-US" w:bidi="ar-SA"/>
      </w:rPr>
    </w:lvl>
    <w:lvl w:ilvl="4" w:tplc="FF284298">
      <w:numFmt w:val="bullet"/>
      <w:lvlText w:val="•"/>
      <w:lvlJc w:val="left"/>
      <w:pPr>
        <w:ind w:left="4005" w:hanging="360"/>
      </w:pPr>
      <w:rPr>
        <w:rFonts w:hint="default"/>
        <w:lang w:val="en-US" w:eastAsia="en-US" w:bidi="ar-SA"/>
      </w:rPr>
    </w:lvl>
    <w:lvl w:ilvl="5" w:tplc="4E80EE68">
      <w:numFmt w:val="bullet"/>
      <w:lvlText w:val="•"/>
      <w:lvlJc w:val="left"/>
      <w:pPr>
        <w:ind w:left="4752" w:hanging="360"/>
      </w:pPr>
      <w:rPr>
        <w:rFonts w:hint="default"/>
        <w:lang w:val="en-US" w:eastAsia="en-US" w:bidi="ar-SA"/>
      </w:rPr>
    </w:lvl>
    <w:lvl w:ilvl="6" w:tplc="B9FEC516">
      <w:numFmt w:val="bullet"/>
      <w:lvlText w:val="•"/>
      <w:lvlJc w:val="left"/>
      <w:pPr>
        <w:ind w:left="5498" w:hanging="360"/>
      </w:pPr>
      <w:rPr>
        <w:rFonts w:hint="default"/>
        <w:lang w:val="en-US" w:eastAsia="en-US" w:bidi="ar-SA"/>
      </w:rPr>
    </w:lvl>
    <w:lvl w:ilvl="7" w:tplc="9990D802">
      <w:numFmt w:val="bullet"/>
      <w:lvlText w:val="•"/>
      <w:lvlJc w:val="left"/>
      <w:pPr>
        <w:ind w:left="6244" w:hanging="360"/>
      </w:pPr>
      <w:rPr>
        <w:rFonts w:hint="default"/>
        <w:lang w:val="en-US" w:eastAsia="en-US" w:bidi="ar-SA"/>
      </w:rPr>
    </w:lvl>
    <w:lvl w:ilvl="8" w:tplc="699294F8">
      <w:numFmt w:val="bullet"/>
      <w:lvlText w:val="•"/>
      <w:lvlJc w:val="left"/>
      <w:pPr>
        <w:ind w:left="6991" w:hanging="360"/>
      </w:pPr>
      <w:rPr>
        <w:rFonts w:hint="default"/>
        <w:lang w:val="en-US" w:eastAsia="en-US" w:bidi="ar-SA"/>
      </w:rPr>
    </w:lvl>
  </w:abstractNum>
  <w:num w:numId="1" w16cid:durableId="2115781418">
    <w:abstractNumId w:val="2"/>
  </w:num>
  <w:num w:numId="2" w16cid:durableId="2092192360">
    <w:abstractNumId w:val="1"/>
  </w:num>
  <w:num w:numId="3" w16cid:durableId="186386109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7"/>
  <w:proofState w:spelling="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BC6A38"/>
    <w:rsid w:val="002854AB"/>
    <w:rsid w:val="00631552"/>
    <w:rsid w:val="00765C8D"/>
    <w:rsid w:val="007C6632"/>
    <w:rsid w:val="00BC6A3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FC47A0"/>
  <w15:docId w15:val="{BB1AA1AA-48FC-452B-AF8D-7223F4AAC0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960" w:hanging="848"/>
      <w:outlineLvl w:val="0"/>
    </w:pPr>
    <w:rPr>
      <w:rFonts w:ascii="Century Gothic" w:eastAsia="Century Gothic" w:hAnsi="Century Gothic" w:cs="Century Gothic"/>
      <w:sz w:val="44"/>
      <w:szCs w:val="44"/>
    </w:rPr>
  </w:style>
  <w:style w:type="paragraph" w:styleId="Heading2">
    <w:name w:val="heading 2"/>
    <w:basedOn w:val="Normal"/>
    <w:uiPriority w:val="9"/>
    <w:unhideWhenUsed/>
    <w:qFormat/>
    <w:pPr>
      <w:ind w:left="1465" w:hanging="1133"/>
      <w:outlineLvl w:val="1"/>
    </w:pPr>
    <w:rPr>
      <w:rFonts w:ascii="Century Gothic" w:eastAsia="Century Gothic" w:hAnsi="Century Gothic" w:cs="Century Gothic"/>
      <w:sz w:val="32"/>
      <w:szCs w:val="32"/>
    </w:rPr>
  </w:style>
  <w:style w:type="paragraph" w:styleId="Heading3">
    <w:name w:val="heading 3"/>
    <w:basedOn w:val="Normal"/>
    <w:uiPriority w:val="9"/>
    <w:unhideWhenUsed/>
    <w:qFormat/>
    <w:pPr>
      <w:outlineLvl w:val="2"/>
    </w:pPr>
    <w:rPr>
      <w:b/>
      <w:bCs/>
      <w:sz w:val="21"/>
      <w:szCs w:val="21"/>
    </w:rPr>
  </w:style>
  <w:style w:type="paragraph" w:styleId="Heading4">
    <w:name w:val="heading 4"/>
    <w:basedOn w:val="Normal"/>
    <w:uiPriority w:val="9"/>
    <w:unhideWhenUsed/>
    <w:qFormat/>
    <w:pPr>
      <w:spacing w:before="13"/>
      <w:ind w:left="20"/>
      <w:outlineLvl w:val="3"/>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0"/>
    <w:qFormat/>
    <w:pPr>
      <w:spacing w:before="452"/>
      <w:ind w:left="962" w:hanging="850"/>
    </w:pPr>
    <w:rPr>
      <w:rFonts w:ascii="Century Gothic" w:eastAsia="Century Gothic" w:hAnsi="Century Gothic" w:cs="Century Gothic"/>
      <w:sz w:val="52"/>
      <w:szCs w:val="52"/>
    </w:rPr>
  </w:style>
  <w:style w:type="paragraph" w:styleId="ListParagraph">
    <w:name w:val="List Paragraph"/>
    <w:basedOn w:val="Normal"/>
    <w:uiPriority w:val="1"/>
    <w:qFormat/>
    <w:pPr>
      <w:ind w:left="1465" w:hanging="1133"/>
    </w:pPr>
    <w:rPr>
      <w:rFonts w:ascii="Century Gothic" w:eastAsia="Century Gothic" w:hAnsi="Century Gothic" w:cs="Century Gothic"/>
    </w:rPr>
  </w:style>
  <w:style w:type="paragraph" w:customStyle="1" w:styleId="TableParagraph">
    <w:name w:val="Table Paragraph"/>
    <w:basedOn w:val="Normal"/>
    <w:uiPriority w:val="1"/>
    <w:qFormat/>
    <w:pPr>
      <w:spacing w:before="114"/>
      <w:ind w:left="110"/>
    </w:pPr>
  </w:style>
  <w:style w:type="paragraph" w:styleId="Header">
    <w:name w:val="header"/>
    <w:basedOn w:val="Normal"/>
    <w:link w:val="HeaderChar"/>
    <w:uiPriority w:val="99"/>
    <w:unhideWhenUsed/>
    <w:rsid w:val="007C6632"/>
    <w:pPr>
      <w:tabs>
        <w:tab w:val="center" w:pos="4513"/>
        <w:tab w:val="right" w:pos="9026"/>
      </w:tabs>
    </w:pPr>
  </w:style>
  <w:style w:type="character" w:customStyle="1" w:styleId="HeaderChar">
    <w:name w:val="Header Char"/>
    <w:basedOn w:val="DefaultParagraphFont"/>
    <w:link w:val="Header"/>
    <w:uiPriority w:val="99"/>
    <w:rsid w:val="007C6632"/>
    <w:rPr>
      <w:rFonts w:ascii="Arial" w:eastAsia="Arial" w:hAnsi="Arial" w:cs="Arial"/>
    </w:rPr>
  </w:style>
  <w:style w:type="paragraph" w:styleId="Footer">
    <w:name w:val="footer"/>
    <w:basedOn w:val="Normal"/>
    <w:link w:val="FooterChar"/>
    <w:uiPriority w:val="99"/>
    <w:unhideWhenUsed/>
    <w:rsid w:val="007C6632"/>
    <w:pPr>
      <w:tabs>
        <w:tab w:val="center" w:pos="4513"/>
        <w:tab w:val="right" w:pos="9026"/>
      </w:tabs>
    </w:pPr>
  </w:style>
  <w:style w:type="character" w:customStyle="1" w:styleId="FooterChar">
    <w:name w:val="Footer Char"/>
    <w:basedOn w:val="DefaultParagraphFont"/>
    <w:link w:val="Footer"/>
    <w:uiPriority w:val="99"/>
    <w:rsid w:val="007C6632"/>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header" Target="header5.xml"/><Relationship Id="rId42" Type="http://schemas.openxmlformats.org/officeDocument/2006/relationships/image" Target="media/image19.jpeg"/><Relationship Id="rId47" Type="http://schemas.openxmlformats.org/officeDocument/2006/relationships/image" Target="media/image22.jpeg"/><Relationship Id="rId63" Type="http://schemas.openxmlformats.org/officeDocument/2006/relationships/image" Target="media/image36.png"/><Relationship Id="rId68" Type="http://schemas.openxmlformats.org/officeDocument/2006/relationships/image" Target="media/image41.png"/><Relationship Id="rId84" Type="http://schemas.openxmlformats.org/officeDocument/2006/relationships/image" Target="media/image57.png"/><Relationship Id="rId89" Type="http://schemas.openxmlformats.org/officeDocument/2006/relationships/image" Target="media/image62.png"/><Relationship Id="rId16" Type="http://schemas.openxmlformats.org/officeDocument/2006/relationships/header" Target="header3.xml"/><Relationship Id="rId11" Type="http://schemas.openxmlformats.org/officeDocument/2006/relationships/image" Target="media/image5.png"/><Relationship Id="rId32" Type="http://schemas.openxmlformats.org/officeDocument/2006/relationships/footer" Target="footer6.xml"/><Relationship Id="rId37" Type="http://schemas.openxmlformats.org/officeDocument/2006/relationships/image" Target="media/image18.jpeg"/><Relationship Id="rId53" Type="http://schemas.openxmlformats.org/officeDocument/2006/relationships/image" Target="media/image26.png"/><Relationship Id="rId58" Type="http://schemas.openxmlformats.org/officeDocument/2006/relationships/image" Target="media/image31.png"/><Relationship Id="rId74" Type="http://schemas.openxmlformats.org/officeDocument/2006/relationships/image" Target="media/image47.png"/><Relationship Id="rId79" Type="http://schemas.openxmlformats.org/officeDocument/2006/relationships/image" Target="media/image52.png"/><Relationship Id="rId5" Type="http://schemas.openxmlformats.org/officeDocument/2006/relationships/footnotes" Target="footnotes.xml"/><Relationship Id="rId90" Type="http://schemas.openxmlformats.org/officeDocument/2006/relationships/image" Target="media/image63.png"/><Relationship Id="rId95" Type="http://schemas.openxmlformats.org/officeDocument/2006/relationships/header" Target="header13.xml"/><Relationship Id="rId22" Type="http://schemas.openxmlformats.org/officeDocument/2006/relationships/footer" Target="footer5.xml"/><Relationship Id="rId27" Type="http://schemas.openxmlformats.org/officeDocument/2006/relationships/image" Target="media/image15.jpeg"/><Relationship Id="rId43" Type="http://schemas.openxmlformats.org/officeDocument/2006/relationships/header" Target="header10.xml"/><Relationship Id="rId48" Type="http://schemas.openxmlformats.org/officeDocument/2006/relationships/image" Target="media/image23.jpeg"/><Relationship Id="rId64" Type="http://schemas.openxmlformats.org/officeDocument/2006/relationships/image" Target="media/image37.png"/><Relationship Id="rId69" Type="http://schemas.openxmlformats.org/officeDocument/2006/relationships/image" Target="media/image42.png"/><Relationship Id="rId80" Type="http://schemas.openxmlformats.org/officeDocument/2006/relationships/image" Target="media/image53.png"/><Relationship Id="rId85" Type="http://schemas.openxmlformats.org/officeDocument/2006/relationships/image" Target="media/image58.png"/><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image" Target="media/image13.png"/><Relationship Id="rId33" Type="http://schemas.openxmlformats.org/officeDocument/2006/relationships/image" Target="media/image3.png"/><Relationship Id="rId38" Type="http://schemas.openxmlformats.org/officeDocument/2006/relationships/header" Target="header8.xml"/><Relationship Id="rId46" Type="http://schemas.openxmlformats.org/officeDocument/2006/relationships/image" Target="media/image21.png"/><Relationship Id="rId59" Type="http://schemas.openxmlformats.org/officeDocument/2006/relationships/image" Target="media/image32.png"/><Relationship Id="rId67" Type="http://schemas.openxmlformats.org/officeDocument/2006/relationships/image" Target="media/image40.png"/><Relationship Id="rId20" Type="http://schemas.openxmlformats.org/officeDocument/2006/relationships/image" Target="media/image10.jpeg"/><Relationship Id="rId41" Type="http://schemas.openxmlformats.org/officeDocument/2006/relationships/footer" Target="footer9.xml"/><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image" Target="media/image43.png"/><Relationship Id="rId75" Type="http://schemas.openxmlformats.org/officeDocument/2006/relationships/image" Target="media/image48.png"/><Relationship Id="rId83" Type="http://schemas.openxmlformats.org/officeDocument/2006/relationships/image" Target="media/image56.png"/><Relationship Id="rId88" Type="http://schemas.openxmlformats.org/officeDocument/2006/relationships/image" Target="media/image61.png"/><Relationship Id="rId91" Type="http://schemas.openxmlformats.org/officeDocument/2006/relationships/image" Target="media/image64.png"/><Relationship Id="rId96" Type="http://schemas.openxmlformats.org/officeDocument/2006/relationships/footer" Target="footer1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footer" Target="footer7.xml"/><Relationship Id="rId49" Type="http://schemas.openxmlformats.org/officeDocument/2006/relationships/header" Target="header11.xml"/><Relationship Id="rId57" Type="http://schemas.openxmlformats.org/officeDocument/2006/relationships/image" Target="media/image30.png"/><Relationship Id="rId10" Type="http://schemas.openxmlformats.org/officeDocument/2006/relationships/image" Target="media/image4.jpeg"/><Relationship Id="rId31" Type="http://schemas.openxmlformats.org/officeDocument/2006/relationships/header" Target="header6.xml"/><Relationship Id="rId44" Type="http://schemas.openxmlformats.org/officeDocument/2006/relationships/footer" Target="footer10.xml"/><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6.png"/><Relationship Id="rId78" Type="http://schemas.openxmlformats.org/officeDocument/2006/relationships/image" Target="media/image51.png"/><Relationship Id="rId81" Type="http://schemas.openxmlformats.org/officeDocument/2006/relationships/image" Target="media/image54.png"/><Relationship Id="rId86" Type="http://schemas.openxmlformats.org/officeDocument/2006/relationships/image" Target="media/image59.png"/><Relationship Id="rId94" Type="http://schemas.openxmlformats.org/officeDocument/2006/relationships/footer" Target="footer12.xml"/><Relationship Id="rId99" Type="http://schemas.openxmlformats.org/officeDocument/2006/relationships/customXml" Target="../customXml/item1.xml"/><Relationship Id="rId101" Type="http://schemas.openxmlformats.org/officeDocument/2006/relationships/customXml" Target="../customXml/item3.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footer" Target="footer2.xml"/><Relationship Id="rId18" Type="http://schemas.openxmlformats.org/officeDocument/2006/relationships/header" Target="header4.xml"/><Relationship Id="rId39" Type="http://schemas.openxmlformats.org/officeDocument/2006/relationships/footer" Target="footer8.xml"/><Relationship Id="rId34" Type="http://schemas.openxmlformats.org/officeDocument/2006/relationships/image" Target="media/image2.jpeg"/><Relationship Id="rId50" Type="http://schemas.openxmlformats.org/officeDocument/2006/relationships/footer" Target="footer11.xml"/><Relationship Id="rId55" Type="http://schemas.openxmlformats.org/officeDocument/2006/relationships/image" Target="media/image28.png"/><Relationship Id="rId76" Type="http://schemas.openxmlformats.org/officeDocument/2006/relationships/image" Target="media/image49.png"/><Relationship Id="rId97"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44.png"/><Relationship Id="rId92" Type="http://schemas.openxmlformats.org/officeDocument/2006/relationships/image" Target="media/image65.png"/><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header" Target="header9.xml"/><Relationship Id="rId45" Type="http://schemas.openxmlformats.org/officeDocument/2006/relationships/image" Target="media/image20.jpeg"/><Relationship Id="rId66" Type="http://schemas.openxmlformats.org/officeDocument/2006/relationships/image" Target="media/image39.png"/><Relationship Id="rId87" Type="http://schemas.openxmlformats.org/officeDocument/2006/relationships/image" Target="media/image60.png"/><Relationship Id="rId61" Type="http://schemas.openxmlformats.org/officeDocument/2006/relationships/image" Target="media/image34.png"/><Relationship Id="rId82" Type="http://schemas.openxmlformats.org/officeDocument/2006/relationships/image" Target="media/image55.png"/><Relationship Id="rId19" Type="http://schemas.openxmlformats.org/officeDocument/2006/relationships/footer" Target="footer4.xml"/><Relationship Id="rId14" Type="http://schemas.openxmlformats.org/officeDocument/2006/relationships/image" Target="media/image6.png"/><Relationship Id="rId30" Type="http://schemas.openxmlformats.org/officeDocument/2006/relationships/image" Target="media/image8.jpeg"/><Relationship Id="rId35" Type="http://schemas.openxmlformats.org/officeDocument/2006/relationships/header" Target="header7.xml"/><Relationship Id="rId56" Type="http://schemas.openxmlformats.org/officeDocument/2006/relationships/image" Target="media/image29.png"/><Relationship Id="rId77" Type="http://schemas.openxmlformats.org/officeDocument/2006/relationships/image" Target="media/image50.png"/><Relationship Id="rId100" Type="http://schemas.openxmlformats.org/officeDocument/2006/relationships/customXml" Target="../customXml/item2.xml"/><Relationship Id="rId8" Type="http://schemas.openxmlformats.org/officeDocument/2006/relationships/header" Target="header1.xml"/><Relationship Id="rId51" Type="http://schemas.openxmlformats.org/officeDocument/2006/relationships/image" Target="media/image24.png"/><Relationship Id="rId72" Type="http://schemas.openxmlformats.org/officeDocument/2006/relationships/image" Target="media/image45.png"/><Relationship Id="rId93" Type="http://schemas.openxmlformats.org/officeDocument/2006/relationships/header" Target="header12.xml"/><Relationship Id="rId98" Type="http://schemas.openxmlformats.org/officeDocument/2006/relationships/theme" Target="theme/theme1.xml"/><Relationship Id="rId3"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10.xml.rels><?xml version="1.0" encoding="UTF-8" standalone="yes"?>
<Relationships xmlns="http://schemas.openxmlformats.org/package/2006/relationships"><Relationship Id="rId1" Type="http://schemas.openxmlformats.org/officeDocument/2006/relationships/image" Target="media/image3.png"/></Relationships>
</file>

<file path=word/_rels/footer11.xml.rels><?xml version="1.0" encoding="UTF-8" standalone="yes"?>
<Relationships xmlns="http://schemas.openxmlformats.org/package/2006/relationships"><Relationship Id="rId1" Type="http://schemas.openxmlformats.org/officeDocument/2006/relationships/image" Target="media/image3.png"/></Relationships>
</file>

<file path=word/_rels/footer12.xml.rels><?xml version="1.0" encoding="UTF-8" standalone="yes"?>
<Relationships xmlns="http://schemas.openxmlformats.org/package/2006/relationships"><Relationship Id="rId1" Type="http://schemas.openxmlformats.org/officeDocument/2006/relationships/image" Target="media/image66.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9.png"/></Relationships>
</file>

<file path=word/_rels/footer4.xml.rels><?xml version="1.0" encoding="UTF-8" standalone="yes"?>
<Relationships xmlns="http://schemas.openxmlformats.org/package/2006/relationships"><Relationship Id="rId1" Type="http://schemas.openxmlformats.org/officeDocument/2006/relationships/image" Target="media/image9.png"/></Relationships>
</file>

<file path=word/_rels/footer5.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12.xml.rels><?xml version="1.0" encoding="UTF-8" standalone="yes"?>
<Relationships xmlns="http://schemas.openxmlformats.org/package/2006/relationships"><Relationship Id="rId1" Type="http://schemas.openxmlformats.org/officeDocument/2006/relationships/image" Target="media/image8.jpeg"/></Relationships>
</file>

<file path=word/_rels/header13.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8.jpeg"/></Relationships>
</file>

<file path=word/_rels/header4.xml.rels><?xml version="1.0" encoding="UTF-8" standalone="yes"?>
<Relationships xmlns="http://schemas.openxmlformats.org/package/2006/relationships"><Relationship Id="rId1" Type="http://schemas.openxmlformats.org/officeDocument/2006/relationships/image" Target="media/image8.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1F0E4577D27B64B8305F97DD6F8C436" ma:contentTypeVersion="15" ma:contentTypeDescription="Create a new document." ma:contentTypeScope="" ma:versionID="4f2f82b6b40b68a74498d906651ff626">
  <xsd:schema xmlns:xsd="http://www.w3.org/2001/XMLSchema" xmlns:xs="http://www.w3.org/2001/XMLSchema" xmlns:p="http://schemas.microsoft.com/office/2006/metadata/properties" xmlns:ns2="8d38f305-3dcc-438b-b099-d7f2a469ef2c" xmlns:ns3="117d57fd-dd4e-4cbd-afb1-828e5135f85f" targetNamespace="http://schemas.microsoft.com/office/2006/metadata/properties" ma:root="true" ma:fieldsID="46955e8582e5871e1e6f9a44e263f714" ns2:_="" ns3:_="">
    <xsd:import namespace="8d38f305-3dcc-438b-b099-d7f2a469ef2c"/>
    <xsd:import namespace="117d57fd-dd4e-4cbd-afb1-828e5135f85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ObjectDetectorVersions" minOccurs="0"/>
                <xsd:element ref="ns3:MediaServiceSearchProperties" minOccurs="0"/>
                <xsd:element ref="ns3:lcf76f155ced4ddcb4097134ff3c332f" minOccurs="0"/>
                <xsd:element ref="ns2:TaxCatchAll" minOccurs="0"/>
                <xsd:element ref="ns3:MediaServiceDateTaken"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38f305-3dcc-438b-b099-d7f2a469ef2c" elementFormDefault="qualified">
    <xsd:import namespace="http://schemas.microsoft.com/office/2006/documentManagement/types"/>
    <xsd:import namespace="http://schemas.microsoft.com/office/infopath/2007/PartnerControls"/>
    <xsd:element name="SharedWithUsers" ma:index="8" nillable="true" ma:displayName="Shared With" ma:SearchPeopleOnly="false" ma:SharePointGroup="0" ma:internalName="SharedWithUsers" ma:readOnly="tru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31a6d660-260c-4434-9c19-1ef9b24d7317}" ma:internalName="TaxCatchAll" ma:showField="CatchAllData" ma:web="8d38f305-3dcc-438b-b099-d7f2a469ef2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17d57fd-dd4e-4cbd-afb1-828e5135f85f"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5b587c05-3346-4fce-ae5e-76af011224e7"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8d38f305-3dcc-438b-b099-d7f2a469ef2c" xsi:nil="true"/>
    <lcf76f155ced4ddcb4097134ff3c332f xmlns="117d57fd-dd4e-4cbd-afb1-828e5135f85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E571963E-49C8-402B-95EE-3C809EB165C5}"/>
</file>

<file path=customXml/itemProps2.xml><?xml version="1.0" encoding="utf-8"?>
<ds:datastoreItem xmlns:ds="http://schemas.openxmlformats.org/officeDocument/2006/customXml" ds:itemID="{1EF0928D-C3E9-46E1-A1F8-D78DBCC0F32B}"/>
</file>

<file path=customXml/itemProps3.xml><?xml version="1.0" encoding="utf-8"?>
<ds:datastoreItem xmlns:ds="http://schemas.openxmlformats.org/officeDocument/2006/customXml" ds:itemID="{ADBE76A6-3E18-460B-AD64-76007344E932}"/>
</file>

<file path=docProps/app.xml><?xml version="1.0" encoding="utf-8"?>
<Properties xmlns="http://schemas.openxmlformats.org/officeDocument/2006/extended-properties" xmlns:vt="http://schemas.openxmlformats.org/officeDocument/2006/docPropsVTypes">
  <Template>Normal</Template>
  <TotalTime>27</TotalTime>
  <Pages>42</Pages>
  <Words>10608</Words>
  <Characters>60472</Characters>
  <Application>Microsoft Office Word</Application>
  <DocSecurity>0</DocSecurity>
  <Lines>503</Lines>
  <Paragraphs>141</Paragraphs>
  <ScaleCrop>false</ScaleCrop>
  <HeadingPairs>
    <vt:vector size="2" baseType="variant">
      <vt:variant>
        <vt:lpstr>Title</vt:lpstr>
      </vt:variant>
      <vt:variant>
        <vt:i4>1</vt:i4>
      </vt:variant>
    </vt:vector>
  </HeadingPairs>
  <TitlesOfParts>
    <vt:vector size="1" baseType="lpstr">
      <vt:lpstr>Marinus Link EIS/EES - Volume 4 Chapter 8 Traffic and transport</vt:lpstr>
    </vt:vector>
  </TitlesOfParts>
  <LinksUpToDate>false</LinksUpToDate>
  <CharactersWithSpaces>70939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Marinus Link EIS/EES - Volume 4 Chapter 8 Traffic and transport</dc:title>
  <dc:creator>Marinus Link Pty Ltd</dc:creator>
  <dc:description/>
  <dcterms:created xsi:type="dcterms:W3CDTF">2024-05-27T06:40:00Z</dcterms:created>
  <dcterms:modified xsi:type="dcterms:W3CDTF">2024-05-28T06:36:00Z</dcterms:modified>
  <cp:category>Microsoft Word 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 Category">
    <vt:lpwstr/>
  </property>
  <property fmtid="{D5CDD505-2E9C-101B-9397-08002B2CF9AE}" pid="3" name="Asset_x0020_Category">
    <vt:lpwstr/>
  </property>
  <property fmtid="{D5CDD505-2E9C-101B-9397-08002B2CF9AE}" pid="4" name="ContentTypeId">
    <vt:lpwstr>0x01010081F0E4577D27B64B8305F97DD6F8C436</vt:lpwstr>
  </property>
  <property fmtid="{D5CDD505-2E9C-101B-9397-08002B2CF9AE}" pid="5" name="Created">
    <vt:filetime>2024-05-20T00:00:00Z</vt:filetime>
  </property>
  <property fmtid="{D5CDD505-2E9C-101B-9397-08002B2CF9AE}" pid="6" name="Creator">
    <vt:lpwstr>Acrobat PDFMaker 24 for Word</vt:lpwstr>
  </property>
  <property fmtid="{D5CDD505-2E9C-101B-9397-08002B2CF9AE}" pid="7" name="LastSaved">
    <vt:filetime>2024-05-27T00:00:00Z</vt:filetime>
  </property>
  <property fmtid="{D5CDD505-2E9C-101B-9397-08002B2CF9AE}" pid="8" name="MediaServiceImageTags">
    <vt:lpwstr/>
  </property>
  <property fmtid="{D5CDD505-2E9C-101B-9397-08002B2CF9AE}" pid="9" name="Producer">
    <vt:lpwstr>Adobe PDF Library 24.2.23</vt:lpwstr>
  </property>
  <property fmtid="{D5CDD505-2E9C-101B-9397-08002B2CF9AE}" pid="10" name="RecordPoint_ActiveItemListId">
    <vt:lpwstr>{7bfbb346-8c5a-43d8-9ee2-8da63f2dcfff}</vt:lpwstr>
  </property>
  <property fmtid="{D5CDD505-2E9C-101B-9397-08002B2CF9AE}" pid="11" name="RecordPoint_ActiveItemMoved">
    <vt:lpwstr/>
  </property>
  <property fmtid="{D5CDD505-2E9C-101B-9397-08002B2CF9AE}" pid="12" name="RecordPoint_ActiveItemSiteId">
    <vt:lpwstr>{bed8f96d-0f75-4c3d-baed-50b4a86a653e}</vt:lpwstr>
  </property>
  <property fmtid="{D5CDD505-2E9C-101B-9397-08002B2CF9AE}" pid="13" name="RecordPoint_ActiveItemUniqueId">
    <vt:lpwstr>{8b23b6bb-8324-4b8f-a69e-967b444ac4cb}</vt:lpwstr>
  </property>
  <property fmtid="{D5CDD505-2E9C-101B-9397-08002B2CF9AE}" pid="14" name="RecordPoint_ActiveItemWebId">
    <vt:lpwstr>{43462e04-23db-4c29-b31e-bbe40d54796f}</vt:lpwstr>
  </property>
  <property fmtid="{D5CDD505-2E9C-101B-9397-08002B2CF9AE}" pid="15" name="RecordPoint_RecordFormat">
    <vt:lpwstr/>
  </property>
  <property fmtid="{D5CDD505-2E9C-101B-9397-08002B2CF9AE}" pid="16" name="RecordPoint_RecordNumberSubmitted">
    <vt:lpwstr>R0000943351</vt:lpwstr>
  </property>
  <property fmtid="{D5CDD505-2E9C-101B-9397-08002B2CF9AE}" pid="17" name="RecordPoint_SubmissionCompleted">
    <vt:lpwstr>2018-02-21T11:43:42.3084827+11:00</vt:lpwstr>
  </property>
  <property fmtid="{D5CDD505-2E9C-101B-9397-08002B2CF9AE}" pid="18" name="RecordPoint_SubmissionDate">
    <vt:lpwstr/>
  </property>
  <property fmtid="{D5CDD505-2E9C-101B-9397-08002B2CF9AE}" pid="19" name="RecordPoint_WorkflowType">
    <vt:lpwstr>ActiveSubmitStub</vt:lpwstr>
  </property>
  <property fmtid="{D5CDD505-2E9C-101B-9397-08002B2CF9AE}" pid="20" name="SourceModified">
    <vt:lpwstr>D:20240520050424</vt:lpwstr>
  </property>
</Properties>
</file>