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9.xml" ContentType="application/vnd.openxmlformats-officedocument.wordprocessingml.header+xml"/>
  <Override PartName="/word/header12.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E3340BA" w14:textId="77777777" w:rsidR="0005708F" w:rsidRDefault="00AC2E3D">
      <w:pPr>
        <w:pStyle w:val="Title"/>
        <w:numPr>
          <w:ilvl w:val="0"/>
          <w:numId w:val="22"/>
        </w:numPr>
        <w:tabs>
          <w:tab w:val="left" w:pos="962"/>
        </w:tabs>
        <w:ind w:left="962" w:hanging="848"/>
      </w:pPr>
      <w:bookmarkStart w:id="0" w:name="12_Bushfire"/>
      <w:bookmarkEnd w:id="0"/>
      <w:r>
        <w:rPr>
          <w:color w:val="18314A"/>
          <w:spacing w:val="-2"/>
        </w:rPr>
        <w:t>Bushfire</w:t>
      </w:r>
    </w:p>
    <w:p w14:paraId="6F471B59" w14:textId="77777777" w:rsidR="0005708F" w:rsidRDefault="00AC2E3D">
      <w:pPr>
        <w:pStyle w:val="BodyText"/>
        <w:spacing w:before="320" w:line="360" w:lineRule="auto"/>
        <w:ind w:left="113" w:right="222"/>
      </w:pPr>
      <w:r>
        <w:rPr>
          <w:color w:val="585858"/>
        </w:rPr>
        <w:t>This chapter provides an assessment of the bushfire impacts associated with the construction, operation, and</w:t>
      </w:r>
      <w:r>
        <w:rPr>
          <w:color w:val="585858"/>
          <w:spacing w:val="-3"/>
        </w:rPr>
        <w:t xml:space="preserve"> </w:t>
      </w:r>
      <w:r>
        <w:rPr>
          <w:color w:val="585858"/>
        </w:rPr>
        <w:t>decommissioning</w:t>
      </w:r>
      <w:r>
        <w:rPr>
          <w:color w:val="585858"/>
          <w:spacing w:val="-3"/>
        </w:rPr>
        <w:t xml:space="preserve"> </w:t>
      </w:r>
      <w:r>
        <w:rPr>
          <w:color w:val="585858"/>
        </w:rPr>
        <w:t>of</w:t>
      </w:r>
      <w:r>
        <w:rPr>
          <w:color w:val="585858"/>
          <w:spacing w:val="-3"/>
        </w:rPr>
        <w:t xml:space="preserve"> </w:t>
      </w:r>
      <w:r>
        <w:rPr>
          <w:color w:val="585858"/>
        </w:rPr>
        <w:t>the</w:t>
      </w:r>
      <w:r>
        <w:rPr>
          <w:color w:val="585858"/>
          <w:spacing w:val="-3"/>
        </w:rPr>
        <w:t xml:space="preserve"> </w:t>
      </w:r>
      <w:r>
        <w:rPr>
          <w:color w:val="585858"/>
        </w:rPr>
        <w:t>project.</w:t>
      </w:r>
      <w:r>
        <w:rPr>
          <w:color w:val="585858"/>
          <w:spacing w:val="-3"/>
        </w:rPr>
        <w:t xml:space="preserve"> </w:t>
      </w:r>
      <w:r>
        <w:rPr>
          <w:color w:val="585858"/>
        </w:rPr>
        <w:t>This</w:t>
      </w:r>
      <w:r>
        <w:rPr>
          <w:color w:val="585858"/>
          <w:spacing w:val="-2"/>
        </w:rPr>
        <w:t xml:space="preserve"> </w:t>
      </w:r>
      <w:r>
        <w:rPr>
          <w:color w:val="585858"/>
        </w:rPr>
        <w:t>chapter</w:t>
      </w:r>
      <w:r>
        <w:rPr>
          <w:color w:val="585858"/>
          <w:spacing w:val="-2"/>
        </w:rPr>
        <w:t xml:space="preserve"> </w:t>
      </w:r>
      <w:r>
        <w:rPr>
          <w:color w:val="585858"/>
        </w:rPr>
        <w:t>is</w:t>
      </w:r>
      <w:r>
        <w:rPr>
          <w:color w:val="585858"/>
          <w:spacing w:val="-2"/>
        </w:rPr>
        <w:t xml:space="preserve"> </w:t>
      </w:r>
      <w:r>
        <w:rPr>
          <w:color w:val="585858"/>
        </w:rPr>
        <w:t>based</w:t>
      </w:r>
      <w:r>
        <w:rPr>
          <w:color w:val="585858"/>
          <w:spacing w:val="-3"/>
        </w:rPr>
        <w:t xml:space="preserve"> </w:t>
      </w:r>
      <w:r>
        <w:rPr>
          <w:color w:val="585858"/>
        </w:rPr>
        <w:t>on</w:t>
      </w:r>
      <w:r>
        <w:rPr>
          <w:color w:val="585858"/>
          <w:spacing w:val="-3"/>
        </w:rPr>
        <w:t xml:space="preserve"> </w:t>
      </w:r>
      <w:r>
        <w:rPr>
          <w:color w:val="585858"/>
        </w:rPr>
        <w:t>the</w:t>
      </w:r>
      <w:r>
        <w:rPr>
          <w:color w:val="585858"/>
          <w:spacing w:val="-3"/>
        </w:rPr>
        <w:t xml:space="preserve"> </w:t>
      </w:r>
      <w:r>
        <w:rPr>
          <w:color w:val="585858"/>
        </w:rPr>
        <w:t>impact</w:t>
      </w:r>
      <w:r>
        <w:rPr>
          <w:color w:val="585858"/>
          <w:spacing w:val="-3"/>
        </w:rPr>
        <w:t xml:space="preserve"> </w:t>
      </w:r>
      <w:r>
        <w:rPr>
          <w:color w:val="585858"/>
        </w:rPr>
        <w:t>assessment</w:t>
      </w:r>
      <w:r>
        <w:rPr>
          <w:color w:val="585858"/>
          <w:spacing w:val="-3"/>
        </w:rPr>
        <w:t xml:space="preserve"> </w:t>
      </w:r>
      <w:r>
        <w:rPr>
          <w:color w:val="585858"/>
        </w:rPr>
        <w:t>provided</w:t>
      </w:r>
      <w:r>
        <w:rPr>
          <w:color w:val="585858"/>
          <w:spacing w:val="-3"/>
        </w:rPr>
        <w:t xml:space="preserve"> </w:t>
      </w:r>
      <w:r>
        <w:rPr>
          <w:color w:val="585858"/>
        </w:rPr>
        <w:t>in</w:t>
      </w:r>
      <w:r>
        <w:rPr>
          <w:color w:val="585858"/>
          <w:spacing w:val="-3"/>
        </w:rPr>
        <w:t xml:space="preserve"> </w:t>
      </w:r>
      <w:r>
        <w:rPr>
          <w:color w:val="585858"/>
        </w:rPr>
        <w:t>Technical Appendix M: Bushfire.</w:t>
      </w:r>
    </w:p>
    <w:p w14:paraId="15F1283C" w14:textId="77777777" w:rsidR="0005708F" w:rsidRDefault="00AC2E3D">
      <w:pPr>
        <w:pStyle w:val="BodyText"/>
        <w:spacing w:before="120" w:line="360" w:lineRule="auto"/>
        <w:ind w:left="113" w:right="222"/>
      </w:pPr>
      <w:r>
        <w:rPr>
          <w:color w:val="585858"/>
        </w:rPr>
        <w:t>Bushfires are a natural part of the Australian landscape, and many ecosystems have evolved to be fire dependent. The project alignment crosses bushfire prone areas and sites of historical fires in rural Gippsland.</w:t>
      </w:r>
      <w:r>
        <w:rPr>
          <w:color w:val="585858"/>
          <w:spacing w:val="-4"/>
        </w:rPr>
        <w:t xml:space="preserve"> </w:t>
      </w:r>
      <w:r>
        <w:rPr>
          <w:color w:val="585858"/>
        </w:rPr>
        <w:t>Assessment</w:t>
      </w:r>
      <w:r>
        <w:rPr>
          <w:color w:val="585858"/>
          <w:spacing w:val="-3"/>
        </w:rPr>
        <w:t xml:space="preserve"> </w:t>
      </w:r>
      <w:r>
        <w:rPr>
          <w:color w:val="585858"/>
        </w:rPr>
        <w:t>of</w:t>
      </w:r>
      <w:r>
        <w:rPr>
          <w:color w:val="585858"/>
          <w:spacing w:val="-3"/>
        </w:rPr>
        <w:t xml:space="preserve"> </w:t>
      </w:r>
      <w:r>
        <w:rPr>
          <w:color w:val="585858"/>
        </w:rPr>
        <w:t>bushfire</w:t>
      </w:r>
      <w:r>
        <w:rPr>
          <w:color w:val="585858"/>
          <w:spacing w:val="-3"/>
        </w:rPr>
        <w:t xml:space="preserve"> </w:t>
      </w:r>
      <w:r>
        <w:rPr>
          <w:color w:val="585858"/>
        </w:rPr>
        <w:t>impacts</w:t>
      </w:r>
      <w:r>
        <w:rPr>
          <w:color w:val="585858"/>
          <w:spacing w:val="-2"/>
        </w:rPr>
        <w:t xml:space="preserve"> </w:t>
      </w:r>
      <w:r>
        <w:rPr>
          <w:color w:val="585858"/>
        </w:rPr>
        <w:t>is</w:t>
      </w:r>
      <w:r>
        <w:rPr>
          <w:color w:val="585858"/>
          <w:spacing w:val="-2"/>
        </w:rPr>
        <w:t xml:space="preserve"> </w:t>
      </w:r>
      <w:r>
        <w:rPr>
          <w:color w:val="585858"/>
        </w:rPr>
        <w:t>important</w:t>
      </w:r>
      <w:r>
        <w:rPr>
          <w:color w:val="585858"/>
          <w:spacing w:val="-3"/>
        </w:rPr>
        <w:t xml:space="preserve"> </w:t>
      </w:r>
      <w:r>
        <w:rPr>
          <w:color w:val="585858"/>
        </w:rPr>
        <w:t>in</w:t>
      </w:r>
      <w:r>
        <w:rPr>
          <w:color w:val="585858"/>
          <w:spacing w:val="-3"/>
        </w:rPr>
        <w:t xml:space="preserve"> </w:t>
      </w:r>
      <w:r>
        <w:rPr>
          <w:color w:val="585858"/>
        </w:rPr>
        <w:t>bushfire</w:t>
      </w:r>
      <w:r>
        <w:rPr>
          <w:color w:val="585858"/>
          <w:spacing w:val="-3"/>
        </w:rPr>
        <w:t xml:space="preserve"> </w:t>
      </w:r>
      <w:r>
        <w:rPr>
          <w:color w:val="585858"/>
        </w:rPr>
        <w:t>prone</w:t>
      </w:r>
      <w:r>
        <w:rPr>
          <w:color w:val="585858"/>
          <w:spacing w:val="-3"/>
        </w:rPr>
        <w:t xml:space="preserve"> </w:t>
      </w:r>
      <w:r>
        <w:rPr>
          <w:color w:val="585858"/>
        </w:rPr>
        <w:t>rural</w:t>
      </w:r>
      <w:r>
        <w:rPr>
          <w:color w:val="585858"/>
          <w:spacing w:val="-4"/>
        </w:rPr>
        <w:t xml:space="preserve"> </w:t>
      </w:r>
      <w:r>
        <w:rPr>
          <w:color w:val="585858"/>
        </w:rPr>
        <w:t>settings</w:t>
      </w:r>
      <w:r>
        <w:rPr>
          <w:color w:val="585858"/>
          <w:spacing w:val="-2"/>
        </w:rPr>
        <w:t xml:space="preserve"> </w:t>
      </w:r>
      <w:r>
        <w:rPr>
          <w:color w:val="585858"/>
        </w:rPr>
        <w:t>and</w:t>
      </w:r>
      <w:r>
        <w:rPr>
          <w:color w:val="585858"/>
          <w:spacing w:val="-4"/>
        </w:rPr>
        <w:t xml:space="preserve"> </w:t>
      </w:r>
      <w:r>
        <w:rPr>
          <w:color w:val="585858"/>
        </w:rPr>
        <w:t>where</w:t>
      </w:r>
      <w:r>
        <w:rPr>
          <w:color w:val="585858"/>
          <w:spacing w:val="-3"/>
        </w:rPr>
        <w:t xml:space="preserve"> </w:t>
      </w:r>
      <w:r>
        <w:rPr>
          <w:color w:val="585858"/>
        </w:rPr>
        <w:t>there</w:t>
      </w:r>
      <w:r>
        <w:rPr>
          <w:color w:val="585858"/>
          <w:spacing w:val="-3"/>
        </w:rPr>
        <w:t xml:space="preserve"> </w:t>
      </w:r>
      <w:r>
        <w:rPr>
          <w:color w:val="585858"/>
        </w:rPr>
        <w:t>are bushfire management overlays, to identify risks to people, property and the environment.</w:t>
      </w:r>
    </w:p>
    <w:p w14:paraId="5FA145DC" w14:textId="77777777" w:rsidR="0005708F" w:rsidRDefault="00AC2E3D">
      <w:pPr>
        <w:pStyle w:val="BodyText"/>
        <w:spacing w:before="120"/>
        <w:ind w:left="113"/>
      </w:pPr>
      <w:r>
        <w:rPr>
          <w:color w:val="585858"/>
        </w:rPr>
        <w:t>The</w:t>
      </w:r>
      <w:r>
        <w:rPr>
          <w:color w:val="585858"/>
          <w:spacing w:val="-6"/>
        </w:rPr>
        <w:t xml:space="preserve"> </w:t>
      </w:r>
      <w:r>
        <w:rPr>
          <w:color w:val="585858"/>
        </w:rPr>
        <w:t>EIS</w:t>
      </w:r>
      <w:r>
        <w:rPr>
          <w:color w:val="585858"/>
          <w:spacing w:val="-3"/>
        </w:rPr>
        <w:t xml:space="preserve"> </w:t>
      </w:r>
      <w:r>
        <w:rPr>
          <w:color w:val="585858"/>
        </w:rPr>
        <w:t>guidelines</w:t>
      </w:r>
      <w:r>
        <w:rPr>
          <w:color w:val="585858"/>
          <w:spacing w:val="-2"/>
        </w:rPr>
        <w:t xml:space="preserve"> </w:t>
      </w:r>
      <w:r>
        <w:rPr>
          <w:color w:val="585858"/>
        </w:rPr>
        <w:t>set</w:t>
      </w:r>
      <w:r>
        <w:rPr>
          <w:color w:val="585858"/>
          <w:spacing w:val="-3"/>
        </w:rPr>
        <w:t xml:space="preserve"> </w:t>
      </w:r>
      <w:r>
        <w:rPr>
          <w:color w:val="585858"/>
        </w:rPr>
        <w:t>out</w:t>
      </w:r>
      <w:r>
        <w:rPr>
          <w:color w:val="585858"/>
          <w:spacing w:val="-5"/>
        </w:rPr>
        <w:t xml:space="preserve"> </w:t>
      </w:r>
      <w:r>
        <w:rPr>
          <w:color w:val="585858"/>
        </w:rPr>
        <w:t>the</w:t>
      </w:r>
      <w:r>
        <w:rPr>
          <w:color w:val="585858"/>
          <w:spacing w:val="-3"/>
        </w:rPr>
        <w:t xml:space="preserve"> </w:t>
      </w:r>
      <w:r>
        <w:rPr>
          <w:color w:val="585858"/>
        </w:rPr>
        <w:t>following</w:t>
      </w:r>
      <w:r>
        <w:rPr>
          <w:color w:val="585858"/>
          <w:spacing w:val="-3"/>
        </w:rPr>
        <w:t xml:space="preserve"> </w:t>
      </w:r>
      <w:r>
        <w:rPr>
          <w:color w:val="585858"/>
        </w:rPr>
        <w:t>requirements</w:t>
      </w:r>
      <w:r>
        <w:rPr>
          <w:color w:val="585858"/>
          <w:spacing w:val="-4"/>
        </w:rPr>
        <w:t xml:space="preserve"> </w:t>
      </w:r>
      <w:r>
        <w:rPr>
          <w:color w:val="585858"/>
        </w:rPr>
        <w:t>related</w:t>
      </w:r>
      <w:r>
        <w:rPr>
          <w:color w:val="585858"/>
          <w:spacing w:val="-3"/>
        </w:rPr>
        <w:t xml:space="preserve"> </w:t>
      </w:r>
      <w:r>
        <w:rPr>
          <w:color w:val="585858"/>
        </w:rPr>
        <w:t>to</w:t>
      </w:r>
      <w:r>
        <w:rPr>
          <w:color w:val="585858"/>
          <w:spacing w:val="-3"/>
        </w:rPr>
        <w:t xml:space="preserve"> </w:t>
      </w:r>
      <w:r>
        <w:rPr>
          <w:color w:val="585858"/>
          <w:spacing w:val="-2"/>
        </w:rPr>
        <w:t>bushfire.</w:t>
      </w:r>
    </w:p>
    <w:p w14:paraId="4901EE60" w14:textId="77777777" w:rsidR="0005708F" w:rsidRDefault="0005708F">
      <w:pPr>
        <w:pStyle w:val="BodyText"/>
        <w:spacing w:before="6"/>
      </w:pPr>
    </w:p>
    <w:p w14:paraId="6A22B077" w14:textId="77777777" w:rsidR="0005708F" w:rsidRDefault="00AC2E3D">
      <w:pPr>
        <w:pStyle w:val="BodyText"/>
        <w:tabs>
          <w:tab w:val="left" w:pos="473"/>
        </w:tabs>
        <w:ind w:left="113"/>
      </w:pPr>
      <w:r>
        <w:rPr>
          <w:noProof/>
        </w:rPr>
        <w:drawing>
          <wp:inline distT="0" distB="0" distL="0" distR="0" wp14:anchorId="2350341C" wp14:editId="56EBE3B9">
            <wp:extent cx="99059" cy="89534"/>
            <wp:effectExtent l="0" t="0" r="0" b="0"/>
            <wp:docPr id="5" name="Image 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rPr>
        <w:tab/>
      </w:r>
      <w:r>
        <w:rPr>
          <w:color w:val="5F5F5F"/>
        </w:rPr>
        <w:t>Section</w:t>
      </w:r>
      <w:r>
        <w:rPr>
          <w:color w:val="5F5F5F"/>
          <w:spacing w:val="-4"/>
        </w:rPr>
        <w:t xml:space="preserve"> </w:t>
      </w:r>
      <w:r>
        <w:rPr>
          <w:color w:val="5F5F5F"/>
        </w:rPr>
        <w:t>5.1:</w:t>
      </w:r>
      <w:r>
        <w:rPr>
          <w:color w:val="5F5F5F"/>
          <w:spacing w:val="-4"/>
        </w:rPr>
        <w:t xml:space="preserve"> </w:t>
      </w:r>
      <w:r>
        <w:rPr>
          <w:color w:val="5F5F5F"/>
        </w:rPr>
        <w:t>General</w:t>
      </w:r>
      <w:r>
        <w:rPr>
          <w:color w:val="5F5F5F"/>
          <w:spacing w:val="-3"/>
        </w:rPr>
        <w:t xml:space="preserve"> </w:t>
      </w:r>
      <w:r>
        <w:rPr>
          <w:color w:val="5F5F5F"/>
          <w:spacing w:val="-2"/>
        </w:rPr>
        <w:t>Impacts</w:t>
      </w:r>
    </w:p>
    <w:p w14:paraId="4FD8AC08" w14:textId="77777777" w:rsidR="0005708F" w:rsidRDefault="0005708F">
      <w:pPr>
        <w:pStyle w:val="BodyText"/>
        <w:spacing w:before="64"/>
      </w:pPr>
    </w:p>
    <w:p w14:paraId="464C90D6" w14:textId="77777777" w:rsidR="0005708F" w:rsidRDefault="00AC2E3D">
      <w:pPr>
        <w:pStyle w:val="BodyText"/>
        <w:spacing w:line="360" w:lineRule="auto"/>
        <w:ind w:left="113" w:right="222"/>
      </w:pPr>
      <w:r>
        <w:rPr>
          <w:color w:val="5F5F5F"/>
        </w:rPr>
        <w:t>Refer</w:t>
      </w:r>
      <w:r>
        <w:rPr>
          <w:color w:val="5F5F5F"/>
          <w:spacing w:val="-2"/>
        </w:rPr>
        <w:t xml:space="preserve"> </w:t>
      </w:r>
      <w:r>
        <w:rPr>
          <w:color w:val="5F5F5F"/>
        </w:rPr>
        <w:t>to</w:t>
      </w:r>
      <w:r>
        <w:rPr>
          <w:color w:val="5F5F5F"/>
          <w:spacing w:val="-3"/>
        </w:rPr>
        <w:t xml:space="preserve"> </w:t>
      </w:r>
      <w:r>
        <w:rPr>
          <w:color w:val="5F5F5F"/>
        </w:rPr>
        <w:t>Attachment</w:t>
      </w:r>
      <w:r>
        <w:rPr>
          <w:color w:val="5F5F5F"/>
          <w:spacing w:val="-3"/>
        </w:rPr>
        <w:t xml:space="preserve"> </w:t>
      </w:r>
      <w:r>
        <w:rPr>
          <w:color w:val="5F5F5F"/>
        </w:rPr>
        <w:t>1:</w:t>
      </w:r>
      <w:r>
        <w:rPr>
          <w:color w:val="5F5F5F"/>
          <w:spacing w:val="-3"/>
        </w:rPr>
        <w:t xml:space="preserve"> </w:t>
      </w:r>
      <w:r>
        <w:rPr>
          <w:color w:val="5F5F5F"/>
        </w:rPr>
        <w:t>Guidelines</w:t>
      </w:r>
      <w:r>
        <w:rPr>
          <w:color w:val="5F5F5F"/>
          <w:spacing w:val="-2"/>
        </w:rPr>
        <w:t xml:space="preserve"> </w:t>
      </w:r>
      <w:r>
        <w:rPr>
          <w:color w:val="5F5F5F"/>
        </w:rPr>
        <w:t>for</w:t>
      </w:r>
      <w:r>
        <w:rPr>
          <w:color w:val="5F5F5F"/>
          <w:spacing w:val="-2"/>
        </w:rPr>
        <w:t xml:space="preserve"> </w:t>
      </w:r>
      <w:r>
        <w:rPr>
          <w:color w:val="5F5F5F"/>
        </w:rPr>
        <w:t>the</w:t>
      </w:r>
      <w:r>
        <w:rPr>
          <w:color w:val="5F5F5F"/>
          <w:spacing w:val="-3"/>
        </w:rPr>
        <w:t xml:space="preserve"> </w:t>
      </w:r>
      <w:r>
        <w:rPr>
          <w:color w:val="5F5F5F"/>
        </w:rPr>
        <w:t>Content</w:t>
      </w:r>
      <w:r>
        <w:rPr>
          <w:color w:val="5F5F5F"/>
          <w:spacing w:val="-3"/>
        </w:rPr>
        <w:t xml:space="preserve"> </w:t>
      </w:r>
      <w:r>
        <w:rPr>
          <w:color w:val="5F5F5F"/>
        </w:rPr>
        <w:t>of</w:t>
      </w:r>
      <w:r>
        <w:rPr>
          <w:color w:val="5F5F5F"/>
          <w:spacing w:val="-3"/>
        </w:rPr>
        <w:t xml:space="preserve"> </w:t>
      </w:r>
      <w:r>
        <w:rPr>
          <w:color w:val="5F5F5F"/>
        </w:rPr>
        <w:t>an</w:t>
      </w:r>
      <w:r>
        <w:rPr>
          <w:color w:val="5F5F5F"/>
          <w:spacing w:val="-4"/>
        </w:rPr>
        <w:t xml:space="preserve"> </w:t>
      </w:r>
      <w:r>
        <w:rPr>
          <w:color w:val="5F5F5F"/>
        </w:rPr>
        <w:t>Environmental</w:t>
      </w:r>
      <w:r>
        <w:rPr>
          <w:color w:val="5F5F5F"/>
          <w:spacing w:val="-3"/>
        </w:rPr>
        <w:t xml:space="preserve"> </w:t>
      </w:r>
      <w:r>
        <w:rPr>
          <w:color w:val="5F5F5F"/>
        </w:rPr>
        <w:t>Impact</w:t>
      </w:r>
      <w:r>
        <w:rPr>
          <w:color w:val="5F5F5F"/>
          <w:spacing w:val="-5"/>
        </w:rPr>
        <w:t xml:space="preserve"> </w:t>
      </w:r>
      <w:r>
        <w:rPr>
          <w:color w:val="5F5F5F"/>
        </w:rPr>
        <w:t>Statement</w:t>
      </w:r>
      <w:r>
        <w:rPr>
          <w:color w:val="5F5F5F"/>
          <w:spacing w:val="-3"/>
        </w:rPr>
        <w:t xml:space="preserve"> </w:t>
      </w:r>
      <w:r>
        <w:rPr>
          <w:color w:val="5F5F5F"/>
        </w:rPr>
        <w:t>for</w:t>
      </w:r>
      <w:r>
        <w:rPr>
          <w:color w:val="5F5F5F"/>
          <w:spacing w:val="-4"/>
        </w:rPr>
        <w:t xml:space="preserve"> </w:t>
      </w:r>
      <w:r>
        <w:rPr>
          <w:color w:val="5F5F5F"/>
        </w:rPr>
        <w:t>the</w:t>
      </w:r>
      <w:r>
        <w:rPr>
          <w:color w:val="5F5F5F"/>
          <w:spacing w:val="-3"/>
        </w:rPr>
        <w:t xml:space="preserve"> </w:t>
      </w:r>
      <w:r>
        <w:rPr>
          <w:color w:val="5F5F5F"/>
        </w:rPr>
        <w:t xml:space="preserve">EIS </w:t>
      </w:r>
      <w:r>
        <w:rPr>
          <w:color w:val="5F5F5F"/>
          <w:spacing w:val="-2"/>
        </w:rPr>
        <w:t>guidelines.</w:t>
      </w:r>
    </w:p>
    <w:p w14:paraId="025D4B18" w14:textId="77777777" w:rsidR="0005708F" w:rsidRDefault="00AC2E3D">
      <w:pPr>
        <w:pStyle w:val="BodyText"/>
        <w:spacing w:before="120"/>
        <w:ind w:left="113"/>
      </w:pPr>
      <w:r>
        <w:rPr>
          <w:color w:val="585858"/>
        </w:rPr>
        <w:t>The</w:t>
      </w:r>
      <w:r>
        <w:rPr>
          <w:color w:val="585858"/>
          <w:spacing w:val="-7"/>
        </w:rPr>
        <w:t xml:space="preserve"> </w:t>
      </w:r>
      <w:r>
        <w:rPr>
          <w:color w:val="585858"/>
        </w:rPr>
        <w:t>EES</w:t>
      </w:r>
      <w:r>
        <w:rPr>
          <w:color w:val="585858"/>
          <w:spacing w:val="-4"/>
        </w:rPr>
        <w:t xml:space="preserve"> </w:t>
      </w:r>
      <w:r>
        <w:rPr>
          <w:color w:val="585858"/>
        </w:rPr>
        <w:t>scoping</w:t>
      </w:r>
      <w:r>
        <w:rPr>
          <w:color w:val="585858"/>
          <w:spacing w:val="-4"/>
        </w:rPr>
        <w:t xml:space="preserve"> </w:t>
      </w:r>
      <w:r>
        <w:rPr>
          <w:color w:val="585858"/>
        </w:rPr>
        <w:t>requirements</w:t>
      </w:r>
      <w:r>
        <w:rPr>
          <w:color w:val="585858"/>
          <w:spacing w:val="-3"/>
        </w:rPr>
        <w:t xml:space="preserve"> </w:t>
      </w:r>
      <w:r>
        <w:rPr>
          <w:color w:val="585858"/>
        </w:rPr>
        <w:t>set</w:t>
      </w:r>
      <w:r>
        <w:rPr>
          <w:color w:val="585858"/>
          <w:spacing w:val="-4"/>
        </w:rPr>
        <w:t xml:space="preserve"> </w:t>
      </w:r>
      <w:r>
        <w:rPr>
          <w:color w:val="585858"/>
        </w:rPr>
        <w:t>out</w:t>
      </w:r>
      <w:r>
        <w:rPr>
          <w:color w:val="585858"/>
          <w:spacing w:val="-4"/>
        </w:rPr>
        <w:t xml:space="preserve"> </w:t>
      </w:r>
      <w:r>
        <w:rPr>
          <w:color w:val="585858"/>
        </w:rPr>
        <w:t>the</w:t>
      </w:r>
      <w:r>
        <w:rPr>
          <w:color w:val="585858"/>
          <w:spacing w:val="-4"/>
        </w:rPr>
        <w:t xml:space="preserve"> </w:t>
      </w:r>
      <w:r>
        <w:rPr>
          <w:color w:val="585858"/>
        </w:rPr>
        <w:t>following</w:t>
      </w:r>
      <w:r>
        <w:rPr>
          <w:color w:val="585858"/>
          <w:spacing w:val="-4"/>
        </w:rPr>
        <w:t xml:space="preserve"> </w:t>
      </w:r>
      <w:r>
        <w:rPr>
          <w:color w:val="585858"/>
        </w:rPr>
        <w:t>evaluation</w:t>
      </w:r>
      <w:r>
        <w:rPr>
          <w:color w:val="585858"/>
          <w:spacing w:val="-4"/>
        </w:rPr>
        <w:t xml:space="preserve"> </w:t>
      </w:r>
      <w:r>
        <w:rPr>
          <w:color w:val="585858"/>
        </w:rPr>
        <w:t>objective</w:t>
      </w:r>
      <w:r>
        <w:rPr>
          <w:color w:val="585858"/>
          <w:spacing w:val="-4"/>
        </w:rPr>
        <w:t xml:space="preserve"> </w:t>
      </w:r>
      <w:r>
        <w:rPr>
          <w:color w:val="585858"/>
        </w:rPr>
        <w:t>relevant</w:t>
      </w:r>
      <w:r>
        <w:rPr>
          <w:color w:val="585858"/>
          <w:spacing w:val="-4"/>
        </w:rPr>
        <w:t xml:space="preserve"> </w:t>
      </w:r>
      <w:r>
        <w:rPr>
          <w:color w:val="585858"/>
        </w:rPr>
        <w:t>to</w:t>
      </w:r>
      <w:r>
        <w:rPr>
          <w:color w:val="585858"/>
          <w:spacing w:val="-5"/>
        </w:rPr>
        <w:t xml:space="preserve"> </w:t>
      </w:r>
      <w:r>
        <w:rPr>
          <w:color w:val="585858"/>
          <w:spacing w:val="-2"/>
        </w:rPr>
        <w:t>bushfire:</w:t>
      </w:r>
    </w:p>
    <w:p w14:paraId="50169A08" w14:textId="77777777" w:rsidR="0005708F" w:rsidRDefault="0005708F">
      <w:pPr>
        <w:pStyle w:val="BodyText"/>
        <w:spacing w:before="5"/>
      </w:pPr>
    </w:p>
    <w:p w14:paraId="0E1FF53C" w14:textId="77777777" w:rsidR="0005708F" w:rsidRDefault="00AC2E3D">
      <w:pPr>
        <w:tabs>
          <w:tab w:val="left" w:pos="473"/>
        </w:tabs>
        <w:spacing w:line="360" w:lineRule="auto"/>
        <w:ind w:left="473" w:right="142" w:hanging="360"/>
        <w:rPr>
          <w:i/>
          <w:sz w:val="20"/>
        </w:rPr>
      </w:pPr>
      <w:r>
        <w:rPr>
          <w:noProof/>
        </w:rPr>
        <w:drawing>
          <wp:inline distT="0" distB="0" distL="0" distR="0" wp14:anchorId="328C09F9" wp14:editId="41676029">
            <wp:extent cx="99059" cy="89534"/>
            <wp:effectExtent l="0" t="0" r="0" b="0"/>
            <wp:docPr id="6" name="Image 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hAnsi="Times New Roman"/>
          <w:sz w:val="20"/>
        </w:rPr>
        <w:tab/>
      </w:r>
      <w:r>
        <w:rPr>
          <w:b/>
          <w:color w:val="585858"/>
          <w:sz w:val="20"/>
        </w:rPr>
        <w:t>Amenity,</w:t>
      </w:r>
      <w:r>
        <w:rPr>
          <w:b/>
          <w:color w:val="585858"/>
          <w:spacing w:val="-3"/>
          <w:sz w:val="20"/>
        </w:rPr>
        <w:t xml:space="preserve"> </w:t>
      </w:r>
      <w:r>
        <w:rPr>
          <w:b/>
          <w:color w:val="585858"/>
          <w:sz w:val="20"/>
        </w:rPr>
        <w:t>health,</w:t>
      </w:r>
      <w:r>
        <w:rPr>
          <w:b/>
          <w:color w:val="585858"/>
          <w:spacing w:val="-3"/>
          <w:sz w:val="20"/>
        </w:rPr>
        <w:t xml:space="preserve"> </w:t>
      </w:r>
      <w:r>
        <w:rPr>
          <w:b/>
          <w:color w:val="585858"/>
          <w:sz w:val="20"/>
        </w:rPr>
        <w:t>safety</w:t>
      </w:r>
      <w:r>
        <w:rPr>
          <w:b/>
          <w:color w:val="585858"/>
          <w:spacing w:val="-3"/>
          <w:sz w:val="20"/>
        </w:rPr>
        <w:t xml:space="preserve"> </w:t>
      </w:r>
      <w:r>
        <w:rPr>
          <w:b/>
          <w:color w:val="585858"/>
          <w:sz w:val="20"/>
        </w:rPr>
        <w:t>and</w:t>
      </w:r>
      <w:r>
        <w:rPr>
          <w:b/>
          <w:color w:val="585858"/>
          <w:spacing w:val="-3"/>
          <w:sz w:val="20"/>
        </w:rPr>
        <w:t xml:space="preserve"> </w:t>
      </w:r>
      <w:r>
        <w:rPr>
          <w:b/>
          <w:color w:val="585858"/>
          <w:sz w:val="20"/>
        </w:rPr>
        <w:t>transport</w:t>
      </w:r>
      <w:r>
        <w:rPr>
          <w:b/>
          <w:color w:val="585858"/>
          <w:spacing w:val="-4"/>
          <w:sz w:val="20"/>
        </w:rPr>
        <w:t xml:space="preserve"> </w:t>
      </w:r>
      <w:r>
        <w:rPr>
          <w:b/>
          <w:i/>
          <w:color w:val="585858"/>
          <w:sz w:val="20"/>
        </w:rPr>
        <w:t>–</w:t>
      </w:r>
      <w:r>
        <w:rPr>
          <w:b/>
          <w:i/>
          <w:color w:val="585858"/>
          <w:spacing w:val="-3"/>
          <w:sz w:val="20"/>
        </w:rPr>
        <w:t xml:space="preserve"> </w:t>
      </w:r>
      <w:r>
        <w:rPr>
          <w:i/>
          <w:color w:val="585858"/>
          <w:sz w:val="20"/>
        </w:rPr>
        <w:t>Avoid</w:t>
      </w:r>
      <w:r>
        <w:rPr>
          <w:i/>
          <w:color w:val="585858"/>
          <w:spacing w:val="-3"/>
          <w:sz w:val="20"/>
        </w:rPr>
        <w:t xml:space="preserve"> </w:t>
      </w:r>
      <w:r>
        <w:rPr>
          <w:i/>
          <w:color w:val="585858"/>
          <w:sz w:val="20"/>
        </w:rPr>
        <w:t>and,</w:t>
      </w:r>
      <w:r>
        <w:rPr>
          <w:i/>
          <w:color w:val="585858"/>
          <w:spacing w:val="-5"/>
          <w:sz w:val="20"/>
        </w:rPr>
        <w:t xml:space="preserve"> </w:t>
      </w:r>
      <w:r>
        <w:rPr>
          <w:i/>
          <w:color w:val="585858"/>
          <w:sz w:val="20"/>
        </w:rPr>
        <w:t>where</w:t>
      </w:r>
      <w:r>
        <w:rPr>
          <w:i/>
          <w:color w:val="585858"/>
          <w:spacing w:val="-3"/>
          <w:sz w:val="20"/>
        </w:rPr>
        <w:t xml:space="preserve"> </w:t>
      </w:r>
      <w:r>
        <w:rPr>
          <w:i/>
          <w:color w:val="585858"/>
          <w:sz w:val="20"/>
        </w:rPr>
        <w:t>avoidance</w:t>
      </w:r>
      <w:r>
        <w:rPr>
          <w:i/>
          <w:color w:val="585858"/>
          <w:spacing w:val="-3"/>
          <w:sz w:val="20"/>
        </w:rPr>
        <w:t xml:space="preserve"> </w:t>
      </w:r>
      <w:r>
        <w:rPr>
          <w:i/>
          <w:color w:val="585858"/>
          <w:sz w:val="20"/>
        </w:rPr>
        <w:t>is</w:t>
      </w:r>
      <w:r>
        <w:rPr>
          <w:i/>
          <w:color w:val="585858"/>
          <w:spacing w:val="-2"/>
          <w:sz w:val="20"/>
        </w:rPr>
        <w:t xml:space="preserve"> </w:t>
      </w:r>
      <w:r>
        <w:rPr>
          <w:i/>
          <w:color w:val="585858"/>
          <w:sz w:val="20"/>
        </w:rPr>
        <w:t>not</w:t>
      </w:r>
      <w:r>
        <w:rPr>
          <w:i/>
          <w:color w:val="585858"/>
          <w:spacing w:val="-3"/>
          <w:sz w:val="20"/>
        </w:rPr>
        <w:t xml:space="preserve"> </w:t>
      </w:r>
      <w:r>
        <w:rPr>
          <w:i/>
          <w:color w:val="585858"/>
          <w:sz w:val="20"/>
        </w:rPr>
        <w:t>possible,</w:t>
      </w:r>
      <w:r>
        <w:rPr>
          <w:i/>
          <w:color w:val="585858"/>
          <w:spacing w:val="-3"/>
          <w:sz w:val="20"/>
        </w:rPr>
        <w:t xml:space="preserve"> </w:t>
      </w:r>
      <w:r>
        <w:rPr>
          <w:i/>
          <w:color w:val="585858"/>
          <w:sz w:val="20"/>
        </w:rPr>
        <w:t>minimise</w:t>
      </w:r>
      <w:r>
        <w:rPr>
          <w:i/>
          <w:color w:val="585858"/>
          <w:spacing w:val="-3"/>
          <w:sz w:val="20"/>
        </w:rPr>
        <w:t xml:space="preserve"> </w:t>
      </w:r>
      <w:r>
        <w:rPr>
          <w:i/>
          <w:color w:val="585858"/>
          <w:sz w:val="20"/>
        </w:rPr>
        <w:t>adverse effects on community amenity, health and safety, with regard to noise, vibration, air quality including dust, the transport network, greenhouse gas emissions, fire risk and electromagnetic fields.</w:t>
      </w:r>
    </w:p>
    <w:p w14:paraId="7B0FBE7C" w14:textId="77777777" w:rsidR="0005708F" w:rsidRDefault="00AC2E3D">
      <w:pPr>
        <w:pStyle w:val="BodyText"/>
        <w:spacing w:before="180" w:line="360" w:lineRule="auto"/>
        <w:ind w:left="113" w:right="222"/>
      </w:pPr>
      <w:r>
        <w:rPr>
          <w:color w:val="5F5F5F"/>
        </w:rPr>
        <w:t>Refer</w:t>
      </w:r>
      <w:r>
        <w:rPr>
          <w:color w:val="5F5F5F"/>
          <w:spacing w:val="-2"/>
        </w:rPr>
        <w:t xml:space="preserve"> </w:t>
      </w:r>
      <w:r>
        <w:rPr>
          <w:color w:val="5F5F5F"/>
        </w:rPr>
        <w:t>to</w:t>
      </w:r>
      <w:r>
        <w:rPr>
          <w:color w:val="5F5F5F"/>
          <w:spacing w:val="-3"/>
        </w:rPr>
        <w:t xml:space="preserve"> </w:t>
      </w:r>
      <w:r>
        <w:rPr>
          <w:color w:val="5F5F5F"/>
        </w:rPr>
        <w:t>Attachment</w:t>
      </w:r>
      <w:r>
        <w:rPr>
          <w:color w:val="5F5F5F"/>
          <w:spacing w:val="-3"/>
        </w:rPr>
        <w:t xml:space="preserve"> </w:t>
      </w:r>
      <w:r>
        <w:rPr>
          <w:color w:val="5F5F5F"/>
        </w:rPr>
        <w:t>2:</w:t>
      </w:r>
      <w:r>
        <w:rPr>
          <w:color w:val="5F5F5F"/>
          <w:spacing w:val="-3"/>
        </w:rPr>
        <w:t xml:space="preserve"> </w:t>
      </w:r>
      <w:r>
        <w:rPr>
          <w:color w:val="5F5F5F"/>
        </w:rPr>
        <w:t>Scoping</w:t>
      </w:r>
      <w:r>
        <w:rPr>
          <w:color w:val="5F5F5F"/>
          <w:spacing w:val="-3"/>
        </w:rPr>
        <w:t xml:space="preserve"> </w:t>
      </w:r>
      <w:r>
        <w:rPr>
          <w:color w:val="5F5F5F"/>
        </w:rPr>
        <w:t>Requirements</w:t>
      </w:r>
      <w:r>
        <w:rPr>
          <w:color w:val="5F5F5F"/>
          <w:spacing w:val="-2"/>
        </w:rPr>
        <w:t xml:space="preserve"> </w:t>
      </w:r>
      <w:r>
        <w:rPr>
          <w:color w:val="5F5F5F"/>
        </w:rPr>
        <w:t>Marinus</w:t>
      </w:r>
      <w:r>
        <w:rPr>
          <w:color w:val="5F5F5F"/>
          <w:spacing w:val="-2"/>
        </w:rPr>
        <w:t xml:space="preserve"> </w:t>
      </w:r>
      <w:r>
        <w:rPr>
          <w:color w:val="5F5F5F"/>
        </w:rPr>
        <w:t>Link</w:t>
      </w:r>
      <w:r>
        <w:rPr>
          <w:color w:val="5F5F5F"/>
          <w:spacing w:val="-2"/>
        </w:rPr>
        <w:t xml:space="preserve"> </w:t>
      </w:r>
      <w:r>
        <w:rPr>
          <w:color w:val="5F5F5F"/>
        </w:rPr>
        <w:t>Environment</w:t>
      </w:r>
      <w:r>
        <w:rPr>
          <w:color w:val="5F5F5F"/>
          <w:spacing w:val="-3"/>
        </w:rPr>
        <w:t xml:space="preserve"> </w:t>
      </w:r>
      <w:r>
        <w:rPr>
          <w:color w:val="5F5F5F"/>
        </w:rPr>
        <w:t>Effects</w:t>
      </w:r>
      <w:r>
        <w:rPr>
          <w:color w:val="5F5F5F"/>
          <w:spacing w:val="-3"/>
        </w:rPr>
        <w:t xml:space="preserve"> </w:t>
      </w:r>
      <w:r>
        <w:rPr>
          <w:color w:val="5F5F5F"/>
        </w:rPr>
        <w:t>Statement</w:t>
      </w:r>
      <w:r>
        <w:rPr>
          <w:color w:val="5F5F5F"/>
          <w:spacing w:val="-3"/>
        </w:rPr>
        <w:t xml:space="preserve"> </w:t>
      </w:r>
      <w:r>
        <w:rPr>
          <w:color w:val="5F5F5F"/>
        </w:rPr>
        <w:t>for</w:t>
      </w:r>
      <w:r>
        <w:rPr>
          <w:color w:val="5F5F5F"/>
          <w:spacing w:val="-2"/>
        </w:rPr>
        <w:t xml:space="preserve"> </w:t>
      </w:r>
      <w:r>
        <w:rPr>
          <w:color w:val="5F5F5F"/>
        </w:rPr>
        <w:t>the</w:t>
      </w:r>
      <w:r>
        <w:rPr>
          <w:color w:val="5F5F5F"/>
          <w:spacing w:val="-3"/>
        </w:rPr>
        <w:t xml:space="preserve"> </w:t>
      </w:r>
      <w:r>
        <w:rPr>
          <w:color w:val="5F5F5F"/>
        </w:rPr>
        <w:t>EES scoping requirements.</w:t>
      </w:r>
    </w:p>
    <w:p w14:paraId="260B8406" w14:textId="77777777" w:rsidR="0005708F" w:rsidRDefault="00AC2E3D">
      <w:pPr>
        <w:pStyle w:val="BodyText"/>
        <w:spacing w:before="120" w:line="360" w:lineRule="auto"/>
        <w:ind w:left="113" w:right="222"/>
      </w:pPr>
      <w:r>
        <w:rPr>
          <w:color w:val="585858"/>
        </w:rPr>
        <w:t>The</w:t>
      </w:r>
      <w:r>
        <w:rPr>
          <w:color w:val="585858"/>
          <w:spacing w:val="-3"/>
        </w:rPr>
        <w:t xml:space="preserve"> </w:t>
      </w:r>
      <w:r>
        <w:rPr>
          <w:color w:val="585858"/>
        </w:rPr>
        <w:t>bushfire</w:t>
      </w:r>
      <w:r>
        <w:rPr>
          <w:color w:val="585858"/>
          <w:spacing w:val="-3"/>
        </w:rPr>
        <w:t xml:space="preserve"> </w:t>
      </w:r>
      <w:r>
        <w:rPr>
          <w:color w:val="585858"/>
        </w:rPr>
        <w:t>assessment</w:t>
      </w:r>
      <w:r>
        <w:rPr>
          <w:color w:val="585858"/>
          <w:spacing w:val="-3"/>
        </w:rPr>
        <w:t xml:space="preserve"> </w:t>
      </w:r>
      <w:r>
        <w:rPr>
          <w:color w:val="585858"/>
        </w:rPr>
        <w:t>considers</w:t>
      </w:r>
      <w:r>
        <w:rPr>
          <w:color w:val="585858"/>
          <w:spacing w:val="-2"/>
        </w:rPr>
        <w:t xml:space="preserve"> </w:t>
      </w:r>
      <w:r>
        <w:rPr>
          <w:color w:val="585858"/>
        </w:rPr>
        <w:t>the</w:t>
      </w:r>
      <w:r>
        <w:rPr>
          <w:color w:val="585858"/>
          <w:spacing w:val="-4"/>
        </w:rPr>
        <w:t xml:space="preserve"> </w:t>
      </w:r>
      <w:r>
        <w:rPr>
          <w:color w:val="585858"/>
        </w:rPr>
        <w:t>potential</w:t>
      </w:r>
      <w:r>
        <w:rPr>
          <w:color w:val="585858"/>
          <w:spacing w:val="-3"/>
        </w:rPr>
        <w:t xml:space="preserve"> </w:t>
      </w:r>
      <w:r>
        <w:rPr>
          <w:color w:val="585858"/>
        </w:rPr>
        <w:t>risks</w:t>
      </w:r>
      <w:r>
        <w:rPr>
          <w:color w:val="585858"/>
          <w:spacing w:val="-3"/>
        </w:rPr>
        <w:t xml:space="preserve"> </w:t>
      </w:r>
      <w:r>
        <w:rPr>
          <w:color w:val="585858"/>
        </w:rPr>
        <w:t>and</w:t>
      </w:r>
      <w:r>
        <w:rPr>
          <w:color w:val="585858"/>
          <w:spacing w:val="-3"/>
        </w:rPr>
        <w:t xml:space="preserve"> </w:t>
      </w:r>
      <w:r>
        <w:rPr>
          <w:color w:val="585858"/>
        </w:rPr>
        <w:t>impacts</w:t>
      </w:r>
      <w:r>
        <w:rPr>
          <w:color w:val="585858"/>
          <w:spacing w:val="-3"/>
        </w:rPr>
        <w:t xml:space="preserve"> </w:t>
      </w:r>
      <w:r>
        <w:rPr>
          <w:color w:val="585858"/>
        </w:rPr>
        <w:t>of</w:t>
      </w:r>
      <w:r>
        <w:rPr>
          <w:color w:val="585858"/>
          <w:spacing w:val="-3"/>
        </w:rPr>
        <w:t xml:space="preserve"> </w:t>
      </w:r>
      <w:r>
        <w:rPr>
          <w:color w:val="585858"/>
        </w:rPr>
        <w:t>bushfire</w:t>
      </w:r>
      <w:r>
        <w:rPr>
          <w:color w:val="585858"/>
          <w:spacing w:val="-3"/>
        </w:rPr>
        <w:t xml:space="preserve"> </w:t>
      </w:r>
      <w:r>
        <w:rPr>
          <w:color w:val="585858"/>
        </w:rPr>
        <w:t>to</w:t>
      </w:r>
      <w:r>
        <w:rPr>
          <w:color w:val="585858"/>
          <w:spacing w:val="-3"/>
        </w:rPr>
        <w:t xml:space="preserve"> </w:t>
      </w:r>
      <w:r>
        <w:rPr>
          <w:color w:val="585858"/>
        </w:rPr>
        <w:t>the</w:t>
      </w:r>
      <w:r>
        <w:rPr>
          <w:color w:val="585858"/>
          <w:spacing w:val="-3"/>
        </w:rPr>
        <w:t xml:space="preserve"> </w:t>
      </w:r>
      <w:r>
        <w:rPr>
          <w:color w:val="585858"/>
        </w:rPr>
        <w:t>project,</w:t>
      </w:r>
      <w:r>
        <w:rPr>
          <w:color w:val="585858"/>
          <w:spacing w:val="-3"/>
        </w:rPr>
        <w:t xml:space="preserve"> </w:t>
      </w:r>
      <w:r>
        <w:rPr>
          <w:color w:val="585858"/>
        </w:rPr>
        <w:t>and</w:t>
      </w:r>
      <w:r>
        <w:rPr>
          <w:color w:val="585858"/>
          <w:spacing w:val="-4"/>
        </w:rPr>
        <w:t xml:space="preserve"> </w:t>
      </w:r>
      <w:r>
        <w:rPr>
          <w:color w:val="585858"/>
        </w:rPr>
        <w:t>the potential bushfire impacts as a result of the project. It also recommended EPRs to mitigate impacts.</w:t>
      </w:r>
    </w:p>
    <w:p w14:paraId="22D4A017" w14:textId="77777777" w:rsidR="0005708F" w:rsidRDefault="00AC2E3D">
      <w:pPr>
        <w:pStyle w:val="BodyText"/>
        <w:spacing w:before="121" w:line="360" w:lineRule="auto"/>
        <w:ind w:left="113" w:right="222"/>
      </w:pPr>
      <w:r>
        <w:rPr>
          <w:color w:val="585858"/>
        </w:rPr>
        <w:t>Other</w:t>
      </w:r>
      <w:r>
        <w:rPr>
          <w:color w:val="585858"/>
          <w:spacing w:val="-2"/>
        </w:rPr>
        <w:t xml:space="preserve"> </w:t>
      </w:r>
      <w:r>
        <w:rPr>
          <w:color w:val="585858"/>
        </w:rPr>
        <w:t>aspects</w:t>
      </w:r>
      <w:r>
        <w:rPr>
          <w:color w:val="585858"/>
          <w:spacing w:val="-2"/>
        </w:rPr>
        <w:t xml:space="preserve"> </w:t>
      </w:r>
      <w:r>
        <w:rPr>
          <w:color w:val="585858"/>
        </w:rPr>
        <w:t>covered</w:t>
      </w:r>
      <w:r>
        <w:rPr>
          <w:color w:val="585858"/>
          <w:spacing w:val="-3"/>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above</w:t>
      </w:r>
      <w:r>
        <w:rPr>
          <w:color w:val="585858"/>
          <w:spacing w:val="-3"/>
        </w:rPr>
        <w:t xml:space="preserve"> </w:t>
      </w:r>
      <w:r>
        <w:rPr>
          <w:color w:val="585858"/>
        </w:rPr>
        <w:t>EES</w:t>
      </w:r>
      <w:r>
        <w:rPr>
          <w:color w:val="585858"/>
          <w:spacing w:val="-3"/>
        </w:rPr>
        <w:t xml:space="preserve"> </w:t>
      </w:r>
      <w:r>
        <w:rPr>
          <w:color w:val="585858"/>
        </w:rPr>
        <w:t>evaluation</w:t>
      </w:r>
      <w:r>
        <w:rPr>
          <w:color w:val="585858"/>
          <w:spacing w:val="-3"/>
        </w:rPr>
        <w:t xml:space="preserve"> </w:t>
      </w:r>
      <w:r>
        <w:rPr>
          <w:color w:val="585858"/>
        </w:rPr>
        <w:t>objective</w:t>
      </w:r>
      <w:r>
        <w:rPr>
          <w:color w:val="585858"/>
          <w:spacing w:val="-3"/>
        </w:rPr>
        <w:t xml:space="preserve"> </w:t>
      </w:r>
      <w:r>
        <w:rPr>
          <w:color w:val="585858"/>
        </w:rPr>
        <w:t>are</w:t>
      </w:r>
      <w:r>
        <w:rPr>
          <w:color w:val="585858"/>
          <w:spacing w:val="-4"/>
        </w:rPr>
        <w:t xml:space="preserve"> </w:t>
      </w:r>
      <w:r>
        <w:rPr>
          <w:color w:val="585858"/>
        </w:rPr>
        <w:t>addressed</w:t>
      </w:r>
      <w:r>
        <w:rPr>
          <w:color w:val="585858"/>
          <w:spacing w:val="-3"/>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following</w:t>
      </w:r>
      <w:r>
        <w:rPr>
          <w:color w:val="585858"/>
          <w:spacing w:val="-4"/>
        </w:rPr>
        <w:t xml:space="preserve"> </w:t>
      </w:r>
      <w:r>
        <w:rPr>
          <w:color w:val="585858"/>
        </w:rPr>
        <w:t xml:space="preserve">EIS/EES </w:t>
      </w:r>
      <w:r>
        <w:rPr>
          <w:color w:val="585858"/>
          <w:spacing w:val="-2"/>
        </w:rPr>
        <w:t>chapters:</w:t>
      </w:r>
    </w:p>
    <w:p w14:paraId="520E57E3" w14:textId="77777777" w:rsidR="0005708F" w:rsidRDefault="00AC2E3D">
      <w:pPr>
        <w:pStyle w:val="BodyText"/>
        <w:tabs>
          <w:tab w:val="left" w:pos="473"/>
        </w:tabs>
        <w:spacing w:before="119"/>
        <w:ind w:left="113"/>
      </w:pPr>
      <w:r>
        <w:rPr>
          <w:noProof/>
        </w:rPr>
        <w:drawing>
          <wp:inline distT="0" distB="0" distL="0" distR="0" wp14:anchorId="35E0E268" wp14:editId="0F5A7DA3">
            <wp:extent cx="99059" cy="88899"/>
            <wp:effectExtent l="0" t="0" r="0" b="0"/>
            <wp:docPr id="7" name="Image 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hAnsi="Times New Roman"/>
        </w:rPr>
        <w:tab/>
      </w:r>
      <w:r>
        <w:rPr>
          <w:color w:val="5F5F5F"/>
        </w:rPr>
        <w:t>Volume</w:t>
      </w:r>
      <w:r>
        <w:rPr>
          <w:color w:val="5F5F5F"/>
          <w:spacing w:val="-6"/>
        </w:rPr>
        <w:t xml:space="preserve"> </w:t>
      </w:r>
      <w:r>
        <w:rPr>
          <w:color w:val="5F5F5F"/>
        </w:rPr>
        <w:t>1,</w:t>
      </w:r>
      <w:r>
        <w:rPr>
          <w:color w:val="5F5F5F"/>
          <w:spacing w:val="-4"/>
        </w:rPr>
        <w:t xml:space="preserve"> </w:t>
      </w:r>
      <w:r>
        <w:rPr>
          <w:color w:val="5F5F5F"/>
        </w:rPr>
        <w:t>Chapter</w:t>
      </w:r>
      <w:r>
        <w:rPr>
          <w:color w:val="5F5F5F"/>
          <w:spacing w:val="-3"/>
        </w:rPr>
        <w:t xml:space="preserve"> </w:t>
      </w:r>
      <w:r>
        <w:rPr>
          <w:color w:val="5F5F5F"/>
        </w:rPr>
        <w:t>9</w:t>
      </w:r>
      <w:r>
        <w:rPr>
          <w:color w:val="5F5F5F"/>
          <w:spacing w:val="-3"/>
        </w:rPr>
        <w:t xml:space="preserve"> </w:t>
      </w:r>
      <w:r>
        <w:rPr>
          <w:color w:val="5F5F5F"/>
        </w:rPr>
        <w:t>–</w:t>
      </w:r>
      <w:r>
        <w:rPr>
          <w:color w:val="5F5F5F"/>
          <w:spacing w:val="-4"/>
        </w:rPr>
        <w:t xml:space="preserve"> </w:t>
      </w:r>
      <w:r>
        <w:rPr>
          <w:color w:val="5F5F5F"/>
        </w:rPr>
        <w:t>Sustainability,</w:t>
      </w:r>
      <w:r>
        <w:rPr>
          <w:color w:val="5F5F5F"/>
          <w:spacing w:val="-4"/>
        </w:rPr>
        <w:t xml:space="preserve"> </w:t>
      </w:r>
      <w:r>
        <w:rPr>
          <w:color w:val="5F5F5F"/>
        </w:rPr>
        <w:t>climate</w:t>
      </w:r>
      <w:r>
        <w:rPr>
          <w:color w:val="5F5F5F"/>
          <w:spacing w:val="-4"/>
        </w:rPr>
        <w:t xml:space="preserve"> </w:t>
      </w:r>
      <w:r>
        <w:rPr>
          <w:color w:val="5F5F5F"/>
        </w:rPr>
        <w:t>change</w:t>
      </w:r>
      <w:r>
        <w:rPr>
          <w:color w:val="5F5F5F"/>
          <w:spacing w:val="-4"/>
        </w:rPr>
        <w:t xml:space="preserve"> </w:t>
      </w:r>
      <w:r>
        <w:rPr>
          <w:color w:val="5F5F5F"/>
        </w:rPr>
        <w:t>and</w:t>
      </w:r>
      <w:r>
        <w:rPr>
          <w:color w:val="5F5F5F"/>
          <w:spacing w:val="-4"/>
        </w:rPr>
        <w:t xml:space="preserve"> </w:t>
      </w:r>
      <w:r>
        <w:rPr>
          <w:color w:val="5F5F5F"/>
        </w:rPr>
        <w:t>greenhouse</w:t>
      </w:r>
      <w:r>
        <w:rPr>
          <w:color w:val="5F5F5F"/>
          <w:spacing w:val="-4"/>
        </w:rPr>
        <w:t xml:space="preserve"> </w:t>
      </w:r>
      <w:r>
        <w:rPr>
          <w:color w:val="5F5F5F"/>
        </w:rPr>
        <w:t>gas</w:t>
      </w:r>
      <w:r>
        <w:rPr>
          <w:color w:val="5F5F5F"/>
          <w:spacing w:val="-3"/>
        </w:rPr>
        <w:t xml:space="preserve"> </w:t>
      </w:r>
      <w:r>
        <w:rPr>
          <w:color w:val="5F5F5F"/>
          <w:spacing w:val="-2"/>
        </w:rPr>
        <w:t>emissions</w:t>
      </w:r>
    </w:p>
    <w:p w14:paraId="0B4E8EE3" w14:textId="77777777" w:rsidR="0005708F" w:rsidRDefault="0005708F">
      <w:pPr>
        <w:pStyle w:val="BodyText"/>
        <w:spacing w:before="5"/>
      </w:pPr>
    </w:p>
    <w:p w14:paraId="5FCC51C3" w14:textId="77777777" w:rsidR="0005708F" w:rsidRDefault="00AC2E3D">
      <w:pPr>
        <w:pStyle w:val="BodyText"/>
        <w:tabs>
          <w:tab w:val="left" w:pos="473"/>
        </w:tabs>
        <w:ind w:left="113"/>
      </w:pPr>
      <w:r>
        <w:rPr>
          <w:noProof/>
        </w:rPr>
        <w:drawing>
          <wp:inline distT="0" distB="0" distL="0" distR="0" wp14:anchorId="1D927F21" wp14:editId="1823CF36">
            <wp:extent cx="99059" cy="89534"/>
            <wp:effectExtent l="0" t="0" r="0" b="0"/>
            <wp:docPr id="8" name="Image 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hAnsi="Times New Roman"/>
        </w:rPr>
        <w:tab/>
      </w:r>
      <w:r>
        <w:rPr>
          <w:color w:val="5F5F5F"/>
        </w:rPr>
        <w:t>Volume</w:t>
      </w:r>
      <w:r>
        <w:rPr>
          <w:color w:val="5F5F5F"/>
          <w:spacing w:val="-4"/>
        </w:rPr>
        <w:t xml:space="preserve"> </w:t>
      </w:r>
      <w:r>
        <w:rPr>
          <w:color w:val="5F5F5F"/>
        </w:rPr>
        <w:t>1,</w:t>
      </w:r>
      <w:r>
        <w:rPr>
          <w:color w:val="5F5F5F"/>
          <w:spacing w:val="-4"/>
        </w:rPr>
        <w:t xml:space="preserve"> </w:t>
      </w:r>
      <w:r>
        <w:rPr>
          <w:color w:val="5F5F5F"/>
        </w:rPr>
        <w:t>Chapter</w:t>
      </w:r>
      <w:r>
        <w:rPr>
          <w:color w:val="5F5F5F"/>
          <w:spacing w:val="-4"/>
        </w:rPr>
        <w:t xml:space="preserve"> </w:t>
      </w:r>
      <w:r>
        <w:rPr>
          <w:color w:val="5F5F5F"/>
        </w:rPr>
        <w:t>10</w:t>
      </w:r>
      <w:r>
        <w:rPr>
          <w:color w:val="5F5F5F"/>
          <w:spacing w:val="-4"/>
        </w:rPr>
        <w:t xml:space="preserve"> </w:t>
      </w:r>
      <w:r>
        <w:rPr>
          <w:color w:val="5F5F5F"/>
        </w:rPr>
        <w:t>–</w:t>
      </w:r>
      <w:r>
        <w:rPr>
          <w:color w:val="5F5F5F"/>
          <w:spacing w:val="-3"/>
        </w:rPr>
        <w:t xml:space="preserve"> </w:t>
      </w:r>
      <w:r>
        <w:rPr>
          <w:color w:val="5F5F5F"/>
        </w:rPr>
        <w:t>Electromagnetic</w:t>
      </w:r>
      <w:r>
        <w:rPr>
          <w:color w:val="5F5F5F"/>
          <w:spacing w:val="-4"/>
        </w:rPr>
        <w:t xml:space="preserve"> </w:t>
      </w:r>
      <w:r>
        <w:rPr>
          <w:color w:val="5F5F5F"/>
          <w:spacing w:val="-2"/>
        </w:rPr>
        <w:t>fields</w:t>
      </w:r>
    </w:p>
    <w:p w14:paraId="3C6981A1" w14:textId="77777777" w:rsidR="0005708F" w:rsidRDefault="0005708F">
      <w:pPr>
        <w:pStyle w:val="BodyText"/>
        <w:spacing w:before="5"/>
      </w:pPr>
    </w:p>
    <w:p w14:paraId="369EC485" w14:textId="77777777" w:rsidR="0005708F" w:rsidRDefault="00AC2E3D">
      <w:pPr>
        <w:pStyle w:val="BodyText"/>
        <w:tabs>
          <w:tab w:val="left" w:pos="473"/>
        </w:tabs>
        <w:ind w:left="114"/>
      </w:pPr>
      <w:r>
        <w:rPr>
          <w:noProof/>
        </w:rPr>
        <w:drawing>
          <wp:inline distT="0" distB="0" distL="0" distR="0" wp14:anchorId="30D10344" wp14:editId="5D770777">
            <wp:extent cx="99059" cy="88887"/>
            <wp:effectExtent l="0" t="0" r="0" b="0"/>
            <wp:docPr id="9" name="Image 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
                    <pic:cNvPicPr/>
                  </pic:nvPicPr>
                  <pic:blipFill>
                    <a:blip r:embed="rId8" cstate="print"/>
                    <a:stretch>
                      <a:fillRect/>
                    </a:stretch>
                  </pic:blipFill>
                  <pic:spPr>
                    <a:xfrm>
                      <a:off x="0" y="0"/>
                      <a:ext cx="99059" cy="88887"/>
                    </a:xfrm>
                    <a:prstGeom prst="rect">
                      <a:avLst/>
                    </a:prstGeom>
                  </pic:spPr>
                </pic:pic>
              </a:graphicData>
            </a:graphic>
          </wp:inline>
        </w:drawing>
      </w:r>
      <w:r>
        <w:rPr>
          <w:rFonts w:ascii="Times New Roman" w:hAnsi="Times New Roman"/>
        </w:rPr>
        <w:tab/>
      </w:r>
      <w:r>
        <w:rPr>
          <w:color w:val="5F5F5F"/>
        </w:rPr>
        <w:t>Volume</w:t>
      </w:r>
      <w:r>
        <w:rPr>
          <w:color w:val="5F5F5F"/>
          <w:spacing w:val="-3"/>
        </w:rPr>
        <w:t xml:space="preserve"> </w:t>
      </w:r>
      <w:r>
        <w:rPr>
          <w:color w:val="5F5F5F"/>
        </w:rPr>
        <w:t>4,</w:t>
      </w:r>
      <w:r>
        <w:rPr>
          <w:color w:val="5F5F5F"/>
          <w:spacing w:val="-3"/>
        </w:rPr>
        <w:t xml:space="preserve"> </w:t>
      </w:r>
      <w:r>
        <w:rPr>
          <w:color w:val="5F5F5F"/>
        </w:rPr>
        <w:t>Chapter</w:t>
      </w:r>
      <w:r>
        <w:rPr>
          <w:color w:val="5F5F5F"/>
          <w:spacing w:val="-3"/>
        </w:rPr>
        <w:t xml:space="preserve"> </w:t>
      </w:r>
      <w:r>
        <w:rPr>
          <w:color w:val="5F5F5F"/>
        </w:rPr>
        <w:t>8</w:t>
      </w:r>
      <w:r>
        <w:rPr>
          <w:color w:val="5F5F5F"/>
          <w:spacing w:val="-2"/>
        </w:rPr>
        <w:t xml:space="preserve"> </w:t>
      </w:r>
      <w:r>
        <w:rPr>
          <w:color w:val="5F5F5F"/>
        </w:rPr>
        <w:t>–</w:t>
      </w:r>
      <w:r>
        <w:rPr>
          <w:color w:val="5F5F5F"/>
          <w:spacing w:val="-3"/>
        </w:rPr>
        <w:t xml:space="preserve"> </w:t>
      </w:r>
      <w:r>
        <w:rPr>
          <w:color w:val="5F5F5F"/>
        </w:rPr>
        <w:t>Traffic</w:t>
      </w:r>
      <w:r>
        <w:rPr>
          <w:color w:val="5F5F5F"/>
          <w:spacing w:val="-2"/>
        </w:rPr>
        <w:t xml:space="preserve"> </w:t>
      </w:r>
      <w:r>
        <w:rPr>
          <w:color w:val="5F5F5F"/>
        </w:rPr>
        <w:t>and</w:t>
      </w:r>
      <w:r>
        <w:rPr>
          <w:color w:val="5F5F5F"/>
          <w:spacing w:val="-2"/>
        </w:rPr>
        <w:t xml:space="preserve"> transport</w:t>
      </w:r>
    </w:p>
    <w:p w14:paraId="03E603A7" w14:textId="77777777" w:rsidR="0005708F" w:rsidRDefault="0005708F">
      <w:pPr>
        <w:pStyle w:val="BodyText"/>
        <w:spacing w:before="5"/>
      </w:pPr>
    </w:p>
    <w:p w14:paraId="2A26CF46" w14:textId="77777777" w:rsidR="0005708F" w:rsidRDefault="00AC2E3D">
      <w:pPr>
        <w:pStyle w:val="BodyText"/>
        <w:tabs>
          <w:tab w:val="left" w:pos="473"/>
        </w:tabs>
        <w:ind w:left="113"/>
      </w:pPr>
      <w:r>
        <w:rPr>
          <w:noProof/>
        </w:rPr>
        <w:drawing>
          <wp:inline distT="0" distB="0" distL="0" distR="0" wp14:anchorId="3A66502D" wp14:editId="021E9010">
            <wp:extent cx="99059" cy="89534"/>
            <wp:effectExtent l="0" t="0" r="0" b="0"/>
            <wp:docPr id="10" name="Image 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hAnsi="Times New Roman"/>
        </w:rPr>
        <w:tab/>
      </w:r>
      <w:r>
        <w:rPr>
          <w:color w:val="5F5F5F"/>
        </w:rPr>
        <w:t>Volume</w:t>
      </w:r>
      <w:r>
        <w:rPr>
          <w:color w:val="5F5F5F"/>
          <w:spacing w:val="-5"/>
        </w:rPr>
        <w:t xml:space="preserve"> </w:t>
      </w:r>
      <w:r>
        <w:rPr>
          <w:color w:val="5F5F5F"/>
        </w:rPr>
        <w:t>4,</w:t>
      </w:r>
      <w:r>
        <w:rPr>
          <w:color w:val="5F5F5F"/>
          <w:spacing w:val="-2"/>
        </w:rPr>
        <w:t xml:space="preserve"> </w:t>
      </w:r>
      <w:r>
        <w:rPr>
          <w:color w:val="5F5F5F"/>
        </w:rPr>
        <w:t>Chapter</w:t>
      </w:r>
      <w:r>
        <w:rPr>
          <w:color w:val="5F5F5F"/>
          <w:spacing w:val="-2"/>
        </w:rPr>
        <w:t xml:space="preserve"> </w:t>
      </w:r>
      <w:r>
        <w:rPr>
          <w:color w:val="5F5F5F"/>
        </w:rPr>
        <w:t>9</w:t>
      </w:r>
      <w:r>
        <w:rPr>
          <w:color w:val="5F5F5F"/>
          <w:spacing w:val="-2"/>
        </w:rPr>
        <w:t xml:space="preserve"> </w:t>
      </w:r>
      <w:r>
        <w:rPr>
          <w:color w:val="5F5F5F"/>
        </w:rPr>
        <w:t>–</w:t>
      </w:r>
      <w:r>
        <w:rPr>
          <w:color w:val="5F5F5F"/>
          <w:spacing w:val="-2"/>
        </w:rPr>
        <w:t xml:space="preserve"> </w:t>
      </w:r>
      <w:r>
        <w:rPr>
          <w:color w:val="5F5F5F"/>
        </w:rPr>
        <w:t>Air</w:t>
      </w:r>
      <w:r>
        <w:rPr>
          <w:color w:val="5F5F5F"/>
          <w:spacing w:val="-3"/>
        </w:rPr>
        <w:t xml:space="preserve"> </w:t>
      </w:r>
      <w:r>
        <w:rPr>
          <w:color w:val="5F5F5F"/>
          <w:spacing w:val="-2"/>
        </w:rPr>
        <w:t>quality</w:t>
      </w:r>
    </w:p>
    <w:p w14:paraId="2DEA6D59" w14:textId="77777777" w:rsidR="0005708F" w:rsidRDefault="0005708F">
      <w:pPr>
        <w:pStyle w:val="BodyText"/>
        <w:spacing w:before="5"/>
      </w:pPr>
    </w:p>
    <w:p w14:paraId="1571BCA9" w14:textId="77777777" w:rsidR="0005708F" w:rsidRDefault="00AC2E3D">
      <w:pPr>
        <w:pStyle w:val="BodyText"/>
        <w:tabs>
          <w:tab w:val="left" w:pos="473"/>
        </w:tabs>
        <w:spacing w:before="1"/>
        <w:ind w:left="113"/>
      </w:pPr>
      <w:r>
        <w:rPr>
          <w:noProof/>
        </w:rPr>
        <w:drawing>
          <wp:inline distT="0" distB="0" distL="0" distR="0" wp14:anchorId="698974C0" wp14:editId="5950D9C5">
            <wp:extent cx="99059" cy="88899"/>
            <wp:effectExtent l="0" t="0" r="0" b="0"/>
            <wp:docPr id="11" name="Image 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hAnsi="Times New Roman"/>
        </w:rPr>
        <w:tab/>
      </w:r>
      <w:r>
        <w:rPr>
          <w:color w:val="5F5F5F"/>
        </w:rPr>
        <w:t>Volume</w:t>
      </w:r>
      <w:r>
        <w:rPr>
          <w:color w:val="5F5F5F"/>
          <w:spacing w:val="-3"/>
        </w:rPr>
        <w:t xml:space="preserve"> </w:t>
      </w:r>
      <w:r>
        <w:rPr>
          <w:color w:val="5F5F5F"/>
        </w:rPr>
        <w:t>4,</w:t>
      </w:r>
      <w:r>
        <w:rPr>
          <w:color w:val="5F5F5F"/>
          <w:spacing w:val="-3"/>
        </w:rPr>
        <w:t xml:space="preserve"> </w:t>
      </w:r>
      <w:r>
        <w:rPr>
          <w:color w:val="5F5F5F"/>
        </w:rPr>
        <w:t>Chapter</w:t>
      </w:r>
      <w:r>
        <w:rPr>
          <w:color w:val="5F5F5F"/>
          <w:spacing w:val="-2"/>
        </w:rPr>
        <w:t xml:space="preserve"> </w:t>
      </w:r>
      <w:r>
        <w:rPr>
          <w:color w:val="5F5F5F"/>
        </w:rPr>
        <w:t>10</w:t>
      </w:r>
      <w:r>
        <w:rPr>
          <w:color w:val="5F5F5F"/>
          <w:spacing w:val="-3"/>
        </w:rPr>
        <w:t xml:space="preserve"> </w:t>
      </w:r>
      <w:r>
        <w:rPr>
          <w:color w:val="5F5F5F"/>
        </w:rPr>
        <w:t>–</w:t>
      </w:r>
      <w:r>
        <w:rPr>
          <w:color w:val="5F5F5F"/>
          <w:spacing w:val="-3"/>
        </w:rPr>
        <w:t xml:space="preserve"> </w:t>
      </w:r>
      <w:r>
        <w:rPr>
          <w:color w:val="5F5F5F"/>
        </w:rPr>
        <w:t>Noise</w:t>
      </w:r>
      <w:r>
        <w:rPr>
          <w:color w:val="5F5F5F"/>
          <w:spacing w:val="-3"/>
        </w:rPr>
        <w:t xml:space="preserve"> </w:t>
      </w:r>
      <w:r>
        <w:rPr>
          <w:color w:val="5F5F5F"/>
        </w:rPr>
        <w:t>and</w:t>
      </w:r>
      <w:r>
        <w:rPr>
          <w:color w:val="5F5F5F"/>
          <w:spacing w:val="-2"/>
        </w:rPr>
        <w:t xml:space="preserve"> vibration</w:t>
      </w:r>
    </w:p>
    <w:p w14:paraId="475F6441" w14:textId="77777777" w:rsidR="0005708F" w:rsidRDefault="0005708F">
      <w:pPr>
        <w:pStyle w:val="BodyText"/>
        <w:spacing w:before="4"/>
      </w:pPr>
    </w:p>
    <w:p w14:paraId="3195E8AE" w14:textId="77777777" w:rsidR="0005708F" w:rsidRDefault="00AC2E3D">
      <w:pPr>
        <w:pStyle w:val="BodyText"/>
        <w:tabs>
          <w:tab w:val="left" w:pos="473"/>
        </w:tabs>
        <w:ind w:left="113"/>
      </w:pPr>
      <w:r>
        <w:rPr>
          <w:noProof/>
        </w:rPr>
        <w:drawing>
          <wp:inline distT="0" distB="0" distL="0" distR="0" wp14:anchorId="0DBF3A41" wp14:editId="7C2A815D">
            <wp:extent cx="99059" cy="89534"/>
            <wp:effectExtent l="0" t="0" r="0" b="0"/>
            <wp:docPr id="12" name="Image 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hAnsi="Times New Roman"/>
        </w:rPr>
        <w:tab/>
      </w:r>
      <w:r>
        <w:rPr>
          <w:color w:val="5F5F5F"/>
        </w:rPr>
        <w:t>Volume</w:t>
      </w:r>
      <w:r>
        <w:rPr>
          <w:color w:val="5F5F5F"/>
          <w:spacing w:val="-5"/>
        </w:rPr>
        <w:t xml:space="preserve"> </w:t>
      </w:r>
      <w:r>
        <w:rPr>
          <w:color w:val="5F5F5F"/>
        </w:rPr>
        <w:t>4,</w:t>
      </w:r>
      <w:r>
        <w:rPr>
          <w:color w:val="5F5F5F"/>
          <w:spacing w:val="-2"/>
        </w:rPr>
        <w:t xml:space="preserve"> </w:t>
      </w:r>
      <w:r>
        <w:rPr>
          <w:color w:val="5F5F5F"/>
        </w:rPr>
        <w:t>Chapter</w:t>
      </w:r>
      <w:r>
        <w:rPr>
          <w:color w:val="5F5F5F"/>
          <w:spacing w:val="-2"/>
        </w:rPr>
        <w:t xml:space="preserve"> </w:t>
      </w:r>
      <w:r>
        <w:rPr>
          <w:color w:val="5F5F5F"/>
        </w:rPr>
        <w:t>15</w:t>
      </w:r>
      <w:r>
        <w:rPr>
          <w:color w:val="5F5F5F"/>
          <w:spacing w:val="-2"/>
        </w:rPr>
        <w:t xml:space="preserve"> </w:t>
      </w:r>
      <w:r>
        <w:rPr>
          <w:color w:val="5F5F5F"/>
        </w:rPr>
        <w:t>–</w:t>
      </w:r>
      <w:r>
        <w:rPr>
          <w:color w:val="5F5F5F"/>
          <w:spacing w:val="-2"/>
        </w:rPr>
        <w:t xml:space="preserve"> </w:t>
      </w:r>
      <w:r>
        <w:rPr>
          <w:color w:val="5F5F5F"/>
        </w:rPr>
        <w:t>Land</w:t>
      </w:r>
      <w:r>
        <w:rPr>
          <w:color w:val="5F5F5F"/>
          <w:spacing w:val="-3"/>
        </w:rPr>
        <w:t xml:space="preserve"> </w:t>
      </w:r>
      <w:r>
        <w:rPr>
          <w:color w:val="5F5F5F"/>
        </w:rPr>
        <w:t>use</w:t>
      </w:r>
      <w:r>
        <w:rPr>
          <w:color w:val="5F5F5F"/>
          <w:spacing w:val="-2"/>
        </w:rPr>
        <w:t xml:space="preserve"> </w:t>
      </w:r>
      <w:r>
        <w:rPr>
          <w:color w:val="5F5F5F"/>
        </w:rPr>
        <w:t>and</w:t>
      </w:r>
      <w:r>
        <w:rPr>
          <w:color w:val="5F5F5F"/>
          <w:spacing w:val="-2"/>
        </w:rPr>
        <w:t xml:space="preserve"> planning</w:t>
      </w:r>
    </w:p>
    <w:p w14:paraId="5F0C3799" w14:textId="77777777" w:rsidR="0005708F" w:rsidRDefault="0005708F">
      <w:pPr>
        <w:pStyle w:val="BodyText"/>
        <w:spacing w:before="5"/>
      </w:pPr>
    </w:p>
    <w:p w14:paraId="72BDC0FF" w14:textId="7924ED39" w:rsidR="0005708F" w:rsidRDefault="006C7873">
      <w:pPr>
        <w:pStyle w:val="BodyText"/>
        <w:tabs>
          <w:tab w:val="left" w:pos="473"/>
        </w:tabs>
        <w:spacing w:before="1"/>
        <w:ind w:left="113"/>
        <w:rPr>
          <w:color w:val="5F5F5F"/>
          <w:spacing w:val="-2"/>
        </w:rPr>
      </w:pPr>
      <w:r>
        <w:pict w14:anchorId="51DFE308">
          <v:shape id="_x0000_i1026" type="#_x0000_t75" alt="*" style="width:7.85pt;height:7.05pt;visibility:visible;mso-wrap-style:square">
            <v:imagedata r:id="rId9" o:title="*"/>
            <o:lock v:ext="edit" aspectratio="f"/>
          </v:shape>
        </w:pict>
      </w:r>
      <w:r w:rsidR="00AC2E3D">
        <w:rPr>
          <w:rFonts w:ascii="Times New Roman" w:hAnsi="Times New Roman"/>
        </w:rPr>
        <w:tab/>
      </w:r>
      <w:r w:rsidR="00AC2E3D">
        <w:rPr>
          <w:color w:val="5F5F5F"/>
        </w:rPr>
        <w:t>Volume</w:t>
      </w:r>
      <w:r w:rsidR="00AC2E3D">
        <w:rPr>
          <w:color w:val="5F5F5F"/>
          <w:spacing w:val="-3"/>
        </w:rPr>
        <w:t xml:space="preserve"> </w:t>
      </w:r>
      <w:r w:rsidR="00AC2E3D">
        <w:rPr>
          <w:color w:val="5F5F5F"/>
        </w:rPr>
        <w:t>4,</w:t>
      </w:r>
      <w:r w:rsidR="00AC2E3D">
        <w:rPr>
          <w:color w:val="5F5F5F"/>
          <w:spacing w:val="-2"/>
        </w:rPr>
        <w:t xml:space="preserve"> </w:t>
      </w:r>
      <w:r w:rsidR="00AC2E3D">
        <w:rPr>
          <w:color w:val="5F5F5F"/>
        </w:rPr>
        <w:t>Chapter</w:t>
      </w:r>
      <w:r w:rsidR="00AC2E3D">
        <w:rPr>
          <w:color w:val="5F5F5F"/>
          <w:spacing w:val="-1"/>
        </w:rPr>
        <w:t xml:space="preserve"> </w:t>
      </w:r>
      <w:r w:rsidR="00AC2E3D">
        <w:rPr>
          <w:color w:val="5F5F5F"/>
        </w:rPr>
        <w:t>16</w:t>
      </w:r>
      <w:r w:rsidR="00AC2E3D">
        <w:rPr>
          <w:color w:val="5F5F5F"/>
          <w:spacing w:val="-2"/>
        </w:rPr>
        <w:t xml:space="preserve"> </w:t>
      </w:r>
      <w:r w:rsidR="00AC2E3D">
        <w:rPr>
          <w:color w:val="5F5F5F"/>
        </w:rPr>
        <w:t>–</w:t>
      </w:r>
      <w:r w:rsidR="00AC2E3D">
        <w:rPr>
          <w:color w:val="5F5F5F"/>
          <w:spacing w:val="-2"/>
        </w:rPr>
        <w:t xml:space="preserve"> Social.</w:t>
      </w:r>
    </w:p>
    <w:p w14:paraId="335A9F04" w14:textId="77777777" w:rsidR="006843D4" w:rsidRDefault="006843D4">
      <w:pPr>
        <w:pStyle w:val="BodyText"/>
        <w:tabs>
          <w:tab w:val="left" w:pos="473"/>
        </w:tabs>
        <w:spacing w:before="1"/>
        <w:ind w:left="113"/>
      </w:pPr>
    </w:p>
    <w:p w14:paraId="74A1DD5C" w14:textId="77777777" w:rsidR="0005708F" w:rsidRDefault="0005708F">
      <w:pPr>
        <w:sectPr w:rsidR="0005708F">
          <w:headerReference w:type="default" r:id="rId10"/>
          <w:footerReference w:type="default" r:id="rId11"/>
          <w:type w:val="continuous"/>
          <w:pgSz w:w="11910" w:h="16840"/>
          <w:pgMar w:top="1500" w:right="1020" w:bottom="800" w:left="1020" w:header="467" w:footer="612" w:gutter="0"/>
          <w:pgNumType w:start="1"/>
          <w:cols w:space="720"/>
        </w:sectPr>
      </w:pPr>
    </w:p>
    <w:p w14:paraId="00B613D4" w14:textId="77777777" w:rsidR="0005708F" w:rsidRDefault="00AC2E3D">
      <w:pPr>
        <w:pStyle w:val="Heading1"/>
        <w:numPr>
          <w:ilvl w:val="1"/>
          <w:numId w:val="22"/>
        </w:numPr>
        <w:tabs>
          <w:tab w:val="left" w:pos="1554"/>
        </w:tabs>
        <w:spacing w:before="90"/>
        <w:ind w:hanging="1440"/>
      </w:pPr>
      <w:bookmarkStart w:id="1" w:name="12.1_Method"/>
      <w:bookmarkEnd w:id="1"/>
      <w:r>
        <w:rPr>
          <w:color w:val="18314A"/>
          <w:spacing w:val="-2"/>
        </w:rPr>
        <w:lastRenderedPageBreak/>
        <w:t>Method</w:t>
      </w:r>
    </w:p>
    <w:p w14:paraId="642353CD" w14:textId="77777777" w:rsidR="0005708F" w:rsidRDefault="00AC2E3D">
      <w:pPr>
        <w:pStyle w:val="BodyText"/>
        <w:spacing w:before="320" w:line="360" w:lineRule="auto"/>
        <w:ind w:left="113"/>
      </w:pPr>
      <w:r>
        <w:rPr>
          <w:color w:val="585858"/>
        </w:rPr>
        <w:t>The risk assessment method was used to assess the potential bushfire impacts associated with the project activities.</w:t>
      </w:r>
      <w:r>
        <w:rPr>
          <w:color w:val="585858"/>
          <w:spacing w:val="-3"/>
        </w:rPr>
        <w:t xml:space="preserve"> </w:t>
      </w:r>
      <w:r>
        <w:rPr>
          <w:color w:val="585858"/>
        </w:rPr>
        <w:t>This</w:t>
      </w:r>
      <w:r>
        <w:rPr>
          <w:color w:val="585858"/>
          <w:spacing w:val="-2"/>
        </w:rPr>
        <w:t xml:space="preserve"> </w:t>
      </w:r>
      <w:r>
        <w:rPr>
          <w:color w:val="585858"/>
        </w:rPr>
        <w:t>method</w:t>
      </w:r>
      <w:r>
        <w:rPr>
          <w:color w:val="585858"/>
          <w:spacing w:val="-3"/>
        </w:rPr>
        <w:t xml:space="preserve"> </w:t>
      </w:r>
      <w:r>
        <w:rPr>
          <w:color w:val="585858"/>
        </w:rPr>
        <w:t>is</w:t>
      </w:r>
      <w:r>
        <w:rPr>
          <w:color w:val="585858"/>
          <w:spacing w:val="-2"/>
        </w:rPr>
        <w:t xml:space="preserve"> </w:t>
      </w:r>
      <w:r>
        <w:rPr>
          <w:color w:val="585858"/>
        </w:rPr>
        <w:t>detailed</w:t>
      </w:r>
      <w:r>
        <w:rPr>
          <w:color w:val="585858"/>
          <w:spacing w:val="-3"/>
        </w:rPr>
        <w:t xml:space="preserve"> </w:t>
      </w:r>
      <w:r>
        <w:rPr>
          <w:color w:val="585858"/>
        </w:rPr>
        <w:t>further</w:t>
      </w:r>
      <w:r>
        <w:rPr>
          <w:color w:val="585858"/>
          <w:spacing w:val="-4"/>
        </w:rPr>
        <w:t xml:space="preserve"> </w:t>
      </w:r>
      <w:r>
        <w:rPr>
          <w:color w:val="585858"/>
        </w:rPr>
        <w:t>in</w:t>
      </w:r>
      <w:r>
        <w:rPr>
          <w:color w:val="585858"/>
          <w:spacing w:val="-3"/>
        </w:rPr>
        <w:t xml:space="preserve"> </w:t>
      </w:r>
      <w:r>
        <w:rPr>
          <w:color w:val="585858"/>
        </w:rPr>
        <w:t>Volume</w:t>
      </w:r>
      <w:r>
        <w:rPr>
          <w:color w:val="585858"/>
          <w:spacing w:val="-3"/>
        </w:rPr>
        <w:t xml:space="preserve"> </w:t>
      </w:r>
      <w:r>
        <w:rPr>
          <w:color w:val="585858"/>
        </w:rPr>
        <w:t>1,</w:t>
      </w:r>
      <w:r>
        <w:rPr>
          <w:color w:val="585858"/>
          <w:spacing w:val="-3"/>
        </w:rPr>
        <w:t xml:space="preserve"> </w:t>
      </w:r>
      <w:r>
        <w:rPr>
          <w:color w:val="585858"/>
        </w:rPr>
        <w:t>Chapter</w:t>
      </w:r>
      <w:r>
        <w:rPr>
          <w:color w:val="585858"/>
          <w:spacing w:val="-2"/>
        </w:rPr>
        <w:t xml:space="preserve"> </w:t>
      </w:r>
      <w:r>
        <w:rPr>
          <w:color w:val="585858"/>
        </w:rPr>
        <w:t>5</w:t>
      </w:r>
      <w:r>
        <w:rPr>
          <w:color w:val="585858"/>
          <w:spacing w:val="-3"/>
        </w:rPr>
        <w:t xml:space="preserve"> </w:t>
      </w:r>
      <w:r>
        <w:rPr>
          <w:color w:val="585858"/>
        </w:rPr>
        <w:t>–</w:t>
      </w:r>
      <w:r>
        <w:rPr>
          <w:color w:val="585858"/>
          <w:spacing w:val="-4"/>
        </w:rPr>
        <w:t xml:space="preserve"> </w:t>
      </w:r>
      <w:r>
        <w:rPr>
          <w:color w:val="585858"/>
        </w:rPr>
        <w:t>EIS/EES</w:t>
      </w:r>
      <w:r>
        <w:rPr>
          <w:color w:val="585858"/>
          <w:spacing w:val="-2"/>
        </w:rPr>
        <w:t xml:space="preserve"> </w:t>
      </w:r>
      <w:r>
        <w:rPr>
          <w:color w:val="585858"/>
        </w:rPr>
        <w:t>assessment</w:t>
      </w:r>
      <w:r>
        <w:rPr>
          <w:color w:val="585858"/>
          <w:spacing w:val="-3"/>
        </w:rPr>
        <w:t xml:space="preserve"> </w:t>
      </w:r>
      <w:r>
        <w:rPr>
          <w:color w:val="585858"/>
        </w:rPr>
        <w:t>framework.</w:t>
      </w:r>
      <w:r>
        <w:rPr>
          <w:color w:val="585858"/>
          <w:spacing w:val="-3"/>
        </w:rPr>
        <w:t xml:space="preserve"> </w:t>
      </w:r>
      <w:r>
        <w:rPr>
          <w:color w:val="585858"/>
        </w:rPr>
        <w:t>The</w:t>
      </w:r>
      <w:r>
        <w:rPr>
          <w:color w:val="585858"/>
          <w:spacing w:val="-3"/>
        </w:rPr>
        <w:t xml:space="preserve"> </w:t>
      </w:r>
      <w:r>
        <w:rPr>
          <w:color w:val="585858"/>
        </w:rPr>
        <w:t>key steps of this assessment method included:</w:t>
      </w:r>
    </w:p>
    <w:p w14:paraId="3A52CA9F" w14:textId="77777777" w:rsidR="0005708F" w:rsidRDefault="00AC2E3D">
      <w:pPr>
        <w:pStyle w:val="BodyText"/>
        <w:tabs>
          <w:tab w:val="left" w:pos="473"/>
        </w:tabs>
        <w:spacing w:before="120"/>
        <w:ind w:left="113"/>
      </w:pPr>
      <w:r>
        <w:rPr>
          <w:noProof/>
        </w:rPr>
        <w:drawing>
          <wp:inline distT="0" distB="0" distL="0" distR="0" wp14:anchorId="4D886E42" wp14:editId="05FAA5E2">
            <wp:extent cx="99059" cy="88899"/>
            <wp:effectExtent l="0" t="0" r="0" b="0"/>
            <wp:docPr id="14" name="Image 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rPr>
        <w:tab/>
      </w:r>
      <w:r>
        <w:rPr>
          <w:color w:val="5F5F5F"/>
        </w:rPr>
        <w:t>Defining</w:t>
      </w:r>
      <w:r>
        <w:rPr>
          <w:color w:val="5F5F5F"/>
          <w:spacing w:val="-4"/>
        </w:rPr>
        <w:t xml:space="preserve"> </w:t>
      </w:r>
      <w:r>
        <w:rPr>
          <w:color w:val="5F5F5F"/>
        </w:rPr>
        <w:t>a</w:t>
      </w:r>
      <w:r>
        <w:rPr>
          <w:color w:val="5F5F5F"/>
          <w:spacing w:val="-3"/>
        </w:rPr>
        <w:t xml:space="preserve"> </w:t>
      </w:r>
      <w:r>
        <w:rPr>
          <w:color w:val="5F5F5F"/>
        </w:rPr>
        <w:t>study</w:t>
      </w:r>
      <w:r>
        <w:rPr>
          <w:color w:val="5F5F5F"/>
          <w:spacing w:val="-2"/>
        </w:rPr>
        <w:t xml:space="preserve"> </w:t>
      </w:r>
      <w:r>
        <w:rPr>
          <w:color w:val="5F5F5F"/>
        </w:rPr>
        <w:t>area</w:t>
      </w:r>
      <w:r>
        <w:rPr>
          <w:color w:val="5F5F5F"/>
          <w:spacing w:val="-4"/>
        </w:rPr>
        <w:t xml:space="preserve"> </w:t>
      </w:r>
      <w:r>
        <w:rPr>
          <w:color w:val="5F5F5F"/>
        </w:rPr>
        <w:t>for</w:t>
      </w:r>
      <w:r>
        <w:rPr>
          <w:color w:val="5F5F5F"/>
          <w:spacing w:val="-2"/>
        </w:rPr>
        <w:t xml:space="preserve"> </w:t>
      </w:r>
      <w:r>
        <w:rPr>
          <w:color w:val="5F5F5F"/>
        </w:rPr>
        <w:t>the</w:t>
      </w:r>
      <w:r>
        <w:rPr>
          <w:color w:val="5F5F5F"/>
          <w:spacing w:val="-3"/>
        </w:rPr>
        <w:t xml:space="preserve"> </w:t>
      </w:r>
      <w:r>
        <w:rPr>
          <w:color w:val="5F5F5F"/>
        </w:rPr>
        <w:t>bushfire</w:t>
      </w:r>
      <w:r>
        <w:rPr>
          <w:color w:val="5F5F5F"/>
          <w:spacing w:val="-3"/>
        </w:rPr>
        <w:t xml:space="preserve"> </w:t>
      </w:r>
      <w:r>
        <w:rPr>
          <w:color w:val="5F5F5F"/>
          <w:spacing w:val="-2"/>
        </w:rPr>
        <w:t>assessment.</w:t>
      </w:r>
    </w:p>
    <w:p w14:paraId="15341154" w14:textId="77777777" w:rsidR="0005708F" w:rsidRDefault="0005708F">
      <w:pPr>
        <w:pStyle w:val="BodyText"/>
        <w:spacing w:before="6"/>
      </w:pPr>
    </w:p>
    <w:p w14:paraId="098975A5" w14:textId="77777777" w:rsidR="0005708F" w:rsidRDefault="00AC2E3D">
      <w:pPr>
        <w:pStyle w:val="BodyText"/>
        <w:tabs>
          <w:tab w:val="left" w:pos="473"/>
        </w:tabs>
        <w:spacing w:line="360" w:lineRule="auto"/>
        <w:ind w:left="473" w:right="363" w:hanging="360"/>
      </w:pPr>
      <w:r>
        <w:rPr>
          <w:noProof/>
        </w:rPr>
        <w:drawing>
          <wp:inline distT="0" distB="0" distL="0" distR="0" wp14:anchorId="7BBA82A6" wp14:editId="3D33194F">
            <wp:extent cx="99059" cy="89534"/>
            <wp:effectExtent l="0" t="0" r="0" b="0"/>
            <wp:docPr id="15" name="Image 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rPr>
        <w:tab/>
      </w:r>
      <w:r>
        <w:rPr>
          <w:color w:val="5F5F5F"/>
        </w:rPr>
        <w:t>Conducting a desktop assessment and baseline data review to assess the existing bushfire risk and management</w:t>
      </w:r>
      <w:r>
        <w:rPr>
          <w:color w:val="5F5F5F"/>
          <w:spacing w:val="-3"/>
        </w:rPr>
        <w:t xml:space="preserve"> </w:t>
      </w:r>
      <w:r>
        <w:rPr>
          <w:color w:val="5F5F5F"/>
        </w:rPr>
        <w:t>practices</w:t>
      </w:r>
      <w:r>
        <w:rPr>
          <w:color w:val="5F5F5F"/>
          <w:spacing w:val="-3"/>
        </w:rPr>
        <w:t xml:space="preserve"> </w:t>
      </w:r>
      <w:r>
        <w:rPr>
          <w:color w:val="5F5F5F"/>
        </w:rPr>
        <w:t>across</w:t>
      </w:r>
      <w:r>
        <w:rPr>
          <w:color w:val="5F5F5F"/>
          <w:spacing w:val="-2"/>
        </w:rPr>
        <w:t xml:space="preserve"> </w:t>
      </w:r>
      <w:r>
        <w:rPr>
          <w:color w:val="5F5F5F"/>
        </w:rPr>
        <w:t>the</w:t>
      </w:r>
      <w:r>
        <w:rPr>
          <w:color w:val="5F5F5F"/>
          <w:spacing w:val="-3"/>
        </w:rPr>
        <w:t xml:space="preserve"> </w:t>
      </w:r>
      <w:r>
        <w:rPr>
          <w:color w:val="5F5F5F"/>
        </w:rPr>
        <w:t>study</w:t>
      </w:r>
      <w:r>
        <w:rPr>
          <w:color w:val="5F5F5F"/>
          <w:spacing w:val="-3"/>
        </w:rPr>
        <w:t xml:space="preserve"> </w:t>
      </w:r>
      <w:r>
        <w:rPr>
          <w:color w:val="5F5F5F"/>
        </w:rPr>
        <w:t>area.</w:t>
      </w:r>
      <w:r>
        <w:rPr>
          <w:color w:val="5F5F5F"/>
          <w:spacing w:val="-3"/>
        </w:rPr>
        <w:t xml:space="preserve"> </w:t>
      </w:r>
      <w:r>
        <w:rPr>
          <w:color w:val="5F5F5F"/>
        </w:rPr>
        <w:t>This</w:t>
      </w:r>
      <w:r>
        <w:rPr>
          <w:color w:val="5F5F5F"/>
          <w:spacing w:val="-2"/>
        </w:rPr>
        <w:t xml:space="preserve"> </w:t>
      </w:r>
      <w:r>
        <w:rPr>
          <w:color w:val="5F5F5F"/>
        </w:rPr>
        <w:t>also</w:t>
      </w:r>
      <w:r>
        <w:rPr>
          <w:color w:val="5F5F5F"/>
          <w:spacing w:val="-3"/>
        </w:rPr>
        <w:t xml:space="preserve"> </w:t>
      </w:r>
      <w:r>
        <w:rPr>
          <w:color w:val="5F5F5F"/>
        </w:rPr>
        <w:t>involved</w:t>
      </w:r>
      <w:r>
        <w:rPr>
          <w:color w:val="5F5F5F"/>
          <w:spacing w:val="-3"/>
        </w:rPr>
        <w:t xml:space="preserve"> </w:t>
      </w:r>
      <w:r>
        <w:rPr>
          <w:color w:val="5F5F5F"/>
        </w:rPr>
        <w:t>a</w:t>
      </w:r>
      <w:r>
        <w:rPr>
          <w:color w:val="5F5F5F"/>
          <w:spacing w:val="-4"/>
        </w:rPr>
        <w:t xml:space="preserve"> </w:t>
      </w:r>
      <w:r>
        <w:rPr>
          <w:color w:val="5F5F5F"/>
        </w:rPr>
        <w:t>review</w:t>
      </w:r>
      <w:r>
        <w:rPr>
          <w:color w:val="5F5F5F"/>
          <w:spacing w:val="-2"/>
        </w:rPr>
        <w:t xml:space="preserve"> </w:t>
      </w:r>
      <w:r>
        <w:rPr>
          <w:color w:val="5F5F5F"/>
        </w:rPr>
        <w:t>of</w:t>
      </w:r>
      <w:r>
        <w:rPr>
          <w:color w:val="5F5F5F"/>
          <w:spacing w:val="-3"/>
        </w:rPr>
        <w:t xml:space="preserve"> </w:t>
      </w:r>
      <w:r>
        <w:rPr>
          <w:color w:val="5F5F5F"/>
        </w:rPr>
        <w:t>available</w:t>
      </w:r>
      <w:r>
        <w:rPr>
          <w:color w:val="5F5F5F"/>
          <w:spacing w:val="-3"/>
        </w:rPr>
        <w:t xml:space="preserve"> </w:t>
      </w:r>
      <w:r>
        <w:rPr>
          <w:color w:val="5F5F5F"/>
        </w:rPr>
        <w:t>spatial</w:t>
      </w:r>
      <w:r>
        <w:rPr>
          <w:color w:val="5F5F5F"/>
          <w:spacing w:val="-3"/>
        </w:rPr>
        <w:t xml:space="preserve"> </w:t>
      </w:r>
      <w:r>
        <w:rPr>
          <w:color w:val="5F5F5F"/>
        </w:rPr>
        <w:t>data</w:t>
      </w:r>
      <w:r>
        <w:rPr>
          <w:color w:val="5F5F5F"/>
          <w:spacing w:val="-4"/>
        </w:rPr>
        <w:t xml:space="preserve"> </w:t>
      </w:r>
      <w:r>
        <w:rPr>
          <w:color w:val="5F5F5F"/>
        </w:rPr>
        <w:t>and fire history to characterise the landscape (slope, elevation, vegetation and land use) and understand potential fire spread. The assessment also reviewed the Technical Appendix C: Climate change to identify climate issues that have the potential to influence the bushfire risk context for the project.</w:t>
      </w:r>
    </w:p>
    <w:p w14:paraId="79730245" w14:textId="77777777" w:rsidR="0005708F" w:rsidRDefault="00AC2E3D">
      <w:pPr>
        <w:pStyle w:val="BodyText"/>
        <w:tabs>
          <w:tab w:val="left" w:pos="473"/>
        </w:tabs>
        <w:spacing w:before="119" w:line="360" w:lineRule="auto"/>
        <w:ind w:left="473" w:right="585" w:hanging="360"/>
      </w:pPr>
      <w:r>
        <w:rPr>
          <w:noProof/>
        </w:rPr>
        <w:drawing>
          <wp:inline distT="0" distB="0" distL="0" distR="0" wp14:anchorId="6C5EC10A" wp14:editId="0A209891">
            <wp:extent cx="99059" cy="88900"/>
            <wp:effectExtent l="0" t="0" r="0" b="0"/>
            <wp:docPr id="16" name="Image 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
                    <pic:cNvPicPr/>
                  </pic:nvPicPr>
                  <pic:blipFill>
                    <a:blip r:embed="rId8" cstate="print"/>
                    <a:stretch>
                      <a:fillRect/>
                    </a:stretch>
                  </pic:blipFill>
                  <pic:spPr>
                    <a:xfrm>
                      <a:off x="0" y="0"/>
                      <a:ext cx="99059" cy="88900"/>
                    </a:xfrm>
                    <a:prstGeom prst="rect">
                      <a:avLst/>
                    </a:prstGeom>
                  </pic:spPr>
                </pic:pic>
              </a:graphicData>
            </a:graphic>
          </wp:inline>
        </w:drawing>
      </w:r>
      <w:r>
        <w:rPr>
          <w:rFonts w:ascii="Times New Roman"/>
        </w:rPr>
        <w:tab/>
      </w:r>
      <w:r>
        <w:rPr>
          <w:color w:val="5F5F5F"/>
        </w:rPr>
        <w:t>Identifying values within the project area that may be impacted by bushfires, including life (human populations)</w:t>
      </w:r>
      <w:r>
        <w:rPr>
          <w:color w:val="5F5F5F"/>
          <w:spacing w:val="-5"/>
        </w:rPr>
        <w:t xml:space="preserve"> </w:t>
      </w:r>
      <w:r>
        <w:rPr>
          <w:color w:val="5F5F5F"/>
        </w:rPr>
        <w:t>and</w:t>
      </w:r>
      <w:r>
        <w:rPr>
          <w:color w:val="5F5F5F"/>
          <w:spacing w:val="-4"/>
        </w:rPr>
        <w:t xml:space="preserve"> </w:t>
      </w:r>
      <w:r>
        <w:rPr>
          <w:color w:val="5F5F5F"/>
        </w:rPr>
        <w:t>property</w:t>
      </w:r>
      <w:r>
        <w:rPr>
          <w:color w:val="5F5F5F"/>
          <w:spacing w:val="-4"/>
        </w:rPr>
        <w:t xml:space="preserve"> </w:t>
      </w:r>
      <w:r>
        <w:rPr>
          <w:color w:val="5F5F5F"/>
        </w:rPr>
        <w:t>(human</w:t>
      </w:r>
      <w:r>
        <w:rPr>
          <w:color w:val="5F5F5F"/>
          <w:spacing w:val="-4"/>
        </w:rPr>
        <w:t xml:space="preserve"> </w:t>
      </w:r>
      <w:r>
        <w:rPr>
          <w:color w:val="5F5F5F"/>
        </w:rPr>
        <w:t>settlement,</w:t>
      </w:r>
      <w:r>
        <w:rPr>
          <w:color w:val="5F5F5F"/>
          <w:spacing w:val="-4"/>
        </w:rPr>
        <w:t xml:space="preserve"> </w:t>
      </w:r>
      <w:r>
        <w:rPr>
          <w:color w:val="5F5F5F"/>
        </w:rPr>
        <w:t>infrastructure,</w:t>
      </w:r>
      <w:r>
        <w:rPr>
          <w:color w:val="5F5F5F"/>
          <w:spacing w:val="-4"/>
        </w:rPr>
        <w:t xml:space="preserve"> </w:t>
      </w:r>
      <w:r>
        <w:rPr>
          <w:color w:val="5F5F5F"/>
        </w:rPr>
        <w:t>pine</w:t>
      </w:r>
      <w:r>
        <w:rPr>
          <w:color w:val="5F5F5F"/>
          <w:spacing w:val="-4"/>
        </w:rPr>
        <w:t xml:space="preserve"> </w:t>
      </w:r>
      <w:r>
        <w:rPr>
          <w:color w:val="5F5F5F"/>
        </w:rPr>
        <w:t>plantation,</w:t>
      </w:r>
      <w:r>
        <w:rPr>
          <w:color w:val="5F5F5F"/>
          <w:spacing w:val="-4"/>
        </w:rPr>
        <w:t xml:space="preserve"> </w:t>
      </w:r>
      <w:r>
        <w:rPr>
          <w:color w:val="5F5F5F"/>
        </w:rPr>
        <w:t>and</w:t>
      </w:r>
      <w:r>
        <w:rPr>
          <w:color w:val="5F5F5F"/>
          <w:spacing w:val="-5"/>
        </w:rPr>
        <w:t xml:space="preserve"> </w:t>
      </w:r>
      <w:r>
        <w:rPr>
          <w:color w:val="5F5F5F"/>
        </w:rPr>
        <w:t>agricultural</w:t>
      </w:r>
      <w:r>
        <w:rPr>
          <w:color w:val="5F5F5F"/>
          <w:spacing w:val="-4"/>
        </w:rPr>
        <w:t xml:space="preserve"> </w:t>
      </w:r>
      <w:r>
        <w:rPr>
          <w:color w:val="5F5F5F"/>
        </w:rPr>
        <w:t>lands).</w:t>
      </w:r>
    </w:p>
    <w:p w14:paraId="4C2B0E45" w14:textId="77777777" w:rsidR="0005708F" w:rsidRDefault="00AC2E3D">
      <w:pPr>
        <w:pStyle w:val="BodyText"/>
        <w:tabs>
          <w:tab w:val="left" w:pos="473"/>
        </w:tabs>
        <w:spacing w:before="120" w:line="360" w:lineRule="auto"/>
        <w:ind w:left="473" w:right="285" w:hanging="360"/>
      </w:pPr>
      <w:r>
        <w:rPr>
          <w:noProof/>
        </w:rPr>
        <w:drawing>
          <wp:inline distT="0" distB="0" distL="0" distR="0" wp14:anchorId="1F89B6F0" wp14:editId="013BDAE0">
            <wp:extent cx="99059" cy="88900"/>
            <wp:effectExtent l="0" t="0" r="0" b="0"/>
            <wp:docPr id="17" name="Image 1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
                    <pic:cNvPicPr/>
                  </pic:nvPicPr>
                  <pic:blipFill>
                    <a:blip r:embed="rId8" cstate="print"/>
                    <a:stretch>
                      <a:fillRect/>
                    </a:stretch>
                  </pic:blipFill>
                  <pic:spPr>
                    <a:xfrm>
                      <a:off x="0" y="0"/>
                      <a:ext cx="99059" cy="88900"/>
                    </a:xfrm>
                    <a:prstGeom prst="rect">
                      <a:avLst/>
                    </a:prstGeom>
                  </pic:spPr>
                </pic:pic>
              </a:graphicData>
            </a:graphic>
          </wp:inline>
        </w:drawing>
      </w:r>
      <w:r>
        <w:rPr>
          <w:rFonts w:ascii="Times New Roman"/>
        </w:rPr>
        <w:tab/>
      </w:r>
      <w:r>
        <w:rPr>
          <w:color w:val="5F5F5F"/>
        </w:rPr>
        <w:t>Identifying</w:t>
      </w:r>
      <w:r>
        <w:rPr>
          <w:color w:val="5F5F5F"/>
          <w:spacing w:val="-3"/>
        </w:rPr>
        <w:t xml:space="preserve"> </w:t>
      </w:r>
      <w:r>
        <w:rPr>
          <w:color w:val="5F5F5F"/>
        </w:rPr>
        <w:t>potential</w:t>
      </w:r>
      <w:r>
        <w:rPr>
          <w:color w:val="5F5F5F"/>
          <w:spacing w:val="-3"/>
        </w:rPr>
        <w:t xml:space="preserve"> </w:t>
      </w:r>
      <w:r>
        <w:rPr>
          <w:color w:val="5F5F5F"/>
        </w:rPr>
        <w:t>ignition</w:t>
      </w:r>
      <w:r>
        <w:rPr>
          <w:color w:val="5F5F5F"/>
          <w:spacing w:val="-4"/>
        </w:rPr>
        <w:t xml:space="preserve"> </w:t>
      </w:r>
      <w:r>
        <w:rPr>
          <w:color w:val="5F5F5F"/>
        </w:rPr>
        <w:t>points</w:t>
      </w:r>
      <w:r>
        <w:rPr>
          <w:color w:val="5F5F5F"/>
          <w:spacing w:val="-2"/>
        </w:rPr>
        <w:t xml:space="preserve"> </w:t>
      </w:r>
      <w:r>
        <w:rPr>
          <w:color w:val="5F5F5F"/>
        </w:rPr>
        <w:t>related</w:t>
      </w:r>
      <w:r>
        <w:rPr>
          <w:color w:val="5F5F5F"/>
          <w:spacing w:val="-3"/>
        </w:rPr>
        <w:t xml:space="preserve"> </w:t>
      </w:r>
      <w:r>
        <w:rPr>
          <w:color w:val="5F5F5F"/>
        </w:rPr>
        <w:t>to</w:t>
      </w:r>
      <w:r>
        <w:rPr>
          <w:color w:val="5F5F5F"/>
          <w:spacing w:val="-3"/>
        </w:rPr>
        <w:t xml:space="preserve"> </w:t>
      </w:r>
      <w:r>
        <w:rPr>
          <w:color w:val="5F5F5F"/>
        </w:rPr>
        <w:t>the</w:t>
      </w:r>
      <w:r>
        <w:rPr>
          <w:color w:val="5F5F5F"/>
          <w:spacing w:val="-3"/>
        </w:rPr>
        <w:t xml:space="preserve"> </w:t>
      </w:r>
      <w:r>
        <w:rPr>
          <w:color w:val="5F5F5F"/>
        </w:rPr>
        <w:t>project,</w:t>
      </w:r>
      <w:r>
        <w:rPr>
          <w:color w:val="5F5F5F"/>
          <w:spacing w:val="-3"/>
        </w:rPr>
        <w:t xml:space="preserve"> </w:t>
      </w:r>
      <w:r>
        <w:rPr>
          <w:color w:val="5F5F5F"/>
        </w:rPr>
        <w:t>potential</w:t>
      </w:r>
      <w:r>
        <w:rPr>
          <w:color w:val="5F5F5F"/>
          <w:spacing w:val="-3"/>
        </w:rPr>
        <w:t xml:space="preserve"> </w:t>
      </w:r>
      <w:r>
        <w:rPr>
          <w:color w:val="5F5F5F"/>
        </w:rPr>
        <w:t>bushfire</w:t>
      </w:r>
      <w:r>
        <w:rPr>
          <w:color w:val="5F5F5F"/>
          <w:spacing w:val="-3"/>
        </w:rPr>
        <w:t xml:space="preserve"> </w:t>
      </w:r>
      <w:r>
        <w:rPr>
          <w:color w:val="5F5F5F"/>
        </w:rPr>
        <w:t>hazards,</w:t>
      </w:r>
      <w:r>
        <w:rPr>
          <w:color w:val="5F5F5F"/>
          <w:spacing w:val="-3"/>
        </w:rPr>
        <w:t xml:space="preserve"> </w:t>
      </w:r>
      <w:r>
        <w:rPr>
          <w:color w:val="5F5F5F"/>
        </w:rPr>
        <w:t>and</w:t>
      </w:r>
      <w:r>
        <w:rPr>
          <w:color w:val="5F5F5F"/>
          <w:spacing w:val="-3"/>
        </w:rPr>
        <w:t xml:space="preserve"> </w:t>
      </w:r>
      <w:r>
        <w:rPr>
          <w:color w:val="5F5F5F"/>
        </w:rPr>
        <w:t>the</w:t>
      </w:r>
      <w:r>
        <w:rPr>
          <w:color w:val="5F5F5F"/>
          <w:spacing w:val="-3"/>
        </w:rPr>
        <w:t xml:space="preserve"> </w:t>
      </w:r>
      <w:r>
        <w:rPr>
          <w:color w:val="5F5F5F"/>
        </w:rPr>
        <w:t>factors</w:t>
      </w:r>
      <w:r>
        <w:rPr>
          <w:color w:val="5F5F5F"/>
          <w:spacing w:val="-2"/>
        </w:rPr>
        <w:t xml:space="preserve"> </w:t>
      </w:r>
      <w:r>
        <w:rPr>
          <w:color w:val="5F5F5F"/>
        </w:rPr>
        <w:t>that contribute to affecting the overall risk exposure.</w:t>
      </w:r>
    </w:p>
    <w:p w14:paraId="2ACF5AFD" w14:textId="77777777" w:rsidR="0005708F" w:rsidRDefault="00AC2E3D">
      <w:pPr>
        <w:pStyle w:val="BodyText"/>
        <w:tabs>
          <w:tab w:val="left" w:pos="473"/>
        </w:tabs>
        <w:spacing w:before="120"/>
        <w:ind w:left="113"/>
      </w:pPr>
      <w:r>
        <w:rPr>
          <w:noProof/>
        </w:rPr>
        <w:drawing>
          <wp:inline distT="0" distB="0" distL="0" distR="0" wp14:anchorId="70487400" wp14:editId="26971FC9">
            <wp:extent cx="99059" cy="88900"/>
            <wp:effectExtent l="0" t="0" r="0" b="0"/>
            <wp:docPr id="18" name="Image 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
                    <pic:cNvPicPr/>
                  </pic:nvPicPr>
                  <pic:blipFill>
                    <a:blip r:embed="rId8" cstate="print"/>
                    <a:stretch>
                      <a:fillRect/>
                    </a:stretch>
                  </pic:blipFill>
                  <pic:spPr>
                    <a:xfrm>
                      <a:off x="0" y="0"/>
                      <a:ext cx="99059" cy="88900"/>
                    </a:xfrm>
                    <a:prstGeom prst="rect">
                      <a:avLst/>
                    </a:prstGeom>
                  </pic:spPr>
                </pic:pic>
              </a:graphicData>
            </a:graphic>
          </wp:inline>
        </w:drawing>
      </w:r>
      <w:r>
        <w:rPr>
          <w:rFonts w:ascii="Times New Roman"/>
        </w:rPr>
        <w:tab/>
      </w:r>
      <w:r>
        <w:rPr>
          <w:color w:val="5F5F5F"/>
        </w:rPr>
        <w:t>Defining</w:t>
      </w:r>
      <w:r>
        <w:rPr>
          <w:color w:val="5F5F5F"/>
          <w:spacing w:val="-6"/>
        </w:rPr>
        <w:t xml:space="preserve"> </w:t>
      </w:r>
      <w:r>
        <w:rPr>
          <w:color w:val="5F5F5F"/>
        </w:rPr>
        <w:t>vulnerability</w:t>
      </w:r>
      <w:r>
        <w:rPr>
          <w:color w:val="5F5F5F"/>
          <w:spacing w:val="-4"/>
        </w:rPr>
        <w:t xml:space="preserve"> </w:t>
      </w:r>
      <w:r>
        <w:rPr>
          <w:color w:val="5F5F5F"/>
        </w:rPr>
        <w:t>criteria</w:t>
      </w:r>
      <w:r>
        <w:rPr>
          <w:color w:val="5F5F5F"/>
          <w:spacing w:val="-3"/>
        </w:rPr>
        <w:t xml:space="preserve"> </w:t>
      </w:r>
      <w:r>
        <w:rPr>
          <w:color w:val="5F5F5F"/>
        </w:rPr>
        <w:t>for</w:t>
      </w:r>
      <w:r>
        <w:rPr>
          <w:color w:val="5F5F5F"/>
          <w:spacing w:val="-4"/>
        </w:rPr>
        <w:t xml:space="preserve"> </w:t>
      </w:r>
      <w:r>
        <w:rPr>
          <w:color w:val="5F5F5F"/>
        </w:rPr>
        <w:t>the</w:t>
      </w:r>
      <w:r>
        <w:rPr>
          <w:color w:val="5F5F5F"/>
          <w:spacing w:val="-4"/>
        </w:rPr>
        <w:t xml:space="preserve"> </w:t>
      </w:r>
      <w:r>
        <w:rPr>
          <w:color w:val="5F5F5F"/>
        </w:rPr>
        <w:t>life</w:t>
      </w:r>
      <w:r>
        <w:rPr>
          <w:color w:val="5F5F5F"/>
          <w:spacing w:val="-4"/>
        </w:rPr>
        <w:t xml:space="preserve"> </w:t>
      </w:r>
      <w:r>
        <w:rPr>
          <w:color w:val="5F5F5F"/>
        </w:rPr>
        <w:t>and</w:t>
      </w:r>
      <w:r>
        <w:rPr>
          <w:color w:val="5F5F5F"/>
          <w:spacing w:val="-3"/>
        </w:rPr>
        <w:t xml:space="preserve"> </w:t>
      </w:r>
      <w:r>
        <w:rPr>
          <w:color w:val="5F5F5F"/>
        </w:rPr>
        <w:t>property</w:t>
      </w:r>
      <w:r>
        <w:rPr>
          <w:color w:val="5F5F5F"/>
          <w:spacing w:val="-4"/>
        </w:rPr>
        <w:t xml:space="preserve"> </w:t>
      </w:r>
      <w:r>
        <w:rPr>
          <w:color w:val="5F5F5F"/>
        </w:rPr>
        <w:t>in</w:t>
      </w:r>
      <w:r>
        <w:rPr>
          <w:color w:val="5F5F5F"/>
          <w:spacing w:val="-4"/>
        </w:rPr>
        <w:t xml:space="preserve"> </w:t>
      </w:r>
      <w:r>
        <w:rPr>
          <w:color w:val="5F5F5F"/>
        </w:rPr>
        <w:t>the</w:t>
      </w:r>
      <w:r>
        <w:rPr>
          <w:color w:val="5F5F5F"/>
          <w:spacing w:val="-4"/>
        </w:rPr>
        <w:t xml:space="preserve"> </w:t>
      </w:r>
      <w:r>
        <w:rPr>
          <w:color w:val="5F5F5F"/>
        </w:rPr>
        <w:t>project</w:t>
      </w:r>
      <w:r>
        <w:rPr>
          <w:color w:val="5F5F5F"/>
          <w:spacing w:val="-3"/>
        </w:rPr>
        <w:t xml:space="preserve"> </w:t>
      </w:r>
      <w:r>
        <w:rPr>
          <w:color w:val="5F5F5F"/>
          <w:spacing w:val="-2"/>
        </w:rPr>
        <w:t>areas.</w:t>
      </w:r>
    </w:p>
    <w:p w14:paraId="6FE2614B" w14:textId="77777777" w:rsidR="0005708F" w:rsidRDefault="0005708F">
      <w:pPr>
        <w:pStyle w:val="BodyText"/>
        <w:spacing w:before="5"/>
      </w:pPr>
    </w:p>
    <w:p w14:paraId="5ABB5BBA" w14:textId="77777777" w:rsidR="0005708F" w:rsidRDefault="00AC2E3D">
      <w:pPr>
        <w:pStyle w:val="BodyText"/>
        <w:tabs>
          <w:tab w:val="left" w:pos="473"/>
        </w:tabs>
        <w:spacing w:line="360" w:lineRule="auto"/>
        <w:ind w:left="473" w:right="164" w:hanging="360"/>
      </w:pPr>
      <w:r>
        <w:rPr>
          <w:noProof/>
        </w:rPr>
        <w:drawing>
          <wp:inline distT="0" distB="0" distL="0" distR="0" wp14:anchorId="0EAB23BC" wp14:editId="5686A23C">
            <wp:extent cx="99059" cy="89534"/>
            <wp:effectExtent l="0" t="0" r="0" b="0"/>
            <wp:docPr id="19" name="Image 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hAnsi="Times New Roman"/>
        </w:rPr>
        <w:tab/>
      </w:r>
      <w:r>
        <w:rPr>
          <w:color w:val="5F5F5F"/>
        </w:rPr>
        <w:t>Applying</w:t>
      </w:r>
      <w:r>
        <w:rPr>
          <w:color w:val="5F5F5F"/>
          <w:spacing w:val="-3"/>
        </w:rPr>
        <w:t xml:space="preserve"> </w:t>
      </w:r>
      <w:r>
        <w:rPr>
          <w:color w:val="5F5F5F"/>
        </w:rPr>
        <w:t>a</w:t>
      </w:r>
      <w:r>
        <w:rPr>
          <w:color w:val="5F5F5F"/>
          <w:spacing w:val="-3"/>
        </w:rPr>
        <w:t xml:space="preserve"> </w:t>
      </w:r>
      <w:r>
        <w:rPr>
          <w:color w:val="5F5F5F"/>
        </w:rPr>
        <w:t>risk</w:t>
      </w:r>
      <w:r>
        <w:rPr>
          <w:color w:val="5F5F5F"/>
          <w:spacing w:val="-2"/>
        </w:rPr>
        <w:t xml:space="preserve"> </w:t>
      </w:r>
      <w:r>
        <w:rPr>
          <w:color w:val="5F5F5F"/>
        </w:rPr>
        <w:t>assessment</w:t>
      </w:r>
      <w:r>
        <w:rPr>
          <w:color w:val="5F5F5F"/>
          <w:spacing w:val="-5"/>
        </w:rPr>
        <w:t xml:space="preserve"> </w:t>
      </w:r>
      <w:r>
        <w:rPr>
          <w:color w:val="5F5F5F"/>
        </w:rPr>
        <w:t>method</w:t>
      </w:r>
      <w:r>
        <w:rPr>
          <w:color w:val="5F5F5F"/>
          <w:spacing w:val="-3"/>
        </w:rPr>
        <w:t xml:space="preserve"> </w:t>
      </w:r>
      <w:r>
        <w:rPr>
          <w:color w:val="5F5F5F"/>
        </w:rPr>
        <w:t>to</w:t>
      </w:r>
      <w:r>
        <w:rPr>
          <w:color w:val="5F5F5F"/>
          <w:spacing w:val="-3"/>
        </w:rPr>
        <w:t xml:space="preserve"> </w:t>
      </w:r>
      <w:r>
        <w:rPr>
          <w:color w:val="5F5F5F"/>
        </w:rPr>
        <w:t>assess</w:t>
      </w:r>
      <w:r>
        <w:rPr>
          <w:color w:val="5F5F5F"/>
          <w:spacing w:val="-2"/>
        </w:rPr>
        <w:t xml:space="preserve"> </w:t>
      </w:r>
      <w:r>
        <w:rPr>
          <w:color w:val="5F5F5F"/>
        </w:rPr>
        <w:t>potential</w:t>
      </w:r>
      <w:r>
        <w:rPr>
          <w:color w:val="5F5F5F"/>
          <w:spacing w:val="-5"/>
        </w:rPr>
        <w:t xml:space="preserve"> </w:t>
      </w:r>
      <w:r>
        <w:rPr>
          <w:color w:val="5F5F5F"/>
        </w:rPr>
        <w:t>impacts</w:t>
      </w:r>
      <w:r>
        <w:rPr>
          <w:color w:val="5F5F5F"/>
          <w:spacing w:val="-2"/>
        </w:rPr>
        <w:t xml:space="preserve"> </w:t>
      </w:r>
      <w:r>
        <w:rPr>
          <w:color w:val="5F5F5F"/>
        </w:rPr>
        <w:t>and</w:t>
      </w:r>
      <w:r>
        <w:rPr>
          <w:color w:val="5F5F5F"/>
          <w:spacing w:val="-4"/>
        </w:rPr>
        <w:t xml:space="preserve"> </w:t>
      </w:r>
      <w:r>
        <w:rPr>
          <w:color w:val="5F5F5F"/>
        </w:rPr>
        <w:t>considering</w:t>
      </w:r>
      <w:r>
        <w:rPr>
          <w:color w:val="5F5F5F"/>
          <w:spacing w:val="-3"/>
        </w:rPr>
        <w:t xml:space="preserve"> </w:t>
      </w:r>
      <w:r>
        <w:rPr>
          <w:color w:val="5F5F5F"/>
        </w:rPr>
        <w:t>the</w:t>
      </w:r>
      <w:r>
        <w:rPr>
          <w:color w:val="5F5F5F"/>
          <w:spacing w:val="-3"/>
        </w:rPr>
        <w:t xml:space="preserve"> </w:t>
      </w:r>
      <w:r>
        <w:rPr>
          <w:color w:val="5F5F5F"/>
        </w:rPr>
        <w:t>vulnerability</w:t>
      </w:r>
      <w:r>
        <w:rPr>
          <w:color w:val="5F5F5F"/>
          <w:spacing w:val="-2"/>
        </w:rPr>
        <w:t xml:space="preserve"> </w:t>
      </w:r>
      <w:r>
        <w:rPr>
          <w:color w:val="5F5F5F"/>
        </w:rPr>
        <w:t xml:space="preserve">criteria, which involved identifying bushfire hazards, considering the consequence of a bushfire event, and the likelihood of an impact occurring to the identified values (life and property). Risk assessment was conducted in accordance with </w:t>
      </w:r>
      <w:r>
        <w:rPr>
          <w:i/>
          <w:color w:val="5F5F5F"/>
        </w:rPr>
        <w:t>AS/NZS IS0 3100:2018, Risk management</w:t>
      </w:r>
      <w:r>
        <w:rPr>
          <w:color w:val="5F5F5F"/>
        </w:rPr>
        <w:t>) as described in Volume 1, Chapter 5 – EIS/EES assessment framework.</w:t>
      </w:r>
    </w:p>
    <w:p w14:paraId="60BAD48C" w14:textId="77777777" w:rsidR="0005708F" w:rsidRDefault="00AC2E3D">
      <w:pPr>
        <w:pStyle w:val="BodyText"/>
        <w:tabs>
          <w:tab w:val="left" w:pos="473"/>
        </w:tabs>
        <w:spacing w:before="120" w:line="360" w:lineRule="auto"/>
        <w:ind w:left="473" w:right="222" w:hanging="360"/>
      </w:pPr>
      <w:r>
        <w:rPr>
          <w:noProof/>
        </w:rPr>
        <w:drawing>
          <wp:inline distT="0" distB="0" distL="0" distR="0" wp14:anchorId="060AC7D2" wp14:editId="66A0659B">
            <wp:extent cx="99059" cy="88887"/>
            <wp:effectExtent l="0" t="0" r="0" b="0"/>
            <wp:docPr id="20" name="Image 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
                    <pic:cNvPicPr/>
                  </pic:nvPicPr>
                  <pic:blipFill>
                    <a:blip r:embed="rId8" cstate="print"/>
                    <a:stretch>
                      <a:fillRect/>
                    </a:stretch>
                  </pic:blipFill>
                  <pic:spPr>
                    <a:xfrm>
                      <a:off x="0" y="0"/>
                      <a:ext cx="99059" cy="88887"/>
                    </a:xfrm>
                    <a:prstGeom prst="rect">
                      <a:avLst/>
                    </a:prstGeom>
                  </pic:spPr>
                </pic:pic>
              </a:graphicData>
            </a:graphic>
          </wp:inline>
        </w:drawing>
      </w:r>
      <w:r>
        <w:rPr>
          <w:rFonts w:ascii="Times New Roman"/>
        </w:rPr>
        <w:tab/>
      </w:r>
      <w:r>
        <w:rPr>
          <w:color w:val="5F5F5F"/>
        </w:rPr>
        <w:t>Developing</w:t>
      </w:r>
      <w:r>
        <w:rPr>
          <w:color w:val="5F5F5F"/>
          <w:spacing w:val="-3"/>
        </w:rPr>
        <w:t xml:space="preserve"> </w:t>
      </w:r>
      <w:r>
        <w:rPr>
          <w:color w:val="5F5F5F"/>
        </w:rPr>
        <w:t>EPRs</w:t>
      </w:r>
      <w:r>
        <w:rPr>
          <w:color w:val="5F5F5F"/>
          <w:spacing w:val="-2"/>
        </w:rPr>
        <w:t xml:space="preserve"> </w:t>
      </w:r>
      <w:r>
        <w:rPr>
          <w:color w:val="5F5F5F"/>
        </w:rPr>
        <w:t>in</w:t>
      </w:r>
      <w:r>
        <w:rPr>
          <w:color w:val="5F5F5F"/>
          <w:spacing w:val="-3"/>
        </w:rPr>
        <w:t xml:space="preserve"> </w:t>
      </w:r>
      <w:r>
        <w:rPr>
          <w:color w:val="5F5F5F"/>
        </w:rPr>
        <w:t>response</w:t>
      </w:r>
      <w:r>
        <w:rPr>
          <w:color w:val="5F5F5F"/>
          <w:spacing w:val="-3"/>
        </w:rPr>
        <w:t xml:space="preserve"> </w:t>
      </w:r>
      <w:r>
        <w:rPr>
          <w:color w:val="5F5F5F"/>
        </w:rPr>
        <w:t>to</w:t>
      </w:r>
      <w:r>
        <w:rPr>
          <w:color w:val="5F5F5F"/>
          <w:spacing w:val="-3"/>
        </w:rPr>
        <w:t xml:space="preserve"> </w:t>
      </w:r>
      <w:r>
        <w:rPr>
          <w:color w:val="5F5F5F"/>
        </w:rPr>
        <w:t>the</w:t>
      </w:r>
      <w:r>
        <w:rPr>
          <w:color w:val="5F5F5F"/>
          <w:spacing w:val="-3"/>
        </w:rPr>
        <w:t xml:space="preserve"> </w:t>
      </w:r>
      <w:r>
        <w:rPr>
          <w:color w:val="5F5F5F"/>
        </w:rPr>
        <w:t>impact</w:t>
      </w:r>
      <w:r>
        <w:rPr>
          <w:color w:val="5F5F5F"/>
          <w:spacing w:val="-3"/>
        </w:rPr>
        <w:t xml:space="preserve"> </w:t>
      </w:r>
      <w:r>
        <w:rPr>
          <w:color w:val="5F5F5F"/>
        </w:rPr>
        <w:t>assessment</w:t>
      </w:r>
      <w:r>
        <w:rPr>
          <w:color w:val="5F5F5F"/>
          <w:spacing w:val="-3"/>
        </w:rPr>
        <w:t xml:space="preserve"> </w:t>
      </w:r>
      <w:r>
        <w:rPr>
          <w:color w:val="5F5F5F"/>
        </w:rPr>
        <w:t>to</w:t>
      </w:r>
      <w:r>
        <w:rPr>
          <w:color w:val="5F5F5F"/>
          <w:spacing w:val="-3"/>
        </w:rPr>
        <w:t xml:space="preserve"> </w:t>
      </w:r>
      <w:r>
        <w:rPr>
          <w:color w:val="5F5F5F"/>
        </w:rPr>
        <w:t>set</w:t>
      </w:r>
      <w:r>
        <w:rPr>
          <w:color w:val="5F5F5F"/>
          <w:spacing w:val="-3"/>
        </w:rPr>
        <w:t xml:space="preserve"> </w:t>
      </w:r>
      <w:r>
        <w:rPr>
          <w:color w:val="5F5F5F"/>
        </w:rPr>
        <w:t>the</w:t>
      </w:r>
      <w:r>
        <w:rPr>
          <w:color w:val="5F5F5F"/>
          <w:spacing w:val="-3"/>
        </w:rPr>
        <w:t xml:space="preserve"> </w:t>
      </w:r>
      <w:r>
        <w:rPr>
          <w:color w:val="5F5F5F"/>
        </w:rPr>
        <w:t>required</w:t>
      </w:r>
      <w:r>
        <w:rPr>
          <w:color w:val="5F5F5F"/>
          <w:spacing w:val="-3"/>
        </w:rPr>
        <w:t xml:space="preserve"> </w:t>
      </w:r>
      <w:r>
        <w:rPr>
          <w:color w:val="5F5F5F"/>
        </w:rPr>
        <w:t>environmental</w:t>
      </w:r>
      <w:r>
        <w:rPr>
          <w:color w:val="5F5F5F"/>
          <w:spacing w:val="-3"/>
        </w:rPr>
        <w:t xml:space="preserve"> </w:t>
      </w:r>
      <w:r>
        <w:rPr>
          <w:color w:val="5F5F5F"/>
        </w:rPr>
        <w:t>outcomes</w:t>
      </w:r>
      <w:r>
        <w:rPr>
          <w:color w:val="5F5F5F"/>
          <w:spacing w:val="-2"/>
        </w:rPr>
        <w:t xml:space="preserve"> </w:t>
      </w:r>
      <w:r>
        <w:rPr>
          <w:color w:val="5F5F5F"/>
        </w:rPr>
        <w:t>for the project.</w:t>
      </w:r>
    </w:p>
    <w:p w14:paraId="7A78E0DD" w14:textId="77777777" w:rsidR="0005708F" w:rsidRDefault="00AC2E3D">
      <w:pPr>
        <w:pStyle w:val="BodyText"/>
        <w:tabs>
          <w:tab w:val="left" w:pos="473"/>
        </w:tabs>
        <w:spacing w:before="120" w:line="360" w:lineRule="auto"/>
        <w:ind w:left="473" w:right="142" w:hanging="360"/>
      </w:pPr>
      <w:r>
        <w:rPr>
          <w:noProof/>
        </w:rPr>
        <w:drawing>
          <wp:inline distT="0" distB="0" distL="0" distR="0" wp14:anchorId="3266CC7E" wp14:editId="2CBFC7CE">
            <wp:extent cx="99059" cy="88887"/>
            <wp:effectExtent l="0" t="0" r="0" b="0"/>
            <wp:docPr id="21" name="Image 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
                    <pic:cNvPicPr/>
                  </pic:nvPicPr>
                  <pic:blipFill>
                    <a:blip r:embed="rId8" cstate="print"/>
                    <a:stretch>
                      <a:fillRect/>
                    </a:stretch>
                  </pic:blipFill>
                  <pic:spPr>
                    <a:xfrm>
                      <a:off x="0" y="0"/>
                      <a:ext cx="99059" cy="88887"/>
                    </a:xfrm>
                    <a:prstGeom prst="rect">
                      <a:avLst/>
                    </a:prstGeom>
                  </pic:spPr>
                </pic:pic>
              </a:graphicData>
            </a:graphic>
          </wp:inline>
        </w:drawing>
      </w:r>
      <w:r>
        <w:rPr>
          <w:rFonts w:ascii="Times New Roman" w:hAnsi="Times New Roman"/>
        </w:rPr>
        <w:tab/>
      </w:r>
      <w:r>
        <w:rPr>
          <w:color w:val="5F5F5F"/>
        </w:rPr>
        <w:t>Considering</w:t>
      </w:r>
      <w:r>
        <w:rPr>
          <w:color w:val="5F5F5F"/>
          <w:spacing w:val="-3"/>
        </w:rPr>
        <w:t xml:space="preserve"> </w:t>
      </w:r>
      <w:r>
        <w:rPr>
          <w:color w:val="5F5F5F"/>
        </w:rPr>
        <w:t>the</w:t>
      </w:r>
      <w:r>
        <w:rPr>
          <w:color w:val="5F5F5F"/>
          <w:spacing w:val="-3"/>
        </w:rPr>
        <w:t xml:space="preserve"> </w:t>
      </w:r>
      <w:r>
        <w:rPr>
          <w:color w:val="5F5F5F"/>
        </w:rPr>
        <w:t>residual</w:t>
      </w:r>
      <w:r>
        <w:rPr>
          <w:color w:val="5F5F5F"/>
          <w:spacing w:val="-3"/>
        </w:rPr>
        <w:t xml:space="preserve"> </w:t>
      </w:r>
      <w:r>
        <w:rPr>
          <w:color w:val="5F5F5F"/>
        </w:rPr>
        <w:t>impacts</w:t>
      </w:r>
      <w:r>
        <w:rPr>
          <w:color w:val="5F5F5F"/>
          <w:spacing w:val="-2"/>
        </w:rPr>
        <w:t xml:space="preserve"> </w:t>
      </w:r>
      <w:r>
        <w:rPr>
          <w:color w:val="5F5F5F"/>
        </w:rPr>
        <w:t>of</w:t>
      </w:r>
      <w:r>
        <w:rPr>
          <w:color w:val="5F5F5F"/>
          <w:spacing w:val="-3"/>
        </w:rPr>
        <w:t xml:space="preserve"> </w:t>
      </w:r>
      <w:r>
        <w:rPr>
          <w:color w:val="5F5F5F"/>
        </w:rPr>
        <w:t>and</w:t>
      </w:r>
      <w:r>
        <w:rPr>
          <w:color w:val="5F5F5F"/>
          <w:spacing w:val="-3"/>
        </w:rPr>
        <w:t xml:space="preserve"> </w:t>
      </w:r>
      <w:r>
        <w:rPr>
          <w:color w:val="5F5F5F"/>
        </w:rPr>
        <w:t>to</w:t>
      </w:r>
      <w:r>
        <w:rPr>
          <w:color w:val="5F5F5F"/>
          <w:spacing w:val="-3"/>
        </w:rPr>
        <w:t xml:space="preserve"> </w:t>
      </w:r>
      <w:r>
        <w:rPr>
          <w:color w:val="5F5F5F"/>
        </w:rPr>
        <w:t>the</w:t>
      </w:r>
      <w:r>
        <w:rPr>
          <w:color w:val="5F5F5F"/>
          <w:spacing w:val="-3"/>
        </w:rPr>
        <w:t xml:space="preserve"> </w:t>
      </w:r>
      <w:r>
        <w:rPr>
          <w:color w:val="5F5F5F"/>
        </w:rPr>
        <w:t>project</w:t>
      </w:r>
      <w:r>
        <w:rPr>
          <w:color w:val="5F5F5F"/>
          <w:spacing w:val="-3"/>
        </w:rPr>
        <w:t xml:space="preserve"> </w:t>
      </w:r>
      <w:r>
        <w:rPr>
          <w:color w:val="5F5F5F"/>
        </w:rPr>
        <w:t>from</w:t>
      </w:r>
      <w:r>
        <w:rPr>
          <w:color w:val="5F5F5F"/>
          <w:spacing w:val="-3"/>
        </w:rPr>
        <w:t xml:space="preserve"> </w:t>
      </w:r>
      <w:r>
        <w:rPr>
          <w:color w:val="5F5F5F"/>
        </w:rPr>
        <w:t>bushfire.</w:t>
      </w:r>
      <w:r>
        <w:rPr>
          <w:color w:val="5F5F5F"/>
          <w:spacing w:val="-4"/>
        </w:rPr>
        <w:t xml:space="preserve"> </w:t>
      </w:r>
      <w:r>
        <w:rPr>
          <w:color w:val="5F5F5F"/>
        </w:rPr>
        <w:t>The</w:t>
      </w:r>
      <w:r>
        <w:rPr>
          <w:color w:val="5F5F5F"/>
          <w:spacing w:val="-3"/>
        </w:rPr>
        <w:t xml:space="preserve"> </w:t>
      </w:r>
      <w:r>
        <w:rPr>
          <w:color w:val="5F5F5F"/>
        </w:rPr>
        <w:t>assessment</w:t>
      </w:r>
      <w:r>
        <w:rPr>
          <w:color w:val="5F5F5F"/>
          <w:spacing w:val="-3"/>
        </w:rPr>
        <w:t xml:space="preserve"> </w:t>
      </w:r>
      <w:r>
        <w:rPr>
          <w:color w:val="5F5F5F"/>
        </w:rPr>
        <w:t>of</w:t>
      </w:r>
      <w:r>
        <w:rPr>
          <w:color w:val="5F5F5F"/>
          <w:spacing w:val="-3"/>
        </w:rPr>
        <w:t xml:space="preserve"> </w:t>
      </w:r>
      <w:r>
        <w:rPr>
          <w:color w:val="5F5F5F"/>
        </w:rPr>
        <w:t>residual</w:t>
      </w:r>
      <w:r>
        <w:rPr>
          <w:color w:val="5F5F5F"/>
          <w:spacing w:val="-3"/>
        </w:rPr>
        <w:t xml:space="preserve"> </w:t>
      </w:r>
      <w:r>
        <w:rPr>
          <w:color w:val="5F5F5F"/>
        </w:rPr>
        <w:t>impacts presented in this chapter assumes implementation of measures to comply with the EPRs. Refer to Volume 5, Chapter 2 – Environmental Management Framework for a full list of EPRs.</w:t>
      </w:r>
    </w:p>
    <w:p w14:paraId="0A576E9B" w14:textId="77777777" w:rsidR="0005708F" w:rsidRDefault="00AC2E3D">
      <w:pPr>
        <w:pStyle w:val="BodyText"/>
        <w:spacing w:before="180" w:line="360" w:lineRule="auto"/>
        <w:ind w:left="113" w:right="267"/>
        <w:jc w:val="both"/>
      </w:pPr>
      <w:r>
        <w:rPr>
          <w:color w:val="5F5F5F"/>
        </w:rPr>
        <w:t>The</w:t>
      </w:r>
      <w:r>
        <w:rPr>
          <w:color w:val="5F5F5F"/>
          <w:spacing w:val="-3"/>
        </w:rPr>
        <w:t xml:space="preserve"> </w:t>
      </w:r>
      <w:r>
        <w:rPr>
          <w:color w:val="5F5F5F"/>
        </w:rPr>
        <w:t>method</w:t>
      </w:r>
      <w:r>
        <w:rPr>
          <w:color w:val="5F5F5F"/>
          <w:spacing w:val="-3"/>
        </w:rPr>
        <w:t xml:space="preserve"> </w:t>
      </w:r>
      <w:r>
        <w:rPr>
          <w:color w:val="5F5F5F"/>
        </w:rPr>
        <w:t>is</w:t>
      </w:r>
      <w:r>
        <w:rPr>
          <w:color w:val="5F5F5F"/>
          <w:spacing w:val="-2"/>
        </w:rPr>
        <w:t xml:space="preserve"> </w:t>
      </w:r>
      <w:r>
        <w:rPr>
          <w:color w:val="5F5F5F"/>
        </w:rPr>
        <w:t>detailed</w:t>
      </w:r>
      <w:r>
        <w:rPr>
          <w:color w:val="5F5F5F"/>
          <w:spacing w:val="-3"/>
        </w:rPr>
        <w:t xml:space="preserve"> </w:t>
      </w:r>
      <w:r>
        <w:rPr>
          <w:color w:val="5F5F5F"/>
        </w:rPr>
        <w:t>in</w:t>
      </w:r>
      <w:r>
        <w:rPr>
          <w:color w:val="5F5F5F"/>
          <w:spacing w:val="-3"/>
        </w:rPr>
        <w:t xml:space="preserve"> </w:t>
      </w:r>
      <w:r>
        <w:rPr>
          <w:color w:val="5F5F5F"/>
        </w:rPr>
        <w:t>Technical</w:t>
      </w:r>
      <w:r>
        <w:rPr>
          <w:color w:val="5F5F5F"/>
          <w:spacing w:val="-3"/>
        </w:rPr>
        <w:t xml:space="preserve"> </w:t>
      </w:r>
      <w:r>
        <w:rPr>
          <w:color w:val="5F5F5F"/>
        </w:rPr>
        <w:t>Appendix</w:t>
      </w:r>
      <w:r>
        <w:rPr>
          <w:color w:val="5F5F5F"/>
          <w:spacing w:val="-2"/>
        </w:rPr>
        <w:t xml:space="preserve"> </w:t>
      </w:r>
      <w:r>
        <w:rPr>
          <w:color w:val="5F5F5F"/>
        </w:rPr>
        <w:t>M:</w:t>
      </w:r>
      <w:r>
        <w:rPr>
          <w:color w:val="5F5F5F"/>
          <w:spacing w:val="-3"/>
        </w:rPr>
        <w:t xml:space="preserve"> </w:t>
      </w:r>
      <w:r>
        <w:rPr>
          <w:color w:val="5F5F5F"/>
        </w:rPr>
        <w:t>Bushfire.</w:t>
      </w:r>
      <w:r>
        <w:rPr>
          <w:color w:val="5F5F5F"/>
          <w:spacing w:val="-3"/>
        </w:rPr>
        <w:t xml:space="preserve"> </w:t>
      </w:r>
      <w:r>
        <w:rPr>
          <w:color w:val="5F5F5F"/>
        </w:rPr>
        <w:t>The</w:t>
      </w:r>
      <w:r>
        <w:rPr>
          <w:color w:val="5F5F5F"/>
          <w:spacing w:val="-3"/>
        </w:rPr>
        <w:t xml:space="preserve"> </w:t>
      </w:r>
      <w:r>
        <w:rPr>
          <w:color w:val="5F5F5F"/>
        </w:rPr>
        <w:t>project</w:t>
      </w:r>
      <w:r>
        <w:rPr>
          <w:color w:val="5F5F5F"/>
          <w:spacing w:val="-3"/>
        </w:rPr>
        <w:t xml:space="preserve"> </w:t>
      </w:r>
      <w:r>
        <w:rPr>
          <w:color w:val="5F5F5F"/>
        </w:rPr>
        <w:t>alignment</w:t>
      </w:r>
      <w:r>
        <w:rPr>
          <w:color w:val="5F5F5F"/>
          <w:spacing w:val="-3"/>
        </w:rPr>
        <w:t xml:space="preserve"> </w:t>
      </w:r>
      <w:r>
        <w:rPr>
          <w:color w:val="5F5F5F"/>
        </w:rPr>
        <w:t>for</w:t>
      </w:r>
      <w:r>
        <w:rPr>
          <w:color w:val="5F5F5F"/>
          <w:spacing w:val="-2"/>
        </w:rPr>
        <w:t xml:space="preserve"> </w:t>
      </w:r>
      <w:r>
        <w:rPr>
          <w:color w:val="5F5F5F"/>
        </w:rPr>
        <w:t>the</w:t>
      </w:r>
      <w:r>
        <w:rPr>
          <w:color w:val="5F5F5F"/>
          <w:spacing w:val="-3"/>
        </w:rPr>
        <w:t xml:space="preserve"> </w:t>
      </w:r>
      <w:r>
        <w:rPr>
          <w:color w:val="5F5F5F"/>
        </w:rPr>
        <w:t>underground</w:t>
      </w:r>
      <w:r>
        <w:rPr>
          <w:color w:val="5F5F5F"/>
          <w:spacing w:val="-3"/>
        </w:rPr>
        <w:t xml:space="preserve"> </w:t>
      </w:r>
      <w:r>
        <w:rPr>
          <w:color w:val="5F5F5F"/>
        </w:rPr>
        <w:t>cable in Technical Appendix M: Bushfire has been assessed under a worst-case hazard scenario of forest.</w:t>
      </w:r>
    </w:p>
    <w:p w14:paraId="573AEE93" w14:textId="77777777" w:rsidR="0005708F" w:rsidRDefault="0005708F">
      <w:pPr>
        <w:pStyle w:val="BodyText"/>
        <w:spacing w:before="130"/>
      </w:pPr>
    </w:p>
    <w:p w14:paraId="0ADF5512" w14:textId="77777777" w:rsidR="0005708F" w:rsidRDefault="00AC2E3D">
      <w:pPr>
        <w:pStyle w:val="Heading1"/>
        <w:numPr>
          <w:ilvl w:val="1"/>
          <w:numId w:val="22"/>
        </w:numPr>
        <w:tabs>
          <w:tab w:val="left" w:pos="1554"/>
        </w:tabs>
        <w:ind w:hanging="1440"/>
      </w:pPr>
      <w:bookmarkStart w:id="2" w:name="12.2_Study_area"/>
      <w:bookmarkEnd w:id="2"/>
      <w:r>
        <w:rPr>
          <w:color w:val="18314A"/>
        </w:rPr>
        <w:t>Study</w:t>
      </w:r>
      <w:r>
        <w:rPr>
          <w:color w:val="18314A"/>
          <w:spacing w:val="-3"/>
        </w:rPr>
        <w:t xml:space="preserve"> </w:t>
      </w:r>
      <w:r>
        <w:rPr>
          <w:color w:val="18314A"/>
          <w:spacing w:val="-4"/>
        </w:rPr>
        <w:t>area</w:t>
      </w:r>
    </w:p>
    <w:p w14:paraId="34CF5AF2" w14:textId="77777777" w:rsidR="0005708F" w:rsidRDefault="00AC2E3D">
      <w:pPr>
        <w:pStyle w:val="BodyText"/>
        <w:spacing w:before="319" w:line="360" w:lineRule="auto"/>
        <w:ind w:left="114" w:right="245"/>
        <w:jc w:val="both"/>
      </w:pPr>
      <w:r>
        <w:rPr>
          <w:color w:val="585858"/>
        </w:rPr>
        <w:t>The</w:t>
      </w:r>
      <w:r>
        <w:rPr>
          <w:color w:val="585858"/>
          <w:spacing w:val="-3"/>
        </w:rPr>
        <w:t xml:space="preserve"> </w:t>
      </w:r>
      <w:r>
        <w:rPr>
          <w:color w:val="585858"/>
        </w:rPr>
        <w:t>bushfire</w:t>
      </w:r>
      <w:r>
        <w:rPr>
          <w:color w:val="585858"/>
          <w:spacing w:val="-3"/>
        </w:rPr>
        <w:t xml:space="preserve"> </w:t>
      </w:r>
      <w:r>
        <w:rPr>
          <w:color w:val="585858"/>
        </w:rPr>
        <w:t>assessment</w:t>
      </w:r>
      <w:r>
        <w:rPr>
          <w:color w:val="585858"/>
          <w:spacing w:val="-3"/>
        </w:rPr>
        <w:t xml:space="preserve"> </w:t>
      </w:r>
      <w:r>
        <w:rPr>
          <w:color w:val="585858"/>
        </w:rPr>
        <w:t>study</w:t>
      </w:r>
      <w:r>
        <w:rPr>
          <w:color w:val="585858"/>
          <w:spacing w:val="-2"/>
        </w:rPr>
        <w:t xml:space="preserve"> </w:t>
      </w:r>
      <w:r>
        <w:rPr>
          <w:color w:val="585858"/>
        </w:rPr>
        <w:t>area</w:t>
      </w:r>
      <w:r>
        <w:rPr>
          <w:color w:val="585858"/>
          <w:spacing w:val="-3"/>
        </w:rPr>
        <w:t xml:space="preserve"> </w:t>
      </w:r>
      <w:r>
        <w:rPr>
          <w:color w:val="585858"/>
        </w:rPr>
        <w:t>considers</w:t>
      </w:r>
      <w:r>
        <w:rPr>
          <w:color w:val="585858"/>
          <w:spacing w:val="-2"/>
        </w:rPr>
        <w:t xml:space="preserve"> </w:t>
      </w:r>
      <w:r>
        <w:rPr>
          <w:color w:val="585858"/>
        </w:rPr>
        <w:t>the</w:t>
      </w:r>
      <w:r>
        <w:rPr>
          <w:color w:val="585858"/>
          <w:spacing w:val="-3"/>
        </w:rPr>
        <w:t xml:space="preserve"> </w:t>
      </w:r>
      <w:r>
        <w:rPr>
          <w:color w:val="585858"/>
        </w:rPr>
        <w:t>total</w:t>
      </w:r>
      <w:r>
        <w:rPr>
          <w:color w:val="585858"/>
          <w:spacing w:val="-3"/>
        </w:rPr>
        <w:t xml:space="preserve"> </w:t>
      </w:r>
      <w:r>
        <w:rPr>
          <w:color w:val="585858"/>
        </w:rPr>
        <w:t>area</w:t>
      </w:r>
      <w:r>
        <w:rPr>
          <w:color w:val="585858"/>
          <w:spacing w:val="-3"/>
        </w:rPr>
        <w:t xml:space="preserve"> </w:t>
      </w:r>
      <w:r>
        <w:rPr>
          <w:color w:val="585858"/>
        </w:rPr>
        <w:t>needed</w:t>
      </w:r>
      <w:r>
        <w:rPr>
          <w:color w:val="585858"/>
          <w:spacing w:val="-3"/>
        </w:rPr>
        <w:t xml:space="preserve"> </w:t>
      </w:r>
      <w:r>
        <w:rPr>
          <w:color w:val="585858"/>
        </w:rPr>
        <w:t>to</w:t>
      </w:r>
      <w:r>
        <w:rPr>
          <w:color w:val="585858"/>
          <w:spacing w:val="-3"/>
        </w:rPr>
        <w:t xml:space="preserve"> </w:t>
      </w:r>
      <w:r>
        <w:rPr>
          <w:color w:val="585858"/>
        </w:rPr>
        <w:t>sufficiently</w:t>
      </w:r>
      <w:r>
        <w:rPr>
          <w:color w:val="585858"/>
          <w:spacing w:val="-2"/>
        </w:rPr>
        <w:t xml:space="preserve"> </w:t>
      </w:r>
      <w:r>
        <w:rPr>
          <w:color w:val="585858"/>
        </w:rPr>
        <w:t>characterise</w:t>
      </w:r>
      <w:r>
        <w:rPr>
          <w:color w:val="585858"/>
          <w:spacing w:val="-3"/>
        </w:rPr>
        <w:t xml:space="preserve"> </w:t>
      </w:r>
      <w:r>
        <w:rPr>
          <w:color w:val="585858"/>
        </w:rPr>
        <w:t>and</w:t>
      </w:r>
      <w:r>
        <w:rPr>
          <w:color w:val="585858"/>
          <w:spacing w:val="-3"/>
        </w:rPr>
        <w:t xml:space="preserve"> </w:t>
      </w:r>
      <w:r>
        <w:rPr>
          <w:color w:val="585858"/>
        </w:rPr>
        <w:t>assess potential bushfire impacts to and from the project.</w:t>
      </w:r>
    </w:p>
    <w:p w14:paraId="11E0D3BA" w14:textId="77777777" w:rsidR="0005708F" w:rsidRDefault="00AC2E3D">
      <w:pPr>
        <w:pStyle w:val="BodyText"/>
        <w:spacing w:before="120" w:line="360" w:lineRule="auto"/>
        <w:ind w:left="113" w:right="167"/>
        <w:jc w:val="both"/>
      </w:pPr>
      <w:r>
        <w:rPr>
          <w:color w:val="585858"/>
        </w:rPr>
        <w:t>The</w:t>
      </w:r>
      <w:r>
        <w:rPr>
          <w:color w:val="585858"/>
          <w:spacing w:val="-3"/>
        </w:rPr>
        <w:t xml:space="preserve"> </w:t>
      </w:r>
      <w:r>
        <w:rPr>
          <w:color w:val="585858"/>
        </w:rPr>
        <w:t>study</w:t>
      </w:r>
      <w:r>
        <w:rPr>
          <w:color w:val="585858"/>
          <w:spacing w:val="-2"/>
        </w:rPr>
        <w:t xml:space="preserve"> </w:t>
      </w:r>
      <w:r>
        <w:rPr>
          <w:color w:val="585858"/>
        </w:rPr>
        <w:t>area</w:t>
      </w:r>
      <w:r>
        <w:rPr>
          <w:color w:val="585858"/>
          <w:spacing w:val="-3"/>
        </w:rPr>
        <w:t xml:space="preserve"> </w:t>
      </w:r>
      <w:r>
        <w:rPr>
          <w:color w:val="585858"/>
        </w:rPr>
        <w:t>for</w:t>
      </w:r>
      <w:r>
        <w:rPr>
          <w:color w:val="585858"/>
          <w:spacing w:val="-2"/>
        </w:rPr>
        <w:t xml:space="preserve"> </w:t>
      </w:r>
      <w:r>
        <w:rPr>
          <w:color w:val="585858"/>
        </w:rPr>
        <w:t>this</w:t>
      </w:r>
      <w:r>
        <w:rPr>
          <w:color w:val="585858"/>
          <w:spacing w:val="-2"/>
        </w:rPr>
        <w:t xml:space="preserve"> </w:t>
      </w:r>
      <w:r>
        <w:rPr>
          <w:color w:val="585858"/>
        </w:rPr>
        <w:t>assessment</w:t>
      </w:r>
      <w:r>
        <w:rPr>
          <w:color w:val="585858"/>
          <w:spacing w:val="-5"/>
        </w:rPr>
        <w:t xml:space="preserve"> </w:t>
      </w:r>
      <w:r>
        <w:rPr>
          <w:color w:val="585858"/>
        </w:rPr>
        <w:t>covers</w:t>
      </w:r>
      <w:r>
        <w:rPr>
          <w:color w:val="585858"/>
          <w:spacing w:val="-2"/>
        </w:rPr>
        <w:t xml:space="preserve"> </w:t>
      </w:r>
      <w:r>
        <w:rPr>
          <w:color w:val="585858"/>
        </w:rPr>
        <w:t>three</w:t>
      </w:r>
      <w:r>
        <w:rPr>
          <w:color w:val="585858"/>
          <w:spacing w:val="-4"/>
        </w:rPr>
        <w:t xml:space="preserve"> </w:t>
      </w:r>
      <w:r>
        <w:rPr>
          <w:color w:val="585858"/>
        </w:rPr>
        <w:t>separate</w:t>
      </w:r>
      <w:r>
        <w:rPr>
          <w:color w:val="585858"/>
          <w:spacing w:val="-3"/>
        </w:rPr>
        <w:t xml:space="preserve"> </w:t>
      </w:r>
      <w:r>
        <w:rPr>
          <w:color w:val="585858"/>
        </w:rPr>
        <w:t>project</w:t>
      </w:r>
      <w:r>
        <w:rPr>
          <w:color w:val="585858"/>
          <w:spacing w:val="-3"/>
        </w:rPr>
        <w:t xml:space="preserve"> </w:t>
      </w:r>
      <w:r>
        <w:rPr>
          <w:color w:val="585858"/>
        </w:rPr>
        <w:t>sites:</w:t>
      </w:r>
      <w:r>
        <w:rPr>
          <w:color w:val="585858"/>
          <w:spacing w:val="-4"/>
        </w:rPr>
        <w:t xml:space="preserve"> </w:t>
      </w:r>
      <w:r>
        <w:rPr>
          <w:color w:val="585858"/>
        </w:rPr>
        <w:t>the</w:t>
      </w:r>
      <w:r>
        <w:rPr>
          <w:color w:val="585858"/>
          <w:spacing w:val="-3"/>
        </w:rPr>
        <w:t xml:space="preserve"> </w:t>
      </w:r>
      <w:r>
        <w:rPr>
          <w:color w:val="585858"/>
        </w:rPr>
        <w:t>Hazelwood</w:t>
      </w:r>
      <w:r>
        <w:rPr>
          <w:color w:val="585858"/>
          <w:spacing w:val="-3"/>
        </w:rPr>
        <w:t xml:space="preserve"> </w:t>
      </w:r>
      <w:r>
        <w:rPr>
          <w:color w:val="585858"/>
        </w:rPr>
        <w:t>converter</w:t>
      </w:r>
      <w:r>
        <w:rPr>
          <w:color w:val="585858"/>
          <w:spacing w:val="-3"/>
        </w:rPr>
        <w:t xml:space="preserve"> </w:t>
      </w:r>
      <w:r>
        <w:rPr>
          <w:color w:val="585858"/>
        </w:rPr>
        <w:t>station,</w:t>
      </w:r>
      <w:r>
        <w:rPr>
          <w:color w:val="585858"/>
          <w:spacing w:val="-3"/>
        </w:rPr>
        <w:t xml:space="preserve"> </w:t>
      </w:r>
      <w:r>
        <w:rPr>
          <w:color w:val="585858"/>
        </w:rPr>
        <w:t>the Waratah</w:t>
      </w:r>
      <w:r>
        <w:rPr>
          <w:color w:val="585858"/>
          <w:spacing w:val="-2"/>
        </w:rPr>
        <w:t xml:space="preserve"> </w:t>
      </w:r>
      <w:r>
        <w:rPr>
          <w:color w:val="585858"/>
        </w:rPr>
        <w:t>Bay</w:t>
      </w:r>
      <w:r>
        <w:rPr>
          <w:color w:val="585858"/>
          <w:spacing w:val="-1"/>
        </w:rPr>
        <w:t xml:space="preserve"> </w:t>
      </w:r>
      <w:r>
        <w:rPr>
          <w:color w:val="585858"/>
        </w:rPr>
        <w:t>transition</w:t>
      </w:r>
      <w:r>
        <w:rPr>
          <w:color w:val="585858"/>
          <w:spacing w:val="-2"/>
        </w:rPr>
        <w:t xml:space="preserve"> </w:t>
      </w:r>
      <w:r>
        <w:rPr>
          <w:color w:val="585858"/>
        </w:rPr>
        <w:t>station,</w:t>
      </w:r>
      <w:r>
        <w:rPr>
          <w:color w:val="585858"/>
          <w:spacing w:val="-3"/>
        </w:rPr>
        <w:t xml:space="preserve"> </w:t>
      </w:r>
      <w:r>
        <w:rPr>
          <w:color w:val="585858"/>
        </w:rPr>
        <w:t>and</w:t>
      </w:r>
      <w:r>
        <w:rPr>
          <w:color w:val="585858"/>
          <w:spacing w:val="-2"/>
        </w:rPr>
        <w:t xml:space="preserve"> </w:t>
      </w:r>
      <w:r>
        <w:rPr>
          <w:color w:val="585858"/>
        </w:rPr>
        <w:t>the</w:t>
      </w:r>
      <w:r>
        <w:rPr>
          <w:color w:val="585858"/>
          <w:spacing w:val="-2"/>
        </w:rPr>
        <w:t xml:space="preserve"> </w:t>
      </w:r>
      <w:r>
        <w:rPr>
          <w:color w:val="585858"/>
        </w:rPr>
        <w:t>90</w:t>
      </w:r>
      <w:r>
        <w:rPr>
          <w:color w:val="585858"/>
          <w:spacing w:val="-2"/>
        </w:rPr>
        <w:t xml:space="preserve"> </w:t>
      </w:r>
      <w:r>
        <w:rPr>
          <w:color w:val="585858"/>
        </w:rPr>
        <w:t>km</w:t>
      </w:r>
      <w:r>
        <w:rPr>
          <w:color w:val="585858"/>
          <w:spacing w:val="-2"/>
        </w:rPr>
        <w:t xml:space="preserve"> </w:t>
      </w:r>
      <w:r>
        <w:rPr>
          <w:color w:val="585858"/>
        </w:rPr>
        <w:t>of</w:t>
      </w:r>
      <w:r>
        <w:rPr>
          <w:color w:val="585858"/>
          <w:spacing w:val="-2"/>
        </w:rPr>
        <w:t xml:space="preserve"> </w:t>
      </w:r>
      <w:r>
        <w:rPr>
          <w:color w:val="585858"/>
        </w:rPr>
        <w:t>underground</w:t>
      </w:r>
      <w:r>
        <w:rPr>
          <w:color w:val="585858"/>
          <w:spacing w:val="-2"/>
        </w:rPr>
        <w:t xml:space="preserve"> </w:t>
      </w:r>
      <w:r>
        <w:rPr>
          <w:color w:val="585858"/>
        </w:rPr>
        <w:t>cable</w:t>
      </w:r>
      <w:r>
        <w:rPr>
          <w:color w:val="585858"/>
          <w:spacing w:val="-3"/>
        </w:rPr>
        <w:t xml:space="preserve"> </w:t>
      </w:r>
      <w:r>
        <w:rPr>
          <w:color w:val="585858"/>
        </w:rPr>
        <w:t>from</w:t>
      </w:r>
      <w:r>
        <w:rPr>
          <w:color w:val="585858"/>
          <w:spacing w:val="-2"/>
        </w:rPr>
        <w:t xml:space="preserve"> </w:t>
      </w:r>
      <w:r>
        <w:rPr>
          <w:color w:val="585858"/>
        </w:rPr>
        <w:t>the</w:t>
      </w:r>
      <w:r>
        <w:rPr>
          <w:color w:val="585858"/>
          <w:spacing w:val="-2"/>
        </w:rPr>
        <w:t xml:space="preserve"> </w:t>
      </w:r>
      <w:r>
        <w:rPr>
          <w:color w:val="585858"/>
        </w:rPr>
        <w:t>shore</w:t>
      </w:r>
      <w:r>
        <w:rPr>
          <w:color w:val="585858"/>
          <w:spacing w:val="-2"/>
        </w:rPr>
        <w:t xml:space="preserve"> </w:t>
      </w:r>
      <w:r>
        <w:rPr>
          <w:color w:val="585858"/>
        </w:rPr>
        <w:t>crossing</w:t>
      </w:r>
      <w:r>
        <w:rPr>
          <w:color w:val="585858"/>
          <w:spacing w:val="-2"/>
        </w:rPr>
        <w:t xml:space="preserve"> </w:t>
      </w:r>
      <w:r>
        <w:rPr>
          <w:color w:val="585858"/>
        </w:rPr>
        <w:t>at</w:t>
      </w:r>
      <w:r>
        <w:rPr>
          <w:color w:val="585858"/>
          <w:spacing w:val="-4"/>
        </w:rPr>
        <w:t xml:space="preserve"> </w:t>
      </w:r>
      <w:r>
        <w:rPr>
          <w:color w:val="585858"/>
        </w:rPr>
        <w:t>Waratah</w:t>
      </w:r>
      <w:r>
        <w:rPr>
          <w:color w:val="585858"/>
          <w:spacing w:val="-2"/>
        </w:rPr>
        <w:t xml:space="preserve"> </w:t>
      </w:r>
      <w:r>
        <w:rPr>
          <w:color w:val="585858"/>
        </w:rPr>
        <w:t>Bay to the converter station at Hazelwood.</w:t>
      </w:r>
    </w:p>
    <w:p w14:paraId="792749ED" w14:textId="77777777" w:rsidR="0005708F" w:rsidRDefault="0005708F">
      <w:pPr>
        <w:spacing w:line="360" w:lineRule="auto"/>
        <w:jc w:val="both"/>
        <w:sectPr w:rsidR="0005708F">
          <w:pgSz w:w="11910" w:h="16840"/>
          <w:pgMar w:top="1500" w:right="1020" w:bottom="800" w:left="1020" w:header="467" w:footer="612" w:gutter="0"/>
          <w:cols w:space="720"/>
        </w:sectPr>
      </w:pPr>
    </w:p>
    <w:p w14:paraId="734C149D" w14:textId="78F5BA78" w:rsidR="0005708F" w:rsidRDefault="00AC2E3D">
      <w:pPr>
        <w:pStyle w:val="BodyText"/>
        <w:spacing w:before="89" w:line="360" w:lineRule="auto"/>
        <w:ind w:left="113" w:right="124"/>
      </w:pPr>
      <w:bookmarkStart w:id="3" w:name="_bookmark1"/>
      <w:bookmarkEnd w:id="3"/>
      <w:r>
        <w:rPr>
          <w:color w:val="585858"/>
        </w:rPr>
        <w:lastRenderedPageBreak/>
        <w:t>The</w:t>
      </w:r>
      <w:r>
        <w:rPr>
          <w:color w:val="585858"/>
          <w:spacing w:val="-3"/>
        </w:rPr>
        <w:t xml:space="preserve"> </w:t>
      </w:r>
      <w:r>
        <w:rPr>
          <w:color w:val="585858"/>
        </w:rPr>
        <w:t>assessment</w:t>
      </w:r>
      <w:r>
        <w:rPr>
          <w:color w:val="585858"/>
          <w:spacing w:val="-3"/>
        </w:rPr>
        <w:t xml:space="preserve"> </w:t>
      </w:r>
      <w:r>
        <w:rPr>
          <w:color w:val="585858"/>
        </w:rPr>
        <w:t>of</w:t>
      </w:r>
      <w:r>
        <w:rPr>
          <w:color w:val="585858"/>
          <w:spacing w:val="-3"/>
        </w:rPr>
        <w:t xml:space="preserve"> </w:t>
      </w:r>
      <w:r>
        <w:rPr>
          <w:color w:val="585858"/>
        </w:rPr>
        <w:t>the</w:t>
      </w:r>
      <w:r>
        <w:rPr>
          <w:color w:val="585858"/>
          <w:spacing w:val="-3"/>
        </w:rPr>
        <w:t xml:space="preserve"> </w:t>
      </w:r>
      <w:r>
        <w:rPr>
          <w:color w:val="585858"/>
        </w:rPr>
        <w:t>underground</w:t>
      </w:r>
      <w:r>
        <w:rPr>
          <w:color w:val="585858"/>
          <w:spacing w:val="-3"/>
        </w:rPr>
        <w:t xml:space="preserve"> </w:t>
      </w:r>
      <w:r>
        <w:rPr>
          <w:color w:val="585858"/>
        </w:rPr>
        <w:t>project</w:t>
      </w:r>
      <w:r>
        <w:rPr>
          <w:color w:val="585858"/>
          <w:spacing w:val="-3"/>
        </w:rPr>
        <w:t xml:space="preserve"> </w:t>
      </w:r>
      <w:r>
        <w:rPr>
          <w:color w:val="585858"/>
        </w:rPr>
        <w:t>alignment</w:t>
      </w:r>
      <w:r>
        <w:rPr>
          <w:color w:val="585858"/>
          <w:spacing w:val="-5"/>
        </w:rPr>
        <w:t xml:space="preserve"> </w:t>
      </w:r>
      <w:r>
        <w:rPr>
          <w:color w:val="585858"/>
        </w:rPr>
        <w:t>between</w:t>
      </w:r>
      <w:r>
        <w:rPr>
          <w:color w:val="585858"/>
          <w:spacing w:val="-3"/>
        </w:rPr>
        <w:t xml:space="preserve"> </w:t>
      </w:r>
      <w:r>
        <w:rPr>
          <w:color w:val="585858"/>
        </w:rPr>
        <w:t>Hazelwood</w:t>
      </w:r>
      <w:r>
        <w:rPr>
          <w:color w:val="585858"/>
          <w:spacing w:val="-3"/>
        </w:rPr>
        <w:t xml:space="preserve"> </w:t>
      </w:r>
      <w:r>
        <w:rPr>
          <w:color w:val="585858"/>
        </w:rPr>
        <w:t>and</w:t>
      </w:r>
      <w:r>
        <w:rPr>
          <w:color w:val="585858"/>
          <w:spacing w:val="-4"/>
        </w:rPr>
        <w:t xml:space="preserve"> </w:t>
      </w:r>
      <w:r>
        <w:rPr>
          <w:color w:val="585858"/>
        </w:rPr>
        <w:t>Waratah</w:t>
      </w:r>
      <w:r>
        <w:rPr>
          <w:color w:val="585858"/>
          <w:spacing w:val="-3"/>
        </w:rPr>
        <w:t xml:space="preserve"> </w:t>
      </w:r>
      <w:r>
        <w:rPr>
          <w:color w:val="585858"/>
        </w:rPr>
        <w:t>Bay</w:t>
      </w:r>
      <w:r>
        <w:rPr>
          <w:color w:val="585858"/>
          <w:spacing w:val="-3"/>
        </w:rPr>
        <w:t xml:space="preserve"> </w:t>
      </w:r>
      <w:r>
        <w:rPr>
          <w:color w:val="585858"/>
        </w:rPr>
        <w:t>considered</w:t>
      </w:r>
      <w:r>
        <w:rPr>
          <w:color w:val="585858"/>
          <w:spacing w:val="-3"/>
        </w:rPr>
        <w:t xml:space="preserve"> </w:t>
      </w:r>
      <w:r>
        <w:rPr>
          <w:color w:val="585858"/>
        </w:rPr>
        <w:t>the construction area as a temporary and mobile study area, as works that pose a potential bushfire risk are limited to the construction phase of the project.</w:t>
      </w:r>
    </w:p>
    <w:p w14:paraId="48BFAD44" w14:textId="77777777" w:rsidR="0005708F" w:rsidRDefault="00AC2E3D">
      <w:pPr>
        <w:pStyle w:val="BodyText"/>
        <w:spacing w:before="121" w:line="360" w:lineRule="auto"/>
        <w:ind w:left="113" w:right="222"/>
      </w:pPr>
      <w:r>
        <w:rPr>
          <w:color w:val="585858"/>
        </w:rPr>
        <w:t>The</w:t>
      </w:r>
      <w:r>
        <w:rPr>
          <w:color w:val="585858"/>
          <w:spacing w:val="-3"/>
        </w:rPr>
        <w:t xml:space="preserve"> </w:t>
      </w:r>
      <w:r>
        <w:rPr>
          <w:color w:val="585858"/>
        </w:rPr>
        <w:t>study</w:t>
      </w:r>
      <w:r>
        <w:rPr>
          <w:color w:val="585858"/>
          <w:spacing w:val="-2"/>
        </w:rPr>
        <w:t xml:space="preserve"> </w:t>
      </w:r>
      <w:r>
        <w:rPr>
          <w:color w:val="585858"/>
        </w:rPr>
        <w:t>areas</w:t>
      </w:r>
      <w:r>
        <w:rPr>
          <w:color w:val="585858"/>
          <w:spacing w:val="-2"/>
        </w:rPr>
        <w:t xml:space="preserve"> </w:t>
      </w:r>
      <w:r>
        <w:rPr>
          <w:color w:val="585858"/>
        </w:rPr>
        <w:t>for</w:t>
      </w:r>
      <w:r>
        <w:rPr>
          <w:color w:val="585858"/>
          <w:spacing w:val="-2"/>
        </w:rPr>
        <w:t xml:space="preserve"> </w:t>
      </w:r>
      <w:r>
        <w:rPr>
          <w:color w:val="585858"/>
        </w:rPr>
        <w:t>the</w:t>
      </w:r>
      <w:r>
        <w:rPr>
          <w:color w:val="585858"/>
          <w:spacing w:val="-4"/>
        </w:rPr>
        <w:t xml:space="preserve"> </w:t>
      </w:r>
      <w:r>
        <w:rPr>
          <w:color w:val="585858"/>
        </w:rPr>
        <w:t>Hazelwood</w:t>
      </w:r>
      <w:r>
        <w:rPr>
          <w:color w:val="585858"/>
          <w:spacing w:val="-3"/>
        </w:rPr>
        <w:t xml:space="preserve"> </w:t>
      </w:r>
      <w:r>
        <w:rPr>
          <w:color w:val="585858"/>
        </w:rPr>
        <w:t>converter</w:t>
      </w:r>
      <w:r>
        <w:rPr>
          <w:color w:val="585858"/>
          <w:spacing w:val="-4"/>
        </w:rPr>
        <w:t xml:space="preserve"> </w:t>
      </w:r>
      <w:r>
        <w:rPr>
          <w:color w:val="585858"/>
        </w:rPr>
        <w:t>station</w:t>
      </w:r>
      <w:r>
        <w:rPr>
          <w:color w:val="585858"/>
          <w:spacing w:val="-3"/>
        </w:rPr>
        <w:t xml:space="preserve"> </w:t>
      </w:r>
      <w:r>
        <w:rPr>
          <w:color w:val="585858"/>
        </w:rPr>
        <w:t>and</w:t>
      </w:r>
      <w:r>
        <w:rPr>
          <w:color w:val="585858"/>
          <w:spacing w:val="-3"/>
        </w:rPr>
        <w:t xml:space="preserve"> </w:t>
      </w:r>
      <w:r>
        <w:rPr>
          <w:color w:val="585858"/>
        </w:rPr>
        <w:t>Waratah</w:t>
      </w:r>
      <w:r>
        <w:rPr>
          <w:color w:val="585858"/>
          <w:spacing w:val="-3"/>
        </w:rPr>
        <w:t xml:space="preserve"> </w:t>
      </w:r>
      <w:r>
        <w:rPr>
          <w:color w:val="585858"/>
        </w:rPr>
        <w:t>Bay</w:t>
      </w:r>
      <w:r>
        <w:rPr>
          <w:color w:val="585858"/>
          <w:spacing w:val="-2"/>
        </w:rPr>
        <w:t xml:space="preserve"> </w:t>
      </w:r>
      <w:r>
        <w:rPr>
          <w:color w:val="585858"/>
        </w:rPr>
        <w:t>transition</w:t>
      </w:r>
      <w:r>
        <w:rPr>
          <w:color w:val="585858"/>
          <w:spacing w:val="-4"/>
        </w:rPr>
        <w:t xml:space="preserve"> </w:t>
      </w:r>
      <w:r>
        <w:rPr>
          <w:color w:val="585858"/>
        </w:rPr>
        <w:t>station</w:t>
      </w:r>
      <w:r>
        <w:rPr>
          <w:color w:val="585858"/>
          <w:spacing w:val="-3"/>
        </w:rPr>
        <w:t xml:space="preserve"> </w:t>
      </w:r>
      <w:r>
        <w:rPr>
          <w:color w:val="585858"/>
        </w:rPr>
        <w:t>project</w:t>
      </w:r>
      <w:r>
        <w:rPr>
          <w:color w:val="585858"/>
          <w:spacing w:val="-3"/>
        </w:rPr>
        <w:t xml:space="preserve"> </w:t>
      </w:r>
      <w:r>
        <w:rPr>
          <w:color w:val="585858"/>
        </w:rPr>
        <w:t>sites involved the following analysis:</w:t>
      </w:r>
    </w:p>
    <w:p w14:paraId="7C66E8A2" w14:textId="77777777" w:rsidR="0005708F" w:rsidRDefault="00AC2E3D">
      <w:pPr>
        <w:pStyle w:val="BodyText"/>
        <w:tabs>
          <w:tab w:val="left" w:pos="473"/>
        </w:tabs>
        <w:spacing w:before="120" w:line="360" w:lineRule="auto"/>
        <w:ind w:left="473" w:right="118" w:hanging="360"/>
      </w:pPr>
      <w:r>
        <w:rPr>
          <w:noProof/>
        </w:rPr>
        <w:drawing>
          <wp:inline distT="0" distB="0" distL="0" distR="0" wp14:anchorId="5460EEFE" wp14:editId="25BD7937">
            <wp:extent cx="99059" cy="88899"/>
            <wp:effectExtent l="0" t="0" r="0" b="0"/>
            <wp:docPr id="26" name="Image 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hAnsi="Times New Roman"/>
        </w:rPr>
        <w:tab/>
      </w:r>
      <w:r>
        <w:rPr>
          <w:color w:val="5F5F5F"/>
        </w:rPr>
        <w:t>Bushfire</w:t>
      </w:r>
      <w:r>
        <w:rPr>
          <w:color w:val="5F5F5F"/>
          <w:spacing w:val="-3"/>
        </w:rPr>
        <w:t xml:space="preserve"> </w:t>
      </w:r>
      <w:r>
        <w:rPr>
          <w:color w:val="5F5F5F"/>
        </w:rPr>
        <w:t>Hazard</w:t>
      </w:r>
      <w:r>
        <w:rPr>
          <w:color w:val="5F5F5F"/>
          <w:spacing w:val="-3"/>
        </w:rPr>
        <w:t xml:space="preserve"> </w:t>
      </w:r>
      <w:r>
        <w:rPr>
          <w:color w:val="5F5F5F"/>
        </w:rPr>
        <w:t>Assessment</w:t>
      </w:r>
      <w:r>
        <w:rPr>
          <w:color w:val="5F5F5F"/>
          <w:spacing w:val="-4"/>
        </w:rPr>
        <w:t xml:space="preserve"> </w:t>
      </w:r>
      <w:r>
        <w:rPr>
          <w:color w:val="5F5F5F"/>
        </w:rPr>
        <w:t>–</w:t>
      </w:r>
      <w:r>
        <w:rPr>
          <w:color w:val="5F5F5F"/>
          <w:spacing w:val="-3"/>
        </w:rPr>
        <w:t xml:space="preserve"> </w:t>
      </w:r>
      <w:r>
        <w:rPr>
          <w:color w:val="5F5F5F"/>
        </w:rPr>
        <w:t>assessment</w:t>
      </w:r>
      <w:r>
        <w:rPr>
          <w:color w:val="5F5F5F"/>
          <w:spacing w:val="-3"/>
        </w:rPr>
        <w:t xml:space="preserve"> </w:t>
      </w:r>
      <w:r>
        <w:rPr>
          <w:color w:val="5F5F5F"/>
        </w:rPr>
        <w:t>of</w:t>
      </w:r>
      <w:r>
        <w:rPr>
          <w:color w:val="5F5F5F"/>
          <w:spacing w:val="-3"/>
        </w:rPr>
        <w:t xml:space="preserve"> </w:t>
      </w:r>
      <w:r>
        <w:rPr>
          <w:color w:val="5F5F5F"/>
        </w:rPr>
        <w:t>bushfire</w:t>
      </w:r>
      <w:r>
        <w:rPr>
          <w:color w:val="5F5F5F"/>
          <w:spacing w:val="-3"/>
        </w:rPr>
        <w:t xml:space="preserve"> </w:t>
      </w:r>
      <w:r>
        <w:rPr>
          <w:color w:val="5F5F5F"/>
        </w:rPr>
        <w:t>fuels</w:t>
      </w:r>
      <w:r>
        <w:rPr>
          <w:color w:val="5F5F5F"/>
          <w:spacing w:val="-3"/>
        </w:rPr>
        <w:t xml:space="preserve"> </w:t>
      </w:r>
      <w:r>
        <w:rPr>
          <w:color w:val="5F5F5F"/>
        </w:rPr>
        <w:t>(vegetation)</w:t>
      </w:r>
      <w:r>
        <w:rPr>
          <w:color w:val="5F5F5F"/>
          <w:spacing w:val="-2"/>
        </w:rPr>
        <w:t xml:space="preserve"> </w:t>
      </w:r>
      <w:r>
        <w:rPr>
          <w:color w:val="5F5F5F"/>
        </w:rPr>
        <w:t>and</w:t>
      </w:r>
      <w:r>
        <w:rPr>
          <w:color w:val="5F5F5F"/>
          <w:spacing w:val="-3"/>
        </w:rPr>
        <w:t xml:space="preserve"> </w:t>
      </w:r>
      <w:r>
        <w:rPr>
          <w:color w:val="5F5F5F"/>
        </w:rPr>
        <w:t>topography</w:t>
      </w:r>
      <w:r>
        <w:rPr>
          <w:color w:val="5F5F5F"/>
          <w:spacing w:val="-2"/>
        </w:rPr>
        <w:t xml:space="preserve"> </w:t>
      </w:r>
      <w:r>
        <w:rPr>
          <w:color w:val="5F5F5F"/>
        </w:rPr>
        <w:t>at</w:t>
      </w:r>
      <w:r>
        <w:rPr>
          <w:color w:val="5F5F5F"/>
          <w:spacing w:val="-5"/>
        </w:rPr>
        <w:t xml:space="preserve"> </w:t>
      </w:r>
      <w:r>
        <w:rPr>
          <w:color w:val="5F5F5F"/>
        </w:rPr>
        <w:t>a</w:t>
      </w:r>
      <w:r>
        <w:rPr>
          <w:color w:val="5F5F5F"/>
          <w:spacing w:val="-3"/>
        </w:rPr>
        <w:t xml:space="preserve"> </w:t>
      </w:r>
      <w:r>
        <w:rPr>
          <w:color w:val="5F5F5F"/>
        </w:rPr>
        <w:t>local</w:t>
      </w:r>
      <w:r>
        <w:rPr>
          <w:color w:val="5F5F5F"/>
          <w:spacing w:val="-4"/>
        </w:rPr>
        <w:t xml:space="preserve"> </w:t>
      </w:r>
      <w:r>
        <w:rPr>
          <w:color w:val="5F5F5F"/>
        </w:rPr>
        <w:t>scale within a 500-m buffer of each of the project sites; and</w:t>
      </w:r>
    </w:p>
    <w:p w14:paraId="12F79460" w14:textId="77777777" w:rsidR="0005708F" w:rsidRDefault="00AC2E3D">
      <w:pPr>
        <w:pStyle w:val="BodyText"/>
        <w:tabs>
          <w:tab w:val="left" w:pos="473"/>
        </w:tabs>
        <w:spacing w:before="120" w:line="360" w:lineRule="auto"/>
        <w:ind w:left="473" w:right="408" w:hanging="360"/>
      </w:pPr>
      <w:r>
        <w:rPr>
          <w:noProof/>
        </w:rPr>
        <w:drawing>
          <wp:inline distT="0" distB="0" distL="0" distR="0" wp14:anchorId="70DFFEE1" wp14:editId="5C41FE04">
            <wp:extent cx="99059" cy="88899"/>
            <wp:effectExtent l="0" t="0" r="0" b="0"/>
            <wp:docPr id="27" name="Image 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hAnsi="Times New Roman"/>
        </w:rPr>
        <w:tab/>
      </w:r>
      <w:r>
        <w:rPr>
          <w:color w:val="5F5F5F"/>
        </w:rPr>
        <w:t>Bushfire Risk Assessment – assessment of the bushfire hazard in combination with fire history, fire weather,</w:t>
      </w:r>
      <w:r>
        <w:rPr>
          <w:color w:val="5F5F5F"/>
          <w:spacing w:val="-3"/>
        </w:rPr>
        <w:t xml:space="preserve"> </w:t>
      </w:r>
      <w:r>
        <w:rPr>
          <w:color w:val="5F5F5F"/>
        </w:rPr>
        <w:t>fire</w:t>
      </w:r>
      <w:r>
        <w:rPr>
          <w:color w:val="5F5F5F"/>
          <w:spacing w:val="-4"/>
        </w:rPr>
        <w:t xml:space="preserve"> </w:t>
      </w:r>
      <w:r>
        <w:rPr>
          <w:color w:val="5F5F5F"/>
        </w:rPr>
        <w:t>behaviour</w:t>
      </w:r>
      <w:r>
        <w:rPr>
          <w:color w:val="5F5F5F"/>
          <w:spacing w:val="-2"/>
        </w:rPr>
        <w:t xml:space="preserve"> </w:t>
      </w:r>
      <w:r>
        <w:rPr>
          <w:color w:val="5F5F5F"/>
        </w:rPr>
        <w:t>potential,</w:t>
      </w:r>
      <w:r>
        <w:rPr>
          <w:color w:val="5F5F5F"/>
          <w:spacing w:val="-3"/>
        </w:rPr>
        <w:t xml:space="preserve"> </w:t>
      </w:r>
      <w:r>
        <w:rPr>
          <w:color w:val="5F5F5F"/>
        </w:rPr>
        <w:t>fire</w:t>
      </w:r>
      <w:r>
        <w:rPr>
          <w:color w:val="5F5F5F"/>
          <w:spacing w:val="-3"/>
        </w:rPr>
        <w:t xml:space="preserve"> </w:t>
      </w:r>
      <w:r>
        <w:rPr>
          <w:color w:val="5F5F5F"/>
        </w:rPr>
        <w:t>paths,</w:t>
      </w:r>
      <w:r>
        <w:rPr>
          <w:color w:val="5F5F5F"/>
          <w:spacing w:val="-3"/>
        </w:rPr>
        <w:t xml:space="preserve"> </w:t>
      </w:r>
      <w:r>
        <w:rPr>
          <w:color w:val="5F5F5F"/>
        </w:rPr>
        <w:t>and</w:t>
      </w:r>
      <w:r>
        <w:rPr>
          <w:color w:val="5F5F5F"/>
          <w:spacing w:val="-3"/>
        </w:rPr>
        <w:t xml:space="preserve"> </w:t>
      </w:r>
      <w:r>
        <w:rPr>
          <w:color w:val="5F5F5F"/>
        </w:rPr>
        <w:t>assets</w:t>
      </w:r>
      <w:r>
        <w:rPr>
          <w:color w:val="5F5F5F"/>
          <w:spacing w:val="-2"/>
        </w:rPr>
        <w:t xml:space="preserve"> </w:t>
      </w:r>
      <w:r>
        <w:rPr>
          <w:color w:val="5F5F5F"/>
        </w:rPr>
        <w:t>at</w:t>
      </w:r>
      <w:r>
        <w:rPr>
          <w:color w:val="5F5F5F"/>
          <w:spacing w:val="-3"/>
        </w:rPr>
        <w:t xml:space="preserve"> </w:t>
      </w:r>
      <w:r>
        <w:rPr>
          <w:color w:val="5F5F5F"/>
        </w:rPr>
        <w:t>risk</w:t>
      </w:r>
      <w:r>
        <w:rPr>
          <w:color w:val="5F5F5F"/>
          <w:spacing w:val="-2"/>
        </w:rPr>
        <w:t xml:space="preserve"> </w:t>
      </w:r>
      <w:r>
        <w:rPr>
          <w:color w:val="5F5F5F"/>
        </w:rPr>
        <w:t>at</w:t>
      </w:r>
      <w:r>
        <w:rPr>
          <w:color w:val="5F5F5F"/>
          <w:spacing w:val="-3"/>
        </w:rPr>
        <w:t xml:space="preserve"> </w:t>
      </w:r>
      <w:r>
        <w:rPr>
          <w:color w:val="5F5F5F"/>
        </w:rPr>
        <w:t>a</w:t>
      </w:r>
      <w:r>
        <w:rPr>
          <w:color w:val="5F5F5F"/>
          <w:spacing w:val="-3"/>
        </w:rPr>
        <w:t xml:space="preserve"> </w:t>
      </w:r>
      <w:r>
        <w:rPr>
          <w:color w:val="5F5F5F"/>
        </w:rPr>
        <w:t>semi-landscape</w:t>
      </w:r>
      <w:r>
        <w:rPr>
          <w:color w:val="5F5F5F"/>
          <w:spacing w:val="-3"/>
        </w:rPr>
        <w:t xml:space="preserve"> </w:t>
      </w:r>
      <w:r>
        <w:rPr>
          <w:color w:val="5F5F5F"/>
        </w:rPr>
        <w:t>level</w:t>
      </w:r>
      <w:r>
        <w:rPr>
          <w:color w:val="5F5F5F"/>
          <w:spacing w:val="-3"/>
        </w:rPr>
        <w:t xml:space="preserve"> </w:t>
      </w:r>
      <w:r>
        <w:rPr>
          <w:color w:val="5F5F5F"/>
        </w:rPr>
        <w:t>within</w:t>
      </w:r>
      <w:r>
        <w:rPr>
          <w:color w:val="5F5F5F"/>
          <w:spacing w:val="-3"/>
        </w:rPr>
        <w:t xml:space="preserve"> </w:t>
      </w:r>
      <w:r>
        <w:rPr>
          <w:color w:val="5F5F5F"/>
        </w:rPr>
        <w:t>a</w:t>
      </w:r>
      <w:r>
        <w:rPr>
          <w:color w:val="5F5F5F"/>
          <w:spacing w:val="-3"/>
        </w:rPr>
        <w:t xml:space="preserve"> </w:t>
      </w:r>
      <w:r>
        <w:rPr>
          <w:color w:val="5F5F5F"/>
        </w:rPr>
        <w:t>5</w:t>
      </w:r>
      <w:r>
        <w:rPr>
          <w:color w:val="5F5F5F"/>
          <w:spacing w:val="-3"/>
        </w:rPr>
        <w:t xml:space="preserve"> </w:t>
      </w:r>
      <w:r>
        <w:rPr>
          <w:color w:val="5F5F5F"/>
        </w:rPr>
        <w:t>km buffer of each of the project sites.</w:t>
      </w:r>
    </w:p>
    <w:p w14:paraId="3F03F4BA" w14:textId="77777777" w:rsidR="0005708F" w:rsidRDefault="00AC2E3D">
      <w:pPr>
        <w:pStyle w:val="BodyText"/>
        <w:spacing w:before="180"/>
        <w:ind w:left="113"/>
      </w:pPr>
      <w:r>
        <w:rPr>
          <w:color w:val="5F5F5F"/>
        </w:rPr>
        <w:t>The</w:t>
      </w:r>
      <w:r>
        <w:rPr>
          <w:color w:val="5F5F5F"/>
          <w:spacing w:val="-6"/>
        </w:rPr>
        <w:t xml:space="preserve"> </w:t>
      </w:r>
      <w:r>
        <w:rPr>
          <w:color w:val="5F5F5F"/>
        </w:rPr>
        <w:t>study</w:t>
      </w:r>
      <w:r>
        <w:rPr>
          <w:color w:val="5F5F5F"/>
          <w:spacing w:val="-2"/>
        </w:rPr>
        <w:t xml:space="preserve"> </w:t>
      </w:r>
      <w:r>
        <w:rPr>
          <w:color w:val="5F5F5F"/>
        </w:rPr>
        <w:t>areas</w:t>
      </w:r>
      <w:r>
        <w:rPr>
          <w:color w:val="5F5F5F"/>
          <w:spacing w:val="-3"/>
        </w:rPr>
        <w:t xml:space="preserve"> </w:t>
      </w:r>
      <w:r>
        <w:rPr>
          <w:color w:val="5F5F5F"/>
        </w:rPr>
        <w:t>for</w:t>
      </w:r>
      <w:r>
        <w:rPr>
          <w:color w:val="5F5F5F"/>
          <w:spacing w:val="-2"/>
        </w:rPr>
        <w:t xml:space="preserve"> </w:t>
      </w:r>
      <w:r>
        <w:rPr>
          <w:color w:val="5F5F5F"/>
        </w:rPr>
        <w:t>this</w:t>
      </w:r>
      <w:r>
        <w:rPr>
          <w:color w:val="5F5F5F"/>
          <w:spacing w:val="-3"/>
        </w:rPr>
        <w:t xml:space="preserve"> </w:t>
      </w:r>
      <w:r>
        <w:rPr>
          <w:color w:val="5F5F5F"/>
        </w:rPr>
        <w:t>assessment</w:t>
      </w:r>
      <w:r>
        <w:rPr>
          <w:color w:val="5F5F5F"/>
          <w:spacing w:val="-3"/>
        </w:rPr>
        <w:t xml:space="preserve"> </w:t>
      </w:r>
      <w:r>
        <w:rPr>
          <w:color w:val="5F5F5F"/>
        </w:rPr>
        <w:t>are</w:t>
      </w:r>
      <w:r>
        <w:rPr>
          <w:color w:val="5F5F5F"/>
          <w:spacing w:val="-4"/>
        </w:rPr>
        <w:t xml:space="preserve"> </w:t>
      </w:r>
      <w:r>
        <w:rPr>
          <w:color w:val="5F5F5F"/>
        </w:rPr>
        <w:t>shown</w:t>
      </w:r>
      <w:r>
        <w:rPr>
          <w:color w:val="5F5F5F"/>
          <w:spacing w:val="-4"/>
        </w:rPr>
        <w:t xml:space="preserve"> </w:t>
      </w:r>
      <w:r>
        <w:rPr>
          <w:color w:val="5F5F5F"/>
        </w:rPr>
        <w:t>in</w:t>
      </w:r>
      <w:r>
        <w:rPr>
          <w:color w:val="5F5F5F"/>
          <w:spacing w:val="-3"/>
        </w:rPr>
        <w:t xml:space="preserve"> </w:t>
      </w:r>
      <w:hyperlink w:anchor="_bookmark1" w:history="1">
        <w:r>
          <w:rPr>
            <w:color w:val="5F5F5F"/>
          </w:rPr>
          <w:t>Figure</w:t>
        </w:r>
        <w:r>
          <w:rPr>
            <w:color w:val="5F5F5F"/>
            <w:spacing w:val="-3"/>
          </w:rPr>
          <w:t xml:space="preserve"> </w:t>
        </w:r>
        <w:r>
          <w:rPr>
            <w:color w:val="5F5F5F"/>
          </w:rPr>
          <w:t>4-</w:t>
        </w:r>
        <w:r>
          <w:rPr>
            <w:color w:val="5F5F5F"/>
            <w:spacing w:val="-5"/>
          </w:rPr>
          <w:t>70.</w:t>
        </w:r>
      </w:hyperlink>
    </w:p>
    <w:p w14:paraId="15D052D9" w14:textId="77777777" w:rsidR="0005708F" w:rsidRDefault="0005708F">
      <w:pPr>
        <w:pStyle w:val="BodyText"/>
        <w:spacing w:before="6"/>
      </w:pPr>
    </w:p>
    <w:p w14:paraId="7407090C" w14:textId="77777777" w:rsidR="0005708F" w:rsidRDefault="00AC2E3D">
      <w:pPr>
        <w:pStyle w:val="Heading1"/>
        <w:numPr>
          <w:ilvl w:val="1"/>
          <w:numId w:val="22"/>
        </w:numPr>
        <w:tabs>
          <w:tab w:val="left" w:pos="1554"/>
        </w:tabs>
        <w:spacing w:before="0"/>
        <w:ind w:hanging="1440"/>
      </w:pPr>
      <w:bookmarkStart w:id="4" w:name="12.3_Legislative_context"/>
      <w:bookmarkEnd w:id="4"/>
      <w:r>
        <w:rPr>
          <w:color w:val="18314A"/>
        </w:rPr>
        <w:t>Legislative</w:t>
      </w:r>
      <w:r>
        <w:rPr>
          <w:color w:val="18314A"/>
          <w:spacing w:val="-8"/>
        </w:rPr>
        <w:t xml:space="preserve"> </w:t>
      </w:r>
      <w:r>
        <w:rPr>
          <w:color w:val="18314A"/>
          <w:spacing w:val="-2"/>
        </w:rPr>
        <w:t>context</w:t>
      </w:r>
    </w:p>
    <w:p w14:paraId="4CF316BB" w14:textId="77777777" w:rsidR="0005708F" w:rsidRDefault="006C7873">
      <w:pPr>
        <w:pStyle w:val="BodyText"/>
        <w:spacing w:before="319"/>
        <w:ind w:left="114"/>
      </w:pPr>
      <w:hyperlink w:anchor="_bookmark0" w:history="1">
        <w:r w:rsidR="00AC2E3D">
          <w:rPr>
            <w:color w:val="585858"/>
          </w:rPr>
          <w:t>Table</w:t>
        </w:r>
        <w:r w:rsidR="00AC2E3D">
          <w:rPr>
            <w:color w:val="585858"/>
            <w:spacing w:val="-6"/>
          </w:rPr>
          <w:t xml:space="preserve"> </w:t>
        </w:r>
        <w:r w:rsidR="00AC2E3D">
          <w:rPr>
            <w:color w:val="585858"/>
          </w:rPr>
          <w:t>12-1</w:t>
        </w:r>
      </w:hyperlink>
      <w:r w:rsidR="00AC2E3D">
        <w:rPr>
          <w:color w:val="585858"/>
          <w:spacing w:val="-4"/>
        </w:rPr>
        <w:t xml:space="preserve"> </w:t>
      </w:r>
      <w:r w:rsidR="00AC2E3D">
        <w:rPr>
          <w:color w:val="585858"/>
        </w:rPr>
        <w:t>outlines</w:t>
      </w:r>
      <w:r w:rsidR="00AC2E3D">
        <w:rPr>
          <w:color w:val="585858"/>
          <w:spacing w:val="-4"/>
        </w:rPr>
        <w:t xml:space="preserve"> </w:t>
      </w:r>
      <w:r w:rsidR="00AC2E3D">
        <w:rPr>
          <w:color w:val="585858"/>
        </w:rPr>
        <w:t>the</w:t>
      </w:r>
      <w:r w:rsidR="00AC2E3D">
        <w:rPr>
          <w:color w:val="585858"/>
          <w:spacing w:val="-5"/>
        </w:rPr>
        <w:t xml:space="preserve"> </w:t>
      </w:r>
      <w:r w:rsidR="00AC2E3D">
        <w:rPr>
          <w:color w:val="585858"/>
        </w:rPr>
        <w:t>key</w:t>
      </w:r>
      <w:r w:rsidR="00AC2E3D">
        <w:rPr>
          <w:color w:val="585858"/>
          <w:spacing w:val="-2"/>
        </w:rPr>
        <w:t xml:space="preserve"> </w:t>
      </w:r>
      <w:r w:rsidR="00AC2E3D">
        <w:rPr>
          <w:color w:val="585858"/>
        </w:rPr>
        <w:t>legislation</w:t>
      </w:r>
      <w:r w:rsidR="00AC2E3D">
        <w:rPr>
          <w:color w:val="585858"/>
          <w:spacing w:val="-4"/>
        </w:rPr>
        <w:t xml:space="preserve"> </w:t>
      </w:r>
      <w:r w:rsidR="00AC2E3D">
        <w:rPr>
          <w:color w:val="585858"/>
        </w:rPr>
        <w:t>and</w:t>
      </w:r>
      <w:r w:rsidR="00AC2E3D">
        <w:rPr>
          <w:color w:val="585858"/>
          <w:spacing w:val="-4"/>
        </w:rPr>
        <w:t xml:space="preserve"> </w:t>
      </w:r>
      <w:r w:rsidR="00AC2E3D">
        <w:rPr>
          <w:color w:val="585858"/>
        </w:rPr>
        <w:t>guidelines</w:t>
      </w:r>
      <w:r w:rsidR="00AC2E3D">
        <w:rPr>
          <w:color w:val="585858"/>
          <w:spacing w:val="-4"/>
        </w:rPr>
        <w:t xml:space="preserve"> </w:t>
      </w:r>
      <w:r w:rsidR="00AC2E3D">
        <w:rPr>
          <w:color w:val="585858"/>
        </w:rPr>
        <w:t>that</w:t>
      </w:r>
      <w:r w:rsidR="00AC2E3D">
        <w:rPr>
          <w:color w:val="585858"/>
          <w:spacing w:val="-3"/>
        </w:rPr>
        <w:t xml:space="preserve"> </w:t>
      </w:r>
      <w:r w:rsidR="00AC2E3D">
        <w:rPr>
          <w:color w:val="585858"/>
        </w:rPr>
        <w:t>informed</w:t>
      </w:r>
      <w:r w:rsidR="00AC2E3D">
        <w:rPr>
          <w:color w:val="585858"/>
          <w:spacing w:val="-5"/>
        </w:rPr>
        <w:t xml:space="preserve"> </w:t>
      </w:r>
      <w:r w:rsidR="00AC2E3D">
        <w:rPr>
          <w:color w:val="585858"/>
        </w:rPr>
        <w:t>the</w:t>
      </w:r>
      <w:r w:rsidR="00AC2E3D">
        <w:rPr>
          <w:color w:val="585858"/>
          <w:spacing w:val="-4"/>
        </w:rPr>
        <w:t xml:space="preserve"> </w:t>
      </w:r>
      <w:r w:rsidR="00AC2E3D">
        <w:rPr>
          <w:color w:val="585858"/>
        </w:rPr>
        <w:t>bushfire</w:t>
      </w:r>
      <w:r w:rsidR="00AC2E3D">
        <w:rPr>
          <w:color w:val="585858"/>
          <w:spacing w:val="-4"/>
        </w:rPr>
        <w:t xml:space="preserve"> </w:t>
      </w:r>
      <w:r w:rsidR="00AC2E3D">
        <w:rPr>
          <w:color w:val="585858"/>
        </w:rPr>
        <w:t>impact</w:t>
      </w:r>
      <w:r w:rsidR="00AC2E3D">
        <w:rPr>
          <w:color w:val="585858"/>
          <w:spacing w:val="-3"/>
        </w:rPr>
        <w:t xml:space="preserve"> </w:t>
      </w:r>
      <w:r w:rsidR="00AC2E3D">
        <w:rPr>
          <w:color w:val="585858"/>
          <w:spacing w:val="-2"/>
        </w:rPr>
        <w:t>assessment.</w:t>
      </w:r>
    </w:p>
    <w:p w14:paraId="24BBEA10" w14:textId="77777777" w:rsidR="0005708F" w:rsidRDefault="00AC2E3D">
      <w:pPr>
        <w:pStyle w:val="BodyText"/>
        <w:spacing w:before="29"/>
      </w:pPr>
      <w:r>
        <w:rPr>
          <w:noProof/>
        </w:rPr>
        <w:drawing>
          <wp:anchor distT="0" distB="0" distL="0" distR="0" simplePos="0" relativeHeight="251874304" behindDoc="1" locked="0" layoutInCell="1" allowOverlap="1" wp14:anchorId="6ABAB817" wp14:editId="183545FD">
            <wp:simplePos x="0" y="0"/>
            <wp:positionH relativeFrom="page">
              <wp:posOffset>720089</wp:posOffset>
            </wp:positionH>
            <wp:positionV relativeFrom="paragraph">
              <wp:posOffset>179869</wp:posOffset>
            </wp:positionV>
            <wp:extent cx="3879806" cy="124015"/>
            <wp:effectExtent l="0" t="0" r="0" b="0"/>
            <wp:wrapTopAndBottom/>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2" cstate="print"/>
                    <a:stretch>
                      <a:fillRect/>
                    </a:stretch>
                  </pic:blipFill>
                  <pic:spPr>
                    <a:xfrm>
                      <a:off x="0" y="0"/>
                      <a:ext cx="3879806" cy="124015"/>
                    </a:xfrm>
                    <a:prstGeom prst="rect">
                      <a:avLst/>
                    </a:prstGeom>
                  </pic:spPr>
                </pic:pic>
              </a:graphicData>
            </a:graphic>
          </wp:anchor>
        </w:drawing>
      </w:r>
    </w:p>
    <w:p w14:paraId="580F3164" w14:textId="77777777" w:rsidR="0005708F" w:rsidRDefault="0005708F">
      <w:pPr>
        <w:pStyle w:val="BodyText"/>
        <w:spacing w:before="7"/>
        <w:rPr>
          <w:sz w:val="10"/>
        </w:rPr>
      </w:pPr>
    </w:p>
    <w:tbl>
      <w:tblPr>
        <w:tblW w:w="0" w:type="auto"/>
        <w:tblInd w:w="121" w:type="dxa"/>
        <w:tblLayout w:type="fixed"/>
        <w:tblCellMar>
          <w:left w:w="0" w:type="dxa"/>
          <w:right w:w="0" w:type="dxa"/>
        </w:tblCellMar>
        <w:tblLook w:val="01E0" w:firstRow="1" w:lastRow="1" w:firstColumn="1" w:lastColumn="1" w:noHBand="0" w:noVBand="0"/>
      </w:tblPr>
      <w:tblGrid>
        <w:gridCol w:w="1779"/>
        <w:gridCol w:w="7859"/>
      </w:tblGrid>
      <w:tr w:rsidR="0005708F" w14:paraId="1EB8FFDD" w14:textId="77777777">
        <w:trPr>
          <w:trHeight w:val="472"/>
        </w:trPr>
        <w:tc>
          <w:tcPr>
            <w:tcW w:w="1779" w:type="dxa"/>
            <w:shd w:val="clear" w:color="auto" w:fill="133149"/>
          </w:tcPr>
          <w:p w14:paraId="59E6B167" w14:textId="77777777" w:rsidR="0005708F" w:rsidRDefault="00AC2E3D">
            <w:pPr>
              <w:pStyle w:val="TableParagraph"/>
              <w:spacing w:before="133"/>
              <w:rPr>
                <w:b/>
                <w:sz w:val="18"/>
              </w:rPr>
            </w:pPr>
            <w:bookmarkStart w:id="5" w:name="_bookmark0"/>
            <w:bookmarkEnd w:id="5"/>
            <w:r>
              <w:rPr>
                <w:b/>
                <w:color w:val="FFFFFF"/>
                <w:spacing w:val="-2"/>
                <w:sz w:val="18"/>
              </w:rPr>
              <w:t>Title</w:t>
            </w:r>
          </w:p>
        </w:tc>
        <w:tc>
          <w:tcPr>
            <w:tcW w:w="7859" w:type="dxa"/>
            <w:shd w:val="clear" w:color="auto" w:fill="133149"/>
          </w:tcPr>
          <w:p w14:paraId="0230A1BA" w14:textId="77777777" w:rsidR="0005708F" w:rsidRDefault="00AC2E3D">
            <w:pPr>
              <w:pStyle w:val="TableParagraph"/>
              <w:spacing w:before="133"/>
              <w:ind w:left="172"/>
              <w:rPr>
                <w:b/>
                <w:sz w:val="18"/>
              </w:rPr>
            </w:pPr>
            <w:r>
              <w:rPr>
                <w:b/>
                <w:color w:val="FFFFFF"/>
                <w:sz w:val="18"/>
              </w:rPr>
              <w:t>Relevance</w:t>
            </w:r>
            <w:r>
              <w:rPr>
                <w:b/>
                <w:color w:val="FFFFFF"/>
                <w:spacing w:val="-3"/>
                <w:sz w:val="18"/>
              </w:rPr>
              <w:t xml:space="preserve"> </w:t>
            </w:r>
            <w:r>
              <w:rPr>
                <w:b/>
                <w:color w:val="FFFFFF"/>
                <w:sz w:val="18"/>
              </w:rPr>
              <w:t>to</w:t>
            </w:r>
            <w:r>
              <w:rPr>
                <w:b/>
                <w:color w:val="FFFFFF"/>
                <w:spacing w:val="-2"/>
                <w:sz w:val="18"/>
              </w:rPr>
              <w:t xml:space="preserve"> </w:t>
            </w:r>
            <w:r>
              <w:rPr>
                <w:b/>
                <w:color w:val="FFFFFF"/>
                <w:sz w:val="18"/>
              </w:rPr>
              <w:t>the</w:t>
            </w:r>
            <w:r>
              <w:rPr>
                <w:b/>
                <w:color w:val="FFFFFF"/>
                <w:spacing w:val="-1"/>
                <w:sz w:val="18"/>
              </w:rPr>
              <w:t xml:space="preserve"> </w:t>
            </w:r>
            <w:r>
              <w:rPr>
                <w:b/>
                <w:color w:val="FFFFFF"/>
                <w:spacing w:val="-2"/>
                <w:sz w:val="18"/>
              </w:rPr>
              <w:t>assessment</w:t>
            </w:r>
          </w:p>
        </w:tc>
      </w:tr>
      <w:tr w:rsidR="0005708F" w14:paraId="08DC5A93" w14:textId="77777777">
        <w:trPr>
          <w:trHeight w:val="1587"/>
        </w:trPr>
        <w:tc>
          <w:tcPr>
            <w:tcW w:w="1779" w:type="dxa"/>
            <w:shd w:val="clear" w:color="auto" w:fill="D3E6F4"/>
          </w:tcPr>
          <w:p w14:paraId="3A3C89F8" w14:textId="77777777" w:rsidR="0005708F" w:rsidRDefault="00AC2E3D">
            <w:pPr>
              <w:pStyle w:val="TableParagraph"/>
              <w:spacing w:before="152"/>
              <w:ind w:right="344"/>
              <w:rPr>
                <w:sz w:val="18"/>
              </w:rPr>
            </w:pPr>
            <w:r>
              <w:rPr>
                <w:i/>
                <w:color w:val="5F5F5F"/>
                <w:sz w:val="18"/>
              </w:rPr>
              <w:t>Planning and Environment</w:t>
            </w:r>
            <w:r>
              <w:rPr>
                <w:i/>
                <w:color w:val="5F5F5F"/>
                <w:spacing w:val="-13"/>
                <w:sz w:val="18"/>
              </w:rPr>
              <w:t xml:space="preserve"> </w:t>
            </w:r>
            <w:r>
              <w:rPr>
                <w:i/>
                <w:color w:val="5F5F5F"/>
                <w:sz w:val="18"/>
              </w:rPr>
              <w:t>Act 1987</w:t>
            </w:r>
            <w:r>
              <w:rPr>
                <w:i/>
                <w:color w:val="5F5F5F"/>
                <w:spacing w:val="-3"/>
                <w:sz w:val="18"/>
              </w:rPr>
              <w:t xml:space="preserve"> </w:t>
            </w:r>
            <w:r>
              <w:rPr>
                <w:color w:val="5F5F5F"/>
                <w:sz w:val="18"/>
              </w:rPr>
              <w:t>(Vic)</w:t>
            </w:r>
            <w:r>
              <w:rPr>
                <w:color w:val="5F5F5F"/>
                <w:spacing w:val="-2"/>
                <w:sz w:val="18"/>
              </w:rPr>
              <w:t xml:space="preserve"> </w:t>
            </w:r>
            <w:r>
              <w:rPr>
                <w:color w:val="5F5F5F"/>
                <w:spacing w:val="-4"/>
                <w:sz w:val="18"/>
              </w:rPr>
              <w:t>(P&amp;E</w:t>
            </w:r>
          </w:p>
          <w:p w14:paraId="3F85C0EA" w14:textId="77777777" w:rsidR="0005708F" w:rsidRDefault="00AC2E3D">
            <w:pPr>
              <w:pStyle w:val="TableParagraph"/>
              <w:spacing w:before="1"/>
              <w:rPr>
                <w:sz w:val="18"/>
              </w:rPr>
            </w:pPr>
            <w:r>
              <w:rPr>
                <w:color w:val="5F5F5F"/>
                <w:spacing w:val="-4"/>
                <w:sz w:val="18"/>
              </w:rPr>
              <w:t>Act)</w:t>
            </w:r>
          </w:p>
        </w:tc>
        <w:tc>
          <w:tcPr>
            <w:tcW w:w="7859" w:type="dxa"/>
            <w:shd w:val="clear" w:color="auto" w:fill="D3E6F4"/>
          </w:tcPr>
          <w:p w14:paraId="0946B856" w14:textId="77777777" w:rsidR="0005708F" w:rsidRDefault="00AC2E3D">
            <w:pPr>
              <w:pStyle w:val="TableParagraph"/>
              <w:tabs>
                <w:tab w:val="left" w:pos="532"/>
              </w:tabs>
              <w:spacing w:before="153"/>
              <w:ind w:left="532" w:right="402" w:hanging="361"/>
              <w:rPr>
                <w:sz w:val="18"/>
              </w:rPr>
            </w:pPr>
            <w:r>
              <w:rPr>
                <w:noProof/>
              </w:rPr>
              <w:drawing>
                <wp:inline distT="0" distB="0" distL="0" distR="0" wp14:anchorId="4ECAC982" wp14:editId="54A16ED2">
                  <wp:extent cx="99059" cy="89534"/>
                  <wp:effectExtent l="0" t="0" r="0" b="0"/>
                  <wp:docPr id="29" name="Image 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sz w:val="20"/>
              </w:rPr>
              <w:tab/>
            </w:r>
            <w:r>
              <w:rPr>
                <w:color w:val="5F5F5F"/>
                <w:sz w:val="18"/>
              </w:rPr>
              <w:t>The</w:t>
            </w:r>
            <w:r>
              <w:rPr>
                <w:color w:val="5F5F5F"/>
                <w:spacing w:val="-4"/>
                <w:sz w:val="18"/>
              </w:rPr>
              <w:t xml:space="preserve"> </w:t>
            </w:r>
            <w:r>
              <w:rPr>
                <w:color w:val="5F5F5F"/>
                <w:sz w:val="18"/>
              </w:rPr>
              <w:t>P&amp;E</w:t>
            </w:r>
            <w:r>
              <w:rPr>
                <w:color w:val="5F5F5F"/>
                <w:spacing w:val="-3"/>
                <w:sz w:val="18"/>
              </w:rPr>
              <w:t xml:space="preserve"> </w:t>
            </w:r>
            <w:r>
              <w:rPr>
                <w:color w:val="5F5F5F"/>
                <w:sz w:val="18"/>
              </w:rPr>
              <w:t>Act</w:t>
            </w:r>
            <w:r>
              <w:rPr>
                <w:color w:val="5F5F5F"/>
                <w:spacing w:val="-3"/>
                <w:sz w:val="18"/>
              </w:rPr>
              <w:t xml:space="preserve"> </w:t>
            </w:r>
            <w:r>
              <w:rPr>
                <w:color w:val="5F5F5F"/>
                <w:sz w:val="18"/>
              </w:rPr>
              <w:t>provides</w:t>
            </w:r>
            <w:r>
              <w:rPr>
                <w:color w:val="5F5F5F"/>
                <w:spacing w:val="-3"/>
                <w:sz w:val="18"/>
              </w:rPr>
              <w:t xml:space="preserve"> </w:t>
            </w:r>
            <w:r>
              <w:rPr>
                <w:color w:val="5F5F5F"/>
                <w:sz w:val="18"/>
              </w:rPr>
              <w:t>a</w:t>
            </w:r>
            <w:r>
              <w:rPr>
                <w:color w:val="5F5F5F"/>
                <w:spacing w:val="-4"/>
                <w:sz w:val="18"/>
              </w:rPr>
              <w:t xml:space="preserve"> </w:t>
            </w:r>
            <w:r>
              <w:rPr>
                <w:color w:val="5F5F5F"/>
                <w:sz w:val="18"/>
              </w:rPr>
              <w:t>framework</w:t>
            </w:r>
            <w:r>
              <w:rPr>
                <w:color w:val="5F5F5F"/>
                <w:spacing w:val="-3"/>
                <w:sz w:val="18"/>
              </w:rPr>
              <w:t xml:space="preserve"> </w:t>
            </w:r>
            <w:r>
              <w:rPr>
                <w:color w:val="5F5F5F"/>
                <w:sz w:val="18"/>
              </w:rPr>
              <w:t>for</w:t>
            </w:r>
            <w:r>
              <w:rPr>
                <w:color w:val="5F5F5F"/>
                <w:spacing w:val="-3"/>
                <w:sz w:val="18"/>
              </w:rPr>
              <w:t xml:space="preserve"> </w:t>
            </w:r>
            <w:r>
              <w:rPr>
                <w:color w:val="5F5F5F"/>
                <w:sz w:val="18"/>
              </w:rPr>
              <w:t>urban</w:t>
            </w:r>
            <w:r>
              <w:rPr>
                <w:color w:val="5F5F5F"/>
                <w:spacing w:val="-4"/>
                <w:sz w:val="18"/>
              </w:rPr>
              <w:t xml:space="preserve"> </w:t>
            </w:r>
            <w:r>
              <w:rPr>
                <w:color w:val="5F5F5F"/>
                <w:sz w:val="18"/>
              </w:rPr>
              <w:t>planning</w:t>
            </w:r>
            <w:r>
              <w:rPr>
                <w:color w:val="5F5F5F"/>
                <w:spacing w:val="-4"/>
                <w:sz w:val="18"/>
              </w:rPr>
              <w:t xml:space="preserve"> </w:t>
            </w:r>
            <w:r>
              <w:rPr>
                <w:color w:val="5F5F5F"/>
                <w:sz w:val="18"/>
              </w:rPr>
              <w:t>and</w:t>
            </w:r>
            <w:r>
              <w:rPr>
                <w:color w:val="5F5F5F"/>
                <w:spacing w:val="-2"/>
                <w:sz w:val="18"/>
              </w:rPr>
              <w:t xml:space="preserve"> </w:t>
            </w:r>
            <w:r>
              <w:rPr>
                <w:color w:val="5F5F5F"/>
                <w:sz w:val="18"/>
              </w:rPr>
              <w:t>the</w:t>
            </w:r>
            <w:r>
              <w:rPr>
                <w:color w:val="5F5F5F"/>
                <w:spacing w:val="-4"/>
                <w:sz w:val="18"/>
              </w:rPr>
              <w:t xml:space="preserve"> </w:t>
            </w:r>
            <w:r>
              <w:rPr>
                <w:color w:val="5F5F5F"/>
                <w:sz w:val="18"/>
              </w:rPr>
              <w:t>use</w:t>
            </w:r>
            <w:r>
              <w:rPr>
                <w:color w:val="5F5F5F"/>
                <w:spacing w:val="-4"/>
                <w:sz w:val="18"/>
              </w:rPr>
              <w:t xml:space="preserve"> </w:t>
            </w:r>
            <w:r>
              <w:rPr>
                <w:color w:val="5F5F5F"/>
                <w:sz w:val="18"/>
              </w:rPr>
              <w:t>and</w:t>
            </w:r>
            <w:r>
              <w:rPr>
                <w:color w:val="5F5F5F"/>
                <w:spacing w:val="-4"/>
                <w:sz w:val="18"/>
              </w:rPr>
              <w:t xml:space="preserve"> </w:t>
            </w:r>
            <w:r>
              <w:rPr>
                <w:color w:val="5F5F5F"/>
                <w:sz w:val="18"/>
              </w:rPr>
              <w:t>development</w:t>
            </w:r>
            <w:r>
              <w:rPr>
                <w:color w:val="5F5F5F"/>
                <w:spacing w:val="-3"/>
                <w:sz w:val="18"/>
              </w:rPr>
              <w:t xml:space="preserve"> </w:t>
            </w:r>
            <w:r>
              <w:rPr>
                <w:color w:val="5F5F5F"/>
                <w:sz w:val="18"/>
              </w:rPr>
              <w:t>of land. The act addresses all requirements that are needed for planning approval to be issued by the Minister for Planning for renewable energy zone facilities.</w:t>
            </w:r>
          </w:p>
          <w:p w14:paraId="791A8139" w14:textId="77777777" w:rsidR="0005708F" w:rsidRDefault="00AC2E3D">
            <w:pPr>
              <w:pStyle w:val="TableParagraph"/>
              <w:tabs>
                <w:tab w:val="left" w:pos="532"/>
              </w:tabs>
              <w:spacing w:before="39"/>
              <w:ind w:left="532" w:right="261" w:hanging="361"/>
              <w:rPr>
                <w:sz w:val="18"/>
              </w:rPr>
            </w:pPr>
            <w:r>
              <w:rPr>
                <w:noProof/>
              </w:rPr>
              <w:drawing>
                <wp:inline distT="0" distB="0" distL="0" distR="0" wp14:anchorId="50254C06" wp14:editId="41E264EF">
                  <wp:extent cx="99059" cy="89534"/>
                  <wp:effectExtent l="0" t="0" r="0" b="0"/>
                  <wp:docPr id="30" name="Image 3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sz w:val="20"/>
              </w:rPr>
              <w:tab/>
            </w:r>
            <w:r>
              <w:rPr>
                <w:color w:val="5F5F5F"/>
                <w:sz w:val="18"/>
              </w:rPr>
              <w:t>Any related bushfire conditions identified within the planning approval for the proposed development</w:t>
            </w:r>
            <w:r>
              <w:rPr>
                <w:color w:val="5F5F5F"/>
                <w:spacing w:val="-3"/>
                <w:sz w:val="18"/>
              </w:rPr>
              <w:t xml:space="preserve"> </w:t>
            </w:r>
            <w:r>
              <w:rPr>
                <w:color w:val="5F5F5F"/>
                <w:sz w:val="18"/>
              </w:rPr>
              <w:t>on</w:t>
            </w:r>
            <w:r>
              <w:rPr>
                <w:color w:val="5F5F5F"/>
                <w:spacing w:val="-4"/>
                <w:sz w:val="18"/>
              </w:rPr>
              <w:t xml:space="preserve"> </w:t>
            </w:r>
            <w:r>
              <w:rPr>
                <w:color w:val="5F5F5F"/>
                <w:sz w:val="18"/>
              </w:rPr>
              <w:t>bushfire</w:t>
            </w:r>
            <w:r>
              <w:rPr>
                <w:color w:val="5F5F5F"/>
                <w:spacing w:val="-4"/>
                <w:sz w:val="18"/>
              </w:rPr>
              <w:t xml:space="preserve"> </w:t>
            </w:r>
            <w:r>
              <w:rPr>
                <w:color w:val="5F5F5F"/>
                <w:sz w:val="18"/>
              </w:rPr>
              <w:t>prone</w:t>
            </w:r>
            <w:r>
              <w:rPr>
                <w:color w:val="5F5F5F"/>
                <w:spacing w:val="-4"/>
                <w:sz w:val="18"/>
              </w:rPr>
              <w:t xml:space="preserve"> </w:t>
            </w:r>
            <w:r>
              <w:rPr>
                <w:color w:val="5F5F5F"/>
                <w:sz w:val="18"/>
              </w:rPr>
              <w:t>land</w:t>
            </w:r>
            <w:r>
              <w:rPr>
                <w:color w:val="5F5F5F"/>
                <w:spacing w:val="-4"/>
                <w:sz w:val="18"/>
              </w:rPr>
              <w:t xml:space="preserve"> </w:t>
            </w:r>
            <w:r>
              <w:rPr>
                <w:color w:val="5F5F5F"/>
                <w:sz w:val="18"/>
              </w:rPr>
              <w:t>must</w:t>
            </w:r>
            <w:r>
              <w:rPr>
                <w:color w:val="5F5F5F"/>
                <w:spacing w:val="-3"/>
                <w:sz w:val="18"/>
              </w:rPr>
              <w:t xml:space="preserve"> </w:t>
            </w:r>
            <w:r>
              <w:rPr>
                <w:color w:val="5F5F5F"/>
                <w:sz w:val="18"/>
              </w:rPr>
              <w:t>be</w:t>
            </w:r>
            <w:r>
              <w:rPr>
                <w:color w:val="5F5F5F"/>
                <w:spacing w:val="-2"/>
                <w:sz w:val="18"/>
              </w:rPr>
              <w:t xml:space="preserve"> </w:t>
            </w:r>
            <w:r>
              <w:rPr>
                <w:color w:val="5F5F5F"/>
                <w:sz w:val="18"/>
              </w:rPr>
              <w:t>addressed</w:t>
            </w:r>
            <w:r>
              <w:rPr>
                <w:color w:val="5F5F5F"/>
                <w:spacing w:val="-4"/>
                <w:sz w:val="18"/>
              </w:rPr>
              <w:t xml:space="preserve"> </w:t>
            </w:r>
            <w:r>
              <w:rPr>
                <w:color w:val="5F5F5F"/>
                <w:sz w:val="18"/>
              </w:rPr>
              <w:t>to</w:t>
            </w:r>
            <w:r>
              <w:rPr>
                <w:color w:val="5F5F5F"/>
                <w:spacing w:val="-2"/>
                <w:sz w:val="18"/>
              </w:rPr>
              <w:t xml:space="preserve"> </w:t>
            </w:r>
            <w:r>
              <w:rPr>
                <w:color w:val="5F5F5F"/>
                <w:sz w:val="18"/>
              </w:rPr>
              <w:t>mitigate</w:t>
            </w:r>
            <w:r>
              <w:rPr>
                <w:color w:val="5F5F5F"/>
                <w:spacing w:val="-4"/>
                <w:sz w:val="18"/>
              </w:rPr>
              <w:t xml:space="preserve"> </w:t>
            </w:r>
            <w:r>
              <w:rPr>
                <w:color w:val="5F5F5F"/>
                <w:sz w:val="18"/>
              </w:rPr>
              <w:t>bushfire</w:t>
            </w:r>
            <w:r>
              <w:rPr>
                <w:color w:val="5F5F5F"/>
                <w:spacing w:val="-4"/>
                <w:sz w:val="18"/>
              </w:rPr>
              <w:t xml:space="preserve"> </w:t>
            </w:r>
            <w:r>
              <w:rPr>
                <w:color w:val="5F5F5F"/>
                <w:sz w:val="18"/>
              </w:rPr>
              <w:t>risk</w:t>
            </w:r>
            <w:r>
              <w:rPr>
                <w:color w:val="5F5F5F"/>
                <w:spacing w:val="-3"/>
                <w:sz w:val="18"/>
              </w:rPr>
              <w:t xml:space="preserve"> </w:t>
            </w:r>
            <w:r>
              <w:rPr>
                <w:color w:val="5F5F5F"/>
                <w:sz w:val="18"/>
              </w:rPr>
              <w:t>from</w:t>
            </w:r>
            <w:r>
              <w:rPr>
                <w:color w:val="5F5F5F"/>
                <w:spacing w:val="-3"/>
                <w:sz w:val="18"/>
              </w:rPr>
              <w:t xml:space="preserve"> </w:t>
            </w:r>
            <w:r>
              <w:rPr>
                <w:color w:val="5F5F5F"/>
                <w:sz w:val="18"/>
              </w:rPr>
              <w:t xml:space="preserve">the </w:t>
            </w:r>
            <w:r>
              <w:rPr>
                <w:color w:val="5F5F5F"/>
                <w:spacing w:val="-2"/>
                <w:sz w:val="18"/>
              </w:rPr>
              <w:t>site.</w:t>
            </w:r>
          </w:p>
        </w:tc>
      </w:tr>
      <w:tr w:rsidR="0005708F" w14:paraId="79CC2569" w14:textId="77777777">
        <w:trPr>
          <w:trHeight w:val="1641"/>
        </w:trPr>
        <w:tc>
          <w:tcPr>
            <w:tcW w:w="1779" w:type="dxa"/>
          </w:tcPr>
          <w:p w14:paraId="088B7E6A" w14:textId="77777777" w:rsidR="0005708F" w:rsidRDefault="00AC2E3D">
            <w:pPr>
              <w:pStyle w:val="TableParagraph"/>
              <w:spacing w:before="152"/>
              <w:ind w:right="164"/>
              <w:rPr>
                <w:sz w:val="18"/>
              </w:rPr>
            </w:pPr>
            <w:r>
              <w:rPr>
                <w:color w:val="5F5F5F"/>
                <w:sz w:val="18"/>
              </w:rPr>
              <w:t>Planning</w:t>
            </w:r>
            <w:r>
              <w:rPr>
                <w:color w:val="5F5F5F"/>
                <w:spacing w:val="-13"/>
                <w:sz w:val="18"/>
              </w:rPr>
              <w:t xml:space="preserve"> </w:t>
            </w:r>
            <w:r>
              <w:rPr>
                <w:color w:val="5F5F5F"/>
                <w:sz w:val="18"/>
              </w:rPr>
              <w:t>Schemes Clause 13.02</w:t>
            </w:r>
          </w:p>
        </w:tc>
        <w:tc>
          <w:tcPr>
            <w:tcW w:w="7859" w:type="dxa"/>
          </w:tcPr>
          <w:p w14:paraId="6A7D6725" w14:textId="77777777" w:rsidR="0005708F" w:rsidRDefault="00AC2E3D">
            <w:pPr>
              <w:pStyle w:val="TableParagraph"/>
              <w:tabs>
                <w:tab w:val="left" w:pos="532"/>
              </w:tabs>
              <w:spacing w:before="152"/>
              <w:ind w:left="171"/>
              <w:rPr>
                <w:sz w:val="18"/>
              </w:rPr>
            </w:pPr>
            <w:r>
              <w:rPr>
                <w:noProof/>
              </w:rPr>
              <w:drawing>
                <wp:inline distT="0" distB="0" distL="0" distR="0" wp14:anchorId="25470E1A" wp14:editId="31F4B6CA">
                  <wp:extent cx="99059" cy="88899"/>
                  <wp:effectExtent l="0" t="0" r="0" b="0"/>
                  <wp:docPr id="31" name="Image 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sz w:val="20"/>
              </w:rPr>
              <w:tab/>
            </w:r>
            <w:r>
              <w:rPr>
                <w:color w:val="5F5F5F"/>
                <w:sz w:val="18"/>
              </w:rPr>
              <w:t>The</w:t>
            </w:r>
            <w:r>
              <w:rPr>
                <w:color w:val="5F5F5F"/>
                <w:spacing w:val="-6"/>
                <w:sz w:val="18"/>
              </w:rPr>
              <w:t xml:space="preserve"> </w:t>
            </w:r>
            <w:r>
              <w:rPr>
                <w:color w:val="5F5F5F"/>
                <w:sz w:val="18"/>
              </w:rPr>
              <w:t>primary</w:t>
            </w:r>
            <w:r>
              <w:rPr>
                <w:color w:val="5F5F5F"/>
                <w:spacing w:val="-2"/>
                <w:sz w:val="18"/>
              </w:rPr>
              <w:t xml:space="preserve"> </w:t>
            </w:r>
            <w:r>
              <w:rPr>
                <w:color w:val="5F5F5F"/>
                <w:sz w:val="18"/>
              </w:rPr>
              <w:t>planning</w:t>
            </w:r>
            <w:r>
              <w:rPr>
                <w:color w:val="5F5F5F"/>
                <w:spacing w:val="-1"/>
                <w:sz w:val="18"/>
              </w:rPr>
              <w:t xml:space="preserve"> </w:t>
            </w:r>
            <w:r>
              <w:rPr>
                <w:color w:val="5F5F5F"/>
                <w:sz w:val="18"/>
              </w:rPr>
              <w:t>pathways</w:t>
            </w:r>
            <w:r>
              <w:rPr>
                <w:color w:val="5F5F5F"/>
                <w:spacing w:val="-2"/>
                <w:sz w:val="18"/>
              </w:rPr>
              <w:t xml:space="preserve"> </w:t>
            </w:r>
            <w:r>
              <w:rPr>
                <w:color w:val="5F5F5F"/>
                <w:sz w:val="18"/>
              </w:rPr>
              <w:t>to</w:t>
            </w:r>
            <w:r>
              <w:rPr>
                <w:color w:val="5F5F5F"/>
                <w:spacing w:val="-3"/>
                <w:sz w:val="18"/>
              </w:rPr>
              <w:t xml:space="preserve"> </w:t>
            </w:r>
            <w:r>
              <w:rPr>
                <w:color w:val="5F5F5F"/>
                <w:sz w:val="18"/>
              </w:rPr>
              <w:t>assess</w:t>
            </w:r>
            <w:r>
              <w:rPr>
                <w:color w:val="5F5F5F"/>
                <w:spacing w:val="-2"/>
                <w:sz w:val="18"/>
              </w:rPr>
              <w:t xml:space="preserve"> </w:t>
            </w:r>
            <w:r>
              <w:rPr>
                <w:color w:val="5F5F5F"/>
                <w:sz w:val="18"/>
              </w:rPr>
              <w:t>bushfire</w:t>
            </w:r>
            <w:r>
              <w:rPr>
                <w:color w:val="5F5F5F"/>
                <w:spacing w:val="-4"/>
                <w:sz w:val="18"/>
              </w:rPr>
              <w:t xml:space="preserve"> </w:t>
            </w:r>
            <w:r>
              <w:rPr>
                <w:color w:val="5F5F5F"/>
                <w:sz w:val="18"/>
              </w:rPr>
              <w:t>risk</w:t>
            </w:r>
            <w:r>
              <w:rPr>
                <w:color w:val="5F5F5F"/>
                <w:spacing w:val="-2"/>
                <w:sz w:val="18"/>
              </w:rPr>
              <w:t xml:space="preserve"> </w:t>
            </w:r>
            <w:r>
              <w:rPr>
                <w:color w:val="5F5F5F"/>
                <w:sz w:val="18"/>
              </w:rPr>
              <w:t>is</w:t>
            </w:r>
            <w:r>
              <w:rPr>
                <w:color w:val="5F5F5F"/>
                <w:spacing w:val="-2"/>
                <w:sz w:val="18"/>
              </w:rPr>
              <w:t xml:space="preserve"> </w:t>
            </w:r>
            <w:r>
              <w:rPr>
                <w:color w:val="5F5F5F"/>
                <w:sz w:val="18"/>
              </w:rPr>
              <w:t>through</w:t>
            </w:r>
            <w:r>
              <w:rPr>
                <w:color w:val="5F5F5F"/>
                <w:spacing w:val="-3"/>
                <w:sz w:val="18"/>
              </w:rPr>
              <w:t xml:space="preserve"> </w:t>
            </w:r>
            <w:r>
              <w:rPr>
                <w:color w:val="5F5F5F"/>
                <w:sz w:val="18"/>
              </w:rPr>
              <w:t>Clause</w:t>
            </w:r>
            <w:r>
              <w:rPr>
                <w:color w:val="5F5F5F"/>
                <w:spacing w:val="-3"/>
                <w:sz w:val="18"/>
              </w:rPr>
              <w:t xml:space="preserve"> </w:t>
            </w:r>
            <w:r>
              <w:rPr>
                <w:color w:val="5F5F5F"/>
                <w:sz w:val="18"/>
              </w:rPr>
              <w:t>13.02-1S</w:t>
            </w:r>
            <w:r>
              <w:rPr>
                <w:color w:val="5F5F5F"/>
                <w:spacing w:val="-2"/>
                <w:sz w:val="18"/>
              </w:rPr>
              <w:t xml:space="preserve"> </w:t>
            </w:r>
            <w:r>
              <w:rPr>
                <w:color w:val="5F5F5F"/>
                <w:sz w:val="18"/>
              </w:rPr>
              <w:t>of</w:t>
            </w:r>
            <w:r>
              <w:rPr>
                <w:color w:val="5F5F5F"/>
                <w:spacing w:val="-2"/>
                <w:sz w:val="18"/>
              </w:rPr>
              <w:t xml:space="preserve"> </w:t>
            </w:r>
            <w:r>
              <w:rPr>
                <w:color w:val="5F5F5F"/>
                <w:spacing w:val="-5"/>
                <w:sz w:val="18"/>
              </w:rPr>
              <w:t>the</w:t>
            </w:r>
          </w:p>
          <w:p w14:paraId="67EAF0F2" w14:textId="77777777" w:rsidR="0005708F" w:rsidRDefault="00AC2E3D">
            <w:pPr>
              <w:pStyle w:val="TableParagraph"/>
              <w:spacing w:before="1"/>
              <w:ind w:left="532"/>
              <w:rPr>
                <w:sz w:val="18"/>
              </w:rPr>
            </w:pPr>
            <w:r>
              <w:rPr>
                <w:i/>
                <w:color w:val="5F5F5F"/>
                <w:sz w:val="18"/>
              </w:rPr>
              <w:t>Planning</w:t>
            </w:r>
            <w:r>
              <w:rPr>
                <w:i/>
                <w:color w:val="5F5F5F"/>
                <w:spacing w:val="-4"/>
                <w:sz w:val="18"/>
              </w:rPr>
              <w:t xml:space="preserve"> </w:t>
            </w:r>
            <w:r>
              <w:rPr>
                <w:i/>
                <w:color w:val="5F5F5F"/>
                <w:sz w:val="18"/>
              </w:rPr>
              <w:t>Policy</w:t>
            </w:r>
            <w:r>
              <w:rPr>
                <w:i/>
                <w:color w:val="5F5F5F"/>
                <w:spacing w:val="-2"/>
                <w:sz w:val="18"/>
              </w:rPr>
              <w:t xml:space="preserve"> </w:t>
            </w:r>
            <w:r>
              <w:rPr>
                <w:i/>
                <w:color w:val="5F5F5F"/>
                <w:sz w:val="18"/>
              </w:rPr>
              <w:t>Framework</w:t>
            </w:r>
            <w:r>
              <w:rPr>
                <w:i/>
                <w:color w:val="5F5F5F"/>
                <w:spacing w:val="-2"/>
                <w:sz w:val="18"/>
              </w:rPr>
              <w:t xml:space="preserve"> </w:t>
            </w:r>
            <w:r>
              <w:rPr>
                <w:color w:val="5F5F5F"/>
                <w:sz w:val="18"/>
              </w:rPr>
              <w:t>and</w:t>
            </w:r>
            <w:r>
              <w:rPr>
                <w:color w:val="5F5F5F"/>
                <w:spacing w:val="-3"/>
                <w:sz w:val="18"/>
              </w:rPr>
              <w:t xml:space="preserve"> </w:t>
            </w:r>
            <w:r>
              <w:rPr>
                <w:color w:val="5F5F5F"/>
                <w:sz w:val="18"/>
              </w:rPr>
              <w:t>the</w:t>
            </w:r>
            <w:r>
              <w:rPr>
                <w:color w:val="5F5F5F"/>
                <w:spacing w:val="-3"/>
                <w:sz w:val="18"/>
              </w:rPr>
              <w:t xml:space="preserve"> </w:t>
            </w:r>
            <w:r>
              <w:rPr>
                <w:color w:val="5F5F5F"/>
                <w:sz w:val="18"/>
              </w:rPr>
              <w:t>P&amp;E</w:t>
            </w:r>
            <w:r>
              <w:rPr>
                <w:color w:val="5F5F5F"/>
                <w:spacing w:val="-2"/>
                <w:sz w:val="18"/>
              </w:rPr>
              <w:t xml:space="preserve"> </w:t>
            </w:r>
            <w:r>
              <w:rPr>
                <w:color w:val="5F5F5F"/>
                <w:spacing w:val="-4"/>
                <w:sz w:val="18"/>
              </w:rPr>
              <w:t>Act.</w:t>
            </w:r>
          </w:p>
          <w:p w14:paraId="3B2A7371" w14:textId="77777777" w:rsidR="0005708F" w:rsidRDefault="00AC2E3D">
            <w:pPr>
              <w:pStyle w:val="TableParagraph"/>
              <w:tabs>
                <w:tab w:val="left" w:pos="532"/>
              </w:tabs>
              <w:spacing w:before="39"/>
              <w:ind w:left="532" w:right="112" w:hanging="361"/>
              <w:rPr>
                <w:sz w:val="18"/>
              </w:rPr>
            </w:pPr>
            <w:r>
              <w:rPr>
                <w:noProof/>
              </w:rPr>
              <w:drawing>
                <wp:inline distT="0" distB="0" distL="0" distR="0" wp14:anchorId="141537D4" wp14:editId="0D0B8EB2">
                  <wp:extent cx="99059" cy="88899"/>
                  <wp:effectExtent l="0" t="0" r="0" b="0"/>
                  <wp:docPr id="32" name="Image 3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sz w:val="20"/>
              </w:rPr>
              <w:tab/>
            </w:r>
            <w:r>
              <w:rPr>
                <w:color w:val="5F5F5F"/>
                <w:sz w:val="18"/>
              </w:rPr>
              <w:t xml:space="preserve">Clause 13.02-1S of the </w:t>
            </w:r>
            <w:r>
              <w:rPr>
                <w:i/>
                <w:color w:val="5F5F5F"/>
                <w:sz w:val="18"/>
              </w:rPr>
              <w:t xml:space="preserve">Planning Policy Frameworks for Victoria </w:t>
            </w:r>
            <w:r>
              <w:rPr>
                <w:color w:val="5F5F5F"/>
                <w:sz w:val="18"/>
              </w:rPr>
              <w:t>sets out the specific compliance strategies for the protection of human life, which is the overall objective of this Victorian state bushfire policy. The four key strategies that are required to be addressed</w:t>
            </w:r>
            <w:r>
              <w:rPr>
                <w:color w:val="5F5F5F"/>
                <w:spacing w:val="40"/>
                <w:sz w:val="18"/>
              </w:rPr>
              <w:t xml:space="preserve"> </w:t>
            </w:r>
            <w:r>
              <w:rPr>
                <w:color w:val="5F5F5F"/>
                <w:sz w:val="18"/>
              </w:rPr>
              <w:t>for</w:t>
            </w:r>
            <w:r>
              <w:rPr>
                <w:color w:val="5F5F5F"/>
                <w:spacing w:val="-3"/>
                <w:sz w:val="18"/>
              </w:rPr>
              <w:t xml:space="preserve"> </w:t>
            </w:r>
            <w:r>
              <w:rPr>
                <w:color w:val="5F5F5F"/>
                <w:sz w:val="18"/>
              </w:rPr>
              <w:t>facilities</w:t>
            </w:r>
            <w:r>
              <w:rPr>
                <w:color w:val="5F5F5F"/>
                <w:spacing w:val="-3"/>
                <w:sz w:val="18"/>
              </w:rPr>
              <w:t xml:space="preserve"> </w:t>
            </w:r>
            <w:r>
              <w:rPr>
                <w:color w:val="5F5F5F"/>
                <w:sz w:val="18"/>
              </w:rPr>
              <w:t>located</w:t>
            </w:r>
            <w:r>
              <w:rPr>
                <w:color w:val="5F5F5F"/>
                <w:spacing w:val="-4"/>
                <w:sz w:val="18"/>
              </w:rPr>
              <w:t xml:space="preserve"> </w:t>
            </w:r>
            <w:r>
              <w:rPr>
                <w:color w:val="5F5F5F"/>
                <w:sz w:val="18"/>
              </w:rPr>
              <w:t>within</w:t>
            </w:r>
            <w:r>
              <w:rPr>
                <w:color w:val="5F5F5F"/>
                <w:spacing w:val="-4"/>
                <w:sz w:val="18"/>
              </w:rPr>
              <w:t xml:space="preserve"> </w:t>
            </w:r>
            <w:r>
              <w:rPr>
                <w:color w:val="5F5F5F"/>
                <w:sz w:val="18"/>
              </w:rPr>
              <w:t>Bushfire</w:t>
            </w:r>
            <w:r>
              <w:rPr>
                <w:color w:val="5F5F5F"/>
                <w:spacing w:val="-4"/>
                <w:sz w:val="18"/>
              </w:rPr>
              <w:t xml:space="preserve"> </w:t>
            </w:r>
            <w:r>
              <w:rPr>
                <w:color w:val="5F5F5F"/>
                <w:sz w:val="18"/>
              </w:rPr>
              <w:t>Management</w:t>
            </w:r>
            <w:r>
              <w:rPr>
                <w:color w:val="5F5F5F"/>
                <w:spacing w:val="-3"/>
                <w:sz w:val="18"/>
              </w:rPr>
              <w:t xml:space="preserve"> </w:t>
            </w:r>
            <w:r>
              <w:rPr>
                <w:color w:val="5F5F5F"/>
                <w:sz w:val="18"/>
              </w:rPr>
              <w:t>Overlay</w:t>
            </w:r>
            <w:r>
              <w:rPr>
                <w:color w:val="5F5F5F"/>
                <w:spacing w:val="-3"/>
                <w:sz w:val="18"/>
              </w:rPr>
              <w:t xml:space="preserve"> </w:t>
            </w:r>
            <w:r>
              <w:rPr>
                <w:color w:val="5F5F5F"/>
                <w:sz w:val="18"/>
              </w:rPr>
              <w:t>(BMO)</w:t>
            </w:r>
            <w:r>
              <w:rPr>
                <w:color w:val="5F5F5F"/>
                <w:spacing w:val="-3"/>
                <w:sz w:val="18"/>
              </w:rPr>
              <w:t xml:space="preserve"> </w:t>
            </w:r>
            <w:r>
              <w:rPr>
                <w:color w:val="5F5F5F"/>
                <w:sz w:val="18"/>
              </w:rPr>
              <w:t>and</w:t>
            </w:r>
            <w:r>
              <w:rPr>
                <w:color w:val="5F5F5F"/>
                <w:spacing w:val="-4"/>
                <w:sz w:val="18"/>
              </w:rPr>
              <w:t xml:space="preserve"> </w:t>
            </w:r>
            <w:r>
              <w:rPr>
                <w:color w:val="5F5F5F"/>
                <w:sz w:val="18"/>
              </w:rPr>
              <w:t>Bushfire</w:t>
            </w:r>
            <w:r>
              <w:rPr>
                <w:color w:val="5F5F5F"/>
                <w:spacing w:val="-4"/>
                <w:sz w:val="18"/>
              </w:rPr>
              <w:t xml:space="preserve"> </w:t>
            </w:r>
            <w:r>
              <w:rPr>
                <w:color w:val="5F5F5F"/>
                <w:sz w:val="18"/>
              </w:rPr>
              <w:t>Prone</w:t>
            </w:r>
            <w:r>
              <w:rPr>
                <w:color w:val="5F5F5F"/>
                <w:spacing w:val="-4"/>
                <w:sz w:val="18"/>
              </w:rPr>
              <w:t xml:space="preserve"> </w:t>
            </w:r>
            <w:r>
              <w:rPr>
                <w:color w:val="5F5F5F"/>
                <w:sz w:val="18"/>
              </w:rPr>
              <w:t>Areas</w:t>
            </w:r>
          </w:p>
          <w:p w14:paraId="669B95BB" w14:textId="77777777" w:rsidR="0005708F" w:rsidRDefault="00AC2E3D">
            <w:pPr>
              <w:pStyle w:val="TableParagraph"/>
              <w:spacing w:before="0" w:line="187" w:lineRule="exact"/>
              <w:ind w:left="532"/>
              <w:rPr>
                <w:sz w:val="18"/>
              </w:rPr>
            </w:pPr>
            <w:r>
              <w:rPr>
                <w:color w:val="5F5F5F"/>
                <w:sz w:val="18"/>
              </w:rPr>
              <w:t>(BPA)</w:t>
            </w:r>
            <w:r>
              <w:rPr>
                <w:color w:val="5F5F5F"/>
                <w:spacing w:val="-2"/>
                <w:sz w:val="18"/>
              </w:rPr>
              <w:t xml:space="preserve"> include:</w:t>
            </w:r>
          </w:p>
        </w:tc>
      </w:tr>
    </w:tbl>
    <w:p w14:paraId="27C41E5D" w14:textId="77777777" w:rsidR="0005708F" w:rsidRDefault="00AC2E3D">
      <w:pPr>
        <w:pStyle w:val="ListParagraph"/>
        <w:numPr>
          <w:ilvl w:val="0"/>
          <w:numId w:val="7"/>
        </w:numPr>
        <w:tabs>
          <w:tab w:val="left" w:pos="2779"/>
        </w:tabs>
        <w:spacing w:before="42"/>
        <w:rPr>
          <w:sz w:val="18"/>
        </w:rPr>
      </w:pPr>
      <w:r>
        <w:rPr>
          <w:color w:val="5F5F5F"/>
          <w:sz w:val="18"/>
        </w:rPr>
        <w:t>Consideration</w:t>
      </w:r>
      <w:r>
        <w:rPr>
          <w:color w:val="5F5F5F"/>
          <w:spacing w:val="-6"/>
          <w:sz w:val="18"/>
        </w:rPr>
        <w:t xml:space="preserve"> </w:t>
      </w:r>
      <w:r>
        <w:rPr>
          <w:color w:val="5F5F5F"/>
          <w:sz w:val="18"/>
        </w:rPr>
        <w:t>of</w:t>
      </w:r>
      <w:r>
        <w:rPr>
          <w:color w:val="5F5F5F"/>
          <w:spacing w:val="-2"/>
          <w:sz w:val="18"/>
        </w:rPr>
        <w:t xml:space="preserve"> </w:t>
      </w:r>
      <w:r>
        <w:rPr>
          <w:color w:val="5F5F5F"/>
          <w:sz w:val="18"/>
        </w:rPr>
        <w:t>bushfire</w:t>
      </w:r>
      <w:r>
        <w:rPr>
          <w:color w:val="5F5F5F"/>
          <w:spacing w:val="-3"/>
          <w:sz w:val="18"/>
        </w:rPr>
        <w:t xml:space="preserve"> </w:t>
      </w:r>
      <w:r>
        <w:rPr>
          <w:color w:val="5F5F5F"/>
          <w:sz w:val="18"/>
        </w:rPr>
        <w:t>impacts</w:t>
      </w:r>
      <w:r>
        <w:rPr>
          <w:color w:val="5F5F5F"/>
          <w:spacing w:val="-2"/>
          <w:sz w:val="18"/>
        </w:rPr>
        <w:t xml:space="preserve"> </w:t>
      </w:r>
      <w:r>
        <w:rPr>
          <w:color w:val="5F5F5F"/>
          <w:sz w:val="18"/>
        </w:rPr>
        <w:t>where</w:t>
      </w:r>
      <w:r>
        <w:rPr>
          <w:color w:val="5F5F5F"/>
          <w:spacing w:val="-4"/>
          <w:sz w:val="18"/>
        </w:rPr>
        <w:t xml:space="preserve"> </w:t>
      </w:r>
      <w:r>
        <w:rPr>
          <w:color w:val="5F5F5F"/>
          <w:sz w:val="18"/>
        </w:rPr>
        <w:t>there</w:t>
      </w:r>
      <w:r>
        <w:rPr>
          <w:color w:val="5F5F5F"/>
          <w:spacing w:val="-3"/>
          <w:sz w:val="18"/>
        </w:rPr>
        <w:t xml:space="preserve"> </w:t>
      </w:r>
      <w:r>
        <w:rPr>
          <w:color w:val="5F5F5F"/>
          <w:sz w:val="18"/>
        </w:rPr>
        <w:t>is</w:t>
      </w:r>
      <w:r>
        <w:rPr>
          <w:color w:val="5F5F5F"/>
          <w:spacing w:val="-2"/>
          <w:sz w:val="18"/>
        </w:rPr>
        <w:t xml:space="preserve"> </w:t>
      </w:r>
      <w:r>
        <w:rPr>
          <w:color w:val="5F5F5F"/>
          <w:sz w:val="18"/>
        </w:rPr>
        <w:t>a</w:t>
      </w:r>
      <w:r>
        <w:rPr>
          <w:color w:val="5F5F5F"/>
          <w:spacing w:val="-3"/>
          <w:sz w:val="18"/>
        </w:rPr>
        <w:t xml:space="preserve"> </w:t>
      </w:r>
      <w:r>
        <w:rPr>
          <w:color w:val="5F5F5F"/>
          <w:sz w:val="18"/>
        </w:rPr>
        <w:t>bushfire</w:t>
      </w:r>
      <w:r>
        <w:rPr>
          <w:color w:val="5F5F5F"/>
          <w:spacing w:val="-1"/>
          <w:sz w:val="18"/>
        </w:rPr>
        <w:t xml:space="preserve"> </w:t>
      </w:r>
      <w:r>
        <w:rPr>
          <w:color w:val="5F5F5F"/>
          <w:spacing w:val="-2"/>
          <w:sz w:val="18"/>
        </w:rPr>
        <w:t>hazard;</w:t>
      </w:r>
    </w:p>
    <w:p w14:paraId="29CD9AF2" w14:textId="77777777" w:rsidR="0005708F" w:rsidRDefault="00AC2E3D">
      <w:pPr>
        <w:pStyle w:val="ListParagraph"/>
        <w:numPr>
          <w:ilvl w:val="0"/>
          <w:numId w:val="7"/>
        </w:numPr>
        <w:tabs>
          <w:tab w:val="left" w:pos="2779"/>
        </w:tabs>
        <w:spacing w:before="41"/>
        <w:rPr>
          <w:sz w:val="18"/>
        </w:rPr>
      </w:pPr>
      <w:r>
        <w:rPr>
          <w:color w:val="5F5F5F"/>
          <w:sz w:val="18"/>
        </w:rPr>
        <w:t>Direct</w:t>
      </w:r>
      <w:r>
        <w:rPr>
          <w:color w:val="5F5F5F"/>
          <w:spacing w:val="-2"/>
          <w:sz w:val="18"/>
        </w:rPr>
        <w:t xml:space="preserve"> </w:t>
      </w:r>
      <w:r>
        <w:rPr>
          <w:color w:val="5F5F5F"/>
          <w:sz w:val="18"/>
        </w:rPr>
        <w:t>proposals</w:t>
      </w:r>
      <w:r>
        <w:rPr>
          <w:color w:val="5F5F5F"/>
          <w:spacing w:val="-3"/>
          <w:sz w:val="18"/>
        </w:rPr>
        <w:t xml:space="preserve"> </w:t>
      </w:r>
      <w:r>
        <w:rPr>
          <w:color w:val="5F5F5F"/>
          <w:sz w:val="18"/>
        </w:rPr>
        <w:t>to</w:t>
      </w:r>
      <w:r>
        <w:rPr>
          <w:color w:val="5F5F5F"/>
          <w:spacing w:val="-2"/>
          <w:sz w:val="18"/>
        </w:rPr>
        <w:t xml:space="preserve"> </w:t>
      </w:r>
      <w:r>
        <w:rPr>
          <w:color w:val="5F5F5F"/>
          <w:sz w:val="18"/>
        </w:rPr>
        <w:t>be</w:t>
      </w:r>
      <w:r>
        <w:rPr>
          <w:color w:val="5F5F5F"/>
          <w:spacing w:val="-3"/>
          <w:sz w:val="18"/>
        </w:rPr>
        <w:t xml:space="preserve"> </w:t>
      </w:r>
      <w:r>
        <w:rPr>
          <w:color w:val="5F5F5F"/>
          <w:sz w:val="18"/>
        </w:rPr>
        <w:t>situated</w:t>
      </w:r>
      <w:r>
        <w:rPr>
          <w:color w:val="5F5F5F"/>
          <w:spacing w:val="-1"/>
          <w:sz w:val="18"/>
        </w:rPr>
        <w:t xml:space="preserve"> </w:t>
      </w:r>
      <w:r>
        <w:rPr>
          <w:color w:val="5F5F5F"/>
          <w:sz w:val="18"/>
        </w:rPr>
        <w:t>low</w:t>
      </w:r>
      <w:r>
        <w:rPr>
          <w:color w:val="5F5F5F"/>
          <w:spacing w:val="-2"/>
          <w:sz w:val="18"/>
        </w:rPr>
        <w:t xml:space="preserve"> </w:t>
      </w:r>
      <w:r>
        <w:rPr>
          <w:color w:val="5F5F5F"/>
          <w:sz w:val="18"/>
        </w:rPr>
        <w:t>risk</w:t>
      </w:r>
      <w:r>
        <w:rPr>
          <w:color w:val="5F5F5F"/>
          <w:spacing w:val="-2"/>
          <w:sz w:val="18"/>
        </w:rPr>
        <w:t xml:space="preserve"> locations;</w:t>
      </w:r>
    </w:p>
    <w:p w14:paraId="4FBE027D" w14:textId="77777777" w:rsidR="0005708F" w:rsidRDefault="00AC2E3D">
      <w:pPr>
        <w:pStyle w:val="ListParagraph"/>
        <w:numPr>
          <w:ilvl w:val="0"/>
          <w:numId w:val="7"/>
        </w:numPr>
        <w:tabs>
          <w:tab w:val="left" w:pos="2779"/>
        </w:tabs>
        <w:spacing w:before="39"/>
        <w:rPr>
          <w:sz w:val="18"/>
        </w:rPr>
      </w:pPr>
      <w:r>
        <w:rPr>
          <w:color w:val="5F5F5F"/>
          <w:sz w:val="18"/>
        </w:rPr>
        <w:t>Assess</w:t>
      </w:r>
      <w:r>
        <w:rPr>
          <w:color w:val="5F5F5F"/>
          <w:spacing w:val="-3"/>
          <w:sz w:val="18"/>
        </w:rPr>
        <w:t xml:space="preserve"> </w:t>
      </w:r>
      <w:r>
        <w:rPr>
          <w:color w:val="5F5F5F"/>
          <w:sz w:val="18"/>
        </w:rPr>
        <w:t>and</w:t>
      </w:r>
      <w:r>
        <w:rPr>
          <w:color w:val="5F5F5F"/>
          <w:spacing w:val="-3"/>
          <w:sz w:val="18"/>
        </w:rPr>
        <w:t xml:space="preserve"> </w:t>
      </w:r>
      <w:r>
        <w:rPr>
          <w:color w:val="5F5F5F"/>
          <w:sz w:val="18"/>
        </w:rPr>
        <w:t>apply</w:t>
      </w:r>
      <w:r>
        <w:rPr>
          <w:color w:val="5F5F5F"/>
          <w:spacing w:val="-3"/>
          <w:sz w:val="18"/>
        </w:rPr>
        <w:t xml:space="preserve"> </w:t>
      </w:r>
      <w:r>
        <w:rPr>
          <w:color w:val="5F5F5F"/>
          <w:sz w:val="18"/>
        </w:rPr>
        <w:t>bushfire</w:t>
      </w:r>
      <w:r>
        <w:rPr>
          <w:color w:val="5F5F5F"/>
          <w:spacing w:val="-3"/>
          <w:sz w:val="18"/>
        </w:rPr>
        <w:t xml:space="preserve"> </w:t>
      </w:r>
      <w:r>
        <w:rPr>
          <w:color w:val="5F5F5F"/>
          <w:sz w:val="18"/>
        </w:rPr>
        <w:t>protection</w:t>
      </w:r>
      <w:r>
        <w:rPr>
          <w:color w:val="5F5F5F"/>
          <w:spacing w:val="-4"/>
          <w:sz w:val="18"/>
        </w:rPr>
        <w:t xml:space="preserve"> </w:t>
      </w:r>
      <w:r>
        <w:rPr>
          <w:color w:val="5F5F5F"/>
          <w:sz w:val="18"/>
        </w:rPr>
        <w:t>measures;</w:t>
      </w:r>
      <w:r>
        <w:rPr>
          <w:color w:val="5F5F5F"/>
          <w:spacing w:val="-2"/>
          <w:sz w:val="18"/>
        </w:rPr>
        <w:t xml:space="preserve"> </w:t>
      </w:r>
      <w:r>
        <w:rPr>
          <w:color w:val="5F5F5F"/>
          <w:spacing w:val="-5"/>
          <w:sz w:val="18"/>
        </w:rPr>
        <w:t>and</w:t>
      </w:r>
    </w:p>
    <w:p w14:paraId="477267AD" w14:textId="77777777" w:rsidR="0005708F" w:rsidRDefault="00AC2E3D">
      <w:pPr>
        <w:pStyle w:val="ListParagraph"/>
        <w:numPr>
          <w:ilvl w:val="0"/>
          <w:numId w:val="7"/>
        </w:numPr>
        <w:tabs>
          <w:tab w:val="left" w:pos="2779"/>
        </w:tabs>
        <w:spacing w:before="40"/>
        <w:rPr>
          <w:sz w:val="18"/>
        </w:rPr>
      </w:pPr>
      <w:r>
        <w:rPr>
          <w:color w:val="5F5F5F"/>
          <w:sz w:val="18"/>
        </w:rPr>
        <w:t>No</w:t>
      </w:r>
      <w:r>
        <w:rPr>
          <w:color w:val="5F5F5F"/>
          <w:spacing w:val="-3"/>
          <w:sz w:val="18"/>
        </w:rPr>
        <w:t xml:space="preserve"> </w:t>
      </w:r>
      <w:r>
        <w:rPr>
          <w:color w:val="5F5F5F"/>
          <w:sz w:val="18"/>
        </w:rPr>
        <w:t>increased</w:t>
      </w:r>
      <w:r>
        <w:rPr>
          <w:color w:val="5F5F5F"/>
          <w:spacing w:val="-3"/>
          <w:sz w:val="18"/>
        </w:rPr>
        <w:t xml:space="preserve"> </w:t>
      </w:r>
      <w:r>
        <w:rPr>
          <w:color w:val="5F5F5F"/>
          <w:sz w:val="18"/>
        </w:rPr>
        <w:t>risk</w:t>
      </w:r>
      <w:r>
        <w:rPr>
          <w:color w:val="5F5F5F"/>
          <w:spacing w:val="-2"/>
          <w:sz w:val="18"/>
        </w:rPr>
        <w:t xml:space="preserve"> </w:t>
      </w:r>
      <w:r>
        <w:rPr>
          <w:color w:val="5F5F5F"/>
          <w:sz w:val="18"/>
        </w:rPr>
        <w:t>and</w:t>
      </w:r>
      <w:r>
        <w:rPr>
          <w:color w:val="5F5F5F"/>
          <w:spacing w:val="-3"/>
          <w:sz w:val="18"/>
        </w:rPr>
        <w:t xml:space="preserve"> </w:t>
      </w:r>
      <w:r>
        <w:rPr>
          <w:color w:val="5F5F5F"/>
          <w:sz w:val="18"/>
        </w:rPr>
        <w:t>risk</w:t>
      </w:r>
      <w:r>
        <w:rPr>
          <w:color w:val="5F5F5F"/>
          <w:spacing w:val="-2"/>
          <w:sz w:val="18"/>
        </w:rPr>
        <w:t xml:space="preserve"> </w:t>
      </w:r>
      <w:r>
        <w:rPr>
          <w:color w:val="5F5F5F"/>
          <w:sz w:val="18"/>
        </w:rPr>
        <w:t>reduction</w:t>
      </w:r>
      <w:r>
        <w:rPr>
          <w:color w:val="5F5F5F"/>
          <w:spacing w:val="-3"/>
          <w:sz w:val="18"/>
        </w:rPr>
        <w:t xml:space="preserve"> </w:t>
      </w:r>
      <w:r>
        <w:rPr>
          <w:color w:val="5F5F5F"/>
          <w:sz w:val="18"/>
        </w:rPr>
        <w:t xml:space="preserve">where </w:t>
      </w:r>
      <w:r>
        <w:rPr>
          <w:color w:val="5F5F5F"/>
          <w:spacing w:val="-2"/>
          <w:sz w:val="18"/>
        </w:rPr>
        <w:t>applicable.</w:t>
      </w:r>
    </w:p>
    <w:p w14:paraId="17C084D5" w14:textId="77777777" w:rsidR="00422ABE" w:rsidRDefault="00422ABE">
      <w:pPr>
        <w:rPr>
          <w:sz w:val="18"/>
        </w:rPr>
        <w:sectPr w:rsidR="00422ABE">
          <w:headerReference w:type="default" r:id="rId13"/>
          <w:footerReference w:type="default" r:id="rId14"/>
          <w:pgSz w:w="11910" w:h="16840"/>
          <w:pgMar w:top="1500" w:right="1020" w:bottom="800" w:left="1020" w:header="467" w:footer="612" w:gutter="0"/>
          <w:cols w:space="720"/>
        </w:sectPr>
      </w:pPr>
    </w:p>
    <w:p w14:paraId="299B44E4" w14:textId="1A89A8B9" w:rsidR="00422ABE" w:rsidRDefault="00422ABE">
      <w:pPr>
        <w:spacing w:line="201" w:lineRule="auto"/>
        <w:rPr>
          <w:rFonts w:ascii="Arial Narrow" w:hAnsi="Arial Narrow"/>
          <w:sz w:val="8"/>
        </w:rPr>
        <w:sectPr w:rsidR="00422ABE" w:rsidSect="00422ABE">
          <w:headerReference w:type="default" r:id="rId15"/>
          <w:footerReference w:type="default" r:id="rId16"/>
          <w:type w:val="continuous"/>
          <w:pgSz w:w="11910" w:h="16840"/>
          <w:pgMar w:top="580" w:right="800" w:bottom="560" w:left="1500" w:header="0" w:footer="0" w:gutter="0"/>
          <w:cols w:space="720"/>
          <w:docGrid w:linePitch="299"/>
        </w:sectPr>
      </w:pPr>
      <w:r>
        <w:rPr>
          <w:rFonts w:ascii="Arial Narrow" w:hAnsi="Arial Narrow"/>
          <w:sz w:val="8"/>
        </w:rPr>
        <w:br w:type="textWrapping" w:clear="all"/>
      </w:r>
    </w:p>
    <w:p w14:paraId="5D77F157" w14:textId="2E1A7EB9" w:rsidR="0005708F" w:rsidRDefault="00422ABE">
      <w:pPr>
        <w:spacing w:line="201" w:lineRule="auto"/>
        <w:rPr>
          <w:rFonts w:ascii="Arial Narrow" w:hAnsi="Arial Narrow"/>
          <w:sz w:val="8"/>
        </w:rPr>
        <w:sectPr w:rsidR="0005708F" w:rsidSect="00422ABE">
          <w:pgSz w:w="11910" w:h="16840"/>
          <w:pgMar w:top="580" w:right="800" w:bottom="560" w:left="1500" w:header="0" w:footer="0" w:gutter="0"/>
          <w:cols w:space="720"/>
          <w:docGrid w:linePitch="299"/>
        </w:sectPr>
      </w:pPr>
      <w:r>
        <w:rPr>
          <w:rFonts w:ascii="Arial Narrow" w:hAnsi="Arial Narrow"/>
          <w:noProof/>
          <w:sz w:val="8"/>
        </w:rPr>
        <w:lastRenderedPageBreak/>
        <w:drawing>
          <wp:anchor distT="0" distB="0" distL="114300" distR="114300" simplePos="0" relativeHeight="251876352" behindDoc="0" locked="0" layoutInCell="1" allowOverlap="1" wp14:anchorId="0655431A" wp14:editId="7823192C">
            <wp:simplePos x="0" y="0"/>
            <wp:positionH relativeFrom="column">
              <wp:posOffset>-950806</wp:posOffset>
            </wp:positionH>
            <wp:positionV relativeFrom="paragraph">
              <wp:posOffset>-356098</wp:posOffset>
            </wp:positionV>
            <wp:extent cx="7560000" cy="10681200"/>
            <wp:effectExtent l="0" t="0" r="3175" b="6350"/>
            <wp:wrapNone/>
            <wp:docPr id="1805406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560000" cy="10681200"/>
                    </a:xfrm>
                    <a:prstGeom prst="rect">
                      <a:avLst/>
                    </a:prstGeom>
                    <a:noFill/>
                    <a:ln>
                      <a:noFill/>
                    </a:ln>
                  </pic:spPr>
                </pic:pic>
              </a:graphicData>
            </a:graphic>
          </wp:anchor>
        </w:drawing>
      </w:r>
    </w:p>
    <w:p w14:paraId="5D728CC4" w14:textId="77777777" w:rsidR="0005708F" w:rsidRDefault="00AC2E3D">
      <w:pPr>
        <w:pStyle w:val="BodyText"/>
        <w:ind w:left="7819"/>
        <w:rPr>
          <w:rFonts w:ascii="Arial Narrow"/>
        </w:rPr>
      </w:pPr>
      <w:r>
        <w:rPr>
          <w:noProof/>
        </w:rPr>
        <w:lastRenderedPageBreak/>
        <w:drawing>
          <wp:anchor distT="0" distB="0" distL="0" distR="0" simplePos="0" relativeHeight="15757824" behindDoc="0" locked="0" layoutInCell="1" allowOverlap="1" wp14:anchorId="699D4191" wp14:editId="50E939E8">
            <wp:simplePos x="0" y="0"/>
            <wp:positionH relativeFrom="page">
              <wp:posOffset>0</wp:posOffset>
            </wp:positionH>
            <wp:positionV relativeFrom="page">
              <wp:posOffset>10515483</wp:posOffset>
            </wp:positionV>
            <wp:extent cx="7561326" cy="177662"/>
            <wp:effectExtent l="0" t="0" r="0" b="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8" cstate="print"/>
                    <a:stretch>
                      <a:fillRect/>
                    </a:stretch>
                  </pic:blipFill>
                  <pic:spPr>
                    <a:xfrm>
                      <a:off x="0" y="0"/>
                      <a:ext cx="7561326" cy="177662"/>
                    </a:xfrm>
                    <a:prstGeom prst="rect">
                      <a:avLst/>
                    </a:prstGeom>
                  </pic:spPr>
                </pic:pic>
              </a:graphicData>
            </a:graphic>
          </wp:anchor>
        </w:drawing>
      </w:r>
      <w:r>
        <w:rPr>
          <w:rFonts w:ascii="Arial Narrow"/>
          <w:noProof/>
        </w:rPr>
        <w:drawing>
          <wp:inline distT="0" distB="0" distL="0" distR="0" wp14:anchorId="1E5F5825" wp14:editId="4AC53545">
            <wp:extent cx="1205526" cy="335279"/>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19" cstate="print"/>
                    <a:stretch>
                      <a:fillRect/>
                    </a:stretch>
                  </pic:blipFill>
                  <pic:spPr>
                    <a:xfrm>
                      <a:off x="0" y="0"/>
                      <a:ext cx="1205526" cy="335279"/>
                    </a:xfrm>
                    <a:prstGeom prst="rect">
                      <a:avLst/>
                    </a:prstGeom>
                  </pic:spPr>
                </pic:pic>
              </a:graphicData>
            </a:graphic>
          </wp:inline>
        </w:drawing>
      </w:r>
    </w:p>
    <w:p w14:paraId="0E8F2634" w14:textId="77777777" w:rsidR="0005708F" w:rsidRDefault="0005708F">
      <w:pPr>
        <w:pStyle w:val="BodyText"/>
        <w:spacing w:before="98"/>
        <w:rPr>
          <w:rFonts w:ascii="Arial Narrow"/>
          <w:b/>
          <w:sz w:val="44"/>
        </w:rPr>
      </w:pPr>
    </w:p>
    <w:p w14:paraId="24B95B0E" w14:textId="77777777" w:rsidR="0005708F" w:rsidRDefault="00AC2E3D">
      <w:pPr>
        <w:pStyle w:val="Heading1"/>
        <w:numPr>
          <w:ilvl w:val="1"/>
          <w:numId w:val="22"/>
        </w:numPr>
        <w:tabs>
          <w:tab w:val="left" w:pos="1554"/>
        </w:tabs>
        <w:ind w:hanging="1440"/>
      </w:pPr>
      <w:bookmarkStart w:id="6" w:name="12.4_Assumptions_and_limitations"/>
      <w:bookmarkEnd w:id="6"/>
      <w:r>
        <w:rPr>
          <w:color w:val="18314A"/>
        </w:rPr>
        <w:t>Assumptions</w:t>
      </w:r>
      <w:r>
        <w:rPr>
          <w:color w:val="18314A"/>
          <w:spacing w:val="-5"/>
        </w:rPr>
        <w:t xml:space="preserve"> </w:t>
      </w:r>
      <w:r>
        <w:rPr>
          <w:color w:val="18314A"/>
        </w:rPr>
        <w:t>and</w:t>
      </w:r>
      <w:r>
        <w:rPr>
          <w:color w:val="18314A"/>
          <w:spacing w:val="-4"/>
        </w:rPr>
        <w:t xml:space="preserve"> </w:t>
      </w:r>
      <w:r>
        <w:rPr>
          <w:color w:val="18314A"/>
          <w:spacing w:val="-2"/>
        </w:rPr>
        <w:t>limitations</w:t>
      </w:r>
    </w:p>
    <w:p w14:paraId="75E6EA78" w14:textId="77777777" w:rsidR="0005708F" w:rsidRDefault="00AC2E3D">
      <w:pPr>
        <w:pStyle w:val="BodyText"/>
        <w:spacing w:before="320"/>
        <w:ind w:left="114"/>
      </w:pPr>
      <w:r>
        <w:rPr>
          <w:color w:val="5F5F5F"/>
        </w:rPr>
        <w:t>The</w:t>
      </w:r>
      <w:r>
        <w:rPr>
          <w:color w:val="5F5F5F"/>
          <w:spacing w:val="-6"/>
        </w:rPr>
        <w:t xml:space="preserve"> </w:t>
      </w:r>
      <w:r>
        <w:rPr>
          <w:color w:val="5F5F5F"/>
        </w:rPr>
        <w:t>bushfire</w:t>
      </w:r>
      <w:r>
        <w:rPr>
          <w:color w:val="5F5F5F"/>
          <w:spacing w:val="-4"/>
        </w:rPr>
        <w:t xml:space="preserve"> </w:t>
      </w:r>
      <w:r>
        <w:rPr>
          <w:color w:val="5F5F5F"/>
        </w:rPr>
        <w:t>assessment</w:t>
      </w:r>
      <w:r>
        <w:rPr>
          <w:color w:val="5F5F5F"/>
          <w:spacing w:val="-5"/>
        </w:rPr>
        <w:t xml:space="preserve"> </w:t>
      </w:r>
      <w:r>
        <w:rPr>
          <w:color w:val="5F5F5F"/>
        </w:rPr>
        <w:t>has</w:t>
      </w:r>
      <w:r>
        <w:rPr>
          <w:color w:val="5F5F5F"/>
          <w:spacing w:val="-3"/>
        </w:rPr>
        <w:t xml:space="preserve"> </w:t>
      </w:r>
      <w:r>
        <w:rPr>
          <w:color w:val="5F5F5F"/>
        </w:rPr>
        <w:t>been</w:t>
      </w:r>
      <w:r>
        <w:rPr>
          <w:color w:val="5F5F5F"/>
          <w:spacing w:val="-5"/>
        </w:rPr>
        <w:t xml:space="preserve"> </w:t>
      </w:r>
      <w:r>
        <w:rPr>
          <w:color w:val="5F5F5F"/>
        </w:rPr>
        <w:t>conducted</w:t>
      </w:r>
      <w:r>
        <w:rPr>
          <w:color w:val="5F5F5F"/>
          <w:spacing w:val="-3"/>
        </w:rPr>
        <w:t xml:space="preserve"> </w:t>
      </w:r>
      <w:r>
        <w:rPr>
          <w:color w:val="5F5F5F"/>
        </w:rPr>
        <w:t>based</w:t>
      </w:r>
      <w:r>
        <w:rPr>
          <w:color w:val="5F5F5F"/>
          <w:spacing w:val="-5"/>
        </w:rPr>
        <w:t xml:space="preserve"> </w:t>
      </w:r>
      <w:r>
        <w:rPr>
          <w:color w:val="5F5F5F"/>
        </w:rPr>
        <w:t>on</w:t>
      </w:r>
      <w:r>
        <w:rPr>
          <w:color w:val="5F5F5F"/>
          <w:spacing w:val="-4"/>
        </w:rPr>
        <w:t xml:space="preserve"> </w:t>
      </w:r>
      <w:r>
        <w:rPr>
          <w:color w:val="5F5F5F"/>
        </w:rPr>
        <w:t>the</w:t>
      </w:r>
      <w:r>
        <w:rPr>
          <w:color w:val="5F5F5F"/>
          <w:spacing w:val="-4"/>
        </w:rPr>
        <w:t xml:space="preserve"> </w:t>
      </w:r>
      <w:r>
        <w:rPr>
          <w:color w:val="5F5F5F"/>
        </w:rPr>
        <w:t>following</w:t>
      </w:r>
      <w:r>
        <w:rPr>
          <w:color w:val="5F5F5F"/>
          <w:spacing w:val="-4"/>
        </w:rPr>
        <w:t xml:space="preserve"> </w:t>
      </w:r>
      <w:r>
        <w:rPr>
          <w:color w:val="5F5F5F"/>
        </w:rPr>
        <w:t>assumptions</w:t>
      </w:r>
      <w:r>
        <w:rPr>
          <w:color w:val="5F5F5F"/>
          <w:spacing w:val="-4"/>
        </w:rPr>
        <w:t xml:space="preserve"> </w:t>
      </w:r>
      <w:r>
        <w:rPr>
          <w:color w:val="5F5F5F"/>
        </w:rPr>
        <w:t>and</w:t>
      </w:r>
      <w:r>
        <w:rPr>
          <w:color w:val="5F5F5F"/>
          <w:spacing w:val="-3"/>
        </w:rPr>
        <w:t xml:space="preserve"> </w:t>
      </w:r>
      <w:r>
        <w:rPr>
          <w:color w:val="5F5F5F"/>
          <w:spacing w:val="-2"/>
        </w:rPr>
        <w:t>limitations:</w:t>
      </w:r>
    </w:p>
    <w:p w14:paraId="36BDFB40" w14:textId="77777777" w:rsidR="0005708F" w:rsidRDefault="0005708F">
      <w:pPr>
        <w:pStyle w:val="BodyText"/>
        <w:spacing w:before="4"/>
      </w:pPr>
    </w:p>
    <w:p w14:paraId="315C9141" w14:textId="77777777" w:rsidR="0005708F" w:rsidRDefault="00AC2E3D">
      <w:pPr>
        <w:pStyle w:val="BodyText"/>
        <w:tabs>
          <w:tab w:val="left" w:pos="473"/>
        </w:tabs>
        <w:spacing w:line="360" w:lineRule="auto"/>
        <w:ind w:left="473" w:right="101" w:hanging="360"/>
      </w:pPr>
      <w:r>
        <w:rPr>
          <w:noProof/>
        </w:rPr>
        <w:drawing>
          <wp:inline distT="0" distB="0" distL="0" distR="0" wp14:anchorId="0A9969E4" wp14:editId="3A8010CB">
            <wp:extent cx="99059" cy="88899"/>
            <wp:effectExtent l="0" t="0" r="0" b="0"/>
            <wp:docPr id="126" name="Image 1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rPr>
        <w:tab/>
      </w:r>
      <w:r>
        <w:rPr>
          <w:color w:val="5F5F5F"/>
        </w:rPr>
        <w:t>A</w:t>
      </w:r>
      <w:r>
        <w:rPr>
          <w:color w:val="5F5F5F"/>
          <w:spacing w:val="-3"/>
        </w:rPr>
        <w:t xml:space="preserve"> </w:t>
      </w:r>
      <w:r>
        <w:rPr>
          <w:color w:val="5F5F5F"/>
        </w:rPr>
        <w:t>desktop</w:t>
      </w:r>
      <w:r>
        <w:rPr>
          <w:color w:val="5F5F5F"/>
          <w:spacing w:val="-3"/>
        </w:rPr>
        <w:t xml:space="preserve"> </w:t>
      </w:r>
      <w:r>
        <w:rPr>
          <w:color w:val="5F5F5F"/>
        </w:rPr>
        <w:t>assessment</w:t>
      </w:r>
      <w:r>
        <w:rPr>
          <w:color w:val="5F5F5F"/>
          <w:spacing w:val="-4"/>
        </w:rPr>
        <w:t xml:space="preserve"> </w:t>
      </w:r>
      <w:r>
        <w:rPr>
          <w:color w:val="5F5F5F"/>
        </w:rPr>
        <w:t>was</w:t>
      </w:r>
      <w:r>
        <w:rPr>
          <w:color w:val="5F5F5F"/>
          <w:spacing w:val="-2"/>
        </w:rPr>
        <w:t xml:space="preserve"> </w:t>
      </w:r>
      <w:r>
        <w:rPr>
          <w:color w:val="5F5F5F"/>
        </w:rPr>
        <w:t>completed</w:t>
      </w:r>
      <w:r>
        <w:rPr>
          <w:color w:val="5F5F5F"/>
          <w:spacing w:val="-3"/>
        </w:rPr>
        <w:t xml:space="preserve"> </w:t>
      </w:r>
      <w:r>
        <w:rPr>
          <w:color w:val="5F5F5F"/>
        </w:rPr>
        <w:t>that</w:t>
      </w:r>
      <w:r>
        <w:rPr>
          <w:color w:val="5F5F5F"/>
          <w:spacing w:val="-3"/>
        </w:rPr>
        <w:t xml:space="preserve"> </w:t>
      </w:r>
      <w:r>
        <w:rPr>
          <w:color w:val="5F5F5F"/>
        </w:rPr>
        <w:t>was</w:t>
      </w:r>
      <w:r>
        <w:rPr>
          <w:color w:val="5F5F5F"/>
          <w:spacing w:val="-2"/>
        </w:rPr>
        <w:t xml:space="preserve"> </w:t>
      </w:r>
      <w:r>
        <w:rPr>
          <w:color w:val="5F5F5F"/>
        </w:rPr>
        <w:t>informed</w:t>
      </w:r>
      <w:r>
        <w:rPr>
          <w:color w:val="5F5F5F"/>
          <w:spacing w:val="-3"/>
        </w:rPr>
        <w:t xml:space="preserve"> </w:t>
      </w:r>
      <w:r>
        <w:rPr>
          <w:color w:val="5F5F5F"/>
        </w:rPr>
        <w:t>by</w:t>
      </w:r>
      <w:r>
        <w:rPr>
          <w:color w:val="5F5F5F"/>
          <w:spacing w:val="-3"/>
        </w:rPr>
        <w:t xml:space="preserve"> </w:t>
      </w:r>
      <w:r>
        <w:rPr>
          <w:color w:val="5F5F5F"/>
        </w:rPr>
        <w:t>review</w:t>
      </w:r>
      <w:r>
        <w:rPr>
          <w:color w:val="5F5F5F"/>
          <w:spacing w:val="-2"/>
        </w:rPr>
        <w:t xml:space="preserve"> </w:t>
      </w:r>
      <w:r>
        <w:rPr>
          <w:color w:val="5F5F5F"/>
        </w:rPr>
        <w:t>of</w:t>
      </w:r>
      <w:r>
        <w:rPr>
          <w:color w:val="5F5F5F"/>
          <w:spacing w:val="-3"/>
        </w:rPr>
        <w:t xml:space="preserve"> </w:t>
      </w:r>
      <w:r>
        <w:rPr>
          <w:color w:val="5F5F5F"/>
        </w:rPr>
        <w:t>existing</w:t>
      </w:r>
      <w:r>
        <w:rPr>
          <w:color w:val="5F5F5F"/>
          <w:spacing w:val="-3"/>
        </w:rPr>
        <w:t xml:space="preserve"> </w:t>
      </w:r>
      <w:r>
        <w:rPr>
          <w:color w:val="5F5F5F"/>
        </w:rPr>
        <w:t>information</w:t>
      </w:r>
      <w:r>
        <w:rPr>
          <w:color w:val="5F5F5F"/>
          <w:spacing w:val="-3"/>
        </w:rPr>
        <w:t xml:space="preserve"> </w:t>
      </w:r>
      <w:r>
        <w:rPr>
          <w:color w:val="5F5F5F"/>
        </w:rPr>
        <w:t>including</w:t>
      </w:r>
      <w:r>
        <w:rPr>
          <w:color w:val="5F5F5F"/>
          <w:spacing w:val="-3"/>
        </w:rPr>
        <w:t xml:space="preserve"> </w:t>
      </w:r>
      <w:r>
        <w:rPr>
          <w:color w:val="5F5F5F"/>
        </w:rPr>
        <w:t>BoM weather and climate data and publicly available data regarding fire history. A desktop assessment is considered sufficient for assessing the risk of bushfire in the region where the project is proposed, considering the fire history and fuel hazards associated with land use in the region, and the predominantly underground nature of the project.</w:t>
      </w:r>
    </w:p>
    <w:p w14:paraId="473D3DA2" w14:textId="77777777" w:rsidR="0005708F" w:rsidRDefault="0005708F">
      <w:pPr>
        <w:pStyle w:val="BodyText"/>
        <w:spacing w:before="132"/>
      </w:pPr>
    </w:p>
    <w:p w14:paraId="13725396" w14:textId="77777777" w:rsidR="0005708F" w:rsidRDefault="00AC2E3D">
      <w:pPr>
        <w:pStyle w:val="Heading1"/>
        <w:numPr>
          <w:ilvl w:val="1"/>
          <w:numId w:val="22"/>
        </w:numPr>
        <w:tabs>
          <w:tab w:val="left" w:pos="1554"/>
        </w:tabs>
        <w:spacing w:before="0"/>
        <w:ind w:hanging="1440"/>
      </w:pPr>
      <w:bookmarkStart w:id="7" w:name="12.5_Bushfire_risk_factors"/>
      <w:bookmarkEnd w:id="7"/>
      <w:r>
        <w:rPr>
          <w:color w:val="18314A"/>
        </w:rPr>
        <w:t>Bushfire</w:t>
      </w:r>
      <w:r>
        <w:rPr>
          <w:color w:val="18314A"/>
          <w:spacing w:val="-3"/>
        </w:rPr>
        <w:t xml:space="preserve"> </w:t>
      </w:r>
      <w:r>
        <w:rPr>
          <w:color w:val="18314A"/>
        </w:rPr>
        <w:t>risk</w:t>
      </w:r>
      <w:r>
        <w:rPr>
          <w:color w:val="18314A"/>
          <w:spacing w:val="-4"/>
        </w:rPr>
        <w:t xml:space="preserve"> </w:t>
      </w:r>
      <w:r>
        <w:rPr>
          <w:color w:val="18314A"/>
          <w:spacing w:val="-2"/>
        </w:rPr>
        <w:t>factors</w:t>
      </w:r>
    </w:p>
    <w:p w14:paraId="23FD4BE7" w14:textId="77777777" w:rsidR="0005708F" w:rsidRDefault="00AC2E3D">
      <w:pPr>
        <w:pStyle w:val="BodyText"/>
        <w:spacing w:before="319" w:line="360" w:lineRule="auto"/>
        <w:ind w:left="113" w:right="101"/>
      </w:pPr>
      <w:r>
        <w:rPr>
          <w:color w:val="585858"/>
        </w:rPr>
        <w:t>This</w:t>
      </w:r>
      <w:r>
        <w:rPr>
          <w:color w:val="585858"/>
          <w:spacing w:val="-3"/>
        </w:rPr>
        <w:t xml:space="preserve"> </w:t>
      </w:r>
      <w:r>
        <w:rPr>
          <w:color w:val="585858"/>
        </w:rPr>
        <w:t>section</w:t>
      </w:r>
      <w:r>
        <w:rPr>
          <w:color w:val="585858"/>
          <w:spacing w:val="-3"/>
        </w:rPr>
        <w:t xml:space="preserve"> </w:t>
      </w:r>
      <w:r>
        <w:rPr>
          <w:color w:val="585858"/>
        </w:rPr>
        <w:t>describes</w:t>
      </w:r>
      <w:r>
        <w:rPr>
          <w:color w:val="585858"/>
          <w:spacing w:val="-2"/>
        </w:rPr>
        <w:t xml:space="preserve"> </w:t>
      </w:r>
      <w:r>
        <w:rPr>
          <w:color w:val="585858"/>
        </w:rPr>
        <w:t>the</w:t>
      </w:r>
      <w:r>
        <w:rPr>
          <w:color w:val="585858"/>
          <w:spacing w:val="-4"/>
        </w:rPr>
        <w:t xml:space="preserve"> </w:t>
      </w:r>
      <w:r>
        <w:rPr>
          <w:color w:val="585858"/>
        </w:rPr>
        <w:t>existing</w:t>
      </w:r>
      <w:r>
        <w:rPr>
          <w:color w:val="585858"/>
          <w:spacing w:val="-3"/>
        </w:rPr>
        <w:t xml:space="preserve"> </w:t>
      </w:r>
      <w:r>
        <w:rPr>
          <w:color w:val="585858"/>
        </w:rPr>
        <w:t>conditions</w:t>
      </w:r>
      <w:r>
        <w:rPr>
          <w:color w:val="585858"/>
          <w:spacing w:val="-3"/>
        </w:rPr>
        <w:t xml:space="preserve"> </w:t>
      </w:r>
      <w:r>
        <w:rPr>
          <w:color w:val="585858"/>
        </w:rPr>
        <w:t>that</w:t>
      </w:r>
      <w:r>
        <w:rPr>
          <w:color w:val="585858"/>
          <w:spacing w:val="-3"/>
        </w:rPr>
        <w:t xml:space="preserve"> </w:t>
      </w:r>
      <w:r>
        <w:rPr>
          <w:color w:val="585858"/>
        </w:rPr>
        <w:t>affect</w:t>
      </w:r>
      <w:r>
        <w:rPr>
          <w:color w:val="585858"/>
          <w:spacing w:val="-3"/>
        </w:rPr>
        <w:t xml:space="preserve"> </w:t>
      </w:r>
      <w:r>
        <w:rPr>
          <w:color w:val="585858"/>
        </w:rPr>
        <w:t>the</w:t>
      </w:r>
      <w:r>
        <w:rPr>
          <w:color w:val="585858"/>
          <w:spacing w:val="-3"/>
        </w:rPr>
        <w:t xml:space="preserve"> </w:t>
      </w:r>
      <w:r>
        <w:rPr>
          <w:color w:val="585858"/>
        </w:rPr>
        <w:t>project’s</w:t>
      </w:r>
      <w:r>
        <w:rPr>
          <w:color w:val="585858"/>
          <w:spacing w:val="-2"/>
        </w:rPr>
        <w:t xml:space="preserve"> </w:t>
      </w:r>
      <w:r>
        <w:rPr>
          <w:color w:val="585858"/>
        </w:rPr>
        <w:t>level</w:t>
      </w:r>
      <w:r>
        <w:rPr>
          <w:color w:val="585858"/>
          <w:spacing w:val="-3"/>
        </w:rPr>
        <w:t xml:space="preserve"> </w:t>
      </w:r>
      <w:r>
        <w:rPr>
          <w:color w:val="585858"/>
        </w:rPr>
        <w:t>of</w:t>
      </w:r>
      <w:r>
        <w:rPr>
          <w:color w:val="585858"/>
          <w:spacing w:val="-3"/>
        </w:rPr>
        <w:t xml:space="preserve"> </w:t>
      </w:r>
      <w:r>
        <w:rPr>
          <w:color w:val="585858"/>
        </w:rPr>
        <w:t>risk</w:t>
      </w:r>
      <w:r>
        <w:rPr>
          <w:color w:val="585858"/>
          <w:spacing w:val="-2"/>
        </w:rPr>
        <w:t xml:space="preserve"> </w:t>
      </w:r>
      <w:r>
        <w:rPr>
          <w:color w:val="585858"/>
        </w:rPr>
        <w:t>of</w:t>
      </w:r>
      <w:r>
        <w:rPr>
          <w:color w:val="585858"/>
          <w:spacing w:val="-3"/>
        </w:rPr>
        <w:t xml:space="preserve"> </w:t>
      </w:r>
      <w:r>
        <w:rPr>
          <w:color w:val="585858"/>
        </w:rPr>
        <w:t>exposure</w:t>
      </w:r>
      <w:r>
        <w:rPr>
          <w:color w:val="585858"/>
          <w:spacing w:val="-4"/>
        </w:rPr>
        <w:t xml:space="preserve"> </w:t>
      </w:r>
      <w:r>
        <w:rPr>
          <w:color w:val="585858"/>
        </w:rPr>
        <w:t>to</w:t>
      </w:r>
      <w:r>
        <w:rPr>
          <w:color w:val="585858"/>
          <w:spacing w:val="-3"/>
        </w:rPr>
        <w:t xml:space="preserve"> </w:t>
      </w:r>
      <w:r>
        <w:rPr>
          <w:color w:val="585858"/>
        </w:rPr>
        <w:t>bushfires. The assessment considered the following factors:</w:t>
      </w:r>
    </w:p>
    <w:p w14:paraId="4755AF6A" w14:textId="77777777" w:rsidR="0005708F" w:rsidRDefault="00AC2E3D">
      <w:pPr>
        <w:pStyle w:val="BodyText"/>
        <w:tabs>
          <w:tab w:val="left" w:pos="473"/>
        </w:tabs>
        <w:spacing w:before="120"/>
        <w:ind w:left="113"/>
      </w:pPr>
      <w:r>
        <w:rPr>
          <w:noProof/>
        </w:rPr>
        <w:drawing>
          <wp:inline distT="0" distB="0" distL="0" distR="0" wp14:anchorId="5E1101BA" wp14:editId="4D7C2F6F">
            <wp:extent cx="99059" cy="88900"/>
            <wp:effectExtent l="0" t="0" r="0" b="0"/>
            <wp:docPr id="127" name="Image 1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descr="*"/>
                    <pic:cNvPicPr/>
                  </pic:nvPicPr>
                  <pic:blipFill>
                    <a:blip r:embed="rId8" cstate="print"/>
                    <a:stretch>
                      <a:fillRect/>
                    </a:stretch>
                  </pic:blipFill>
                  <pic:spPr>
                    <a:xfrm>
                      <a:off x="0" y="0"/>
                      <a:ext cx="99059" cy="88900"/>
                    </a:xfrm>
                    <a:prstGeom prst="rect">
                      <a:avLst/>
                    </a:prstGeom>
                  </pic:spPr>
                </pic:pic>
              </a:graphicData>
            </a:graphic>
          </wp:inline>
        </w:drawing>
      </w:r>
      <w:r>
        <w:rPr>
          <w:rFonts w:ascii="Times New Roman"/>
        </w:rPr>
        <w:tab/>
      </w:r>
      <w:r>
        <w:rPr>
          <w:color w:val="5F5F5F"/>
        </w:rPr>
        <w:t>Fire</w:t>
      </w:r>
      <w:r>
        <w:rPr>
          <w:color w:val="5F5F5F"/>
          <w:spacing w:val="-2"/>
        </w:rPr>
        <w:t xml:space="preserve"> history</w:t>
      </w:r>
    </w:p>
    <w:p w14:paraId="3D374ED3" w14:textId="77777777" w:rsidR="0005708F" w:rsidRDefault="0005708F">
      <w:pPr>
        <w:pStyle w:val="BodyText"/>
        <w:spacing w:before="4"/>
      </w:pPr>
    </w:p>
    <w:p w14:paraId="0DD7BBEA" w14:textId="77777777" w:rsidR="0005708F" w:rsidRDefault="00AC2E3D">
      <w:pPr>
        <w:pStyle w:val="BodyText"/>
        <w:tabs>
          <w:tab w:val="left" w:pos="473"/>
        </w:tabs>
        <w:ind w:left="114"/>
      </w:pPr>
      <w:r>
        <w:rPr>
          <w:noProof/>
        </w:rPr>
        <w:drawing>
          <wp:inline distT="0" distB="0" distL="0" distR="0" wp14:anchorId="3034A09F" wp14:editId="6E02D1CB">
            <wp:extent cx="99059" cy="88886"/>
            <wp:effectExtent l="0" t="0" r="0" b="0"/>
            <wp:docPr id="128" name="Image 1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descr="*"/>
                    <pic:cNvPicPr/>
                  </pic:nvPicPr>
                  <pic:blipFill>
                    <a:blip r:embed="rId8" cstate="print"/>
                    <a:stretch>
                      <a:fillRect/>
                    </a:stretch>
                  </pic:blipFill>
                  <pic:spPr>
                    <a:xfrm>
                      <a:off x="0" y="0"/>
                      <a:ext cx="99059" cy="88886"/>
                    </a:xfrm>
                    <a:prstGeom prst="rect">
                      <a:avLst/>
                    </a:prstGeom>
                  </pic:spPr>
                </pic:pic>
              </a:graphicData>
            </a:graphic>
          </wp:inline>
        </w:drawing>
      </w:r>
      <w:r>
        <w:rPr>
          <w:rFonts w:ascii="Times New Roman"/>
        </w:rPr>
        <w:tab/>
      </w:r>
      <w:r>
        <w:rPr>
          <w:color w:val="5F5F5F"/>
        </w:rPr>
        <w:t>Fire</w:t>
      </w:r>
      <w:r>
        <w:rPr>
          <w:color w:val="5F5F5F"/>
          <w:spacing w:val="-4"/>
        </w:rPr>
        <w:t xml:space="preserve"> </w:t>
      </w:r>
      <w:r>
        <w:rPr>
          <w:color w:val="5F5F5F"/>
        </w:rPr>
        <w:t>weather</w:t>
      </w:r>
      <w:r>
        <w:rPr>
          <w:color w:val="5F5F5F"/>
          <w:spacing w:val="-2"/>
        </w:rPr>
        <w:t xml:space="preserve"> </w:t>
      </w:r>
      <w:r>
        <w:rPr>
          <w:color w:val="5F5F5F"/>
        </w:rPr>
        <w:t>and</w:t>
      </w:r>
      <w:r>
        <w:rPr>
          <w:color w:val="5F5F5F"/>
          <w:spacing w:val="-3"/>
        </w:rPr>
        <w:t xml:space="preserve"> </w:t>
      </w:r>
      <w:r>
        <w:rPr>
          <w:color w:val="5F5F5F"/>
        </w:rPr>
        <w:t>danger</w:t>
      </w:r>
      <w:r>
        <w:rPr>
          <w:color w:val="5F5F5F"/>
          <w:spacing w:val="-2"/>
        </w:rPr>
        <w:t xml:space="preserve"> ratings</w:t>
      </w:r>
    </w:p>
    <w:p w14:paraId="2850A985" w14:textId="77777777" w:rsidR="0005708F" w:rsidRDefault="0005708F">
      <w:pPr>
        <w:pStyle w:val="BodyText"/>
        <w:spacing w:before="6"/>
      </w:pPr>
    </w:p>
    <w:p w14:paraId="39841EEB" w14:textId="77777777" w:rsidR="0005708F" w:rsidRDefault="00AC2E3D">
      <w:pPr>
        <w:pStyle w:val="BodyText"/>
        <w:tabs>
          <w:tab w:val="left" w:pos="473"/>
        </w:tabs>
        <w:ind w:left="113"/>
      </w:pPr>
      <w:r>
        <w:rPr>
          <w:noProof/>
        </w:rPr>
        <w:drawing>
          <wp:inline distT="0" distB="0" distL="0" distR="0" wp14:anchorId="7D37575F" wp14:editId="4F1FD6D0">
            <wp:extent cx="99059" cy="88900"/>
            <wp:effectExtent l="0" t="0" r="0" b="0"/>
            <wp:docPr id="129" name="Image 1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descr="*"/>
                    <pic:cNvPicPr/>
                  </pic:nvPicPr>
                  <pic:blipFill>
                    <a:blip r:embed="rId8" cstate="print"/>
                    <a:stretch>
                      <a:fillRect/>
                    </a:stretch>
                  </pic:blipFill>
                  <pic:spPr>
                    <a:xfrm>
                      <a:off x="0" y="0"/>
                      <a:ext cx="99059" cy="88900"/>
                    </a:xfrm>
                    <a:prstGeom prst="rect">
                      <a:avLst/>
                    </a:prstGeom>
                  </pic:spPr>
                </pic:pic>
              </a:graphicData>
            </a:graphic>
          </wp:inline>
        </w:drawing>
      </w:r>
      <w:r>
        <w:rPr>
          <w:rFonts w:ascii="Times New Roman"/>
        </w:rPr>
        <w:tab/>
      </w:r>
      <w:r>
        <w:rPr>
          <w:color w:val="5F5F5F"/>
          <w:spacing w:val="-2"/>
        </w:rPr>
        <w:t>Climate</w:t>
      </w:r>
    </w:p>
    <w:p w14:paraId="1CA301C7" w14:textId="77777777" w:rsidR="0005708F" w:rsidRDefault="0005708F">
      <w:pPr>
        <w:pStyle w:val="BodyText"/>
        <w:spacing w:before="4"/>
      </w:pPr>
    </w:p>
    <w:p w14:paraId="3487F20E" w14:textId="77777777" w:rsidR="0005708F" w:rsidRDefault="00AC2E3D">
      <w:pPr>
        <w:pStyle w:val="BodyText"/>
        <w:tabs>
          <w:tab w:val="left" w:pos="473"/>
        </w:tabs>
        <w:ind w:left="113"/>
      </w:pPr>
      <w:r>
        <w:rPr>
          <w:noProof/>
        </w:rPr>
        <w:drawing>
          <wp:inline distT="0" distB="0" distL="0" distR="0" wp14:anchorId="1380DAC8" wp14:editId="5155EFBD">
            <wp:extent cx="99059" cy="88900"/>
            <wp:effectExtent l="0" t="0" r="0" b="0"/>
            <wp:docPr id="130" name="Image 13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descr="*"/>
                    <pic:cNvPicPr/>
                  </pic:nvPicPr>
                  <pic:blipFill>
                    <a:blip r:embed="rId8" cstate="print"/>
                    <a:stretch>
                      <a:fillRect/>
                    </a:stretch>
                  </pic:blipFill>
                  <pic:spPr>
                    <a:xfrm>
                      <a:off x="0" y="0"/>
                      <a:ext cx="99059" cy="88900"/>
                    </a:xfrm>
                    <a:prstGeom prst="rect">
                      <a:avLst/>
                    </a:prstGeom>
                  </pic:spPr>
                </pic:pic>
              </a:graphicData>
            </a:graphic>
          </wp:inline>
        </w:drawing>
      </w:r>
      <w:r>
        <w:rPr>
          <w:rFonts w:ascii="Times New Roman"/>
        </w:rPr>
        <w:tab/>
      </w:r>
      <w:r>
        <w:rPr>
          <w:color w:val="5F5F5F"/>
          <w:spacing w:val="-2"/>
        </w:rPr>
        <w:t>Topography</w:t>
      </w:r>
    </w:p>
    <w:p w14:paraId="5E5DD6DB" w14:textId="77777777" w:rsidR="0005708F" w:rsidRDefault="0005708F">
      <w:pPr>
        <w:pStyle w:val="BodyText"/>
        <w:spacing w:before="6"/>
      </w:pPr>
    </w:p>
    <w:p w14:paraId="51086C3F" w14:textId="77777777" w:rsidR="0005708F" w:rsidRDefault="00AC2E3D">
      <w:pPr>
        <w:pStyle w:val="BodyText"/>
        <w:tabs>
          <w:tab w:val="left" w:pos="473"/>
        </w:tabs>
        <w:ind w:left="113"/>
      </w:pPr>
      <w:r>
        <w:rPr>
          <w:noProof/>
        </w:rPr>
        <w:drawing>
          <wp:inline distT="0" distB="0" distL="0" distR="0" wp14:anchorId="68DB11A1" wp14:editId="374043E0">
            <wp:extent cx="99059" cy="88900"/>
            <wp:effectExtent l="0" t="0" r="0" b="0"/>
            <wp:docPr id="131" name="Image 1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descr="*"/>
                    <pic:cNvPicPr/>
                  </pic:nvPicPr>
                  <pic:blipFill>
                    <a:blip r:embed="rId8" cstate="print"/>
                    <a:stretch>
                      <a:fillRect/>
                    </a:stretch>
                  </pic:blipFill>
                  <pic:spPr>
                    <a:xfrm>
                      <a:off x="0" y="0"/>
                      <a:ext cx="99059" cy="88900"/>
                    </a:xfrm>
                    <a:prstGeom prst="rect">
                      <a:avLst/>
                    </a:prstGeom>
                  </pic:spPr>
                </pic:pic>
              </a:graphicData>
            </a:graphic>
          </wp:inline>
        </w:drawing>
      </w:r>
      <w:r>
        <w:rPr>
          <w:rFonts w:ascii="Times New Roman"/>
        </w:rPr>
        <w:tab/>
      </w:r>
      <w:r>
        <w:rPr>
          <w:color w:val="5F5F5F"/>
        </w:rPr>
        <w:t>Fuel</w:t>
      </w:r>
      <w:r>
        <w:rPr>
          <w:color w:val="5F5F5F"/>
          <w:spacing w:val="-3"/>
        </w:rPr>
        <w:t xml:space="preserve"> </w:t>
      </w:r>
      <w:r>
        <w:rPr>
          <w:color w:val="5F5F5F"/>
          <w:spacing w:val="-2"/>
        </w:rPr>
        <w:t>hazard</w:t>
      </w:r>
    </w:p>
    <w:p w14:paraId="4B2D7AD0" w14:textId="77777777" w:rsidR="0005708F" w:rsidRDefault="0005708F">
      <w:pPr>
        <w:pStyle w:val="BodyText"/>
        <w:spacing w:before="4"/>
      </w:pPr>
    </w:p>
    <w:p w14:paraId="2ACD53CE" w14:textId="77777777" w:rsidR="0005708F" w:rsidRDefault="00AC2E3D">
      <w:pPr>
        <w:pStyle w:val="BodyText"/>
        <w:tabs>
          <w:tab w:val="left" w:pos="473"/>
        </w:tabs>
        <w:spacing w:before="1"/>
        <w:ind w:left="113"/>
      </w:pPr>
      <w:r>
        <w:rPr>
          <w:noProof/>
        </w:rPr>
        <w:drawing>
          <wp:inline distT="0" distB="0" distL="0" distR="0" wp14:anchorId="3778C1EA" wp14:editId="2EB40A2C">
            <wp:extent cx="99059" cy="88900"/>
            <wp:effectExtent l="0" t="0" r="0" b="0"/>
            <wp:docPr id="132" name="Image 13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descr="*"/>
                    <pic:cNvPicPr/>
                  </pic:nvPicPr>
                  <pic:blipFill>
                    <a:blip r:embed="rId8" cstate="print"/>
                    <a:stretch>
                      <a:fillRect/>
                    </a:stretch>
                  </pic:blipFill>
                  <pic:spPr>
                    <a:xfrm>
                      <a:off x="0" y="0"/>
                      <a:ext cx="99059" cy="88900"/>
                    </a:xfrm>
                    <a:prstGeom prst="rect">
                      <a:avLst/>
                    </a:prstGeom>
                  </pic:spPr>
                </pic:pic>
              </a:graphicData>
            </a:graphic>
          </wp:inline>
        </w:drawing>
      </w:r>
      <w:r>
        <w:rPr>
          <w:rFonts w:ascii="Times New Roman"/>
        </w:rPr>
        <w:tab/>
      </w:r>
      <w:r>
        <w:rPr>
          <w:color w:val="5F5F5F"/>
        </w:rPr>
        <w:t>Fire</w:t>
      </w:r>
      <w:r>
        <w:rPr>
          <w:color w:val="5F5F5F"/>
          <w:spacing w:val="-5"/>
        </w:rPr>
        <w:t xml:space="preserve"> </w:t>
      </w:r>
      <w:r>
        <w:rPr>
          <w:color w:val="5F5F5F"/>
        </w:rPr>
        <w:t>suppression</w:t>
      </w:r>
      <w:r>
        <w:rPr>
          <w:color w:val="5F5F5F"/>
          <w:spacing w:val="-5"/>
        </w:rPr>
        <w:t xml:space="preserve"> </w:t>
      </w:r>
      <w:r>
        <w:rPr>
          <w:color w:val="5F5F5F"/>
          <w:spacing w:val="-2"/>
        </w:rPr>
        <w:t>resources</w:t>
      </w:r>
    </w:p>
    <w:p w14:paraId="2214E24D" w14:textId="77777777" w:rsidR="0005708F" w:rsidRDefault="0005708F">
      <w:pPr>
        <w:pStyle w:val="BodyText"/>
        <w:spacing w:before="5"/>
      </w:pPr>
    </w:p>
    <w:p w14:paraId="163A5CFF" w14:textId="77777777" w:rsidR="0005708F" w:rsidRDefault="00AC2E3D">
      <w:pPr>
        <w:pStyle w:val="BodyText"/>
        <w:tabs>
          <w:tab w:val="left" w:pos="473"/>
        </w:tabs>
        <w:ind w:left="113"/>
      </w:pPr>
      <w:r>
        <w:rPr>
          <w:noProof/>
        </w:rPr>
        <w:drawing>
          <wp:inline distT="0" distB="0" distL="0" distR="0" wp14:anchorId="4BF6FD7F" wp14:editId="5D67BDDD">
            <wp:extent cx="99059" cy="88900"/>
            <wp:effectExtent l="0" t="0" r="0" b="0"/>
            <wp:docPr id="133" name="Image 13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descr="*"/>
                    <pic:cNvPicPr/>
                  </pic:nvPicPr>
                  <pic:blipFill>
                    <a:blip r:embed="rId8" cstate="print"/>
                    <a:stretch>
                      <a:fillRect/>
                    </a:stretch>
                  </pic:blipFill>
                  <pic:spPr>
                    <a:xfrm>
                      <a:off x="0" y="0"/>
                      <a:ext cx="99059" cy="88900"/>
                    </a:xfrm>
                    <a:prstGeom prst="rect">
                      <a:avLst/>
                    </a:prstGeom>
                  </pic:spPr>
                </pic:pic>
              </a:graphicData>
            </a:graphic>
          </wp:inline>
        </w:drawing>
      </w:r>
      <w:r>
        <w:rPr>
          <w:rFonts w:ascii="Times New Roman"/>
        </w:rPr>
        <w:tab/>
      </w:r>
      <w:r>
        <w:rPr>
          <w:color w:val="5F5F5F"/>
        </w:rPr>
        <w:t>Fire</w:t>
      </w:r>
      <w:r>
        <w:rPr>
          <w:color w:val="5F5F5F"/>
          <w:spacing w:val="-5"/>
        </w:rPr>
        <w:t xml:space="preserve"> </w:t>
      </w:r>
      <w:r>
        <w:rPr>
          <w:color w:val="5F5F5F"/>
        </w:rPr>
        <w:t>ignition</w:t>
      </w:r>
      <w:r>
        <w:rPr>
          <w:color w:val="5F5F5F"/>
          <w:spacing w:val="-4"/>
        </w:rPr>
        <w:t xml:space="preserve"> </w:t>
      </w:r>
      <w:r>
        <w:rPr>
          <w:color w:val="5F5F5F"/>
          <w:spacing w:val="-2"/>
        </w:rPr>
        <w:t>risks.</w:t>
      </w:r>
    </w:p>
    <w:p w14:paraId="580E5EE1" w14:textId="77777777" w:rsidR="0005708F" w:rsidRDefault="0005708F">
      <w:pPr>
        <w:pStyle w:val="BodyText"/>
        <w:spacing w:before="107"/>
        <w:rPr>
          <w:sz w:val="32"/>
        </w:rPr>
      </w:pPr>
    </w:p>
    <w:p w14:paraId="3A5AB914" w14:textId="77777777" w:rsidR="0005708F" w:rsidRDefault="00AC2E3D">
      <w:pPr>
        <w:pStyle w:val="Heading2"/>
        <w:numPr>
          <w:ilvl w:val="2"/>
          <w:numId w:val="22"/>
        </w:numPr>
        <w:tabs>
          <w:tab w:val="left" w:pos="1248"/>
        </w:tabs>
        <w:ind w:hanging="1134"/>
      </w:pPr>
      <w:bookmarkStart w:id="8" w:name="12.5.1_Fire_history"/>
      <w:bookmarkEnd w:id="8"/>
      <w:r>
        <w:rPr>
          <w:color w:val="18314A"/>
        </w:rPr>
        <w:t>Fire</w:t>
      </w:r>
      <w:r>
        <w:rPr>
          <w:color w:val="18314A"/>
          <w:spacing w:val="-2"/>
        </w:rPr>
        <w:t xml:space="preserve"> history</w:t>
      </w:r>
    </w:p>
    <w:p w14:paraId="457AF7DA" w14:textId="77777777" w:rsidR="0005708F" w:rsidRDefault="00AC2E3D">
      <w:pPr>
        <w:pStyle w:val="BodyText"/>
        <w:spacing w:before="240" w:line="360" w:lineRule="auto"/>
        <w:ind w:left="113" w:right="98"/>
      </w:pPr>
      <w:r>
        <w:rPr>
          <w:color w:val="585858"/>
        </w:rPr>
        <w:t>A</w:t>
      </w:r>
      <w:r>
        <w:rPr>
          <w:color w:val="585858"/>
          <w:spacing w:val="-2"/>
        </w:rPr>
        <w:t xml:space="preserve"> </w:t>
      </w:r>
      <w:r>
        <w:rPr>
          <w:color w:val="585858"/>
        </w:rPr>
        <w:t>review</w:t>
      </w:r>
      <w:r>
        <w:rPr>
          <w:color w:val="585858"/>
          <w:spacing w:val="-1"/>
        </w:rPr>
        <w:t xml:space="preserve"> </w:t>
      </w:r>
      <w:r>
        <w:rPr>
          <w:color w:val="585858"/>
        </w:rPr>
        <w:t>was</w:t>
      </w:r>
      <w:r>
        <w:rPr>
          <w:color w:val="585858"/>
          <w:spacing w:val="-2"/>
        </w:rPr>
        <w:t xml:space="preserve"> </w:t>
      </w:r>
      <w:r>
        <w:rPr>
          <w:color w:val="585858"/>
        </w:rPr>
        <w:t>completed</w:t>
      </w:r>
      <w:r>
        <w:rPr>
          <w:color w:val="585858"/>
          <w:spacing w:val="-2"/>
        </w:rPr>
        <w:t xml:space="preserve"> </w:t>
      </w:r>
      <w:r>
        <w:rPr>
          <w:color w:val="585858"/>
        </w:rPr>
        <w:t>of</w:t>
      </w:r>
      <w:r>
        <w:rPr>
          <w:color w:val="585858"/>
          <w:spacing w:val="-2"/>
        </w:rPr>
        <w:t xml:space="preserve"> </w:t>
      </w:r>
      <w:r>
        <w:rPr>
          <w:color w:val="585858"/>
        </w:rPr>
        <w:t>historic</w:t>
      </w:r>
      <w:r>
        <w:rPr>
          <w:color w:val="585858"/>
          <w:spacing w:val="-1"/>
        </w:rPr>
        <w:t xml:space="preserve"> </w:t>
      </w:r>
      <w:r>
        <w:rPr>
          <w:color w:val="585858"/>
        </w:rPr>
        <w:t>bushfire</w:t>
      </w:r>
      <w:r>
        <w:rPr>
          <w:color w:val="585858"/>
          <w:spacing w:val="-2"/>
        </w:rPr>
        <w:t xml:space="preserve"> </w:t>
      </w:r>
      <w:r>
        <w:rPr>
          <w:color w:val="585858"/>
        </w:rPr>
        <w:t>events</w:t>
      </w:r>
      <w:r>
        <w:rPr>
          <w:color w:val="585858"/>
          <w:spacing w:val="-1"/>
        </w:rPr>
        <w:t xml:space="preserve"> </w:t>
      </w:r>
      <w:r>
        <w:rPr>
          <w:color w:val="585858"/>
        </w:rPr>
        <w:t>recorded</w:t>
      </w:r>
      <w:r>
        <w:rPr>
          <w:color w:val="585858"/>
          <w:spacing w:val="-3"/>
        </w:rPr>
        <w:t xml:space="preserve"> </w:t>
      </w:r>
      <w:r>
        <w:rPr>
          <w:color w:val="585858"/>
        </w:rPr>
        <w:t>within</w:t>
      </w:r>
      <w:r>
        <w:rPr>
          <w:color w:val="585858"/>
          <w:spacing w:val="-3"/>
        </w:rPr>
        <w:t xml:space="preserve"> </w:t>
      </w:r>
      <w:r>
        <w:rPr>
          <w:color w:val="585858"/>
        </w:rPr>
        <w:t>the</w:t>
      </w:r>
      <w:r>
        <w:rPr>
          <w:color w:val="585858"/>
          <w:spacing w:val="-2"/>
        </w:rPr>
        <w:t xml:space="preserve"> </w:t>
      </w:r>
      <w:r>
        <w:rPr>
          <w:color w:val="585858"/>
        </w:rPr>
        <w:t>study</w:t>
      </w:r>
      <w:r>
        <w:rPr>
          <w:color w:val="585858"/>
          <w:spacing w:val="-1"/>
        </w:rPr>
        <w:t xml:space="preserve"> </w:t>
      </w:r>
      <w:r>
        <w:rPr>
          <w:color w:val="585858"/>
        </w:rPr>
        <w:t>area.</w:t>
      </w:r>
      <w:r>
        <w:rPr>
          <w:color w:val="585858"/>
          <w:spacing w:val="-3"/>
        </w:rPr>
        <w:t xml:space="preserve"> </w:t>
      </w:r>
      <w:r>
        <w:rPr>
          <w:color w:val="585858"/>
        </w:rPr>
        <w:t>While</w:t>
      </w:r>
      <w:r>
        <w:rPr>
          <w:color w:val="585858"/>
          <w:spacing w:val="-2"/>
        </w:rPr>
        <w:t xml:space="preserve"> </w:t>
      </w:r>
      <w:r>
        <w:rPr>
          <w:color w:val="585858"/>
        </w:rPr>
        <w:t>there</w:t>
      </w:r>
      <w:r>
        <w:rPr>
          <w:color w:val="585858"/>
          <w:spacing w:val="-2"/>
        </w:rPr>
        <w:t xml:space="preserve"> </w:t>
      </w:r>
      <w:r>
        <w:rPr>
          <w:color w:val="585858"/>
        </w:rPr>
        <w:t>have</w:t>
      </w:r>
      <w:r>
        <w:rPr>
          <w:color w:val="585858"/>
          <w:spacing w:val="-2"/>
        </w:rPr>
        <w:t xml:space="preserve"> </w:t>
      </w:r>
      <w:r>
        <w:rPr>
          <w:color w:val="585858"/>
        </w:rPr>
        <w:t>been</w:t>
      </w:r>
      <w:r>
        <w:rPr>
          <w:color w:val="585858"/>
          <w:spacing w:val="-2"/>
        </w:rPr>
        <w:t xml:space="preserve"> </w:t>
      </w:r>
      <w:r>
        <w:rPr>
          <w:color w:val="585858"/>
        </w:rPr>
        <w:t xml:space="preserve">no recorded bushfires within the Waratah Bay or Hazelwood project sites, several have been recorded within and beyond the study area. The most recent fire was an event at the Hazelwood Mine in 2014 (DELWP 2022a) that is located to the west of the Hazelwood converter station site. The Hazelwood Mine fire originated from a grassfire spreading onto the mine site, leading to ignition of coal reserves and burnt for 45 </w:t>
      </w:r>
      <w:r>
        <w:rPr>
          <w:color w:val="585858"/>
          <w:spacing w:val="-2"/>
        </w:rPr>
        <w:t>days.</w:t>
      </w:r>
    </w:p>
    <w:p w14:paraId="198339E5" w14:textId="77777777" w:rsidR="0005708F" w:rsidRDefault="00AC2E3D">
      <w:pPr>
        <w:pStyle w:val="BodyText"/>
        <w:spacing w:before="120" w:line="360" w:lineRule="auto"/>
        <w:ind w:left="113" w:right="121"/>
      </w:pPr>
      <w:r>
        <w:rPr>
          <w:color w:val="585858"/>
        </w:rPr>
        <w:t>While</w:t>
      </w:r>
      <w:r>
        <w:rPr>
          <w:color w:val="585858"/>
          <w:spacing w:val="-3"/>
        </w:rPr>
        <w:t xml:space="preserve"> </w:t>
      </w:r>
      <w:r>
        <w:rPr>
          <w:color w:val="585858"/>
        </w:rPr>
        <w:t>the</w:t>
      </w:r>
      <w:r>
        <w:rPr>
          <w:color w:val="585858"/>
          <w:spacing w:val="-4"/>
        </w:rPr>
        <w:t xml:space="preserve"> </w:t>
      </w:r>
      <w:r>
        <w:rPr>
          <w:color w:val="585858"/>
        </w:rPr>
        <w:t>compiled</w:t>
      </w:r>
      <w:r>
        <w:rPr>
          <w:color w:val="585858"/>
          <w:spacing w:val="-3"/>
        </w:rPr>
        <w:t xml:space="preserve"> </w:t>
      </w:r>
      <w:r>
        <w:rPr>
          <w:color w:val="585858"/>
        </w:rPr>
        <w:t>bushfire</w:t>
      </w:r>
      <w:r>
        <w:rPr>
          <w:color w:val="585858"/>
          <w:spacing w:val="-3"/>
        </w:rPr>
        <w:t xml:space="preserve"> </w:t>
      </w:r>
      <w:r>
        <w:rPr>
          <w:color w:val="585858"/>
        </w:rPr>
        <w:t>history</w:t>
      </w:r>
      <w:r>
        <w:rPr>
          <w:color w:val="585858"/>
          <w:spacing w:val="-2"/>
        </w:rPr>
        <w:t xml:space="preserve"> </w:t>
      </w:r>
      <w:r>
        <w:rPr>
          <w:color w:val="585858"/>
        </w:rPr>
        <w:t>mapping</w:t>
      </w:r>
      <w:r>
        <w:rPr>
          <w:color w:val="585858"/>
          <w:spacing w:val="-4"/>
        </w:rPr>
        <w:t xml:space="preserve"> </w:t>
      </w:r>
      <w:r>
        <w:rPr>
          <w:color w:val="585858"/>
        </w:rPr>
        <w:t>would</w:t>
      </w:r>
      <w:r>
        <w:rPr>
          <w:color w:val="585858"/>
          <w:spacing w:val="-4"/>
        </w:rPr>
        <w:t xml:space="preserve"> </w:t>
      </w:r>
      <w:r>
        <w:rPr>
          <w:color w:val="585858"/>
        </w:rPr>
        <w:t>not</w:t>
      </w:r>
      <w:r>
        <w:rPr>
          <w:color w:val="585858"/>
          <w:spacing w:val="-3"/>
        </w:rPr>
        <w:t xml:space="preserve"> </w:t>
      </w:r>
      <w:r>
        <w:rPr>
          <w:color w:val="585858"/>
        </w:rPr>
        <w:t>contain</w:t>
      </w:r>
      <w:r>
        <w:rPr>
          <w:color w:val="585858"/>
          <w:spacing w:val="-3"/>
        </w:rPr>
        <w:t xml:space="preserve"> </w:t>
      </w:r>
      <w:r>
        <w:rPr>
          <w:color w:val="585858"/>
        </w:rPr>
        <w:t>all</w:t>
      </w:r>
      <w:r>
        <w:rPr>
          <w:color w:val="585858"/>
          <w:spacing w:val="-3"/>
        </w:rPr>
        <w:t xml:space="preserve"> </w:t>
      </w:r>
      <w:r>
        <w:rPr>
          <w:color w:val="585858"/>
        </w:rPr>
        <w:t>bushfire</w:t>
      </w:r>
      <w:r>
        <w:rPr>
          <w:color w:val="585858"/>
          <w:spacing w:val="-3"/>
        </w:rPr>
        <w:t xml:space="preserve"> </w:t>
      </w:r>
      <w:r>
        <w:rPr>
          <w:color w:val="585858"/>
        </w:rPr>
        <w:t>occurrences</w:t>
      </w:r>
      <w:r>
        <w:rPr>
          <w:color w:val="585858"/>
          <w:spacing w:val="-3"/>
        </w:rPr>
        <w:t xml:space="preserve"> </w:t>
      </w:r>
      <w:r>
        <w:rPr>
          <w:color w:val="585858"/>
        </w:rPr>
        <w:t>(i.e.,</w:t>
      </w:r>
      <w:r>
        <w:rPr>
          <w:color w:val="585858"/>
          <w:spacing w:val="-3"/>
        </w:rPr>
        <w:t xml:space="preserve"> </w:t>
      </w:r>
      <w:r>
        <w:rPr>
          <w:color w:val="585858"/>
        </w:rPr>
        <w:t>small</w:t>
      </w:r>
      <w:r>
        <w:rPr>
          <w:color w:val="585858"/>
          <w:spacing w:val="-3"/>
        </w:rPr>
        <w:t xml:space="preserve"> </w:t>
      </w:r>
      <w:r>
        <w:rPr>
          <w:color w:val="585858"/>
        </w:rPr>
        <w:t>scales fires may not be recorded), the bushfire history generally indicates a very low number of large bushfire events in the landscape for all sites.</w:t>
      </w:r>
    </w:p>
    <w:p w14:paraId="5A50B58B" w14:textId="77777777" w:rsidR="0005708F" w:rsidRDefault="006C7873">
      <w:pPr>
        <w:pStyle w:val="BodyText"/>
        <w:spacing w:before="120"/>
        <w:ind w:left="113"/>
      </w:pPr>
      <w:hyperlink w:anchor="_bookmark2" w:history="1">
        <w:r w:rsidR="00AC2E3D">
          <w:rPr>
            <w:color w:val="585858"/>
          </w:rPr>
          <w:t>Figure</w:t>
        </w:r>
        <w:r w:rsidR="00AC2E3D">
          <w:rPr>
            <w:color w:val="585858"/>
            <w:spacing w:val="-6"/>
          </w:rPr>
          <w:t xml:space="preserve"> </w:t>
        </w:r>
        <w:r w:rsidR="00AC2E3D">
          <w:rPr>
            <w:color w:val="585858"/>
          </w:rPr>
          <w:t>4-71</w:t>
        </w:r>
      </w:hyperlink>
      <w:r w:rsidR="00AC2E3D">
        <w:rPr>
          <w:color w:val="585858"/>
          <w:spacing w:val="-3"/>
        </w:rPr>
        <w:t xml:space="preserve"> </w:t>
      </w:r>
      <w:r w:rsidR="00AC2E3D">
        <w:rPr>
          <w:color w:val="585858"/>
        </w:rPr>
        <w:t>and</w:t>
      </w:r>
      <w:r w:rsidR="00AC2E3D">
        <w:rPr>
          <w:color w:val="585858"/>
          <w:spacing w:val="-4"/>
        </w:rPr>
        <w:t xml:space="preserve"> </w:t>
      </w:r>
      <w:hyperlink w:anchor="_bookmark3" w:history="1">
        <w:r w:rsidR="00AC2E3D">
          <w:rPr>
            <w:color w:val="585858"/>
          </w:rPr>
          <w:t>Figure</w:t>
        </w:r>
        <w:r w:rsidR="00AC2E3D">
          <w:rPr>
            <w:color w:val="585858"/>
            <w:spacing w:val="-3"/>
          </w:rPr>
          <w:t xml:space="preserve"> </w:t>
        </w:r>
        <w:r w:rsidR="00AC2E3D">
          <w:rPr>
            <w:color w:val="585858"/>
          </w:rPr>
          <w:t>4-72</w:t>
        </w:r>
      </w:hyperlink>
      <w:r w:rsidR="00AC2E3D">
        <w:rPr>
          <w:color w:val="585858"/>
          <w:spacing w:val="-4"/>
        </w:rPr>
        <w:t xml:space="preserve"> </w:t>
      </w:r>
      <w:r w:rsidR="00AC2E3D">
        <w:rPr>
          <w:color w:val="585858"/>
        </w:rPr>
        <w:t>show</w:t>
      </w:r>
      <w:r w:rsidR="00AC2E3D">
        <w:rPr>
          <w:color w:val="585858"/>
          <w:spacing w:val="-2"/>
        </w:rPr>
        <w:t xml:space="preserve"> </w:t>
      </w:r>
      <w:r w:rsidR="00AC2E3D">
        <w:rPr>
          <w:color w:val="585858"/>
        </w:rPr>
        <w:t>the</w:t>
      </w:r>
      <w:r w:rsidR="00AC2E3D">
        <w:rPr>
          <w:color w:val="585858"/>
          <w:spacing w:val="-3"/>
        </w:rPr>
        <w:t xml:space="preserve"> </w:t>
      </w:r>
      <w:r w:rsidR="00AC2E3D">
        <w:rPr>
          <w:color w:val="585858"/>
        </w:rPr>
        <w:t>fire</w:t>
      </w:r>
      <w:r w:rsidR="00AC2E3D">
        <w:rPr>
          <w:color w:val="585858"/>
          <w:spacing w:val="-4"/>
        </w:rPr>
        <w:t xml:space="preserve"> </w:t>
      </w:r>
      <w:r w:rsidR="00AC2E3D">
        <w:rPr>
          <w:color w:val="585858"/>
        </w:rPr>
        <w:t>history</w:t>
      </w:r>
      <w:r w:rsidR="00AC2E3D">
        <w:rPr>
          <w:color w:val="585858"/>
          <w:spacing w:val="-2"/>
        </w:rPr>
        <w:t xml:space="preserve"> </w:t>
      </w:r>
      <w:r w:rsidR="00AC2E3D">
        <w:rPr>
          <w:color w:val="585858"/>
        </w:rPr>
        <w:t>within</w:t>
      </w:r>
      <w:r w:rsidR="00AC2E3D">
        <w:rPr>
          <w:color w:val="585858"/>
          <w:spacing w:val="-4"/>
        </w:rPr>
        <w:t xml:space="preserve"> </w:t>
      </w:r>
      <w:r w:rsidR="00AC2E3D">
        <w:rPr>
          <w:color w:val="585858"/>
        </w:rPr>
        <w:t>the</w:t>
      </w:r>
      <w:r w:rsidR="00AC2E3D">
        <w:rPr>
          <w:color w:val="585858"/>
          <w:spacing w:val="-3"/>
        </w:rPr>
        <w:t xml:space="preserve"> </w:t>
      </w:r>
      <w:r w:rsidR="00AC2E3D">
        <w:rPr>
          <w:color w:val="585858"/>
        </w:rPr>
        <w:t>study</w:t>
      </w:r>
      <w:r w:rsidR="00AC2E3D">
        <w:rPr>
          <w:color w:val="585858"/>
          <w:spacing w:val="-2"/>
        </w:rPr>
        <w:t xml:space="preserve"> area.</w:t>
      </w:r>
    </w:p>
    <w:p w14:paraId="65518DE7" w14:textId="77777777" w:rsidR="0005708F" w:rsidRDefault="0005708F">
      <w:pPr>
        <w:pStyle w:val="BodyText"/>
        <w:rPr>
          <w:sz w:val="18"/>
        </w:rPr>
      </w:pPr>
    </w:p>
    <w:p w14:paraId="04BDD327" w14:textId="77777777" w:rsidR="0005708F" w:rsidRDefault="0005708F">
      <w:pPr>
        <w:pStyle w:val="BodyText"/>
        <w:rPr>
          <w:sz w:val="18"/>
        </w:rPr>
      </w:pPr>
    </w:p>
    <w:p w14:paraId="015A38CB" w14:textId="77777777" w:rsidR="0005708F" w:rsidRDefault="0005708F">
      <w:pPr>
        <w:pStyle w:val="BodyText"/>
        <w:rPr>
          <w:sz w:val="18"/>
        </w:rPr>
      </w:pPr>
    </w:p>
    <w:p w14:paraId="7D416B01" w14:textId="77777777" w:rsidR="0005708F" w:rsidRDefault="0005708F">
      <w:pPr>
        <w:pStyle w:val="BodyText"/>
        <w:rPr>
          <w:sz w:val="18"/>
        </w:rPr>
      </w:pPr>
    </w:p>
    <w:p w14:paraId="51B30C76" w14:textId="77777777" w:rsidR="0005708F" w:rsidRDefault="0005708F">
      <w:pPr>
        <w:pStyle w:val="BodyText"/>
        <w:rPr>
          <w:sz w:val="18"/>
        </w:rPr>
      </w:pPr>
    </w:p>
    <w:p w14:paraId="5CF1DD10" w14:textId="77777777" w:rsidR="0005708F" w:rsidRDefault="0005708F">
      <w:pPr>
        <w:pStyle w:val="BodyText"/>
        <w:rPr>
          <w:sz w:val="18"/>
        </w:rPr>
      </w:pPr>
    </w:p>
    <w:p w14:paraId="45BA929E" w14:textId="77777777" w:rsidR="0005708F" w:rsidRDefault="0005708F">
      <w:pPr>
        <w:pStyle w:val="BodyText"/>
        <w:spacing w:before="206"/>
        <w:rPr>
          <w:sz w:val="18"/>
        </w:rPr>
      </w:pPr>
    </w:p>
    <w:p w14:paraId="21978F24" w14:textId="77777777" w:rsidR="0005708F" w:rsidRDefault="00AC2E3D">
      <w:pPr>
        <w:tabs>
          <w:tab w:val="left" w:pos="8768"/>
        </w:tabs>
        <w:ind w:left="222"/>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r>
        <w:rPr>
          <w:rFonts w:ascii="Century Gothic" w:hAnsi="Century Gothic"/>
          <w:color w:val="808080"/>
          <w:sz w:val="18"/>
        </w:rPr>
        <w:tab/>
        <w:t>Page</w:t>
      </w:r>
      <w:r>
        <w:rPr>
          <w:rFonts w:ascii="Century Gothic" w:hAnsi="Century Gothic"/>
          <w:color w:val="808080"/>
          <w:spacing w:val="-5"/>
          <w:sz w:val="18"/>
        </w:rPr>
        <w:t xml:space="preserve"> </w:t>
      </w:r>
      <w:r>
        <w:rPr>
          <w:rFonts w:ascii="Century Gothic" w:hAnsi="Century Gothic"/>
          <w:color w:val="808080"/>
          <w:sz w:val="18"/>
        </w:rPr>
        <w:t>12-</w:t>
      </w:r>
      <w:r>
        <w:rPr>
          <w:rFonts w:ascii="Century Gothic" w:hAnsi="Century Gothic"/>
          <w:color w:val="808080"/>
          <w:spacing w:val="-10"/>
          <w:sz w:val="18"/>
        </w:rPr>
        <w:t>5</w:t>
      </w:r>
    </w:p>
    <w:p w14:paraId="4E5B2674" w14:textId="77777777" w:rsidR="0005708F" w:rsidRDefault="0005708F">
      <w:pPr>
        <w:rPr>
          <w:rFonts w:ascii="Century Gothic" w:hAnsi="Century Gothic"/>
          <w:sz w:val="18"/>
        </w:rPr>
        <w:sectPr w:rsidR="0005708F">
          <w:headerReference w:type="default" r:id="rId20"/>
          <w:footerReference w:type="default" r:id="rId21"/>
          <w:pgSz w:w="11910" w:h="16840"/>
          <w:pgMar w:top="440" w:right="1060" w:bottom="0" w:left="1020" w:header="0" w:footer="0" w:gutter="0"/>
          <w:cols w:space="720"/>
        </w:sectPr>
      </w:pPr>
    </w:p>
    <w:p w14:paraId="5BCC1F17" w14:textId="76065396" w:rsidR="0005708F" w:rsidRDefault="00422ABE">
      <w:pPr>
        <w:jc w:val="right"/>
        <w:rPr>
          <w:rFonts w:ascii="Arial Narrow"/>
          <w:sz w:val="12"/>
        </w:rPr>
        <w:sectPr w:rsidR="0005708F" w:rsidSect="00422ABE">
          <w:headerReference w:type="default" r:id="rId22"/>
          <w:footerReference w:type="default" r:id="rId23"/>
          <w:type w:val="continuous"/>
          <w:pgSz w:w="11910" w:h="16840"/>
          <w:pgMar w:top="1820" w:right="800" w:bottom="2420" w:left="1500" w:header="441" w:footer="401" w:gutter="0"/>
          <w:cols w:num="5" w:space="720" w:equalWidth="0">
            <w:col w:w="3035" w:space="40"/>
            <w:col w:w="2323" w:space="39"/>
            <w:col w:w="2323" w:space="40"/>
            <w:col w:w="2323" w:space="39"/>
            <w:col w:w="2438"/>
          </w:cols>
          <w:docGrid w:linePitch="299"/>
        </w:sectPr>
      </w:pPr>
      <w:r>
        <w:rPr>
          <w:rFonts w:ascii="Arial Narrow"/>
          <w:noProof/>
          <w:sz w:val="12"/>
        </w:rPr>
        <w:lastRenderedPageBreak/>
        <w:drawing>
          <wp:anchor distT="0" distB="0" distL="114300" distR="114300" simplePos="0" relativeHeight="487810048" behindDoc="0" locked="0" layoutInCell="1" allowOverlap="1" wp14:anchorId="1D03847C" wp14:editId="5632DBB2">
            <wp:simplePos x="0" y="0"/>
            <wp:positionH relativeFrom="column">
              <wp:posOffset>-1030</wp:posOffset>
            </wp:positionH>
            <wp:positionV relativeFrom="paragraph">
              <wp:posOffset>5835</wp:posOffset>
            </wp:positionV>
            <wp:extent cx="7560000" cy="10659600"/>
            <wp:effectExtent l="0" t="0" r="3175" b="8890"/>
            <wp:wrapThrough wrapText="bothSides">
              <wp:wrapPolygon edited="0">
                <wp:start x="0" y="0"/>
                <wp:lineTo x="0" y="21579"/>
                <wp:lineTo x="21555" y="21579"/>
                <wp:lineTo x="21555" y="0"/>
                <wp:lineTo x="0" y="0"/>
              </wp:wrapPolygon>
            </wp:wrapThrough>
            <wp:docPr id="8384547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560000" cy="10659600"/>
                    </a:xfrm>
                    <a:prstGeom prst="rect">
                      <a:avLst/>
                    </a:prstGeom>
                    <a:noFill/>
                    <a:ln>
                      <a:noFill/>
                    </a:ln>
                  </pic:spPr>
                </pic:pic>
              </a:graphicData>
            </a:graphic>
          </wp:anchor>
        </w:drawing>
      </w:r>
    </w:p>
    <w:p w14:paraId="78EDB524" w14:textId="68588ECA" w:rsidR="0005708F" w:rsidRDefault="00422ABE">
      <w:pPr>
        <w:rPr>
          <w:rFonts w:ascii="Arial Narrow"/>
          <w:sz w:val="12"/>
        </w:rPr>
        <w:sectPr w:rsidR="0005708F" w:rsidSect="00422ABE">
          <w:headerReference w:type="default" r:id="rId25"/>
          <w:footerReference w:type="default" r:id="rId26"/>
          <w:type w:val="continuous"/>
          <w:pgSz w:w="11910" w:h="16840"/>
          <w:pgMar w:top="1820" w:right="800" w:bottom="2420" w:left="1500" w:header="441" w:footer="401" w:gutter="0"/>
          <w:cols w:num="5" w:space="720" w:equalWidth="0">
            <w:col w:w="2582" w:space="40"/>
            <w:col w:w="2323" w:space="39"/>
            <w:col w:w="2323" w:space="39"/>
            <w:col w:w="2323" w:space="39"/>
            <w:col w:w="2892"/>
          </w:cols>
          <w:docGrid w:linePitch="299"/>
        </w:sectPr>
      </w:pPr>
      <w:r>
        <w:rPr>
          <w:noProof/>
        </w:rPr>
        <w:drawing>
          <wp:inline distT="0" distB="0" distL="0" distR="0" wp14:anchorId="5DE2FC74" wp14:editId="41578916">
            <wp:extent cx="1235710" cy="1742440"/>
            <wp:effectExtent l="0" t="0" r="2540" b="0"/>
            <wp:docPr id="20984005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35710" cy="1742440"/>
                    </a:xfrm>
                    <a:prstGeom prst="rect">
                      <a:avLst/>
                    </a:prstGeom>
                    <a:noFill/>
                    <a:ln>
                      <a:noFill/>
                    </a:ln>
                  </pic:spPr>
                </pic:pic>
              </a:graphicData>
            </a:graphic>
          </wp:inline>
        </w:drawing>
      </w:r>
    </w:p>
    <w:p w14:paraId="524B2C0D" w14:textId="56B6DEB8" w:rsidR="0005708F" w:rsidRDefault="00422ABE">
      <w:pPr>
        <w:pStyle w:val="BodyText"/>
        <w:ind w:left="7819"/>
        <w:rPr>
          <w:rFonts w:ascii="Arial Narrow"/>
        </w:rPr>
      </w:pPr>
      <w:r>
        <w:rPr>
          <w:rFonts w:ascii="Arial Narrow"/>
          <w:noProof/>
        </w:rPr>
        <w:lastRenderedPageBreak/>
        <w:drawing>
          <wp:anchor distT="0" distB="0" distL="114300" distR="114300" simplePos="0" relativeHeight="487811072" behindDoc="0" locked="0" layoutInCell="1" allowOverlap="1" wp14:anchorId="76072A7B" wp14:editId="4BE5937A">
            <wp:simplePos x="0" y="0"/>
            <wp:positionH relativeFrom="column">
              <wp:posOffset>-524132</wp:posOffset>
            </wp:positionH>
            <wp:positionV relativeFrom="paragraph">
              <wp:posOffset>-276225</wp:posOffset>
            </wp:positionV>
            <wp:extent cx="7560000" cy="10692000"/>
            <wp:effectExtent l="0" t="0" r="3175" b="0"/>
            <wp:wrapThrough wrapText="bothSides">
              <wp:wrapPolygon edited="0">
                <wp:start x="0" y="0"/>
                <wp:lineTo x="0" y="21553"/>
                <wp:lineTo x="21555" y="21553"/>
                <wp:lineTo x="21555" y="0"/>
                <wp:lineTo x="0" y="0"/>
              </wp:wrapPolygon>
            </wp:wrapThrough>
            <wp:docPr id="20121246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2E3D">
        <w:rPr>
          <w:noProof/>
        </w:rPr>
        <w:drawing>
          <wp:anchor distT="0" distB="0" distL="0" distR="0" simplePos="0" relativeHeight="251617280" behindDoc="0" locked="0" layoutInCell="1" allowOverlap="1" wp14:anchorId="332D596F" wp14:editId="6DCCD26F">
            <wp:simplePos x="0" y="0"/>
            <wp:positionH relativeFrom="page">
              <wp:posOffset>0</wp:posOffset>
            </wp:positionH>
            <wp:positionV relativeFrom="page">
              <wp:posOffset>10515483</wp:posOffset>
            </wp:positionV>
            <wp:extent cx="7561326" cy="177662"/>
            <wp:effectExtent l="0" t="0" r="0" b="0"/>
            <wp:wrapNone/>
            <wp:docPr id="405" name="Image 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5" name="Image 405"/>
                    <pic:cNvPicPr/>
                  </pic:nvPicPr>
                  <pic:blipFill>
                    <a:blip r:embed="rId18" cstate="print"/>
                    <a:stretch>
                      <a:fillRect/>
                    </a:stretch>
                  </pic:blipFill>
                  <pic:spPr>
                    <a:xfrm>
                      <a:off x="0" y="0"/>
                      <a:ext cx="7561326" cy="177662"/>
                    </a:xfrm>
                    <a:prstGeom prst="rect">
                      <a:avLst/>
                    </a:prstGeom>
                  </pic:spPr>
                </pic:pic>
              </a:graphicData>
            </a:graphic>
          </wp:anchor>
        </w:drawing>
      </w:r>
      <w:r w:rsidR="00AC2E3D">
        <w:rPr>
          <w:rFonts w:ascii="Arial Narrow"/>
          <w:noProof/>
        </w:rPr>
        <w:drawing>
          <wp:inline distT="0" distB="0" distL="0" distR="0" wp14:anchorId="65B1E7BB" wp14:editId="7513D110">
            <wp:extent cx="1205526" cy="335279"/>
            <wp:effectExtent l="0" t="0" r="0" b="0"/>
            <wp:docPr id="406"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19" cstate="print"/>
                    <a:stretch>
                      <a:fillRect/>
                    </a:stretch>
                  </pic:blipFill>
                  <pic:spPr>
                    <a:xfrm>
                      <a:off x="0" y="0"/>
                      <a:ext cx="1205526" cy="335279"/>
                    </a:xfrm>
                    <a:prstGeom prst="rect">
                      <a:avLst/>
                    </a:prstGeom>
                  </pic:spPr>
                </pic:pic>
              </a:graphicData>
            </a:graphic>
          </wp:inline>
        </w:drawing>
      </w:r>
    </w:p>
    <w:p w14:paraId="735D0B78" w14:textId="77777777" w:rsidR="00422ABE" w:rsidRDefault="00422ABE">
      <w:pPr>
        <w:pStyle w:val="BodyText"/>
        <w:spacing w:before="236"/>
        <w:rPr>
          <w:rFonts w:ascii="Arial Narrow"/>
          <w:b/>
          <w:sz w:val="32"/>
        </w:rPr>
        <w:sectPr w:rsidR="00422ABE">
          <w:headerReference w:type="default" r:id="rId29"/>
          <w:footerReference w:type="default" r:id="rId30"/>
          <w:pgSz w:w="11910" w:h="16840"/>
          <w:pgMar w:top="440" w:right="1020" w:bottom="0" w:left="1020" w:header="0" w:footer="0" w:gutter="0"/>
          <w:cols w:space="720"/>
        </w:sectPr>
      </w:pPr>
    </w:p>
    <w:p w14:paraId="28E5BFDF" w14:textId="77777777" w:rsidR="0005708F" w:rsidRDefault="0005708F">
      <w:pPr>
        <w:pStyle w:val="BodyText"/>
        <w:spacing w:before="236"/>
        <w:rPr>
          <w:rFonts w:ascii="Arial Narrow"/>
          <w:b/>
          <w:sz w:val="32"/>
        </w:rPr>
      </w:pPr>
    </w:p>
    <w:p w14:paraId="10FE9CFD" w14:textId="77777777" w:rsidR="0005708F" w:rsidRDefault="00AC2E3D">
      <w:pPr>
        <w:pStyle w:val="Heading2"/>
        <w:numPr>
          <w:ilvl w:val="2"/>
          <w:numId w:val="22"/>
        </w:numPr>
        <w:tabs>
          <w:tab w:val="left" w:pos="1248"/>
        </w:tabs>
        <w:ind w:hanging="1134"/>
      </w:pPr>
      <w:bookmarkStart w:id="9" w:name="12.5.2_Fire_weather_and_danger_ratings"/>
      <w:bookmarkEnd w:id="9"/>
      <w:r>
        <w:rPr>
          <w:color w:val="18314A"/>
        </w:rPr>
        <w:t>Fire</w:t>
      </w:r>
      <w:r>
        <w:rPr>
          <w:color w:val="18314A"/>
          <w:spacing w:val="-3"/>
        </w:rPr>
        <w:t xml:space="preserve"> </w:t>
      </w:r>
      <w:r>
        <w:rPr>
          <w:color w:val="18314A"/>
        </w:rPr>
        <w:t>weather</w:t>
      </w:r>
      <w:r>
        <w:rPr>
          <w:color w:val="18314A"/>
          <w:spacing w:val="-3"/>
        </w:rPr>
        <w:t xml:space="preserve"> </w:t>
      </w:r>
      <w:r>
        <w:rPr>
          <w:color w:val="18314A"/>
        </w:rPr>
        <w:t>and</w:t>
      </w:r>
      <w:r>
        <w:rPr>
          <w:color w:val="18314A"/>
          <w:spacing w:val="-3"/>
        </w:rPr>
        <w:t xml:space="preserve"> </w:t>
      </w:r>
      <w:r>
        <w:rPr>
          <w:color w:val="18314A"/>
        </w:rPr>
        <w:t>danger</w:t>
      </w:r>
      <w:r>
        <w:rPr>
          <w:color w:val="18314A"/>
          <w:spacing w:val="-3"/>
        </w:rPr>
        <w:t xml:space="preserve"> </w:t>
      </w:r>
      <w:r>
        <w:rPr>
          <w:color w:val="18314A"/>
          <w:spacing w:val="-2"/>
        </w:rPr>
        <w:t>ratings</w:t>
      </w:r>
    </w:p>
    <w:p w14:paraId="12D95A9F" w14:textId="77777777" w:rsidR="0005708F" w:rsidRDefault="00AC2E3D">
      <w:pPr>
        <w:pStyle w:val="BodyText"/>
        <w:spacing w:before="240" w:line="360" w:lineRule="auto"/>
        <w:ind w:left="113" w:right="222"/>
      </w:pPr>
      <w:r>
        <w:rPr>
          <w:color w:val="585858"/>
        </w:rPr>
        <w:t>Fire</w:t>
      </w:r>
      <w:r>
        <w:rPr>
          <w:color w:val="585858"/>
          <w:spacing w:val="-3"/>
        </w:rPr>
        <w:t xml:space="preserve"> </w:t>
      </w:r>
      <w:r>
        <w:rPr>
          <w:color w:val="585858"/>
        </w:rPr>
        <w:t>weather</w:t>
      </w:r>
      <w:r>
        <w:rPr>
          <w:color w:val="585858"/>
          <w:spacing w:val="-2"/>
        </w:rPr>
        <w:t xml:space="preserve"> </w:t>
      </w:r>
      <w:r>
        <w:rPr>
          <w:color w:val="585858"/>
        </w:rPr>
        <w:t>strongly</w:t>
      </w:r>
      <w:r>
        <w:rPr>
          <w:color w:val="585858"/>
          <w:spacing w:val="-2"/>
        </w:rPr>
        <w:t xml:space="preserve"> </w:t>
      </w:r>
      <w:r>
        <w:rPr>
          <w:color w:val="585858"/>
        </w:rPr>
        <w:t>influences</w:t>
      </w:r>
      <w:r>
        <w:rPr>
          <w:color w:val="585858"/>
          <w:spacing w:val="-2"/>
        </w:rPr>
        <w:t xml:space="preserve"> </w:t>
      </w:r>
      <w:r>
        <w:rPr>
          <w:color w:val="585858"/>
        </w:rPr>
        <w:t>the</w:t>
      </w:r>
      <w:r>
        <w:rPr>
          <w:color w:val="585858"/>
          <w:spacing w:val="-3"/>
        </w:rPr>
        <w:t xml:space="preserve"> </w:t>
      </w:r>
      <w:r>
        <w:rPr>
          <w:color w:val="585858"/>
        </w:rPr>
        <w:t>likelihood</w:t>
      </w:r>
      <w:r>
        <w:rPr>
          <w:color w:val="585858"/>
          <w:spacing w:val="-3"/>
        </w:rPr>
        <w:t xml:space="preserve"> </w:t>
      </w:r>
      <w:r>
        <w:rPr>
          <w:color w:val="585858"/>
        </w:rPr>
        <w:t>of</w:t>
      </w:r>
      <w:r>
        <w:rPr>
          <w:color w:val="585858"/>
          <w:spacing w:val="-3"/>
        </w:rPr>
        <w:t xml:space="preserve"> </w:t>
      </w:r>
      <w:r>
        <w:rPr>
          <w:color w:val="585858"/>
        </w:rPr>
        <w:t>a</w:t>
      </w:r>
      <w:r>
        <w:rPr>
          <w:color w:val="585858"/>
          <w:spacing w:val="-3"/>
        </w:rPr>
        <w:t xml:space="preserve"> </w:t>
      </w:r>
      <w:r>
        <w:rPr>
          <w:color w:val="585858"/>
        </w:rPr>
        <w:t>bushfire</w:t>
      </w:r>
      <w:r>
        <w:rPr>
          <w:color w:val="585858"/>
          <w:spacing w:val="-4"/>
        </w:rPr>
        <w:t xml:space="preserve"> </w:t>
      </w:r>
      <w:r>
        <w:rPr>
          <w:color w:val="585858"/>
        </w:rPr>
        <w:t>starting,</w:t>
      </w:r>
      <w:r>
        <w:rPr>
          <w:color w:val="585858"/>
          <w:spacing w:val="-3"/>
        </w:rPr>
        <w:t xml:space="preserve"> </w:t>
      </w:r>
      <w:r>
        <w:rPr>
          <w:color w:val="585858"/>
        </w:rPr>
        <w:t>and</w:t>
      </w:r>
      <w:r>
        <w:rPr>
          <w:color w:val="585858"/>
          <w:spacing w:val="-3"/>
        </w:rPr>
        <w:t xml:space="preserve"> </w:t>
      </w:r>
      <w:r>
        <w:rPr>
          <w:color w:val="585858"/>
        </w:rPr>
        <w:t>how</w:t>
      </w:r>
      <w:r>
        <w:rPr>
          <w:color w:val="585858"/>
          <w:spacing w:val="-2"/>
        </w:rPr>
        <w:t xml:space="preserve"> </w:t>
      </w:r>
      <w:r>
        <w:rPr>
          <w:color w:val="585858"/>
        </w:rPr>
        <w:t>likely</w:t>
      </w:r>
      <w:r>
        <w:rPr>
          <w:color w:val="585858"/>
          <w:spacing w:val="-2"/>
        </w:rPr>
        <w:t xml:space="preserve"> </w:t>
      </w:r>
      <w:r>
        <w:rPr>
          <w:color w:val="585858"/>
        </w:rPr>
        <w:t>a</w:t>
      </w:r>
      <w:r>
        <w:rPr>
          <w:color w:val="585858"/>
          <w:spacing w:val="-3"/>
        </w:rPr>
        <w:t xml:space="preserve"> </w:t>
      </w:r>
      <w:r>
        <w:rPr>
          <w:color w:val="585858"/>
        </w:rPr>
        <w:t>fire</w:t>
      </w:r>
      <w:r>
        <w:rPr>
          <w:color w:val="585858"/>
          <w:spacing w:val="-3"/>
        </w:rPr>
        <w:t xml:space="preserve"> </w:t>
      </w:r>
      <w:r>
        <w:rPr>
          <w:color w:val="585858"/>
        </w:rPr>
        <w:t>will</w:t>
      </w:r>
      <w:r>
        <w:rPr>
          <w:color w:val="585858"/>
          <w:spacing w:val="-3"/>
        </w:rPr>
        <w:t xml:space="preserve"> </w:t>
      </w:r>
      <w:r>
        <w:rPr>
          <w:color w:val="585858"/>
        </w:rPr>
        <w:t xml:space="preserve">become </w:t>
      </w:r>
      <w:r>
        <w:rPr>
          <w:color w:val="585858"/>
          <w:spacing w:val="-2"/>
        </w:rPr>
        <w:t>uncontrollable.</w:t>
      </w:r>
    </w:p>
    <w:p w14:paraId="37764EE5" w14:textId="77777777" w:rsidR="0005708F" w:rsidRDefault="00AC2E3D">
      <w:pPr>
        <w:pStyle w:val="BodyText"/>
        <w:spacing w:before="120" w:line="360" w:lineRule="auto"/>
        <w:ind w:left="113" w:right="164"/>
      </w:pPr>
      <w:r>
        <w:rPr>
          <w:color w:val="585858"/>
        </w:rPr>
        <w:t>Fire weather is reported as a Fire Danger Rating (FDR). In September 2022, Australia adopted the new Australian FDR System which calculates, forecasts and reports fire danger using up-to-date fuel state data, spatial</w:t>
      </w:r>
      <w:r>
        <w:rPr>
          <w:color w:val="585858"/>
          <w:spacing w:val="-3"/>
        </w:rPr>
        <w:t xml:space="preserve"> </w:t>
      </w:r>
      <w:r>
        <w:rPr>
          <w:color w:val="585858"/>
        </w:rPr>
        <w:t>and</w:t>
      </w:r>
      <w:r>
        <w:rPr>
          <w:color w:val="585858"/>
          <w:spacing w:val="-3"/>
        </w:rPr>
        <w:t xml:space="preserve"> </w:t>
      </w:r>
      <w:r>
        <w:rPr>
          <w:color w:val="585858"/>
        </w:rPr>
        <w:t>satellite</w:t>
      </w:r>
      <w:r>
        <w:rPr>
          <w:color w:val="585858"/>
          <w:spacing w:val="-3"/>
        </w:rPr>
        <w:t xml:space="preserve"> </w:t>
      </w:r>
      <w:r>
        <w:rPr>
          <w:color w:val="585858"/>
        </w:rPr>
        <w:t>data</w:t>
      </w:r>
      <w:r>
        <w:rPr>
          <w:color w:val="585858"/>
          <w:spacing w:val="-3"/>
        </w:rPr>
        <w:t xml:space="preserve"> </w:t>
      </w:r>
      <w:r>
        <w:rPr>
          <w:color w:val="585858"/>
        </w:rPr>
        <w:t>and</w:t>
      </w:r>
      <w:r>
        <w:rPr>
          <w:color w:val="585858"/>
          <w:spacing w:val="-3"/>
        </w:rPr>
        <w:t xml:space="preserve"> </w:t>
      </w:r>
      <w:r>
        <w:rPr>
          <w:color w:val="585858"/>
        </w:rPr>
        <w:t>weather</w:t>
      </w:r>
      <w:r>
        <w:rPr>
          <w:color w:val="585858"/>
          <w:spacing w:val="-2"/>
        </w:rPr>
        <w:t xml:space="preserve"> </w:t>
      </w:r>
      <w:r>
        <w:rPr>
          <w:color w:val="585858"/>
        </w:rPr>
        <w:t>data</w:t>
      </w:r>
      <w:r>
        <w:rPr>
          <w:color w:val="585858"/>
          <w:spacing w:val="-3"/>
        </w:rPr>
        <w:t xml:space="preserve"> </w:t>
      </w:r>
      <w:r>
        <w:rPr>
          <w:color w:val="585858"/>
        </w:rPr>
        <w:t>to</w:t>
      </w:r>
      <w:r>
        <w:rPr>
          <w:color w:val="585858"/>
          <w:spacing w:val="-3"/>
        </w:rPr>
        <w:t xml:space="preserve"> </w:t>
      </w:r>
      <w:r>
        <w:rPr>
          <w:color w:val="585858"/>
        </w:rPr>
        <w:t>calculate</w:t>
      </w:r>
      <w:r>
        <w:rPr>
          <w:color w:val="585858"/>
          <w:spacing w:val="-3"/>
        </w:rPr>
        <w:t xml:space="preserve"> </w:t>
      </w:r>
      <w:r>
        <w:rPr>
          <w:color w:val="585858"/>
        </w:rPr>
        <w:t>the</w:t>
      </w:r>
      <w:r>
        <w:rPr>
          <w:color w:val="585858"/>
          <w:spacing w:val="-3"/>
        </w:rPr>
        <w:t xml:space="preserve"> </w:t>
      </w:r>
      <w:r>
        <w:rPr>
          <w:color w:val="585858"/>
        </w:rPr>
        <w:t>Fire</w:t>
      </w:r>
      <w:r>
        <w:rPr>
          <w:color w:val="585858"/>
          <w:spacing w:val="-3"/>
        </w:rPr>
        <w:t xml:space="preserve"> </w:t>
      </w:r>
      <w:r>
        <w:rPr>
          <w:color w:val="585858"/>
        </w:rPr>
        <w:t>Behaviour</w:t>
      </w:r>
      <w:r>
        <w:rPr>
          <w:color w:val="585858"/>
          <w:spacing w:val="-2"/>
        </w:rPr>
        <w:t xml:space="preserve"> </w:t>
      </w:r>
      <w:r>
        <w:rPr>
          <w:color w:val="585858"/>
        </w:rPr>
        <w:t>Index</w:t>
      </w:r>
      <w:r>
        <w:rPr>
          <w:color w:val="585858"/>
          <w:spacing w:val="-3"/>
        </w:rPr>
        <w:t xml:space="preserve"> </w:t>
      </w:r>
      <w:r>
        <w:rPr>
          <w:color w:val="585858"/>
        </w:rPr>
        <w:t>(FBI)</w:t>
      </w:r>
      <w:r>
        <w:rPr>
          <w:color w:val="585858"/>
          <w:spacing w:val="-3"/>
        </w:rPr>
        <w:t xml:space="preserve"> </w:t>
      </w:r>
      <w:r>
        <w:rPr>
          <w:color w:val="585858"/>
        </w:rPr>
        <w:t>(AFAC</w:t>
      </w:r>
      <w:r>
        <w:rPr>
          <w:color w:val="585858"/>
          <w:spacing w:val="-4"/>
        </w:rPr>
        <w:t xml:space="preserve"> </w:t>
      </w:r>
      <w:r>
        <w:rPr>
          <w:color w:val="585858"/>
        </w:rPr>
        <w:t>2022).</w:t>
      </w:r>
      <w:r>
        <w:rPr>
          <w:color w:val="585858"/>
          <w:spacing w:val="-3"/>
        </w:rPr>
        <w:t xml:space="preserve"> </w:t>
      </w:r>
      <w:r>
        <w:rPr>
          <w:color w:val="585858"/>
        </w:rPr>
        <w:t>The</w:t>
      </w:r>
      <w:r>
        <w:rPr>
          <w:color w:val="585858"/>
          <w:spacing w:val="-3"/>
        </w:rPr>
        <w:t xml:space="preserve"> </w:t>
      </w:r>
      <w:r>
        <w:rPr>
          <w:color w:val="585858"/>
        </w:rPr>
        <w:t>FBI is used to identify potential fire behaviour in finer detail and assist in better decision making within the four FDRs. This information is also used to declare the bushfire season, which generally commences on</w:t>
      </w:r>
    </w:p>
    <w:p w14:paraId="50BD6575" w14:textId="77777777" w:rsidR="0005708F" w:rsidRDefault="00AC2E3D">
      <w:pPr>
        <w:pStyle w:val="BodyText"/>
        <w:spacing w:before="1" w:line="360" w:lineRule="auto"/>
        <w:ind w:left="112" w:right="222"/>
      </w:pPr>
      <w:r>
        <w:rPr>
          <w:color w:val="585858"/>
        </w:rPr>
        <w:t>1</w:t>
      </w:r>
      <w:r>
        <w:rPr>
          <w:color w:val="585858"/>
          <w:spacing w:val="-3"/>
        </w:rPr>
        <w:t xml:space="preserve"> </w:t>
      </w:r>
      <w:r>
        <w:rPr>
          <w:color w:val="585858"/>
        </w:rPr>
        <w:t>October</w:t>
      </w:r>
      <w:r>
        <w:rPr>
          <w:color w:val="585858"/>
          <w:spacing w:val="-2"/>
        </w:rPr>
        <w:t xml:space="preserve"> </w:t>
      </w:r>
      <w:r>
        <w:rPr>
          <w:color w:val="585858"/>
        </w:rPr>
        <w:t>and</w:t>
      </w:r>
      <w:r>
        <w:rPr>
          <w:color w:val="585858"/>
          <w:spacing w:val="-3"/>
        </w:rPr>
        <w:t xml:space="preserve"> </w:t>
      </w:r>
      <w:r>
        <w:rPr>
          <w:color w:val="585858"/>
        </w:rPr>
        <w:t>concludes</w:t>
      </w:r>
      <w:r>
        <w:rPr>
          <w:color w:val="585858"/>
          <w:spacing w:val="-2"/>
        </w:rPr>
        <w:t xml:space="preserve"> </w:t>
      </w:r>
      <w:r>
        <w:rPr>
          <w:color w:val="585858"/>
        </w:rPr>
        <w:t>on</w:t>
      </w:r>
      <w:r>
        <w:rPr>
          <w:color w:val="585858"/>
          <w:spacing w:val="-3"/>
        </w:rPr>
        <w:t xml:space="preserve"> </w:t>
      </w:r>
      <w:r>
        <w:rPr>
          <w:color w:val="585858"/>
        </w:rPr>
        <w:t>31</w:t>
      </w:r>
      <w:r>
        <w:rPr>
          <w:color w:val="585858"/>
          <w:spacing w:val="-3"/>
        </w:rPr>
        <w:t xml:space="preserve"> </w:t>
      </w:r>
      <w:r>
        <w:rPr>
          <w:color w:val="585858"/>
        </w:rPr>
        <w:t>March</w:t>
      </w:r>
      <w:r>
        <w:rPr>
          <w:color w:val="585858"/>
          <w:spacing w:val="-3"/>
        </w:rPr>
        <w:t xml:space="preserve"> </w:t>
      </w:r>
      <w:r>
        <w:rPr>
          <w:color w:val="585858"/>
        </w:rPr>
        <w:t>the</w:t>
      </w:r>
      <w:r>
        <w:rPr>
          <w:color w:val="585858"/>
          <w:spacing w:val="-3"/>
        </w:rPr>
        <w:t xml:space="preserve"> </w:t>
      </w:r>
      <w:r>
        <w:rPr>
          <w:color w:val="585858"/>
        </w:rPr>
        <w:t>following</w:t>
      </w:r>
      <w:r>
        <w:rPr>
          <w:color w:val="585858"/>
          <w:spacing w:val="-3"/>
        </w:rPr>
        <w:t xml:space="preserve"> </w:t>
      </w:r>
      <w:r>
        <w:rPr>
          <w:color w:val="585858"/>
        </w:rPr>
        <w:t>year;</w:t>
      </w:r>
      <w:r>
        <w:rPr>
          <w:color w:val="585858"/>
          <w:spacing w:val="-4"/>
        </w:rPr>
        <w:t xml:space="preserve"> </w:t>
      </w:r>
      <w:r>
        <w:rPr>
          <w:color w:val="585858"/>
        </w:rPr>
        <w:t>however,</w:t>
      </w:r>
      <w:r>
        <w:rPr>
          <w:color w:val="585858"/>
          <w:spacing w:val="-4"/>
        </w:rPr>
        <w:t xml:space="preserve"> </w:t>
      </w:r>
      <w:r>
        <w:rPr>
          <w:color w:val="585858"/>
        </w:rPr>
        <w:t>these</w:t>
      </w:r>
      <w:r>
        <w:rPr>
          <w:color w:val="585858"/>
          <w:spacing w:val="-3"/>
        </w:rPr>
        <w:t xml:space="preserve"> </w:t>
      </w:r>
      <w:r>
        <w:rPr>
          <w:color w:val="585858"/>
        </w:rPr>
        <w:t>dates</w:t>
      </w:r>
      <w:r>
        <w:rPr>
          <w:color w:val="585858"/>
          <w:spacing w:val="-3"/>
        </w:rPr>
        <w:t xml:space="preserve"> </w:t>
      </w:r>
      <w:r>
        <w:rPr>
          <w:color w:val="585858"/>
        </w:rPr>
        <w:t>can</w:t>
      </w:r>
      <w:r>
        <w:rPr>
          <w:color w:val="585858"/>
          <w:spacing w:val="-3"/>
        </w:rPr>
        <w:t xml:space="preserve"> </w:t>
      </w:r>
      <w:r>
        <w:rPr>
          <w:color w:val="585858"/>
        </w:rPr>
        <w:t>be</w:t>
      </w:r>
      <w:r>
        <w:rPr>
          <w:color w:val="585858"/>
          <w:spacing w:val="-3"/>
        </w:rPr>
        <w:t xml:space="preserve"> </w:t>
      </w:r>
      <w:r>
        <w:rPr>
          <w:color w:val="585858"/>
        </w:rPr>
        <w:t>modified</w:t>
      </w:r>
      <w:r>
        <w:rPr>
          <w:color w:val="585858"/>
          <w:spacing w:val="-3"/>
        </w:rPr>
        <w:t xml:space="preserve"> </w:t>
      </w:r>
      <w:r>
        <w:rPr>
          <w:color w:val="585858"/>
        </w:rPr>
        <w:t>depending on the season and conditions.</w:t>
      </w:r>
    </w:p>
    <w:p w14:paraId="0CEA112C" w14:textId="77777777" w:rsidR="0005708F" w:rsidRDefault="0005708F">
      <w:pPr>
        <w:pStyle w:val="BodyText"/>
        <w:spacing w:before="130"/>
      </w:pPr>
    </w:p>
    <w:p w14:paraId="0AA18C65" w14:textId="77777777" w:rsidR="0005708F" w:rsidRDefault="00AC2E3D">
      <w:pPr>
        <w:pStyle w:val="Heading2"/>
        <w:numPr>
          <w:ilvl w:val="2"/>
          <w:numId w:val="22"/>
        </w:numPr>
        <w:tabs>
          <w:tab w:val="left" w:pos="1248"/>
        </w:tabs>
        <w:ind w:hanging="1134"/>
      </w:pPr>
      <w:bookmarkStart w:id="10" w:name="12.5.3_Climate"/>
      <w:bookmarkEnd w:id="10"/>
      <w:r>
        <w:rPr>
          <w:color w:val="18314A"/>
          <w:spacing w:val="-2"/>
        </w:rPr>
        <w:t>Climate</w:t>
      </w:r>
    </w:p>
    <w:p w14:paraId="7293B623" w14:textId="77777777" w:rsidR="0005708F" w:rsidRDefault="00AC2E3D">
      <w:pPr>
        <w:pStyle w:val="BodyText"/>
        <w:spacing w:before="240" w:line="360" w:lineRule="auto"/>
        <w:ind w:left="113"/>
      </w:pPr>
      <w:r>
        <w:rPr>
          <w:color w:val="585858"/>
        </w:rPr>
        <w:t>The study area experiences mild to warm summers with an average temperature of 21 to 25°C, and mild to cool winters with an average temperature of 12 to 15°C. Rainfall across the study area is variable, with the southwestern</w:t>
      </w:r>
      <w:r>
        <w:rPr>
          <w:color w:val="585858"/>
          <w:spacing w:val="-4"/>
        </w:rPr>
        <w:t xml:space="preserve"> </w:t>
      </w:r>
      <w:r>
        <w:rPr>
          <w:color w:val="585858"/>
        </w:rPr>
        <w:t>and</w:t>
      </w:r>
      <w:r>
        <w:rPr>
          <w:color w:val="585858"/>
          <w:spacing w:val="-3"/>
        </w:rPr>
        <w:t xml:space="preserve"> </w:t>
      </w:r>
      <w:r>
        <w:rPr>
          <w:color w:val="585858"/>
        </w:rPr>
        <w:t>eastern</w:t>
      </w:r>
      <w:r>
        <w:rPr>
          <w:color w:val="585858"/>
          <w:spacing w:val="-4"/>
        </w:rPr>
        <w:t xml:space="preserve"> </w:t>
      </w:r>
      <w:r>
        <w:rPr>
          <w:color w:val="585858"/>
        </w:rPr>
        <w:t>parts</w:t>
      </w:r>
      <w:r>
        <w:rPr>
          <w:color w:val="585858"/>
          <w:spacing w:val="-2"/>
        </w:rPr>
        <w:t xml:space="preserve"> </w:t>
      </w:r>
      <w:r>
        <w:rPr>
          <w:color w:val="585858"/>
        </w:rPr>
        <w:t>of</w:t>
      </w:r>
      <w:r>
        <w:rPr>
          <w:color w:val="585858"/>
          <w:spacing w:val="-3"/>
        </w:rPr>
        <w:t xml:space="preserve"> </w:t>
      </w:r>
      <w:r>
        <w:rPr>
          <w:color w:val="585858"/>
        </w:rPr>
        <w:t>region</w:t>
      </w:r>
      <w:r>
        <w:rPr>
          <w:color w:val="585858"/>
          <w:spacing w:val="-3"/>
        </w:rPr>
        <w:t xml:space="preserve"> </w:t>
      </w:r>
      <w:r>
        <w:rPr>
          <w:color w:val="585858"/>
        </w:rPr>
        <w:t>receiving</w:t>
      </w:r>
      <w:r>
        <w:rPr>
          <w:color w:val="585858"/>
          <w:spacing w:val="-3"/>
        </w:rPr>
        <w:t xml:space="preserve"> </w:t>
      </w:r>
      <w:r>
        <w:rPr>
          <w:color w:val="585858"/>
        </w:rPr>
        <w:t>rainfall</w:t>
      </w:r>
      <w:r>
        <w:rPr>
          <w:color w:val="585858"/>
          <w:spacing w:val="-3"/>
        </w:rPr>
        <w:t xml:space="preserve"> </w:t>
      </w:r>
      <w:r>
        <w:rPr>
          <w:color w:val="585858"/>
        </w:rPr>
        <w:t>amounts</w:t>
      </w:r>
      <w:r>
        <w:rPr>
          <w:color w:val="585858"/>
          <w:spacing w:val="-2"/>
        </w:rPr>
        <w:t xml:space="preserve"> </w:t>
      </w:r>
      <w:r>
        <w:rPr>
          <w:color w:val="585858"/>
        </w:rPr>
        <w:t>of</w:t>
      </w:r>
      <w:r>
        <w:rPr>
          <w:color w:val="585858"/>
          <w:spacing w:val="-3"/>
        </w:rPr>
        <w:t xml:space="preserve"> </w:t>
      </w:r>
      <w:r>
        <w:rPr>
          <w:color w:val="585858"/>
        </w:rPr>
        <w:t>1,000</w:t>
      </w:r>
      <w:r>
        <w:rPr>
          <w:color w:val="585858"/>
          <w:spacing w:val="-3"/>
        </w:rPr>
        <w:t xml:space="preserve"> </w:t>
      </w:r>
      <w:r>
        <w:rPr>
          <w:color w:val="585858"/>
        </w:rPr>
        <w:t>mm</w:t>
      </w:r>
      <w:r>
        <w:rPr>
          <w:color w:val="585858"/>
          <w:spacing w:val="-3"/>
        </w:rPr>
        <w:t xml:space="preserve"> </w:t>
      </w:r>
      <w:r>
        <w:rPr>
          <w:color w:val="585858"/>
        </w:rPr>
        <w:t>to</w:t>
      </w:r>
      <w:r>
        <w:rPr>
          <w:color w:val="585858"/>
          <w:spacing w:val="-3"/>
        </w:rPr>
        <w:t xml:space="preserve"> </w:t>
      </w:r>
      <w:r>
        <w:rPr>
          <w:color w:val="585858"/>
        </w:rPr>
        <w:t>over</w:t>
      </w:r>
      <w:r>
        <w:rPr>
          <w:color w:val="585858"/>
          <w:spacing w:val="-2"/>
        </w:rPr>
        <w:t xml:space="preserve"> </w:t>
      </w:r>
      <w:r>
        <w:rPr>
          <w:color w:val="585858"/>
        </w:rPr>
        <w:t>1,600</w:t>
      </w:r>
      <w:r>
        <w:rPr>
          <w:color w:val="585858"/>
          <w:spacing w:val="-3"/>
        </w:rPr>
        <w:t xml:space="preserve"> </w:t>
      </w:r>
      <w:r>
        <w:rPr>
          <w:color w:val="585858"/>
        </w:rPr>
        <w:t>mm,</w:t>
      </w:r>
      <w:r>
        <w:rPr>
          <w:color w:val="585858"/>
          <w:spacing w:val="-3"/>
        </w:rPr>
        <w:t xml:space="preserve"> </w:t>
      </w:r>
      <w:r>
        <w:rPr>
          <w:color w:val="585858"/>
        </w:rPr>
        <w:t>while</w:t>
      </w:r>
      <w:r>
        <w:rPr>
          <w:color w:val="585858"/>
          <w:spacing w:val="-4"/>
        </w:rPr>
        <w:t xml:space="preserve"> </w:t>
      </w:r>
      <w:r>
        <w:rPr>
          <w:color w:val="585858"/>
        </w:rPr>
        <w:t>the central parts of the region receive less than 600 mm of rainfall on average. The average windspeed is</w:t>
      </w:r>
    </w:p>
    <w:p w14:paraId="27BF4671" w14:textId="77777777" w:rsidR="0005708F" w:rsidRDefault="00AC2E3D">
      <w:pPr>
        <w:pStyle w:val="BodyText"/>
        <w:spacing w:line="360" w:lineRule="auto"/>
        <w:ind w:left="112" w:right="164"/>
      </w:pPr>
      <w:r>
        <w:rPr>
          <w:color w:val="585858"/>
        </w:rPr>
        <w:t>3.74</w:t>
      </w:r>
      <w:r>
        <w:rPr>
          <w:color w:val="585858"/>
          <w:spacing w:val="-2"/>
        </w:rPr>
        <w:t xml:space="preserve"> </w:t>
      </w:r>
      <w:r>
        <w:rPr>
          <w:color w:val="585858"/>
        </w:rPr>
        <w:t>metres</w:t>
      </w:r>
      <w:r>
        <w:rPr>
          <w:color w:val="585858"/>
          <w:spacing w:val="-1"/>
        </w:rPr>
        <w:t xml:space="preserve"> </w:t>
      </w:r>
      <w:r>
        <w:rPr>
          <w:color w:val="585858"/>
        </w:rPr>
        <w:t>per</w:t>
      </w:r>
      <w:r>
        <w:rPr>
          <w:color w:val="585858"/>
          <w:spacing w:val="-1"/>
        </w:rPr>
        <w:t xml:space="preserve"> </w:t>
      </w:r>
      <w:r>
        <w:rPr>
          <w:color w:val="585858"/>
        </w:rPr>
        <w:t>second</w:t>
      </w:r>
      <w:r>
        <w:rPr>
          <w:color w:val="585858"/>
          <w:spacing w:val="-2"/>
        </w:rPr>
        <w:t xml:space="preserve"> </w:t>
      </w:r>
      <w:r>
        <w:rPr>
          <w:color w:val="585858"/>
        </w:rPr>
        <w:t>(m/s)</w:t>
      </w:r>
      <w:r>
        <w:rPr>
          <w:color w:val="585858"/>
          <w:spacing w:val="-2"/>
        </w:rPr>
        <w:t xml:space="preserve"> </w:t>
      </w:r>
      <w:r>
        <w:rPr>
          <w:color w:val="585858"/>
        </w:rPr>
        <w:t>at</w:t>
      </w:r>
      <w:r>
        <w:rPr>
          <w:color w:val="585858"/>
          <w:spacing w:val="-2"/>
        </w:rPr>
        <w:t xml:space="preserve"> </w:t>
      </w:r>
      <w:r>
        <w:rPr>
          <w:color w:val="585858"/>
        </w:rPr>
        <w:t>Morwell</w:t>
      </w:r>
      <w:r>
        <w:rPr>
          <w:color w:val="585858"/>
          <w:spacing w:val="-2"/>
        </w:rPr>
        <w:t xml:space="preserve"> </w:t>
      </w:r>
      <w:r>
        <w:rPr>
          <w:color w:val="585858"/>
        </w:rPr>
        <w:t>and</w:t>
      </w:r>
      <w:r>
        <w:rPr>
          <w:color w:val="585858"/>
          <w:spacing w:val="-2"/>
        </w:rPr>
        <w:t xml:space="preserve"> </w:t>
      </w:r>
      <w:r>
        <w:rPr>
          <w:color w:val="585858"/>
        </w:rPr>
        <w:t>4.63</w:t>
      </w:r>
      <w:r>
        <w:rPr>
          <w:color w:val="585858"/>
          <w:spacing w:val="-2"/>
        </w:rPr>
        <w:t xml:space="preserve"> </w:t>
      </w:r>
      <w:r>
        <w:rPr>
          <w:color w:val="585858"/>
        </w:rPr>
        <w:t>m/s</w:t>
      </w:r>
      <w:r>
        <w:rPr>
          <w:color w:val="585858"/>
          <w:spacing w:val="-3"/>
        </w:rPr>
        <w:t xml:space="preserve"> </w:t>
      </w:r>
      <w:r>
        <w:rPr>
          <w:color w:val="585858"/>
        </w:rPr>
        <w:t>at</w:t>
      </w:r>
      <w:r>
        <w:rPr>
          <w:color w:val="585858"/>
          <w:spacing w:val="-2"/>
        </w:rPr>
        <w:t xml:space="preserve"> </w:t>
      </w:r>
      <w:r>
        <w:rPr>
          <w:color w:val="585858"/>
        </w:rPr>
        <w:t>Yanakie.</w:t>
      </w:r>
      <w:r>
        <w:rPr>
          <w:color w:val="585858"/>
          <w:spacing w:val="-2"/>
        </w:rPr>
        <w:t xml:space="preserve"> </w:t>
      </w:r>
      <w:r>
        <w:rPr>
          <w:color w:val="585858"/>
        </w:rPr>
        <w:t>There</w:t>
      </w:r>
      <w:r>
        <w:rPr>
          <w:color w:val="585858"/>
          <w:spacing w:val="-2"/>
        </w:rPr>
        <w:t xml:space="preserve"> </w:t>
      </w:r>
      <w:r>
        <w:rPr>
          <w:color w:val="585858"/>
        </w:rPr>
        <w:t>are</w:t>
      </w:r>
      <w:r>
        <w:rPr>
          <w:color w:val="585858"/>
          <w:spacing w:val="-3"/>
        </w:rPr>
        <w:t xml:space="preserve"> </w:t>
      </w:r>
      <w:r>
        <w:rPr>
          <w:color w:val="585858"/>
        </w:rPr>
        <w:t>some</w:t>
      </w:r>
      <w:r>
        <w:rPr>
          <w:color w:val="585858"/>
          <w:spacing w:val="-2"/>
        </w:rPr>
        <w:t xml:space="preserve"> </w:t>
      </w:r>
      <w:r>
        <w:rPr>
          <w:color w:val="585858"/>
        </w:rPr>
        <w:t>diurnal</w:t>
      </w:r>
      <w:r>
        <w:rPr>
          <w:color w:val="585858"/>
          <w:spacing w:val="-2"/>
        </w:rPr>
        <w:t xml:space="preserve"> </w:t>
      </w:r>
      <w:r>
        <w:rPr>
          <w:color w:val="585858"/>
        </w:rPr>
        <w:t>and</w:t>
      </w:r>
      <w:r>
        <w:rPr>
          <w:color w:val="585858"/>
          <w:spacing w:val="-3"/>
        </w:rPr>
        <w:t xml:space="preserve"> </w:t>
      </w:r>
      <w:r>
        <w:rPr>
          <w:color w:val="585858"/>
        </w:rPr>
        <w:t>seasonal variation in both wind direction and wind speed throughout the year.</w:t>
      </w:r>
    </w:p>
    <w:p w14:paraId="6FFE1BEA" w14:textId="77777777" w:rsidR="0005708F" w:rsidRDefault="00AC2E3D">
      <w:pPr>
        <w:pStyle w:val="BodyText"/>
        <w:spacing w:before="120" w:line="360" w:lineRule="auto"/>
        <w:ind w:left="112" w:right="222"/>
      </w:pPr>
      <w:r>
        <w:rPr>
          <w:color w:val="585858"/>
        </w:rPr>
        <w:t>The</w:t>
      </w:r>
      <w:r>
        <w:rPr>
          <w:color w:val="585858"/>
          <w:spacing w:val="-3"/>
        </w:rPr>
        <w:t xml:space="preserve"> </w:t>
      </w:r>
      <w:r>
        <w:rPr>
          <w:color w:val="585858"/>
        </w:rPr>
        <w:t>greatest</w:t>
      </w:r>
      <w:r>
        <w:rPr>
          <w:color w:val="585858"/>
          <w:spacing w:val="-3"/>
        </w:rPr>
        <w:t xml:space="preserve"> </w:t>
      </w:r>
      <w:r>
        <w:rPr>
          <w:color w:val="585858"/>
        </w:rPr>
        <w:t>potential</w:t>
      </w:r>
      <w:r>
        <w:rPr>
          <w:color w:val="585858"/>
          <w:spacing w:val="-3"/>
        </w:rPr>
        <w:t xml:space="preserve"> </w:t>
      </w:r>
      <w:r>
        <w:rPr>
          <w:color w:val="585858"/>
        </w:rPr>
        <w:t>for</w:t>
      </w:r>
      <w:r>
        <w:rPr>
          <w:color w:val="585858"/>
          <w:spacing w:val="-2"/>
        </w:rPr>
        <w:t xml:space="preserve"> </w:t>
      </w:r>
      <w:r>
        <w:rPr>
          <w:color w:val="585858"/>
        </w:rPr>
        <w:t>bushfire</w:t>
      </w:r>
      <w:r>
        <w:rPr>
          <w:color w:val="585858"/>
          <w:spacing w:val="-3"/>
        </w:rPr>
        <w:t xml:space="preserve"> </w:t>
      </w:r>
      <w:r>
        <w:rPr>
          <w:color w:val="585858"/>
        </w:rPr>
        <w:t>events</w:t>
      </w:r>
      <w:r>
        <w:rPr>
          <w:color w:val="585858"/>
          <w:spacing w:val="-3"/>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project</w:t>
      </w:r>
      <w:r>
        <w:rPr>
          <w:color w:val="585858"/>
          <w:spacing w:val="-3"/>
        </w:rPr>
        <w:t xml:space="preserve"> </w:t>
      </w:r>
      <w:r>
        <w:rPr>
          <w:color w:val="585858"/>
        </w:rPr>
        <w:t>area</w:t>
      </w:r>
      <w:r>
        <w:rPr>
          <w:color w:val="585858"/>
          <w:spacing w:val="-3"/>
        </w:rPr>
        <w:t xml:space="preserve"> </w:t>
      </w:r>
      <w:r>
        <w:rPr>
          <w:color w:val="585858"/>
        </w:rPr>
        <w:t>is</w:t>
      </w:r>
      <w:r>
        <w:rPr>
          <w:color w:val="585858"/>
          <w:spacing w:val="-2"/>
        </w:rPr>
        <w:t xml:space="preserve"> </w:t>
      </w:r>
      <w:r>
        <w:rPr>
          <w:color w:val="585858"/>
        </w:rPr>
        <w:t>associated</w:t>
      </w:r>
      <w:r>
        <w:rPr>
          <w:color w:val="585858"/>
          <w:spacing w:val="-3"/>
        </w:rPr>
        <w:t xml:space="preserve"> </w:t>
      </w:r>
      <w:r>
        <w:rPr>
          <w:color w:val="585858"/>
        </w:rPr>
        <w:t>with</w:t>
      </w:r>
      <w:r>
        <w:rPr>
          <w:color w:val="585858"/>
          <w:spacing w:val="-3"/>
        </w:rPr>
        <w:t xml:space="preserve"> </w:t>
      </w:r>
      <w:r>
        <w:rPr>
          <w:color w:val="585858"/>
        </w:rPr>
        <w:t>the</w:t>
      </w:r>
      <w:r>
        <w:rPr>
          <w:color w:val="585858"/>
          <w:spacing w:val="-3"/>
        </w:rPr>
        <w:t xml:space="preserve"> </w:t>
      </w:r>
      <w:r>
        <w:rPr>
          <w:color w:val="585858"/>
        </w:rPr>
        <w:t>bushfire</w:t>
      </w:r>
      <w:r>
        <w:rPr>
          <w:color w:val="585858"/>
          <w:spacing w:val="-4"/>
        </w:rPr>
        <w:t xml:space="preserve"> </w:t>
      </w:r>
      <w:r>
        <w:rPr>
          <w:color w:val="585858"/>
        </w:rPr>
        <w:t>season,</w:t>
      </w:r>
      <w:r>
        <w:rPr>
          <w:color w:val="585858"/>
          <w:spacing w:val="-4"/>
        </w:rPr>
        <w:t xml:space="preserve"> </w:t>
      </w:r>
      <w:r>
        <w:rPr>
          <w:color w:val="585858"/>
        </w:rPr>
        <w:t xml:space="preserve">which coincides with strong north to north-west and south-west winds, together with low rainfall and drought </w:t>
      </w:r>
      <w:r>
        <w:rPr>
          <w:color w:val="585858"/>
          <w:spacing w:val="-2"/>
        </w:rPr>
        <w:t>conditions.</w:t>
      </w:r>
    </w:p>
    <w:p w14:paraId="0281C910" w14:textId="77777777" w:rsidR="0005708F" w:rsidRDefault="0005708F">
      <w:pPr>
        <w:pStyle w:val="BodyText"/>
        <w:spacing w:before="129"/>
      </w:pPr>
    </w:p>
    <w:p w14:paraId="480B1167" w14:textId="77777777" w:rsidR="0005708F" w:rsidRDefault="00AC2E3D">
      <w:pPr>
        <w:pStyle w:val="Heading2"/>
        <w:numPr>
          <w:ilvl w:val="2"/>
          <w:numId w:val="22"/>
        </w:numPr>
        <w:tabs>
          <w:tab w:val="left" w:pos="1248"/>
        </w:tabs>
        <w:spacing w:before="1"/>
        <w:ind w:hanging="1134"/>
      </w:pPr>
      <w:bookmarkStart w:id="11" w:name="12.5.4_Topography"/>
      <w:bookmarkEnd w:id="11"/>
      <w:r>
        <w:rPr>
          <w:color w:val="18314A"/>
          <w:spacing w:val="-2"/>
        </w:rPr>
        <w:t>Topography</w:t>
      </w:r>
    </w:p>
    <w:p w14:paraId="6BA764CC" w14:textId="77777777" w:rsidR="0005708F" w:rsidRDefault="00AC2E3D">
      <w:pPr>
        <w:pStyle w:val="BodyText"/>
        <w:spacing w:before="239" w:line="360" w:lineRule="auto"/>
        <w:ind w:left="113" w:right="439"/>
      </w:pPr>
      <w:r>
        <w:rPr>
          <w:color w:val="585858"/>
        </w:rPr>
        <w:t>Topography</w:t>
      </w:r>
      <w:r>
        <w:rPr>
          <w:color w:val="585858"/>
          <w:spacing w:val="-2"/>
        </w:rPr>
        <w:t xml:space="preserve"> </w:t>
      </w:r>
      <w:r>
        <w:rPr>
          <w:color w:val="585858"/>
        </w:rPr>
        <w:t>influences</w:t>
      </w:r>
      <w:r>
        <w:rPr>
          <w:color w:val="585858"/>
          <w:spacing w:val="-2"/>
        </w:rPr>
        <w:t xml:space="preserve"> </w:t>
      </w:r>
      <w:r>
        <w:rPr>
          <w:color w:val="585858"/>
        </w:rPr>
        <w:t>bushfire</w:t>
      </w:r>
      <w:r>
        <w:rPr>
          <w:color w:val="585858"/>
          <w:spacing w:val="-3"/>
        </w:rPr>
        <w:t xml:space="preserve"> </w:t>
      </w:r>
      <w:r>
        <w:rPr>
          <w:color w:val="585858"/>
        </w:rPr>
        <w:t>behaviour</w:t>
      </w:r>
      <w:r>
        <w:rPr>
          <w:color w:val="585858"/>
          <w:spacing w:val="-2"/>
        </w:rPr>
        <w:t xml:space="preserve"> </w:t>
      </w:r>
      <w:r>
        <w:rPr>
          <w:color w:val="585858"/>
        </w:rPr>
        <w:t>by</w:t>
      </w:r>
      <w:r>
        <w:rPr>
          <w:color w:val="585858"/>
          <w:spacing w:val="-2"/>
        </w:rPr>
        <w:t xml:space="preserve"> </w:t>
      </w:r>
      <w:r>
        <w:rPr>
          <w:color w:val="585858"/>
        </w:rPr>
        <w:t>affecting</w:t>
      </w:r>
      <w:r>
        <w:rPr>
          <w:color w:val="585858"/>
          <w:spacing w:val="-3"/>
        </w:rPr>
        <w:t xml:space="preserve"> </w:t>
      </w:r>
      <w:r>
        <w:rPr>
          <w:color w:val="585858"/>
        </w:rPr>
        <w:t>wind</w:t>
      </w:r>
      <w:r>
        <w:rPr>
          <w:color w:val="585858"/>
          <w:spacing w:val="-3"/>
        </w:rPr>
        <w:t xml:space="preserve"> </w:t>
      </w:r>
      <w:r>
        <w:rPr>
          <w:color w:val="585858"/>
        </w:rPr>
        <w:t>patterns,</w:t>
      </w:r>
      <w:r>
        <w:rPr>
          <w:color w:val="585858"/>
          <w:spacing w:val="-3"/>
        </w:rPr>
        <w:t xml:space="preserve"> </w:t>
      </w:r>
      <w:r>
        <w:rPr>
          <w:color w:val="585858"/>
        </w:rPr>
        <w:t>how</w:t>
      </w:r>
      <w:r>
        <w:rPr>
          <w:color w:val="585858"/>
          <w:spacing w:val="-4"/>
        </w:rPr>
        <w:t xml:space="preserve"> </w:t>
      </w:r>
      <w:r>
        <w:rPr>
          <w:color w:val="585858"/>
        </w:rPr>
        <w:t>vegetation</w:t>
      </w:r>
      <w:r>
        <w:rPr>
          <w:color w:val="585858"/>
          <w:spacing w:val="-3"/>
        </w:rPr>
        <w:t xml:space="preserve"> </w:t>
      </w:r>
      <w:r>
        <w:rPr>
          <w:color w:val="585858"/>
        </w:rPr>
        <w:t>and</w:t>
      </w:r>
      <w:r>
        <w:rPr>
          <w:color w:val="585858"/>
          <w:spacing w:val="-3"/>
        </w:rPr>
        <w:t xml:space="preserve"> </w:t>
      </w:r>
      <w:r>
        <w:rPr>
          <w:color w:val="585858"/>
        </w:rPr>
        <w:t>fuel</w:t>
      </w:r>
      <w:r>
        <w:rPr>
          <w:color w:val="585858"/>
          <w:spacing w:val="-3"/>
        </w:rPr>
        <w:t xml:space="preserve"> </w:t>
      </w:r>
      <w:r>
        <w:rPr>
          <w:color w:val="585858"/>
        </w:rPr>
        <w:t>loads</w:t>
      </w:r>
      <w:r>
        <w:rPr>
          <w:color w:val="585858"/>
          <w:spacing w:val="-2"/>
        </w:rPr>
        <w:t xml:space="preserve"> </w:t>
      </w:r>
      <w:r>
        <w:rPr>
          <w:color w:val="585858"/>
        </w:rPr>
        <w:t>form and accumulate, the direction and speed that fire spreads through the landscape, and the presence of natural firebreaks or barriers.</w:t>
      </w:r>
    </w:p>
    <w:p w14:paraId="0FD2E8CA" w14:textId="77777777" w:rsidR="0005708F" w:rsidRDefault="00AC2E3D">
      <w:pPr>
        <w:pStyle w:val="BodyText"/>
        <w:spacing w:before="120" w:line="360" w:lineRule="auto"/>
        <w:ind w:left="112" w:right="142" w:firstLine="1"/>
      </w:pPr>
      <w:r>
        <w:rPr>
          <w:color w:val="585858"/>
        </w:rPr>
        <w:t>The</w:t>
      </w:r>
      <w:r>
        <w:rPr>
          <w:color w:val="585858"/>
          <w:spacing w:val="-3"/>
        </w:rPr>
        <w:t xml:space="preserve"> </w:t>
      </w:r>
      <w:r>
        <w:rPr>
          <w:color w:val="585858"/>
        </w:rPr>
        <w:t>landscape</w:t>
      </w:r>
      <w:r>
        <w:rPr>
          <w:color w:val="585858"/>
          <w:spacing w:val="-3"/>
        </w:rPr>
        <w:t xml:space="preserve"> </w:t>
      </w:r>
      <w:r>
        <w:rPr>
          <w:color w:val="585858"/>
        </w:rPr>
        <w:t>along</w:t>
      </w:r>
      <w:r>
        <w:rPr>
          <w:color w:val="585858"/>
          <w:spacing w:val="-3"/>
        </w:rPr>
        <w:t xml:space="preserve"> </w:t>
      </w:r>
      <w:r>
        <w:rPr>
          <w:color w:val="585858"/>
        </w:rPr>
        <w:t>the</w:t>
      </w:r>
      <w:r>
        <w:rPr>
          <w:color w:val="585858"/>
          <w:spacing w:val="-3"/>
        </w:rPr>
        <w:t xml:space="preserve"> </w:t>
      </w:r>
      <w:r>
        <w:rPr>
          <w:color w:val="585858"/>
        </w:rPr>
        <w:t>underground</w:t>
      </w:r>
      <w:r>
        <w:rPr>
          <w:color w:val="585858"/>
          <w:spacing w:val="-4"/>
        </w:rPr>
        <w:t xml:space="preserve"> </w:t>
      </w:r>
      <w:r>
        <w:rPr>
          <w:color w:val="585858"/>
        </w:rPr>
        <w:t>project</w:t>
      </w:r>
      <w:r>
        <w:rPr>
          <w:color w:val="585858"/>
          <w:spacing w:val="-3"/>
        </w:rPr>
        <w:t xml:space="preserve"> </w:t>
      </w:r>
      <w:r>
        <w:rPr>
          <w:color w:val="585858"/>
        </w:rPr>
        <w:t>alignment</w:t>
      </w:r>
      <w:r>
        <w:rPr>
          <w:color w:val="585858"/>
          <w:spacing w:val="-4"/>
        </w:rPr>
        <w:t xml:space="preserve"> </w:t>
      </w:r>
      <w:r>
        <w:rPr>
          <w:color w:val="585858"/>
        </w:rPr>
        <w:t>is</w:t>
      </w:r>
      <w:r>
        <w:rPr>
          <w:color w:val="585858"/>
          <w:spacing w:val="-2"/>
        </w:rPr>
        <w:t xml:space="preserve"> </w:t>
      </w:r>
      <w:r>
        <w:rPr>
          <w:color w:val="585858"/>
        </w:rPr>
        <w:t>generally</w:t>
      </w:r>
      <w:r>
        <w:rPr>
          <w:color w:val="585858"/>
          <w:spacing w:val="-2"/>
        </w:rPr>
        <w:t xml:space="preserve"> </w:t>
      </w:r>
      <w:r>
        <w:rPr>
          <w:color w:val="585858"/>
        </w:rPr>
        <w:t>undulating,</w:t>
      </w:r>
      <w:r>
        <w:rPr>
          <w:color w:val="585858"/>
          <w:spacing w:val="-5"/>
        </w:rPr>
        <w:t xml:space="preserve"> </w:t>
      </w:r>
      <w:r>
        <w:rPr>
          <w:color w:val="585858"/>
        </w:rPr>
        <w:t>with</w:t>
      </w:r>
      <w:r>
        <w:rPr>
          <w:color w:val="585858"/>
          <w:spacing w:val="-3"/>
        </w:rPr>
        <w:t xml:space="preserve"> </w:t>
      </w:r>
      <w:r>
        <w:rPr>
          <w:color w:val="585858"/>
        </w:rPr>
        <w:t>elevations</w:t>
      </w:r>
      <w:r>
        <w:rPr>
          <w:color w:val="585858"/>
          <w:spacing w:val="-3"/>
        </w:rPr>
        <w:t xml:space="preserve"> </w:t>
      </w:r>
      <w:r>
        <w:rPr>
          <w:color w:val="585858"/>
        </w:rPr>
        <w:t>ranging</w:t>
      </w:r>
      <w:r>
        <w:rPr>
          <w:color w:val="585858"/>
          <w:spacing w:val="-3"/>
        </w:rPr>
        <w:t xml:space="preserve"> </w:t>
      </w:r>
      <w:r>
        <w:rPr>
          <w:color w:val="585858"/>
        </w:rPr>
        <w:t>from 0 m AHD at Waratah Bay (i.e., sea level) to a peak of approximately 300 m AHD around Mirboo. At the Hazelwood and Waratah Bay project sites the landscape is generally flat.</w:t>
      </w:r>
    </w:p>
    <w:p w14:paraId="29393878" w14:textId="77777777" w:rsidR="0005708F" w:rsidRDefault="00AC2E3D">
      <w:pPr>
        <w:pStyle w:val="BodyText"/>
        <w:spacing w:before="121" w:line="360" w:lineRule="auto"/>
        <w:ind w:left="112" w:right="142"/>
      </w:pPr>
      <w:r>
        <w:rPr>
          <w:color w:val="585858"/>
        </w:rPr>
        <w:t>The</w:t>
      </w:r>
      <w:r>
        <w:rPr>
          <w:color w:val="585858"/>
          <w:spacing w:val="-2"/>
        </w:rPr>
        <w:t xml:space="preserve"> </w:t>
      </w:r>
      <w:r>
        <w:rPr>
          <w:color w:val="585858"/>
        </w:rPr>
        <w:t>slope</w:t>
      </w:r>
      <w:r>
        <w:rPr>
          <w:color w:val="585858"/>
          <w:spacing w:val="-2"/>
        </w:rPr>
        <w:t xml:space="preserve"> </w:t>
      </w:r>
      <w:r>
        <w:rPr>
          <w:color w:val="585858"/>
        </w:rPr>
        <w:t>of</w:t>
      </w:r>
      <w:r>
        <w:rPr>
          <w:color w:val="585858"/>
          <w:spacing w:val="-2"/>
        </w:rPr>
        <w:t xml:space="preserve"> </w:t>
      </w:r>
      <w:r>
        <w:rPr>
          <w:color w:val="585858"/>
        </w:rPr>
        <w:t>the</w:t>
      </w:r>
      <w:r>
        <w:rPr>
          <w:color w:val="585858"/>
          <w:spacing w:val="-2"/>
        </w:rPr>
        <w:t xml:space="preserve"> </w:t>
      </w:r>
      <w:r>
        <w:rPr>
          <w:color w:val="585858"/>
        </w:rPr>
        <w:t>landscape</w:t>
      </w:r>
      <w:r>
        <w:rPr>
          <w:color w:val="585858"/>
          <w:spacing w:val="-3"/>
        </w:rPr>
        <w:t xml:space="preserve"> </w:t>
      </w:r>
      <w:r>
        <w:rPr>
          <w:color w:val="585858"/>
        </w:rPr>
        <w:t>within</w:t>
      </w:r>
      <w:r>
        <w:rPr>
          <w:color w:val="585858"/>
          <w:spacing w:val="-2"/>
        </w:rPr>
        <w:t xml:space="preserve"> </w:t>
      </w:r>
      <w:r>
        <w:rPr>
          <w:color w:val="585858"/>
        </w:rPr>
        <w:t>the</w:t>
      </w:r>
      <w:r>
        <w:rPr>
          <w:color w:val="585858"/>
          <w:spacing w:val="-2"/>
        </w:rPr>
        <w:t xml:space="preserve"> </w:t>
      </w:r>
      <w:r>
        <w:rPr>
          <w:color w:val="585858"/>
        </w:rPr>
        <w:t>survey</w:t>
      </w:r>
      <w:r>
        <w:rPr>
          <w:color w:val="585858"/>
          <w:spacing w:val="-1"/>
        </w:rPr>
        <w:t xml:space="preserve"> </w:t>
      </w:r>
      <w:r>
        <w:rPr>
          <w:color w:val="585858"/>
        </w:rPr>
        <w:t>area</w:t>
      </w:r>
      <w:r>
        <w:rPr>
          <w:color w:val="585858"/>
          <w:spacing w:val="-2"/>
        </w:rPr>
        <w:t xml:space="preserve"> </w:t>
      </w:r>
      <w:r>
        <w:rPr>
          <w:color w:val="585858"/>
        </w:rPr>
        <w:t>at</w:t>
      </w:r>
      <w:r>
        <w:rPr>
          <w:color w:val="585858"/>
          <w:spacing w:val="-2"/>
        </w:rPr>
        <w:t xml:space="preserve"> </w:t>
      </w:r>
      <w:r>
        <w:rPr>
          <w:color w:val="585858"/>
        </w:rPr>
        <w:t>the</w:t>
      </w:r>
      <w:r>
        <w:rPr>
          <w:color w:val="585858"/>
          <w:spacing w:val="-2"/>
        </w:rPr>
        <w:t xml:space="preserve"> </w:t>
      </w:r>
      <w:r>
        <w:rPr>
          <w:color w:val="585858"/>
        </w:rPr>
        <w:t>Waratah</w:t>
      </w:r>
      <w:r>
        <w:rPr>
          <w:color w:val="585858"/>
          <w:spacing w:val="-2"/>
        </w:rPr>
        <w:t xml:space="preserve"> </w:t>
      </w:r>
      <w:r>
        <w:rPr>
          <w:color w:val="585858"/>
        </w:rPr>
        <w:t>Bay</w:t>
      </w:r>
      <w:r>
        <w:rPr>
          <w:color w:val="585858"/>
          <w:spacing w:val="-1"/>
        </w:rPr>
        <w:t xml:space="preserve"> </w:t>
      </w:r>
      <w:r>
        <w:rPr>
          <w:color w:val="585858"/>
        </w:rPr>
        <w:t>and</w:t>
      </w:r>
      <w:r>
        <w:rPr>
          <w:color w:val="585858"/>
          <w:spacing w:val="-2"/>
        </w:rPr>
        <w:t xml:space="preserve"> </w:t>
      </w:r>
      <w:r>
        <w:rPr>
          <w:color w:val="585858"/>
        </w:rPr>
        <w:t>Hazelwood</w:t>
      </w:r>
      <w:r>
        <w:rPr>
          <w:color w:val="585858"/>
          <w:spacing w:val="-2"/>
        </w:rPr>
        <w:t xml:space="preserve"> </w:t>
      </w:r>
      <w:r>
        <w:rPr>
          <w:color w:val="585858"/>
        </w:rPr>
        <w:t>project</w:t>
      </w:r>
      <w:r>
        <w:rPr>
          <w:color w:val="585858"/>
          <w:spacing w:val="-4"/>
        </w:rPr>
        <w:t xml:space="preserve"> </w:t>
      </w:r>
      <w:r>
        <w:rPr>
          <w:color w:val="585858"/>
        </w:rPr>
        <w:t>sites</w:t>
      </w:r>
      <w:r>
        <w:rPr>
          <w:color w:val="585858"/>
          <w:spacing w:val="-1"/>
        </w:rPr>
        <w:t xml:space="preserve"> </w:t>
      </w:r>
      <w:r>
        <w:rPr>
          <w:color w:val="585858"/>
        </w:rPr>
        <w:t>is</w:t>
      </w:r>
      <w:r>
        <w:rPr>
          <w:color w:val="585858"/>
          <w:spacing w:val="-1"/>
        </w:rPr>
        <w:t xml:space="preserve"> </w:t>
      </w:r>
      <w:r>
        <w:rPr>
          <w:color w:val="585858"/>
        </w:rPr>
        <w:t xml:space="preserve">shown in </w:t>
      </w:r>
      <w:hyperlink w:anchor="_bookmark4" w:history="1">
        <w:r>
          <w:rPr>
            <w:color w:val="585858"/>
          </w:rPr>
          <w:t>Figure 4-73</w:t>
        </w:r>
      </w:hyperlink>
      <w:r>
        <w:rPr>
          <w:color w:val="585858"/>
        </w:rPr>
        <w:t xml:space="preserve"> and </w:t>
      </w:r>
      <w:hyperlink w:anchor="_bookmark5" w:history="1">
        <w:r>
          <w:rPr>
            <w:color w:val="585858"/>
          </w:rPr>
          <w:t>Figure 4-74.</w:t>
        </w:r>
      </w:hyperlink>
    </w:p>
    <w:p w14:paraId="13381815" w14:textId="77777777" w:rsidR="0005708F" w:rsidRDefault="0005708F">
      <w:pPr>
        <w:pStyle w:val="BodyText"/>
        <w:rPr>
          <w:sz w:val="18"/>
        </w:rPr>
      </w:pPr>
    </w:p>
    <w:p w14:paraId="6A0091DA" w14:textId="77777777" w:rsidR="0005708F" w:rsidRDefault="0005708F">
      <w:pPr>
        <w:pStyle w:val="BodyText"/>
        <w:rPr>
          <w:sz w:val="18"/>
        </w:rPr>
      </w:pPr>
    </w:p>
    <w:p w14:paraId="32E84930" w14:textId="77777777" w:rsidR="0005708F" w:rsidRDefault="0005708F">
      <w:pPr>
        <w:pStyle w:val="BodyText"/>
        <w:rPr>
          <w:sz w:val="18"/>
        </w:rPr>
      </w:pPr>
    </w:p>
    <w:p w14:paraId="144C8CFC" w14:textId="77777777" w:rsidR="0005708F" w:rsidRDefault="0005708F">
      <w:pPr>
        <w:pStyle w:val="BodyText"/>
        <w:rPr>
          <w:sz w:val="18"/>
        </w:rPr>
      </w:pPr>
    </w:p>
    <w:p w14:paraId="57C94B27" w14:textId="77777777" w:rsidR="0005708F" w:rsidRDefault="0005708F">
      <w:pPr>
        <w:pStyle w:val="BodyText"/>
        <w:rPr>
          <w:sz w:val="18"/>
        </w:rPr>
      </w:pPr>
    </w:p>
    <w:p w14:paraId="60550C6E" w14:textId="77777777" w:rsidR="0005708F" w:rsidRDefault="0005708F">
      <w:pPr>
        <w:pStyle w:val="BodyText"/>
        <w:rPr>
          <w:sz w:val="18"/>
        </w:rPr>
      </w:pPr>
    </w:p>
    <w:p w14:paraId="39CABC11" w14:textId="77777777" w:rsidR="0005708F" w:rsidRDefault="0005708F">
      <w:pPr>
        <w:pStyle w:val="BodyText"/>
        <w:rPr>
          <w:sz w:val="18"/>
        </w:rPr>
      </w:pPr>
    </w:p>
    <w:p w14:paraId="319DA56E" w14:textId="77777777" w:rsidR="0005708F" w:rsidRDefault="0005708F">
      <w:pPr>
        <w:pStyle w:val="BodyText"/>
        <w:rPr>
          <w:sz w:val="18"/>
        </w:rPr>
      </w:pPr>
    </w:p>
    <w:p w14:paraId="07E02ADB" w14:textId="77777777" w:rsidR="0005708F" w:rsidRDefault="0005708F">
      <w:pPr>
        <w:pStyle w:val="BodyText"/>
        <w:rPr>
          <w:sz w:val="18"/>
        </w:rPr>
      </w:pPr>
    </w:p>
    <w:p w14:paraId="3DD8C862" w14:textId="77777777" w:rsidR="0005708F" w:rsidRDefault="0005708F">
      <w:pPr>
        <w:pStyle w:val="BodyText"/>
        <w:rPr>
          <w:sz w:val="18"/>
        </w:rPr>
      </w:pPr>
    </w:p>
    <w:p w14:paraId="408C339D" w14:textId="77777777" w:rsidR="0005708F" w:rsidRDefault="0005708F">
      <w:pPr>
        <w:pStyle w:val="BodyText"/>
        <w:spacing w:before="92"/>
        <w:rPr>
          <w:sz w:val="18"/>
        </w:rPr>
      </w:pPr>
    </w:p>
    <w:p w14:paraId="0417AC37" w14:textId="77777777" w:rsidR="006843D4" w:rsidRDefault="006843D4">
      <w:pPr>
        <w:tabs>
          <w:tab w:val="left" w:pos="8768"/>
        </w:tabs>
        <w:ind w:left="222"/>
        <w:rPr>
          <w:rFonts w:ascii="Century Gothic" w:hAnsi="Century Gothic"/>
          <w:color w:val="808080"/>
          <w:sz w:val="18"/>
        </w:rPr>
      </w:pPr>
    </w:p>
    <w:p w14:paraId="111ABE4D" w14:textId="77777777" w:rsidR="006843D4" w:rsidRDefault="006843D4">
      <w:pPr>
        <w:tabs>
          <w:tab w:val="left" w:pos="8768"/>
        </w:tabs>
        <w:ind w:left="222"/>
        <w:rPr>
          <w:rFonts w:ascii="Century Gothic" w:hAnsi="Century Gothic"/>
          <w:color w:val="808080"/>
          <w:sz w:val="18"/>
        </w:rPr>
      </w:pPr>
    </w:p>
    <w:p w14:paraId="7B8CD572" w14:textId="77777777" w:rsidR="006843D4" w:rsidRDefault="006843D4">
      <w:pPr>
        <w:tabs>
          <w:tab w:val="left" w:pos="8768"/>
        </w:tabs>
        <w:ind w:left="222"/>
        <w:rPr>
          <w:rFonts w:ascii="Century Gothic" w:hAnsi="Century Gothic"/>
          <w:color w:val="808080"/>
          <w:sz w:val="18"/>
        </w:rPr>
      </w:pPr>
    </w:p>
    <w:p w14:paraId="5DA4E9F8" w14:textId="4A034C24" w:rsidR="0005708F" w:rsidRDefault="00AC2E3D">
      <w:pPr>
        <w:tabs>
          <w:tab w:val="left" w:pos="8768"/>
        </w:tabs>
        <w:ind w:left="222"/>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r>
        <w:rPr>
          <w:rFonts w:ascii="Century Gothic" w:hAnsi="Century Gothic"/>
          <w:color w:val="808080"/>
          <w:sz w:val="18"/>
        </w:rPr>
        <w:tab/>
        <w:t>Page</w:t>
      </w:r>
      <w:r>
        <w:rPr>
          <w:rFonts w:ascii="Century Gothic" w:hAnsi="Century Gothic"/>
          <w:color w:val="808080"/>
          <w:spacing w:val="-5"/>
          <w:sz w:val="18"/>
        </w:rPr>
        <w:t xml:space="preserve"> </w:t>
      </w:r>
      <w:r>
        <w:rPr>
          <w:rFonts w:ascii="Century Gothic" w:hAnsi="Century Gothic"/>
          <w:color w:val="808080"/>
          <w:sz w:val="18"/>
        </w:rPr>
        <w:t>12-</w:t>
      </w:r>
      <w:r>
        <w:rPr>
          <w:rFonts w:ascii="Century Gothic" w:hAnsi="Century Gothic"/>
          <w:color w:val="808080"/>
          <w:spacing w:val="-10"/>
          <w:sz w:val="18"/>
        </w:rPr>
        <w:t>8</w:t>
      </w:r>
    </w:p>
    <w:p w14:paraId="49759995" w14:textId="77777777" w:rsidR="00422ABE" w:rsidRDefault="00422ABE">
      <w:pPr>
        <w:rPr>
          <w:rFonts w:ascii="Century Gothic" w:hAnsi="Century Gothic"/>
          <w:sz w:val="18"/>
        </w:rPr>
        <w:sectPr w:rsidR="00422ABE">
          <w:pgSz w:w="11910" w:h="16840"/>
          <w:pgMar w:top="440" w:right="1020" w:bottom="0" w:left="1020" w:header="0" w:footer="0" w:gutter="0"/>
          <w:cols w:space="720"/>
        </w:sectPr>
      </w:pPr>
    </w:p>
    <w:p w14:paraId="2DE61B45" w14:textId="56CDD15C" w:rsidR="0005708F" w:rsidRDefault="00422ABE">
      <w:pPr>
        <w:rPr>
          <w:rFonts w:ascii="Century Gothic" w:hAnsi="Century Gothic"/>
          <w:sz w:val="18"/>
        </w:rPr>
      </w:pPr>
      <w:r>
        <w:rPr>
          <w:rFonts w:ascii="Century Gothic" w:hAnsi="Century Gothic"/>
          <w:noProof/>
          <w:sz w:val="18"/>
        </w:rPr>
        <w:lastRenderedPageBreak/>
        <w:drawing>
          <wp:anchor distT="0" distB="0" distL="114300" distR="114300" simplePos="0" relativeHeight="251878400" behindDoc="0" locked="0" layoutInCell="1" allowOverlap="1" wp14:anchorId="5CA08A48" wp14:editId="2EA004D1">
            <wp:simplePos x="0" y="0"/>
            <wp:positionH relativeFrom="column">
              <wp:posOffset>-635274</wp:posOffset>
            </wp:positionH>
            <wp:positionV relativeFrom="paragraph">
              <wp:posOffset>-242055</wp:posOffset>
            </wp:positionV>
            <wp:extent cx="7560000" cy="10692000"/>
            <wp:effectExtent l="0" t="0" r="3175" b="0"/>
            <wp:wrapNone/>
            <wp:docPr id="18311611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anchor>
        </w:drawing>
      </w:r>
    </w:p>
    <w:p w14:paraId="5CDD1B6D" w14:textId="7E4276A0" w:rsidR="00422ABE" w:rsidRDefault="00422ABE">
      <w:pPr>
        <w:rPr>
          <w:rFonts w:ascii="Century Gothic" w:hAnsi="Century Gothic"/>
          <w:sz w:val="18"/>
        </w:rPr>
      </w:pPr>
    </w:p>
    <w:p w14:paraId="1942D1EF" w14:textId="77777777" w:rsidR="00422ABE" w:rsidRDefault="00422ABE">
      <w:pPr>
        <w:rPr>
          <w:rFonts w:ascii="Century Gothic" w:hAnsi="Century Gothic"/>
          <w:sz w:val="18"/>
        </w:rPr>
      </w:pPr>
    </w:p>
    <w:p w14:paraId="4A832C95" w14:textId="77777777" w:rsidR="00422ABE" w:rsidRDefault="00422ABE">
      <w:pPr>
        <w:rPr>
          <w:rFonts w:ascii="Century Gothic" w:hAnsi="Century Gothic"/>
          <w:sz w:val="18"/>
        </w:rPr>
      </w:pPr>
    </w:p>
    <w:p w14:paraId="1AB0CA6E" w14:textId="287433C1" w:rsidR="00422ABE" w:rsidRDefault="00422ABE">
      <w:pPr>
        <w:rPr>
          <w:rFonts w:ascii="Century Gothic" w:hAnsi="Century Gothic"/>
          <w:sz w:val="18"/>
        </w:rPr>
        <w:sectPr w:rsidR="00422ABE">
          <w:pgSz w:w="11910" w:h="16840"/>
          <w:pgMar w:top="440" w:right="1020" w:bottom="0" w:left="1020" w:header="0" w:footer="0" w:gutter="0"/>
          <w:cols w:space="720"/>
        </w:sectPr>
      </w:pPr>
    </w:p>
    <w:p w14:paraId="4AA4558C" w14:textId="1A247A5D" w:rsidR="00422ABE" w:rsidRDefault="00422ABE">
      <w:pPr>
        <w:spacing w:line="201" w:lineRule="auto"/>
        <w:rPr>
          <w:sz w:val="8"/>
        </w:rPr>
      </w:pPr>
      <w:r>
        <w:rPr>
          <w:noProof/>
        </w:rPr>
        <w:lastRenderedPageBreak/>
        <w:drawing>
          <wp:anchor distT="0" distB="0" distL="114300" distR="114300" simplePos="0" relativeHeight="251880448" behindDoc="0" locked="0" layoutInCell="1" allowOverlap="1" wp14:anchorId="5F427E2E" wp14:editId="0DA92FEB">
            <wp:simplePos x="0" y="0"/>
            <wp:positionH relativeFrom="column">
              <wp:posOffset>-648421</wp:posOffset>
            </wp:positionH>
            <wp:positionV relativeFrom="paragraph">
              <wp:posOffset>-273083</wp:posOffset>
            </wp:positionV>
            <wp:extent cx="7560000" cy="10688400"/>
            <wp:effectExtent l="0" t="0" r="3175" b="0"/>
            <wp:wrapNone/>
            <wp:docPr id="385857432" name="Picture 9" descr="A map of a green are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857432" name="Picture 9" descr="A map of a green area&#10;&#10;Description automatically generated with medium confidenc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560000" cy="1068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ED4074" w14:textId="77777777" w:rsidR="00422ABE" w:rsidRDefault="00422ABE">
      <w:pPr>
        <w:spacing w:line="201" w:lineRule="auto"/>
        <w:rPr>
          <w:sz w:val="8"/>
        </w:rPr>
      </w:pPr>
    </w:p>
    <w:p w14:paraId="765830D4" w14:textId="4649D95C" w:rsidR="00422ABE" w:rsidRDefault="00422ABE">
      <w:pPr>
        <w:pStyle w:val="BodyText"/>
        <w:ind w:left="7819"/>
      </w:pPr>
    </w:p>
    <w:p w14:paraId="72172732" w14:textId="19694ABF" w:rsidR="00422ABE" w:rsidRDefault="00422ABE">
      <w:pPr>
        <w:pStyle w:val="BodyText"/>
        <w:ind w:left="7819"/>
      </w:pPr>
    </w:p>
    <w:p w14:paraId="41F9E44E" w14:textId="77777777" w:rsidR="00422ABE" w:rsidRDefault="00422ABE">
      <w:pPr>
        <w:pStyle w:val="BodyText"/>
        <w:ind w:left="7819"/>
      </w:pPr>
    </w:p>
    <w:p w14:paraId="7EE7ABAB" w14:textId="77777777" w:rsidR="00422ABE" w:rsidRDefault="00422ABE">
      <w:pPr>
        <w:pStyle w:val="BodyText"/>
        <w:ind w:left="7819"/>
      </w:pPr>
    </w:p>
    <w:p w14:paraId="6F4AB623" w14:textId="690AD584" w:rsidR="0005708F" w:rsidRDefault="00AC2E3D">
      <w:pPr>
        <w:pStyle w:val="BodyText"/>
        <w:ind w:left="7819"/>
      </w:pPr>
      <w:r>
        <w:rPr>
          <w:noProof/>
        </w:rPr>
        <w:drawing>
          <wp:anchor distT="0" distB="0" distL="0" distR="0" simplePos="0" relativeHeight="251645952" behindDoc="0" locked="0" layoutInCell="1" allowOverlap="1" wp14:anchorId="5552AA49" wp14:editId="5F5B8504">
            <wp:simplePos x="0" y="0"/>
            <wp:positionH relativeFrom="page">
              <wp:posOffset>0</wp:posOffset>
            </wp:positionH>
            <wp:positionV relativeFrom="page">
              <wp:posOffset>10515483</wp:posOffset>
            </wp:positionV>
            <wp:extent cx="7561326" cy="177662"/>
            <wp:effectExtent l="0" t="0" r="0" b="0"/>
            <wp:wrapNone/>
            <wp:docPr id="516" name="Image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6" name="Image 516"/>
                    <pic:cNvPicPr/>
                  </pic:nvPicPr>
                  <pic:blipFill>
                    <a:blip r:embed="rId18" cstate="print"/>
                    <a:stretch>
                      <a:fillRect/>
                    </a:stretch>
                  </pic:blipFill>
                  <pic:spPr>
                    <a:xfrm>
                      <a:off x="0" y="0"/>
                      <a:ext cx="7561326" cy="177662"/>
                    </a:xfrm>
                    <a:prstGeom prst="rect">
                      <a:avLst/>
                    </a:prstGeom>
                  </pic:spPr>
                </pic:pic>
              </a:graphicData>
            </a:graphic>
          </wp:anchor>
        </w:drawing>
      </w:r>
    </w:p>
    <w:p w14:paraId="4043C62A" w14:textId="77777777" w:rsidR="00422ABE" w:rsidRDefault="00422ABE">
      <w:pPr>
        <w:pStyle w:val="BodyText"/>
        <w:spacing w:before="235"/>
        <w:rPr>
          <w:sz w:val="32"/>
        </w:rPr>
        <w:sectPr w:rsidR="00422ABE">
          <w:headerReference w:type="default" r:id="rId33"/>
          <w:footerReference w:type="default" r:id="rId34"/>
          <w:pgSz w:w="11910" w:h="16840"/>
          <w:pgMar w:top="440" w:right="1060" w:bottom="0" w:left="1020" w:header="0" w:footer="0" w:gutter="0"/>
          <w:cols w:space="720"/>
        </w:sectPr>
      </w:pPr>
    </w:p>
    <w:p w14:paraId="203A5820" w14:textId="31D689EC" w:rsidR="0005708F" w:rsidRDefault="0005708F">
      <w:pPr>
        <w:pStyle w:val="BodyText"/>
        <w:spacing w:before="235"/>
        <w:rPr>
          <w:sz w:val="32"/>
        </w:rPr>
      </w:pPr>
    </w:p>
    <w:p w14:paraId="79537D64" w14:textId="77777777" w:rsidR="0005708F" w:rsidRDefault="00AC2E3D">
      <w:pPr>
        <w:pStyle w:val="Heading2"/>
        <w:numPr>
          <w:ilvl w:val="2"/>
          <w:numId w:val="22"/>
        </w:numPr>
        <w:tabs>
          <w:tab w:val="left" w:pos="1248"/>
        </w:tabs>
        <w:ind w:hanging="1134"/>
      </w:pPr>
      <w:bookmarkStart w:id="12" w:name="12.5.5_Land_use_and_fuel_hazard"/>
      <w:bookmarkEnd w:id="12"/>
      <w:r>
        <w:rPr>
          <w:color w:val="18314A"/>
        </w:rPr>
        <w:t>Land</w:t>
      </w:r>
      <w:r>
        <w:rPr>
          <w:color w:val="18314A"/>
          <w:spacing w:val="-4"/>
        </w:rPr>
        <w:t xml:space="preserve"> </w:t>
      </w:r>
      <w:r>
        <w:rPr>
          <w:color w:val="18314A"/>
        </w:rPr>
        <w:t>use</w:t>
      </w:r>
      <w:r>
        <w:rPr>
          <w:color w:val="18314A"/>
          <w:spacing w:val="-2"/>
        </w:rPr>
        <w:t xml:space="preserve"> </w:t>
      </w:r>
      <w:r>
        <w:rPr>
          <w:color w:val="18314A"/>
        </w:rPr>
        <w:t>and</w:t>
      </w:r>
      <w:r>
        <w:rPr>
          <w:color w:val="18314A"/>
          <w:spacing w:val="-3"/>
        </w:rPr>
        <w:t xml:space="preserve"> </w:t>
      </w:r>
      <w:r>
        <w:rPr>
          <w:color w:val="18314A"/>
        </w:rPr>
        <w:t>fuel</w:t>
      </w:r>
      <w:r>
        <w:rPr>
          <w:color w:val="18314A"/>
          <w:spacing w:val="-2"/>
        </w:rPr>
        <w:t xml:space="preserve"> hazard</w:t>
      </w:r>
    </w:p>
    <w:p w14:paraId="12FE6742" w14:textId="77777777" w:rsidR="0005708F" w:rsidRDefault="00AC2E3D">
      <w:pPr>
        <w:pStyle w:val="BodyText"/>
        <w:spacing w:before="240" w:line="360" w:lineRule="auto"/>
        <w:ind w:left="113"/>
      </w:pPr>
      <w:r>
        <w:rPr>
          <w:color w:val="585858"/>
        </w:rPr>
        <w:t>Fuel</w:t>
      </w:r>
      <w:r>
        <w:rPr>
          <w:color w:val="585858"/>
          <w:spacing w:val="-3"/>
        </w:rPr>
        <w:t xml:space="preserve"> </w:t>
      </w:r>
      <w:r>
        <w:rPr>
          <w:color w:val="585858"/>
        </w:rPr>
        <w:t>hazard</w:t>
      </w:r>
      <w:r>
        <w:rPr>
          <w:color w:val="585858"/>
          <w:spacing w:val="-3"/>
        </w:rPr>
        <w:t xml:space="preserve"> </w:t>
      </w:r>
      <w:r>
        <w:rPr>
          <w:color w:val="585858"/>
        </w:rPr>
        <w:t>refers</w:t>
      </w:r>
      <w:r>
        <w:rPr>
          <w:color w:val="585858"/>
          <w:spacing w:val="-2"/>
        </w:rPr>
        <w:t xml:space="preserve"> </w:t>
      </w:r>
      <w:r>
        <w:rPr>
          <w:color w:val="585858"/>
        </w:rPr>
        <w:t>to</w:t>
      </w:r>
      <w:r>
        <w:rPr>
          <w:color w:val="585858"/>
          <w:spacing w:val="-3"/>
        </w:rPr>
        <w:t xml:space="preserve"> </w:t>
      </w:r>
      <w:r>
        <w:rPr>
          <w:color w:val="585858"/>
        </w:rPr>
        <w:t>the</w:t>
      </w:r>
      <w:r>
        <w:rPr>
          <w:color w:val="585858"/>
          <w:spacing w:val="-3"/>
        </w:rPr>
        <w:t xml:space="preserve"> </w:t>
      </w:r>
      <w:r>
        <w:rPr>
          <w:color w:val="585858"/>
        </w:rPr>
        <w:t>type</w:t>
      </w:r>
      <w:r>
        <w:rPr>
          <w:color w:val="585858"/>
          <w:spacing w:val="-3"/>
        </w:rPr>
        <w:t xml:space="preserve"> </w:t>
      </w:r>
      <w:r>
        <w:rPr>
          <w:color w:val="585858"/>
        </w:rPr>
        <w:t>of</w:t>
      </w:r>
      <w:r>
        <w:rPr>
          <w:color w:val="585858"/>
          <w:spacing w:val="-4"/>
        </w:rPr>
        <w:t xml:space="preserve"> </w:t>
      </w:r>
      <w:r>
        <w:rPr>
          <w:color w:val="585858"/>
        </w:rPr>
        <w:t>potentially</w:t>
      </w:r>
      <w:r>
        <w:rPr>
          <w:color w:val="585858"/>
          <w:spacing w:val="-2"/>
        </w:rPr>
        <w:t xml:space="preserve"> </w:t>
      </w:r>
      <w:r>
        <w:rPr>
          <w:color w:val="585858"/>
        </w:rPr>
        <w:t>combustible</w:t>
      </w:r>
      <w:r>
        <w:rPr>
          <w:color w:val="585858"/>
          <w:spacing w:val="-3"/>
        </w:rPr>
        <w:t xml:space="preserve"> </w:t>
      </w:r>
      <w:r>
        <w:rPr>
          <w:color w:val="585858"/>
        </w:rPr>
        <w:t>vegetation</w:t>
      </w:r>
      <w:r>
        <w:rPr>
          <w:color w:val="585858"/>
          <w:spacing w:val="-4"/>
        </w:rPr>
        <w:t xml:space="preserve"> </w:t>
      </w:r>
      <w:r>
        <w:rPr>
          <w:color w:val="585858"/>
        </w:rPr>
        <w:t>or</w:t>
      </w:r>
      <w:r>
        <w:rPr>
          <w:color w:val="585858"/>
          <w:spacing w:val="-2"/>
        </w:rPr>
        <w:t xml:space="preserve"> </w:t>
      </w:r>
      <w:r>
        <w:rPr>
          <w:color w:val="585858"/>
        </w:rPr>
        <w:t>materials</w:t>
      </w:r>
      <w:r>
        <w:rPr>
          <w:color w:val="585858"/>
          <w:spacing w:val="-3"/>
        </w:rPr>
        <w:t xml:space="preserve"> </w:t>
      </w:r>
      <w:r>
        <w:rPr>
          <w:color w:val="585858"/>
        </w:rPr>
        <w:t>that</w:t>
      </w:r>
      <w:r>
        <w:rPr>
          <w:color w:val="585858"/>
          <w:spacing w:val="-3"/>
        </w:rPr>
        <w:t xml:space="preserve"> </w:t>
      </w:r>
      <w:r>
        <w:rPr>
          <w:color w:val="585858"/>
        </w:rPr>
        <w:t>could</w:t>
      </w:r>
      <w:r>
        <w:rPr>
          <w:color w:val="585858"/>
          <w:spacing w:val="-3"/>
        </w:rPr>
        <w:t xml:space="preserve"> </w:t>
      </w:r>
      <w:r>
        <w:rPr>
          <w:color w:val="585858"/>
        </w:rPr>
        <w:t>contribute</w:t>
      </w:r>
      <w:r>
        <w:rPr>
          <w:color w:val="585858"/>
          <w:spacing w:val="-3"/>
        </w:rPr>
        <w:t xml:space="preserve"> </w:t>
      </w:r>
      <w:r>
        <w:rPr>
          <w:color w:val="585858"/>
        </w:rPr>
        <w:t>to</w:t>
      </w:r>
      <w:r>
        <w:rPr>
          <w:color w:val="585858"/>
          <w:spacing w:val="-3"/>
        </w:rPr>
        <w:t xml:space="preserve"> </w:t>
      </w:r>
      <w:r>
        <w:rPr>
          <w:color w:val="585858"/>
        </w:rPr>
        <w:t>the spread and intensity of a bushfire, influencing the fire's behaviour and impact.</w:t>
      </w:r>
      <w:r>
        <w:rPr>
          <w:color w:val="585858"/>
          <w:spacing w:val="-1"/>
        </w:rPr>
        <w:t xml:space="preserve"> </w:t>
      </w:r>
      <w:r>
        <w:rPr>
          <w:color w:val="585858"/>
        </w:rPr>
        <w:t>The land use of an area will therefore influence the fuel hazard present.</w:t>
      </w:r>
    </w:p>
    <w:p w14:paraId="44CC0141" w14:textId="77777777" w:rsidR="0005708F" w:rsidRDefault="00AC2E3D">
      <w:pPr>
        <w:pStyle w:val="BodyText"/>
        <w:spacing w:before="121" w:line="360" w:lineRule="auto"/>
        <w:ind w:left="113" w:right="167"/>
      </w:pPr>
      <w:r>
        <w:rPr>
          <w:color w:val="585858"/>
        </w:rPr>
        <w:t>The</w:t>
      </w:r>
      <w:r>
        <w:rPr>
          <w:color w:val="585858"/>
          <w:spacing w:val="-3"/>
        </w:rPr>
        <w:t xml:space="preserve"> </w:t>
      </w:r>
      <w:r>
        <w:rPr>
          <w:color w:val="585858"/>
        </w:rPr>
        <w:t>areas</w:t>
      </w:r>
      <w:r>
        <w:rPr>
          <w:color w:val="585858"/>
          <w:spacing w:val="-2"/>
        </w:rPr>
        <w:t xml:space="preserve"> </w:t>
      </w:r>
      <w:r>
        <w:rPr>
          <w:color w:val="585858"/>
        </w:rPr>
        <w:t>within</w:t>
      </w:r>
      <w:r>
        <w:rPr>
          <w:color w:val="585858"/>
          <w:spacing w:val="-3"/>
        </w:rPr>
        <w:t xml:space="preserve"> </w:t>
      </w:r>
      <w:r>
        <w:rPr>
          <w:color w:val="585858"/>
        </w:rPr>
        <w:t>and</w:t>
      </w:r>
      <w:r>
        <w:rPr>
          <w:color w:val="585858"/>
          <w:spacing w:val="-4"/>
        </w:rPr>
        <w:t xml:space="preserve"> </w:t>
      </w:r>
      <w:r>
        <w:rPr>
          <w:color w:val="585858"/>
        </w:rPr>
        <w:t>surrounding</w:t>
      </w:r>
      <w:r>
        <w:rPr>
          <w:color w:val="585858"/>
          <w:spacing w:val="-3"/>
        </w:rPr>
        <w:t xml:space="preserve"> </w:t>
      </w:r>
      <w:r>
        <w:rPr>
          <w:color w:val="585858"/>
        </w:rPr>
        <w:t>the</w:t>
      </w:r>
      <w:r>
        <w:rPr>
          <w:color w:val="585858"/>
          <w:spacing w:val="-3"/>
        </w:rPr>
        <w:t xml:space="preserve"> </w:t>
      </w:r>
      <w:r>
        <w:rPr>
          <w:color w:val="585858"/>
        </w:rPr>
        <w:t>Waratah</w:t>
      </w:r>
      <w:r>
        <w:rPr>
          <w:color w:val="585858"/>
          <w:spacing w:val="-3"/>
        </w:rPr>
        <w:t xml:space="preserve"> </w:t>
      </w:r>
      <w:r>
        <w:rPr>
          <w:color w:val="585858"/>
        </w:rPr>
        <w:t>Bay</w:t>
      </w:r>
      <w:r>
        <w:rPr>
          <w:color w:val="585858"/>
          <w:spacing w:val="-2"/>
        </w:rPr>
        <w:t xml:space="preserve"> </w:t>
      </w:r>
      <w:r>
        <w:rPr>
          <w:color w:val="585858"/>
        </w:rPr>
        <w:t>and</w:t>
      </w:r>
      <w:r>
        <w:rPr>
          <w:color w:val="585858"/>
          <w:spacing w:val="-3"/>
        </w:rPr>
        <w:t xml:space="preserve"> </w:t>
      </w:r>
      <w:r>
        <w:rPr>
          <w:color w:val="585858"/>
        </w:rPr>
        <w:t>Hazelwood</w:t>
      </w:r>
      <w:r>
        <w:rPr>
          <w:color w:val="585858"/>
          <w:spacing w:val="-3"/>
        </w:rPr>
        <w:t xml:space="preserve"> </w:t>
      </w:r>
      <w:r>
        <w:rPr>
          <w:color w:val="585858"/>
        </w:rPr>
        <w:t>project</w:t>
      </w:r>
      <w:r>
        <w:rPr>
          <w:color w:val="585858"/>
          <w:spacing w:val="-3"/>
        </w:rPr>
        <w:t xml:space="preserve"> </w:t>
      </w:r>
      <w:r>
        <w:rPr>
          <w:color w:val="585858"/>
        </w:rPr>
        <w:t>sites</w:t>
      </w:r>
      <w:r>
        <w:rPr>
          <w:color w:val="585858"/>
          <w:spacing w:val="-2"/>
        </w:rPr>
        <w:t xml:space="preserve"> </w:t>
      </w:r>
      <w:r>
        <w:rPr>
          <w:color w:val="585858"/>
        </w:rPr>
        <w:t>are</w:t>
      </w:r>
      <w:r>
        <w:rPr>
          <w:color w:val="585858"/>
          <w:spacing w:val="-3"/>
        </w:rPr>
        <w:t xml:space="preserve"> </w:t>
      </w:r>
      <w:r>
        <w:rPr>
          <w:color w:val="585858"/>
        </w:rPr>
        <w:t>predominantly</w:t>
      </w:r>
      <w:r>
        <w:rPr>
          <w:color w:val="585858"/>
          <w:spacing w:val="-2"/>
        </w:rPr>
        <w:t xml:space="preserve"> </w:t>
      </w:r>
      <w:r>
        <w:rPr>
          <w:color w:val="585858"/>
        </w:rPr>
        <w:t>used</w:t>
      </w:r>
      <w:r>
        <w:rPr>
          <w:color w:val="585858"/>
          <w:spacing w:val="-3"/>
        </w:rPr>
        <w:t xml:space="preserve"> </w:t>
      </w:r>
      <w:r>
        <w:rPr>
          <w:color w:val="585858"/>
        </w:rPr>
        <w:t>for agricultural</w:t>
      </w:r>
      <w:r>
        <w:rPr>
          <w:color w:val="585858"/>
          <w:spacing w:val="-1"/>
        </w:rPr>
        <w:t xml:space="preserve"> </w:t>
      </w:r>
      <w:r>
        <w:rPr>
          <w:color w:val="585858"/>
        </w:rPr>
        <w:t>practices,</w:t>
      </w:r>
      <w:r>
        <w:rPr>
          <w:color w:val="585858"/>
          <w:spacing w:val="-1"/>
        </w:rPr>
        <w:t xml:space="preserve"> </w:t>
      </w:r>
      <w:r>
        <w:rPr>
          <w:color w:val="585858"/>
        </w:rPr>
        <w:t>and</w:t>
      </w:r>
      <w:r>
        <w:rPr>
          <w:color w:val="585858"/>
          <w:spacing w:val="-1"/>
        </w:rPr>
        <w:t xml:space="preserve"> </w:t>
      </w:r>
      <w:r>
        <w:rPr>
          <w:color w:val="585858"/>
        </w:rPr>
        <w:t>the</w:t>
      </w:r>
      <w:r>
        <w:rPr>
          <w:color w:val="585858"/>
          <w:spacing w:val="-1"/>
        </w:rPr>
        <w:t xml:space="preserve"> </w:t>
      </w:r>
      <w:r>
        <w:rPr>
          <w:color w:val="585858"/>
        </w:rPr>
        <w:t>fuel</w:t>
      </w:r>
      <w:r>
        <w:rPr>
          <w:color w:val="585858"/>
          <w:spacing w:val="-1"/>
        </w:rPr>
        <w:t xml:space="preserve"> </w:t>
      </w:r>
      <w:r>
        <w:rPr>
          <w:color w:val="585858"/>
        </w:rPr>
        <w:t>hazard</w:t>
      </w:r>
      <w:r>
        <w:rPr>
          <w:color w:val="585858"/>
          <w:spacing w:val="-1"/>
        </w:rPr>
        <w:t xml:space="preserve"> </w:t>
      </w:r>
      <w:r>
        <w:rPr>
          <w:color w:val="585858"/>
        </w:rPr>
        <w:t>is</w:t>
      </w:r>
      <w:r>
        <w:rPr>
          <w:color w:val="585858"/>
          <w:spacing w:val="-1"/>
        </w:rPr>
        <w:t xml:space="preserve"> </w:t>
      </w:r>
      <w:r>
        <w:rPr>
          <w:color w:val="585858"/>
        </w:rPr>
        <w:t>grassland.</w:t>
      </w:r>
      <w:r>
        <w:rPr>
          <w:color w:val="585858"/>
          <w:spacing w:val="-2"/>
        </w:rPr>
        <w:t xml:space="preserve"> </w:t>
      </w:r>
      <w:r>
        <w:rPr>
          <w:color w:val="585858"/>
        </w:rPr>
        <w:t>Cropping</w:t>
      </w:r>
      <w:r>
        <w:rPr>
          <w:color w:val="585858"/>
          <w:spacing w:val="-1"/>
        </w:rPr>
        <w:t xml:space="preserve"> </w:t>
      </w:r>
      <w:r>
        <w:rPr>
          <w:color w:val="585858"/>
        </w:rPr>
        <w:t>and</w:t>
      </w:r>
      <w:r>
        <w:rPr>
          <w:color w:val="585858"/>
          <w:spacing w:val="-1"/>
        </w:rPr>
        <w:t xml:space="preserve"> </w:t>
      </w:r>
      <w:r>
        <w:rPr>
          <w:color w:val="585858"/>
        </w:rPr>
        <w:t>grazing</w:t>
      </w:r>
      <w:r>
        <w:rPr>
          <w:color w:val="585858"/>
          <w:spacing w:val="-1"/>
        </w:rPr>
        <w:t xml:space="preserve"> </w:t>
      </w:r>
      <w:r>
        <w:rPr>
          <w:color w:val="585858"/>
        </w:rPr>
        <w:t>activities keep</w:t>
      </w:r>
      <w:r>
        <w:rPr>
          <w:color w:val="585858"/>
          <w:spacing w:val="-1"/>
        </w:rPr>
        <w:t xml:space="preserve"> </w:t>
      </w:r>
      <w:r>
        <w:rPr>
          <w:color w:val="585858"/>
        </w:rPr>
        <w:t>the</w:t>
      </w:r>
      <w:r>
        <w:rPr>
          <w:color w:val="585858"/>
          <w:spacing w:val="-1"/>
        </w:rPr>
        <w:t xml:space="preserve"> </w:t>
      </w:r>
      <w:r>
        <w:rPr>
          <w:color w:val="585858"/>
        </w:rPr>
        <w:t>grasslands in a state in which the amount and density of potential fuel for a fire is minimised, also referred to as a fuel reduced state.</w:t>
      </w:r>
    </w:p>
    <w:p w14:paraId="6158EFE1" w14:textId="77777777" w:rsidR="0005708F" w:rsidRDefault="00AC2E3D">
      <w:pPr>
        <w:pStyle w:val="BodyText"/>
        <w:spacing w:before="120" w:line="360" w:lineRule="auto"/>
        <w:ind w:left="113" w:right="167"/>
      </w:pPr>
      <w:r>
        <w:rPr>
          <w:color w:val="585858"/>
        </w:rPr>
        <w:t>The</w:t>
      </w:r>
      <w:r>
        <w:rPr>
          <w:color w:val="585858"/>
          <w:spacing w:val="-2"/>
        </w:rPr>
        <w:t xml:space="preserve"> </w:t>
      </w:r>
      <w:r>
        <w:rPr>
          <w:color w:val="585858"/>
        </w:rPr>
        <w:t>northern</w:t>
      </w:r>
      <w:r>
        <w:rPr>
          <w:color w:val="585858"/>
          <w:spacing w:val="-2"/>
        </w:rPr>
        <w:t xml:space="preserve"> </w:t>
      </w:r>
      <w:r>
        <w:rPr>
          <w:color w:val="585858"/>
        </w:rPr>
        <w:t>section</w:t>
      </w:r>
      <w:r>
        <w:rPr>
          <w:color w:val="585858"/>
          <w:spacing w:val="-2"/>
        </w:rPr>
        <w:t xml:space="preserve"> </w:t>
      </w:r>
      <w:r>
        <w:rPr>
          <w:color w:val="585858"/>
        </w:rPr>
        <w:t>of</w:t>
      </w:r>
      <w:r>
        <w:rPr>
          <w:color w:val="585858"/>
          <w:spacing w:val="-2"/>
        </w:rPr>
        <w:t xml:space="preserve"> </w:t>
      </w:r>
      <w:r>
        <w:rPr>
          <w:color w:val="585858"/>
        </w:rPr>
        <w:t>the</w:t>
      </w:r>
      <w:r>
        <w:rPr>
          <w:color w:val="585858"/>
          <w:spacing w:val="-3"/>
        </w:rPr>
        <w:t xml:space="preserve"> </w:t>
      </w:r>
      <w:r>
        <w:rPr>
          <w:color w:val="585858"/>
        </w:rPr>
        <w:t>project</w:t>
      </w:r>
      <w:r>
        <w:rPr>
          <w:color w:val="585858"/>
          <w:spacing w:val="-2"/>
        </w:rPr>
        <w:t xml:space="preserve"> </w:t>
      </w:r>
      <w:r>
        <w:rPr>
          <w:color w:val="585858"/>
        </w:rPr>
        <w:t>alignment</w:t>
      </w:r>
      <w:r>
        <w:rPr>
          <w:color w:val="585858"/>
          <w:spacing w:val="-2"/>
        </w:rPr>
        <w:t xml:space="preserve"> </w:t>
      </w:r>
      <w:r>
        <w:rPr>
          <w:color w:val="585858"/>
        </w:rPr>
        <w:t>falls</w:t>
      </w:r>
      <w:r>
        <w:rPr>
          <w:color w:val="585858"/>
          <w:spacing w:val="-1"/>
        </w:rPr>
        <w:t xml:space="preserve"> </w:t>
      </w:r>
      <w:r>
        <w:rPr>
          <w:color w:val="585858"/>
        </w:rPr>
        <w:t>within</w:t>
      </w:r>
      <w:r>
        <w:rPr>
          <w:color w:val="585858"/>
          <w:spacing w:val="-2"/>
        </w:rPr>
        <w:t xml:space="preserve"> </w:t>
      </w:r>
      <w:r>
        <w:rPr>
          <w:color w:val="585858"/>
        </w:rPr>
        <w:t>areas</w:t>
      </w:r>
      <w:r>
        <w:rPr>
          <w:color w:val="585858"/>
          <w:spacing w:val="-1"/>
        </w:rPr>
        <w:t xml:space="preserve"> </w:t>
      </w:r>
      <w:r>
        <w:rPr>
          <w:color w:val="585858"/>
        </w:rPr>
        <w:t>of</w:t>
      </w:r>
      <w:r>
        <w:rPr>
          <w:color w:val="585858"/>
          <w:spacing w:val="-2"/>
        </w:rPr>
        <w:t xml:space="preserve"> </w:t>
      </w:r>
      <w:r>
        <w:rPr>
          <w:color w:val="585858"/>
        </w:rPr>
        <w:t>pine</w:t>
      </w:r>
      <w:r>
        <w:rPr>
          <w:color w:val="585858"/>
          <w:spacing w:val="-2"/>
        </w:rPr>
        <w:t xml:space="preserve"> </w:t>
      </w:r>
      <w:r>
        <w:rPr>
          <w:color w:val="585858"/>
        </w:rPr>
        <w:t>plantations,</w:t>
      </w:r>
      <w:r>
        <w:rPr>
          <w:color w:val="585858"/>
          <w:spacing w:val="-2"/>
        </w:rPr>
        <w:t xml:space="preserve"> </w:t>
      </w:r>
      <w:r>
        <w:rPr>
          <w:color w:val="585858"/>
        </w:rPr>
        <w:t>with</w:t>
      </w:r>
      <w:r>
        <w:rPr>
          <w:color w:val="585858"/>
          <w:spacing w:val="-2"/>
        </w:rPr>
        <w:t xml:space="preserve"> </w:t>
      </w:r>
      <w:r>
        <w:rPr>
          <w:color w:val="585858"/>
        </w:rPr>
        <w:t>a</w:t>
      </w:r>
      <w:r>
        <w:rPr>
          <w:color w:val="585858"/>
          <w:spacing w:val="-2"/>
        </w:rPr>
        <w:t xml:space="preserve"> </w:t>
      </w:r>
      <w:r>
        <w:rPr>
          <w:color w:val="585858"/>
        </w:rPr>
        <w:t>fuel</w:t>
      </w:r>
      <w:r>
        <w:rPr>
          <w:color w:val="585858"/>
          <w:spacing w:val="-2"/>
        </w:rPr>
        <w:t xml:space="preserve"> </w:t>
      </w:r>
      <w:r>
        <w:rPr>
          <w:color w:val="585858"/>
        </w:rPr>
        <w:t>hazard</w:t>
      </w:r>
      <w:r>
        <w:rPr>
          <w:color w:val="585858"/>
          <w:spacing w:val="-2"/>
        </w:rPr>
        <w:t xml:space="preserve"> </w:t>
      </w:r>
      <w:r>
        <w:rPr>
          <w:color w:val="585858"/>
        </w:rPr>
        <w:t>of forest. While forest fuels present a higher fuel load and therefore a higher bushfire hazard type than grassland,</w:t>
      </w:r>
      <w:r>
        <w:rPr>
          <w:color w:val="585858"/>
          <w:spacing w:val="-3"/>
        </w:rPr>
        <w:t xml:space="preserve"> </w:t>
      </w:r>
      <w:r>
        <w:rPr>
          <w:color w:val="585858"/>
        </w:rPr>
        <w:t>the</w:t>
      </w:r>
      <w:r>
        <w:rPr>
          <w:color w:val="585858"/>
          <w:spacing w:val="-3"/>
        </w:rPr>
        <w:t xml:space="preserve"> </w:t>
      </w:r>
      <w:r>
        <w:rPr>
          <w:color w:val="585858"/>
        </w:rPr>
        <w:t>plantations</w:t>
      </w:r>
      <w:r>
        <w:rPr>
          <w:color w:val="585858"/>
          <w:spacing w:val="-3"/>
        </w:rPr>
        <w:t xml:space="preserve"> </w:t>
      </w:r>
      <w:r>
        <w:rPr>
          <w:color w:val="585858"/>
        </w:rPr>
        <w:t>are</w:t>
      </w:r>
      <w:r>
        <w:rPr>
          <w:color w:val="585858"/>
          <w:spacing w:val="-3"/>
        </w:rPr>
        <w:t xml:space="preserve"> </w:t>
      </w:r>
      <w:r>
        <w:rPr>
          <w:color w:val="585858"/>
        </w:rPr>
        <w:t>subject</w:t>
      </w:r>
      <w:r>
        <w:rPr>
          <w:color w:val="585858"/>
          <w:spacing w:val="-3"/>
        </w:rPr>
        <w:t xml:space="preserve"> </w:t>
      </w:r>
      <w:r>
        <w:rPr>
          <w:color w:val="585858"/>
        </w:rPr>
        <w:t>to</w:t>
      </w:r>
      <w:r>
        <w:rPr>
          <w:color w:val="585858"/>
          <w:spacing w:val="-3"/>
        </w:rPr>
        <w:t xml:space="preserve"> </w:t>
      </w:r>
      <w:r>
        <w:rPr>
          <w:color w:val="585858"/>
        </w:rPr>
        <w:t>regimes</w:t>
      </w:r>
      <w:r>
        <w:rPr>
          <w:color w:val="585858"/>
          <w:spacing w:val="-2"/>
        </w:rPr>
        <w:t xml:space="preserve"> </w:t>
      </w:r>
      <w:r>
        <w:rPr>
          <w:color w:val="585858"/>
        </w:rPr>
        <w:t>of</w:t>
      </w:r>
      <w:r>
        <w:rPr>
          <w:color w:val="585858"/>
          <w:spacing w:val="-3"/>
        </w:rPr>
        <w:t xml:space="preserve"> </w:t>
      </w:r>
      <w:r>
        <w:rPr>
          <w:color w:val="585858"/>
        </w:rPr>
        <w:t>thinning</w:t>
      </w:r>
      <w:r>
        <w:rPr>
          <w:color w:val="585858"/>
          <w:spacing w:val="-3"/>
        </w:rPr>
        <w:t xml:space="preserve"> </w:t>
      </w:r>
      <w:r>
        <w:rPr>
          <w:color w:val="585858"/>
        </w:rPr>
        <w:t>and</w:t>
      </w:r>
      <w:r>
        <w:rPr>
          <w:color w:val="585858"/>
          <w:spacing w:val="-3"/>
        </w:rPr>
        <w:t xml:space="preserve"> </w:t>
      </w:r>
      <w:r>
        <w:rPr>
          <w:color w:val="585858"/>
        </w:rPr>
        <w:t>harvesting</w:t>
      </w:r>
      <w:r>
        <w:rPr>
          <w:color w:val="585858"/>
          <w:spacing w:val="-3"/>
        </w:rPr>
        <w:t xml:space="preserve"> </w:t>
      </w:r>
      <w:r>
        <w:rPr>
          <w:color w:val="585858"/>
        </w:rPr>
        <w:t>operations</w:t>
      </w:r>
      <w:r>
        <w:rPr>
          <w:color w:val="585858"/>
          <w:spacing w:val="-3"/>
        </w:rPr>
        <w:t xml:space="preserve"> </w:t>
      </w:r>
      <w:r>
        <w:rPr>
          <w:color w:val="585858"/>
        </w:rPr>
        <w:t>which</w:t>
      </w:r>
      <w:r>
        <w:rPr>
          <w:color w:val="585858"/>
          <w:spacing w:val="-4"/>
        </w:rPr>
        <w:t xml:space="preserve"> </w:t>
      </w:r>
      <w:r>
        <w:rPr>
          <w:color w:val="585858"/>
        </w:rPr>
        <w:t>creates</w:t>
      </w:r>
      <w:r>
        <w:rPr>
          <w:color w:val="585858"/>
          <w:spacing w:val="-2"/>
        </w:rPr>
        <w:t xml:space="preserve"> </w:t>
      </w:r>
      <w:r>
        <w:rPr>
          <w:color w:val="585858"/>
        </w:rPr>
        <w:t>a modified fuel level over time.</w:t>
      </w:r>
    </w:p>
    <w:p w14:paraId="2BF77FB4" w14:textId="77777777" w:rsidR="0005708F" w:rsidRDefault="006C7873">
      <w:pPr>
        <w:pStyle w:val="BodyText"/>
        <w:spacing w:before="120" w:line="484" w:lineRule="auto"/>
        <w:ind w:left="113" w:right="845"/>
      </w:pPr>
      <w:hyperlink w:anchor="_bookmark7" w:history="1">
        <w:r w:rsidR="00AC2E3D">
          <w:rPr>
            <w:color w:val="585858"/>
          </w:rPr>
          <w:t>Figure</w:t>
        </w:r>
        <w:r w:rsidR="00AC2E3D">
          <w:rPr>
            <w:color w:val="585858"/>
            <w:spacing w:val="-3"/>
          </w:rPr>
          <w:t xml:space="preserve"> </w:t>
        </w:r>
        <w:r w:rsidR="00AC2E3D">
          <w:rPr>
            <w:color w:val="585858"/>
          </w:rPr>
          <w:t>4-75</w:t>
        </w:r>
      </w:hyperlink>
      <w:r w:rsidR="00AC2E3D">
        <w:rPr>
          <w:color w:val="585858"/>
          <w:spacing w:val="-3"/>
        </w:rPr>
        <w:t xml:space="preserve"> </w:t>
      </w:r>
      <w:r w:rsidR="00AC2E3D">
        <w:rPr>
          <w:color w:val="585858"/>
        </w:rPr>
        <w:t>and</w:t>
      </w:r>
      <w:r w:rsidR="00AC2E3D">
        <w:rPr>
          <w:color w:val="585858"/>
          <w:spacing w:val="-3"/>
        </w:rPr>
        <w:t xml:space="preserve"> </w:t>
      </w:r>
      <w:r w:rsidR="00AC2E3D">
        <w:rPr>
          <w:color w:val="585858"/>
        </w:rPr>
        <w:t>Figure</w:t>
      </w:r>
      <w:r w:rsidR="00AC2E3D">
        <w:rPr>
          <w:color w:val="585858"/>
          <w:spacing w:val="-3"/>
        </w:rPr>
        <w:t xml:space="preserve"> </w:t>
      </w:r>
      <w:r w:rsidR="00AC2E3D">
        <w:rPr>
          <w:color w:val="585858"/>
        </w:rPr>
        <w:t>4-76</w:t>
      </w:r>
      <w:r w:rsidR="00AC2E3D">
        <w:rPr>
          <w:color w:val="585858"/>
          <w:spacing w:val="-3"/>
        </w:rPr>
        <w:t xml:space="preserve"> </w:t>
      </w:r>
      <w:r w:rsidR="00AC2E3D">
        <w:rPr>
          <w:color w:val="585858"/>
        </w:rPr>
        <w:t>show</w:t>
      </w:r>
      <w:r w:rsidR="00AC2E3D">
        <w:rPr>
          <w:color w:val="585858"/>
          <w:spacing w:val="-2"/>
        </w:rPr>
        <w:t xml:space="preserve"> </w:t>
      </w:r>
      <w:r w:rsidR="00AC2E3D">
        <w:rPr>
          <w:color w:val="585858"/>
        </w:rPr>
        <w:t>the</w:t>
      </w:r>
      <w:r w:rsidR="00AC2E3D">
        <w:rPr>
          <w:color w:val="585858"/>
          <w:spacing w:val="-3"/>
        </w:rPr>
        <w:t xml:space="preserve"> </w:t>
      </w:r>
      <w:r w:rsidR="00AC2E3D">
        <w:rPr>
          <w:color w:val="585858"/>
        </w:rPr>
        <w:t>land</w:t>
      </w:r>
      <w:r w:rsidR="00AC2E3D">
        <w:rPr>
          <w:color w:val="585858"/>
          <w:spacing w:val="-3"/>
        </w:rPr>
        <w:t xml:space="preserve"> </w:t>
      </w:r>
      <w:r w:rsidR="00AC2E3D">
        <w:rPr>
          <w:color w:val="585858"/>
        </w:rPr>
        <w:t>use</w:t>
      </w:r>
      <w:r w:rsidR="00AC2E3D">
        <w:rPr>
          <w:color w:val="585858"/>
          <w:spacing w:val="-3"/>
        </w:rPr>
        <w:t xml:space="preserve"> </w:t>
      </w:r>
      <w:r w:rsidR="00AC2E3D">
        <w:rPr>
          <w:color w:val="585858"/>
        </w:rPr>
        <w:t>and</w:t>
      </w:r>
      <w:r w:rsidR="00AC2E3D">
        <w:rPr>
          <w:color w:val="585858"/>
          <w:spacing w:val="-4"/>
        </w:rPr>
        <w:t xml:space="preserve"> </w:t>
      </w:r>
      <w:r w:rsidR="00AC2E3D">
        <w:rPr>
          <w:color w:val="585858"/>
        </w:rPr>
        <w:t>vegetation</w:t>
      </w:r>
      <w:r w:rsidR="00AC2E3D">
        <w:rPr>
          <w:color w:val="585858"/>
          <w:spacing w:val="-3"/>
        </w:rPr>
        <w:t xml:space="preserve"> </w:t>
      </w:r>
      <w:r w:rsidR="00AC2E3D">
        <w:rPr>
          <w:color w:val="585858"/>
        </w:rPr>
        <w:t>at</w:t>
      </w:r>
      <w:r w:rsidR="00AC2E3D">
        <w:rPr>
          <w:color w:val="585858"/>
          <w:spacing w:val="-3"/>
        </w:rPr>
        <w:t xml:space="preserve"> </w:t>
      </w:r>
      <w:r w:rsidR="00AC2E3D">
        <w:rPr>
          <w:color w:val="585858"/>
        </w:rPr>
        <w:t>the</w:t>
      </w:r>
      <w:r w:rsidR="00AC2E3D">
        <w:rPr>
          <w:color w:val="585858"/>
          <w:spacing w:val="-3"/>
        </w:rPr>
        <w:t xml:space="preserve"> </w:t>
      </w:r>
      <w:r w:rsidR="00AC2E3D">
        <w:rPr>
          <w:color w:val="585858"/>
        </w:rPr>
        <w:t>Waratah</w:t>
      </w:r>
      <w:r w:rsidR="00AC2E3D">
        <w:rPr>
          <w:color w:val="585858"/>
          <w:spacing w:val="-3"/>
        </w:rPr>
        <w:t xml:space="preserve"> </w:t>
      </w:r>
      <w:r w:rsidR="00AC2E3D">
        <w:rPr>
          <w:color w:val="585858"/>
        </w:rPr>
        <w:t>Bay</w:t>
      </w:r>
      <w:r w:rsidR="00AC2E3D">
        <w:rPr>
          <w:color w:val="585858"/>
          <w:spacing w:val="-2"/>
        </w:rPr>
        <w:t xml:space="preserve"> </w:t>
      </w:r>
      <w:r w:rsidR="00AC2E3D">
        <w:rPr>
          <w:color w:val="585858"/>
        </w:rPr>
        <w:t>project</w:t>
      </w:r>
      <w:r w:rsidR="00AC2E3D">
        <w:rPr>
          <w:color w:val="585858"/>
          <w:spacing w:val="-3"/>
        </w:rPr>
        <w:t xml:space="preserve"> </w:t>
      </w:r>
      <w:r w:rsidR="00AC2E3D">
        <w:rPr>
          <w:color w:val="585858"/>
        </w:rPr>
        <w:t xml:space="preserve">site. </w:t>
      </w:r>
      <w:hyperlink w:anchor="_bookmark8" w:history="1">
        <w:r w:rsidR="00AC2E3D">
          <w:rPr>
            <w:color w:val="585858"/>
          </w:rPr>
          <w:t>Figure 4-77</w:t>
        </w:r>
      </w:hyperlink>
      <w:r w:rsidR="00AC2E3D">
        <w:rPr>
          <w:color w:val="585858"/>
        </w:rPr>
        <w:t xml:space="preserve"> and </w:t>
      </w:r>
      <w:hyperlink w:anchor="_bookmark9" w:history="1">
        <w:r w:rsidR="00AC2E3D">
          <w:rPr>
            <w:color w:val="585858"/>
          </w:rPr>
          <w:t>Figure 4-78</w:t>
        </w:r>
      </w:hyperlink>
      <w:r w:rsidR="00AC2E3D">
        <w:rPr>
          <w:color w:val="585858"/>
        </w:rPr>
        <w:t xml:space="preserve"> show the land use and vegetation at the Hazelwood project site.</w:t>
      </w:r>
    </w:p>
    <w:p w14:paraId="50EAE49F" w14:textId="77777777" w:rsidR="0005708F" w:rsidRDefault="0005708F">
      <w:pPr>
        <w:pStyle w:val="BodyText"/>
        <w:spacing w:before="11"/>
      </w:pPr>
    </w:p>
    <w:p w14:paraId="5E51857F" w14:textId="77777777" w:rsidR="0005708F" w:rsidRDefault="00AC2E3D">
      <w:pPr>
        <w:pStyle w:val="Heading2"/>
        <w:numPr>
          <w:ilvl w:val="2"/>
          <w:numId w:val="22"/>
        </w:numPr>
        <w:tabs>
          <w:tab w:val="left" w:pos="1248"/>
        </w:tabs>
        <w:ind w:hanging="1134"/>
      </w:pPr>
      <w:bookmarkStart w:id="13" w:name="12.5.6_Fire_ignition_sources"/>
      <w:bookmarkStart w:id="14" w:name="_bookmark6"/>
      <w:bookmarkEnd w:id="13"/>
      <w:bookmarkEnd w:id="14"/>
      <w:r>
        <w:rPr>
          <w:color w:val="18314A"/>
        </w:rPr>
        <w:t>Fire</w:t>
      </w:r>
      <w:r>
        <w:rPr>
          <w:color w:val="18314A"/>
          <w:spacing w:val="-4"/>
        </w:rPr>
        <w:t xml:space="preserve"> </w:t>
      </w:r>
      <w:r>
        <w:rPr>
          <w:color w:val="18314A"/>
        </w:rPr>
        <w:t>ignition</w:t>
      </w:r>
      <w:r>
        <w:rPr>
          <w:color w:val="18314A"/>
          <w:spacing w:val="-3"/>
        </w:rPr>
        <w:t xml:space="preserve"> </w:t>
      </w:r>
      <w:r>
        <w:rPr>
          <w:color w:val="18314A"/>
          <w:spacing w:val="-2"/>
        </w:rPr>
        <w:t>sources</w:t>
      </w:r>
    </w:p>
    <w:p w14:paraId="787B3BE4" w14:textId="77777777" w:rsidR="0005708F" w:rsidRDefault="00AC2E3D">
      <w:pPr>
        <w:pStyle w:val="BodyText"/>
        <w:spacing w:before="240" w:line="360" w:lineRule="auto"/>
        <w:ind w:left="113"/>
      </w:pPr>
      <w:r>
        <w:rPr>
          <w:color w:val="585858"/>
        </w:rPr>
        <w:t>Fire ignition refers to the beginning of a fire when an ignition source (i.e., material or equipment) such as a spark,</w:t>
      </w:r>
      <w:r>
        <w:rPr>
          <w:color w:val="585858"/>
          <w:spacing w:val="-2"/>
        </w:rPr>
        <w:t xml:space="preserve"> </w:t>
      </w:r>
      <w:r>
        <w:rPr>
          <w:color w:val="585858"/>
        </w:rPr>
        <w:t>flame,</w:t>
      </w:r>
      <w:r>
        <w:rPr>
          <w:color w:val="585858"/>
          <w:spacing w:val="-4"/>
        </w:rPr>
        <w:t xml:space="preserve"> </w:t>
      </w:r>
      <w:r>
        <w:rPr>
          <w:color w:val="585858"/>
        </w:rPr>
        <w:t>or</w:t>
      </w:r>
      <w:r>
        <w:rPr>
          <w:color w:val="585858"/>
          <w:spacing w:val="-1"/>
        </w:rPr>
        <w:t xml:space="preserve"> </w:t>
      </w:r>
      <w:r>
        <w:rPr>
          <w:color w:val="585858"/>
        </w:rPr>
        <w:t>heat,</w:t>
      </w:r>
      <w:r>
        <w:rPr>
          <w:color w:val="585858"/>
          <w:spacing w:val="-2"/>
        </w:rPr>
        <w:t xml:space="preserve"> </w:t>
      </w:r>
      <w:r>
        <w:rPr>
          <w:color w:val="585858"/>
        </w:rPr>
        <w:t>comes</w:t>
      </w:r>
      <w:r>
        <w:rPr>
          <w:color w:val="585858"/>
          <w:spacing w:val="-1"/>
        </w:rPr>
        <w:t xml:space="preserve"> </w:t>
      </w:r>
      <w:r>
        <w:rPr>
          <w:color w:val="585858"/>
        </w:rPr>
        <w:t>into</w:t>
      </w:r>
      <w:r>
        <w:rPr>
          <w:color w:val="585858"/>
          <w:spacing w:val="-2"/>
        </w:rPr>
        <w:t xml:space="preserve"> </w:t>
      </w:r>
      <w:r>
        <w:rPr>
          <w:color w:val="585858"/>
        </w:rPr>
        <w:t>contact</w:t>
      </w:r>
      <w:r>
        <w:rPr>
          <w:color w:val="585858"/>
          <w:spacing w:val="-4"/>
        </w:rPr>
        <w:t xml:space="preserve"> </w:t>
      </w:r>
      <w:r>
        <w:rPr>
          <w:color w:val="585858"/>
        </w:rPr>
        <w:t>with</w:t>
      </w:r>
      <w:r>
        <w:rPr>
          <w:color w:val="585858"/>
          <w:spacing w:val="-2"/>
        </w:rPr>
        <w:t xml:space="preserve"> </w:t>
      </w:r>
      <w:r>
        <w:rPr>
          <w:color w:val="585858"/>
        </w:rPr>
        <w:t>fuel</w:t>
      </w:r>
      <w:r>
        <w:rPr>
          <w:color w:val="585858"/>
          <w:spacing w:val="-2"/>
        </w:rPr>
        <w:t xml:space="preserve"> </w:t>
      </w:r>
      <w:r>
        <w:rPr>
          <w:color w:val="585858"/>
        </w:rPr>
        <w:t>and</w:t>
      </w:r>
      <w:r>
        <w:rPr>
          <w:color w:val="585858"/>
          <w:spacing w:val="-3"/>
        </w:rPr>
        <w:t xml:space="preserve"> </w:t>
      </w:r>
      <w:r>
        <w:rPr>
          <w:color w:val="585858"/>
        </w:rPr>
        <w:t>begins</w:t>
      </w:r>
      <w:r>
        <w:rPr>
          <w:color w:val="585858"/>
          <w:spacing w:val="-1"/>
        </w:rPr>
        <w:t xml:space="preserve"> </w:t>
      </w:r>
      <w:r>
        <w:rPr>
          <w:color w:val="585858"/>
        </w:rPr>
        <w:t>the</w:t>
      </w:r>
      <w:r>
        <w:rPr>
          <w:color w:val="585858"/>
          <w:spacing w:val="-2"/>
        </w:rPr>
        <w:t xml:space="preserve"> </w:t>
      </w:r>
      <w:r>
        <w:rPr>
          <w:color w:val="585858"/>
        </w:rPr>
        <w:t>combustion</w:t>
      </w:r>
      <w:r>
        <w:rPr>
          <w:color w:val="585858"/>
          <w:spacing w:val="-2"/>
        </w:rPr>
        <w:t xml:space="preserve"> </w:t>
      </w:r>
      <w:r>
        <w:rPr>
          <w:color w:val="585858"/>
        </w:rPr>
        <w:t>process.</w:t>
      </w:r>
      <w:r>
        <w:rPr>
          <w:color w:val="585858"/>
          <w:spacing w:val="-4"/>
        </w:rPr>
        <w:t xml:space="preserve"> </w:t>
      </w:r>
      <w:r>
        <w:rPr>
          <w:color w:val="585858"/>
        </w:rPr>
        <w:t>The</w:t>
      </w:r>
      <w:r>
        <w:rPr>
          <w:color w:val="585858"/>
          <w:spacing w:val="-2"/>
        </w:rPr>
        <w:t xml:space="preserve"> </w:t>
      </w:r>
      <w:r>
        <w:rPr>
          <w:color w:val="585858"/>
        </w:rPr>
        <w:t>assessment</w:t>
      </w:r>
      <w:r>
        <w:rPr>
          <w:color w:val="585858"/>
          <w:spacing w:val="-2"/>
        </w:rPr>
        <w:t xml:space="preserve"> </w:t>
      </w:r>
      <w:r>
        <w:rPr>
          <w:color w:val="585858"/>
        </w:rPr>
        <w:t>has categorised ignition risks into onsite (within project sites) and offsite (outside project sites) ignition sources.</w:t>
      </w:r>
    </w:p>
    <w:p w14:paraId="2AB5831B" w14:textId="77777777" w:rsidR="0005708F" w:rsidRDefault="00AC2E3D">
      <w:pPr>
        <w:pStyle w:val="BodyText"/>
        <w:spacing w:before="119" w:line="360" w:lineRule="auto"/>
        <w:ind w:left="113" w:right="98"/>
      </w:pPr>
      <w:r>
        <w:rPr>
          <w:color w:val="585858"/>
        </w:rPr>
        <w:t>The primary sources of ignition offsite include agricultural activities (harvesting, farm equipment), controlled burning</w:t>
      </w:r>
      <w:r>
        <w:rPr>
          <w:color w:val="585858"/>
          <w:spacing w:val="-3"/>
        </w:rPr>
        <w:t xml:space="preserve"> </w:t>
      </w:r>
      <w:r>
        <w:rPr>
          <w:color w:val="585858"/>
        </w:rPr>
        <w:t>operations</w:t>
      </w:r>
      <w:r>
        <w:rPr>
          <w:color w:val="585858"/>
          <w:spacing w:val="-2"/>
        </w:rPr>
        <w:t xml:space="preserve"> </w:t>
      </w:r>
      <w:r>
        <w:rPr>
          <w:color w:val="585858"/>
        </w:rPr>
        <w:t>and</w:t>
      </w:r>
      <w:r>
        <w:rPr>
          <w:color w:val="585858"/>
          <w:spacing w:val="-3"/>
        </w:rPr>
        <w:t xml:space="preserve"> </w:t>
      </w:r>
      <w:r>
        <w:rPr>
          <w:color w:val="585858"/>
        </w:rPr>
        <w:t>other</w:t>
      </w:r>
      <w:r>
        <w:rPr>
          <w:color w:val="585858"/>
          <w:spacing w:val="-2"/>
        </w:rPr>
        <w:t xml:space="preserve"> </w:t>
      </w:r>
      <w:r>
        <w:rPr>
          <w:color w:val="585858"/>
        </w:rPr>
        <w:t>anthropogenic</w:t>
      </w:r>
      <w:r>
        <w:rPr>
          <w:color w:val="585858"/>
          <w:spacing w:val="-2"/>
        </w:rPr>
        <w:t xml:space="preserve"> </w:t>
      </w:r>
      <w:r>
        <w:rPr>
          <w:color w:val="585858"/>
        </w:rPr>
        <w:t>sources</w:t>
      </w:r>
      <w:r>
        <w:rPr>
          <w:color w:val="585858"/>
          <w:spacing w:val="-2"/>
        </w:rPr>
        <w:t xml:space="preserve"> </w:t>
      </w:r>
      <w:r>
        <w:rPr>
          <w:color w:val="585858"/>
        </w:rPr>
        <w:t>(e.g.,</w:t>
      </w:r>
      <w:r>
        <w:rPr>
          <w:color w:val="585858"/>
          <w:spacing w:val="-3"/>
        </w:rPr>
        <w:t xml:space="preserve"> </w:t>
      </w:r>
      <w:r>
        <w:rPr>
          <w:color w:val="585858"/>
        </w:rPr>
        <w:t>arson,</w:t>
      </w:r>
      <w:r>
        <w:rPr>
          <w:color w:val="585858"/>
          <w:spacing w:val="-5"/>
        </w:rPr>
        <w:t xml:space="preserve"> </w:t>
      </w:r>
      <w:r>
        <w:rPr>
          <w:color w:val="585858"/>
        </w:rPr>
        <w:t>motor</w:t>
      </w:r>
      <w:r>
        <w:rPr>
          <w:color w:val="585858"/>
          <w:spacing w:val="-2"/>
        </w:rPr>
        <w:t xml:space="preserve"> </w:t>
      </w:r>
      <w:r>
        <w:rPr>
          <w:color w:val="585858"/>
        </w:rPr>
        <w:t>vehicle,</w:t>
      </w:r>
      <w:r>
        <w:rPr>
          <w:color w:val="585858"/>
          <w:spacing w:val="-4"/>
        </w:rPr>
        <w:t xml:space="preserve"> </w:t>
      </w:r>
      <w:r>
        <w:rPr>
          <w:color w:val="585858"/>
        </w:rPr>
        <w:t>power</w:t>
      </w:r>
      <w:r>
        <w:rPr>
          <w:color w:val="585858"/>
          <w:spacing w:val="-2"/>
        </w:rPr>
        <w:t xml:space="preserve"> </w:t>
      </w:r>
      <w:r>
        <w:rPr>
          <w:color w:val="585858"/>
        </w:rPr>
        <w:t>tools,</w:t>
      </w:r>
      <w:r>
        <w:rPr>
          <w:color w:val="585858"/>
          <w:spacing w:val="-3"/>
        </w:rPr>
        <w:t xml:space="preserve"> </w:t>
      </w:r>
      <w:r>
        <w:rPr>
          <w:color w:val="585858"/>
        </w:rPr>
        <w:t>illegal</w:t>
      </w:r>
      <w:r>
        <w:rPr>
          <w:color w:val="585858"/>
          <w:spacing w:val="-3"/>
        </w:rPr>
        <w:t xml:space="preserve"> </w:t>
      </w:r>
      <w:r>
        <w:rPr>
          <w:color w:val="585858"/>
        </w:rPr>
        <w:t>burning).</w:t>
      </w:r>
    </w:p>
    <w:p w14:paraId="10735E3B" w14:textId="77777777" w:rsidR="0005708F" w:rsidRDefault="00AC2E3D">
      <w:pPr>
        <w:pStyle w:val="BodyText"/>
        <w:spacing w:before="121" w:line="360" w:lineRule="auto"/>
        <w:ind w:left="114" w:right="167"/>
      </w:pPr>
      <w:r>
        <w:rPr>
          <w:color w:val="585858"/>
        </w:rPr>
        <w:t>The</w:t>
      </w:r>
      <w:r>
        <w:rPr>
          <w:color w:val="585858"/>
          <w:spacing w:val="-3"/>
        </w:rPr>
        <w:t xml:space="preserve"> </w:t>
      </w:r>
      <w:r>
        <w:rPr>
          <w:color w:val="585858"/>
        </w:rPr>
        <w:t>primary</w:t>
      </w:r>
      <w:r>
        <w:rPr>
          <w:color w:val="585858"/>
          <w:spacing w:val="-2"/>
        </w:rPr>
        <w:t xml:space="preserve"> </w:t>
      </w:r>
      <w:r>
        <w:rPr>
          <w:color w:val="585858"/>
        </w:rPr>
        <w:t>source</w:t>
      </w:r>
      <w:r>
        <w:rPr>
          <w:color w:val="585858"/>
          <w:spacing w:val="-3"/>
        </w:rPr>
        <w:t xml:space="preserve"> </w:t>
      </w:r>
      <w:r>
        <w:rPr>
          <w:color w:val="585858"/>
        </w:rPr>
        <w:t>of</w:t>
      </w:r>
      <w:r>
        <w:rPr>
          <w:color w:val="585858"/>
          <w:spacing w:val="-3"/>
        </w:rPr>
        <w:t xml:space="preserve"> </w:t>
      </w:r>
      <w:r>
        <w:rPr>
          <w:color w:val="585858"/>
        </w:rPr>
        <w:t>ignition</w:t>
      </w:r>
      <w:r>
        <w:rPr>
          <w:color w:val="585858"/>
          <w:spacing w:val="-3"/>
        </w:rPr>
        <w:t xml:space="preserve"> </w:t>
      </w:r>
      <w:r>
        <w:rPr>
          <w:color w:val="585858"/>
        </w:rPr>
        <w:t>onsite</w:t>
      </w:r>
      <w:r>
        <w:rPr>
          <w:color w:val="585858"/>
          <w:spacing w:val="-3"/>
        </w:rPr>
        <w:t xml:space="preserve"> </w:t>
      </w:r>
      <w:r>
        <w:rPr>
          <w:color w:val="585858"/>
        </w:rPr>
        <w:t>includes</w:t>
      </w:r>
      <w:r>
        <w:rPr>
          <w:color w:val="585858"/>
          <w:spacing w:val="-2"/>
        </w:rPr>
        <w:t xml:space="preserve"> </w:t>
      </w:r>
      <w:r>
        <w:rPr>
          <w:color w:val="585858"/>
        </w:rPr>
        <w:t>construction</w:t>
      </w:r>
      <w:r>
        <w:rPr>
          <w:color w:val="585858"/>
          <w:spacing w:val="-3"/>
        </w:rPr>
        <w:t xml:space="preserve"> </w:t>
      </w:r>
      <w:r>
        <w:rPr>
          <w:color w:val="585858"/>
        </w:rPr>
        <w:t>and</w:t>
      </w:r>
      <w:r>
        <w:rPr>
          <w:color w:val="585858"/>
          <w:spacing w:val="-3"/>
        </w:rPr>
        <w:t xml:space="preserve"> </w:t>
      </w:r>
      <w:r>
        <w:rPr>
          <w:color w:val="585858"/>
        </w:rPr>
        <w:t>maintenance</w:t>
      </w:r>
      <w:r>
        <w:rPr>
          <w:color w:val="585858"/>
          <w:spacing w:val="-3"/>
        </w:rPr>
        <w:t xml:space="preserve"> </w:t>
      </w:r>
      <w:r>
        <w:rPr>
          <w:color w:val="585858"/>
        </w:rPr>
        <w:t>activities</w:t>
      </w:r>
      <w:r>
        <w:rPr>
          <w:color w:val="585858"/>
          <w:spacing w:val="-2"/>
        </w:rPr>
        <w:t xml:space="preserve"> </w:t>
      </w:r>
      <w:r>
        <w:rPr>
          <w:color w:val="585858"/>
        </w:rPr>
        <w:t>at</w:t>
      </w:r>
      <w:r>
        <w:rPr>
          <w:color w:val="585858"/>
          <w:spacing w:val="-3"/>
        </w:rPr>
        <w:t xml:space="preserve"> </w:t>
      </w:r>
      <w:r>
        <w:rPr>
          <w:color w:val="585858"/>
        </w:rPr>
        <w:t>each</w:t>
      </w:r>
      <w:r>
        <w:rPr>
          <w:color w:val="585858"/>
          <w:spacing w:val="-4"/>
        </w:rPr>
        <w:t xml:space="preserve"> </w:t>
      </w:r>
      <w:r>
        <w:rPr>
          <w:color w:val="585858"/>
        </w:rPr>
        <w:t>of</w:t>
      </w:r>
      <w:r>
        <w:rPr>
          <w:color w:val="585858"/>
          <w:spacing w:val="-3"/>
        </w:rPr>
        <w:t xml:space="preserve"> </w:t>
      </w:r>
      <w:r>
        <w:rPr>
          <w:color w:val="585858"/>
        </w:rPr>
        <w:t>the</w:t>
      </w:r>
      <w:r>
        <w:rPr>
          <w:color w:val="585858"/>
          <w:spacing w:val="-3"/>
        </w:rPr>
        <w:t xml:space="preserve"> </w:t>
      </w:r>
      <w:r>
        <w:rPr>
          <w:color w:val="585858"/>
        </w:rPr>
        <w:t>sites and operational use of the onsite infrastructure. Decommissioning activities could also present potential sources of ignition from each of the sites. The potential fire ignition sources include:</w:t>
      </w:r>
    </w:p>
    <w:p w14:paraId="34F2B27C" w14:textId="77777777" w:rsidR="0005708F" w:rsidRDefault="00AC2E3D">
      <w:pPr>
        <w:pStyle w:val="BodyText"/>
        <w:tabs>
          <w:tab w:val="left" w:pos="473"/>
        </w:tabs>
        <w:spacing w:before="119"/>
        <w:ind w:left="113"/>
      </w:pPr>
      <w:r>
        <w:rPr>
          <w:noProof/>
        </w:rPr>
        <w:drawing>
          <wp:inline distT="0" distB="0" distL="0" distR="0" wp14:anchorId="753C2586" wp14:editId="1F7877A6">
            <wp:extent cx="99059" cy="89534"/>
            <wp:effectExtent l="0" t="0" r="0" b="0"/>
            <wp:docPr id="518" name="Image 5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8" name="Image 518"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rPr>
        <w:tab/>
      </w:r>
      <w:r>
        <w:rPr>
          <w:color w:val="5F5F5F"/>
        </w:rPr>
        <w:t>Electrical</w:t>
      </w:r>
      <w:r>
        <w:rPr>
          <w:color w:val="5F5F5F"/>
          <w:spacing w:val="-5"/>
        </w:rPr>
        <w:t xml:space="preserve"> </w:t>
      </w:r>
      <w:r>
        <w:rPr>
          <w:color w:val="5F5F5F"/>
        </w:rPr>
        <w:t>or</w:t>
      </w:r>
      <w:r>
        <w:rPr>
          <w:color w:val="5F5F5F"/>
          <w:spacing w:val="-5"/>
        </w:rPr>
        <w:t xml:space="preserve"> </w:t>
      </w:r>
      <w:r>
        <w:rPr>
          <w:color w:val="5F5F5F"/>
        </w:rPr>
        <w:t>mechanical</w:t>
      </w:r>
      <w:r>
        <w:rPr>
          <w:color w:val="5F5F5F"/>
          <w:spacing w:val="-4"/>
        </w:rPr>
        <w:t xml:space="preserve"> </w:t>
      </w:r>
      <w:r>
        <w:rPr>
          <w:color w:val="5F5F5F"/>
          <w:spacing w:val="-2"/>
        </w:rPr>
        <w:t>faults;</w:t>
      </w:r>
    </w:p>
    <w:p w14:paraId="5DB60999" w14:textId="77777777" w:rsidR="0005708F" w:rsidRDefault="0005708F">
      <w:pPr>
        <w:pStyle w:val="BodyText"/>
        <w:spacing w:before="5"/>
      </w:pPr>
    </w:p>
    <w:p w14:paraId="2B9B2885" w14:textId="77777777" w:rsidR="0005708F" w:rsidRDefault="00AC2E3D">
      <w:pPr>
        <w:pStyle w:val="BodyText"/>
        <w:tabs>
          <w:tab w:val="left" w:pos="473"/>
        </w:tabs>
        <w:spacing w:before="1"/>
        <w:ind w:left="113"/>
      </w:pPr>
      <w:r>
        <w:rPr>
          <w:noProof/>
        </w:rPr>
        <w:drawing>
          <wp:inline distT="0" distB="0" distL="0" distR="0" wp14:anchorId="6B92D96B" wp14:editId="7BABCDF6">
            <wp:extent cx="99059" cy="88899"/>
            <wp:effectExtent l="0" t="0" r="0" b="0"/>
            <wp:docPr id="519" name="Image 5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9" name="Image 519"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rPr>
        <w:tab/>
      </w:r>
      <w:r>
        <w:rPr>
          <w:color w:val="5F5F5F"/>
        </w:rPr>
        <w:t>The</w:t>
      </w:r>
      <w:r>
        <w:rPr>
          <w:color w:val="5F5F5F"/>
          <w:spacing w:val="-3"/>
        </w:rPr>
        <w:t xml:space="preserve"> </w:t>
      </w:r>
      <w:r>
        <w:rPr>
          <w:color w:val="5F5F5F"/>
        </w:rPr>
        <w:t>use</w:t>
      </w:r>
      <w:r>
        <w:rPr>
          <w:color w:val="5F5F5F"/>
          <w:spacing w:val="-3"/>
        </w:rPr>
        <w:t xml:space="preserve"> </w:t>
      </w:r>
      <w:r>
        <w:rPr>
          <w:color w:val="5F5F5F"/>
        </w:rPr>
        <w:t>of</w:t>
      </w:r>
      <w:r>
        <w:rPr>
          <w:color w:val="5F5F5F"/>
          <w:spacing w:val="-3"/>
        </w:rPr>
        <w:t xml:space="preserve"> </w:t>
      </w:r>
      <w:r>
        <w:rPr>
          <w:color w:val="5F5F5F"/>
        </w:rPr>
        <w:t>or</w:t>
      </w:r>
      <w:r>
        <w:rPr>
          <w:color w:val="5F5F5F"/>
          <w:spacing w:val="-4"/>
        </w:rPr>
        <w:t xml:space="preserve"> </w:t>
      </w:r>
      <w:r>
        <w:rPr>
          <w:color w:val="5F5F5F"/>
        </w:rPr>
        <w:t>inappropriate</w:t>
      </w:r>
      <w:r>
        <w:rPr>
          <w:color w:val="5F5F5F"/>
          <w:spacing w:val="-4"/>
        </w:rPr>
        <w:t xml:space="preserve"> </w:t>
      </w:r>
      <w:r>
        <w:rPr>
          <w:color w:val="5F5F5F"/>
        </w:rPr>
        <w:t>storage</w:t>
      </w:r>
      <w:r>
        <w:rPr>
          <w:color w:val="5F5F5F"/>
          <w:spacing w:val="-3"/>
        </w:rPr>
        <w:t xml:space="preserve"> </w:t>
      </w:r>
      <w:r>
        <w:rPr>
          <w:color w:val="5F5F5F"/>
        </w:rPr>
        <w:t>of</w:t>
      </w:r>
      <w:r>
        <w:rPr>
          <w:color w:val="5F5F5F"/>
          <w:spacing w:val="-3"/>
        </w:rPr>
        <w:t xml:space="preserve"> </w:t>
      </w:r>
      <w:r>
        <w:rPr>
          <w:color w:val="5F5F5F"/>
        </w:rPr>
        <w:t>flammable</w:t>
      </w:r>
      <w:r>
        <w:rPr>
          <w:color w:val="5F5F5F"/>
          <w:spacing w:val="-2"/>
        </w:rPr>
        <w:t xml:space="preserve"> fuels;</w:t>
      </w:r>
    </w:p>
    <w:p w14:paraId="7A6E4C68" w14:textId="77777777" w:rsidR="0005708F" w:rsidRDefault="0005708F">
      <w:pPr>
        <w:pStyle w:val="BodyText"/>
        <w:spacing w:before="4"/>
      </w:pPr>
    </w:p>
    <w:p w14:paraId="747626AB" w14:textId="77777777" w:rsidR="0005708F" w:rsidRDefault="00AC2E3D">
      <w:pPr>
        <w:pStyle w:val="BodyText"/>
        <w:tabs>
          <w:tab w:val="left" w:pos="473"/>
        </w:tabs>
        <w:ind w:left="113"/>
      </w:pPr>
      <w:r>
        <w:rPr>
          <w:noProof/>
        </w:rPr>
        <w:drawing>
          <wp:inline distT="0" distB="0" distL="0" distR="0" wp14:anchorId="09094C62" wp14:editId="44C40260">
            <wp:extent cx="99059" cy="89534"/>
            <wp:effectExtent l="0" t="0" r="0" b="0"/>
            <wp:docPr id="520" name="Image 5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0" name="Image 520"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rPr>
        <w:tab/>
      </w:r>
      <w:r>
        <w:rPr>
          <w:color w:val="5F5F5F"/>
        </w:rPr>
        <w:t>Utilisation</w:t>
      </w:r>
      <w:r>
        <w:rPr>
          <w:color w:val="5F5F5F"/>
          <w:spacing w:val="-6"/>
        </w:rPr>
        <w:t xml:space="preserve"> </w:t>
      </w:r>
      <w:r>
        <w:rPr>
          <w:color w:val="5F5F5F"/>
        </w:rPr>
        <w:t>of</w:t>
      </w:r>
      <w:r>
        <w:rPr>
          <w:color w:val="5F5F5F"/>
          <w:spacing w:val="-5"/>
        </w:rPr>
        <w:t xml:space="preserve"> </w:t>
      </w:r>
      <w:r>
        <w:rPr>
          <w:color w:val="5F5F5F"/>
        </w:rPr>
        <w:t>machinery</w:t>
      </w:r>
      <w:r>
        <w:rPr>
          <w:color w:val="5F5F5F"/>
          <w:spacing w:val="-4"/>
        </w:rPr>
        <w:t xml:space="preserve"> </w:t>
      </w:r>
      <w:r>
        <w:rPr>
          <w:color w:val="5F5F5F"/>
        </w:rPr>
        <w:t>and</w:t>
      </w:r>
      <w:r>
        <w:rPr>
          <w:color w:val="5F5F5F"/>
          <w:spacing w:val="-5"/>
        </w:rPr>
        <w:t xml:space="preserve"> </w:t>
      </w:r>
      <w:r>
        <w:rPr>
          <w:color w:val="5F5F5F"/>
          <w:spacing w:val="-2"/>
        </w:rPr>
        <w:t>equipment;</w:t>
      </w:r>
    </w:p>
    <w:p w14:paraId="73B655BE" w14:textId="77777777" w:rsidR="0005708F" w:rsidRDefault="0005708F">
      <w:pPr>
        <w:pStyle w:val="BodyText"/>
        <w:spacing w:before="5"/>
      </w:pPr>
    </w:p>
    <w:p w14:paraId="35046252" w14:textId="77777777" w:rsidR="0005708F" w:rsidRDefault="00AC2E3D">
      <w:pPr>
        <w:pStyle w:val="BodyText"/>
        <w:tabs>
          <w:tab w:val="left" w:pos="473"/>
        </w:tabs>
        <w:spacing w:before="1"/>
        <w:ind w:left="113"/>
      </w:pPr>
      <w:r>
        <w:rPr>
          <w:noProof/>
        </w:rPr>
        <w:drawing>
          <wp:inline distT="0" distB="0" distL="0" distR="0" wp14:anchorId="2E9BEE40" wp14:editId="2F0FCAC4">
            <wp:extent cx="99059" cy="88899"/>
            <wp:effectExtent l="0" t="0" r="0" b="0"/>
            <wp:docPr id="521" name="Image 5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 name="Image 521"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rPr>
        <w:tab/>
      </w:r>
      <w:r>
        <w:rPr>
          <w:color w:val="5F5F5F"/>
        </w:rPr>
        <w:t>Land</w:t>
      </w:r>
      <w:r>
        <w:rPr>
          <w:color w:val="5F5F5F"/>
          <w:spacing w:val="-7"/>
        </w:rPr>
        <w:t xml:space="preserve"> </w:t>
      </w:r>
      <w:r>
        <w:rPr>
          <w:color w:val="5F5F5F"/>
        </w:rPr>
        <w:t>management</w:t>
      </w:r>
      <w:r>
        <w:rPr>
          <w:color w:val="5F5F5F"/>
          <w:spacing w:val="-5"/>
        </w:rPr>
        <w:t xml:space="preserve"> </w:t>
      </w:r>
      <w:r>
        <w:rPr>
          <w:color w:val="5F5F5F"/>
        </w:rPr>
        <w:t>activities</w:t>
      </w:r>
      <w:r>
        <w:rPr>
          <w:color w:val="5F5F5F"/>
          <w:spacing w:val="-4"/>
        </w:rPr>
        <w:t xml:space="preserve"> </w:t>
      </w:r>
      <w:r>
        <w:rPr>
          <w:color w:val="5F5F5F"/>
        </w:rPr>
        <w:t>(e.g.,</w:t>
      </w:r>
      <w:r>
        <w:rPr>
          <w:color w:val="5F5F5F"/>
          <w:spacing w:val="-4"/>
        </w:rPr>
        <w:t xml:space="preserve"> </w:t>
      </w:r>
      <w:r>
        <w:rPr>
          <w:color w:val="5F5F5F"/>
        </w:rPr>
        <w:t>fire</w:t>
      </w:r>
      <w:r>
        <w:rPr>
          <w:color w:val="5F5F5F"/>
          <w:spacing w:val="-5"/>
        </w:rPr>
        <w:t xml:space="preserve"> </w:t>
      </w:r>
      <w:r>
        <w:rPr>
          <w:color w:val="5F5F5F"/>
        </w:rPr>
        <w:t>break</w:t>
      </w:r>
      <w:r>
        <w:rPr>
          <w:color w:val="5F5F5F"/>
          <w:spacing w:val="-4"/>
        </w:rPr>
        <w:t xml:space="preserve"> </w:t>
      </w:r>
      <w:r>
        <w:rPr>
          <w:color w:val="5F5F5F"/>
        </w:rPr>
        <w:t>maintenance,</w:t>
      </w:r>
      <w:r>
        <w:rPr>
          <w:color w:val="5F5F5F"/>
          <w:spacing w:val="-5"/>
        </w:rPr>
        <w:t xml:space="preserve"> </w:t>
      </w:r>
      <w:r>
        <w:rPr>
          <w:color w:val="5F5F5F"/>
        </w:rPr>
        <w:t>vegetation</w:t>
      </w:r>
      <w:r>
        <w:rPr>
          <w:color w:val="5F5F5F"/>
          <w:spacing w:val="-4"/>
        </w:rPr>
        <w:t xml:space="preserve"> </w:t>
      </w:r>
      <w:r>
        <w:rPr>
          <w:color w:val="5F5F5F"/>
          <w:spacing w:val="-2"/>
        </w:rPr>
        <w:t>management);</w:t>
      </w:r>
    </w:p>
    <w:p w14:paraId="043CA6DB" w14:textId="77777777" w:rsidR="0005708F" w:rsidRDefault="0005708F">
      <w:pPr>
        <w:pStyle w:val="BodyText"/>
        <w:spacing w:before="4"/>
      </w:pPr>
    </w:p>
    <w:p w14:paraId="25D9C27A" w14:textId="77777777" w:rsidR="0005708F" w:rsidRDefault="00AC2E3D">
      <w:pPr>
        <w:pStyle w:val="BodyText"/>
        <w:tabs>
          <w:tab w:val="left" w:pos="473"/>
        </w:tabs>
        <w:ind w:left="113"/>
      </w:pPr>
      <w:r>
        <w:rPr>
          <w:noProof/>
        </w:rPr>
        <w:drawing>
          <wp:inline distT="0" distB="0" distL="0" distR="0" wp14:anchorId="0BE29FEA" wp14:editId="101D9E44">
            <wp:extent cx="99059" cy="89534"/>
            <wp:effectExtent l="0" t="0" r="0" b="0"/>
            <wp:docPr id="522" name="Image 52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 name="Image 522"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rPr>
        <w:tab/>
      </w:r>
      <w:r>
        <w:rPr>
          <w:color w:val="5F5F5F"/>
        </w:rPr>
        <w:t>Construction</w:t>
      </w:r>
      <w:r>
        <w:rPr>
          <w:color w:val="5F5F5F"/>
          <w:spacing w:val="-8"/>
        </w:rPr>
        <w:t xml:space="preserve"> </w:t>
      </w:r>
      <w:r>
        <w:rPr>
          <w:color w:val="5F5F5F"/>
        </w:rPr>
        <w:t>or</w:t>
      </w:r>
      <w:r>
        <w:rPr>
          <w:color w:val="5F5F5F"/>
          <w:spacing w:val="-4"/>
        </w:rPr>
        <w:t xml:space="preserve"> </w:t>
      </w:r>
      <w:r>
        <w:rPr>
          <w:color w:val="5F5F5F"/>
        </w:rPr>
        <w:t>maintenance</w:t>
      </w:r>
      <w:r>
        <w:rPr>
          <w:color w:val="5F5F5F"/>
          <w:spacing w:val="-5"/>
        </w:rPr>
        <w:t xml:space="preserve"> </w:t>
      </w:r>
      <w:r>
        <w:rPr>
          <w:color w:val="5F5F5F"/>
        </w:rPr>
        <w:t>activities</w:t>
      </w:r>
      <w:r>
        <w:rPr>
          <w:color w:val="5F5F5F"/>
          <w:spacing w:val="-4"/>
        </w:rPr>
        <w:t xml:space="preserve"> </w:t>
      </w:r>
      <w:r>
        <w:rPr>
          <w:color w:val="5F5F5F"/>
        </w:rPr>
        <w:t>(e.g.,</w:t>
      </w:r>
      <w:r>
        <w:rPr>
          <w:color w:val="5F5F5F"/>
          <w:spacing w:val="-5"/>
        </w:rPr>
        <w:t xml:space="preserve"> </w:t>
      </w:r>
      <w:r>
        <w:rPr>
          <w:color w:val="5F5F5F"/>
        </w:rPr>
        <w:t>welding,</w:t>
      </w:r>
      <w:r>
        <w:rPr>
          <w:color w:val="5F5F5F"/>
          <w:spacing w:val="-7"/>
        </w:rPr>
        <w:t xml:space="preserve"> </w:t>
      </w:r>
      <w:r>
        <w:rPr>
          <w:color w:val="5F5F5F"/>
        </w:rPr>
        <w:t>grinding</w:t>
      </w:r>
      <w:r>
        <w:rPr>
          <w:color w:val="5F5F5F"/>
          <w:spacing w:val="-5"/>
        </w:rPr>
        <w:t xml:space="preserve"> </w:t>
      </w:r>
      <w:r>
        <w:rPr>
          <w:color w:val="5F5F5F"/>
        </w:rPr>
        <w:t>and</w:t>
      </w:r>
      <w:r>
        <w:rPr>
          <w:color w:val="5F5F5F"/>
          <w:spacing w:val="-6"/>
        </w:rPr>
        <w:t xml:space="preserve"> </w:t>
      </w:r>
      <w:r>
        <w:rPr>
          <w:color w:val="5F5F5F"/>
        </w:rPr>
        <w:t>other</w:t>
      </w:r>
      <w:r>
        <w:rPr>
          <w:color w:val="5F5F5F"/>
          <w:spacing w:val="-4"/>
        </w:rPr>
        <w:t xml:space="preserve"> </w:t>
      </w:r>
      <w:r>
        <w:rPr>
          <w:color w:val="5F5F5F"/>
        </w:rPr>
        <w:t>ignition</w:t>
      </w:r>
      <w:r>
        <w:rPr>
          <w:color w:val="5F5F5F"/>
          <w:spacing w:val="-5"/>
        </w:rPr>
        <w:t xml:space="preserve"> </w:t>
      </w:r>
      <w:r>
        <w:rPr>
          <w:color w:val="5F5F5F"/>
        </w:rPr>
        <w:t>generating</w:t>
      </w:r>
      <w:r>
        <w:rPr>
          <w:color w:val="5F5F5F"/>
          <w:spacing w:val="-6"/>
        </w:rPr>
        <w:t xml:space="preserve"> </w:t>
      </w:r>
      <w:r>
        <w:rPr>
          <w:color w:val="5F5F5F"/>
        </w:rPr>
        <w:t>works);</w:t>
      </w:r>
      <w:r>
        <w:rPr>
          <w:color w:val="5F5F5F"/>
          <w:spacing w:val="-4"/>
        </w:rPr>
        <w:t xml:space="preserve"> </w:t>
      </w:r>
      <w:r>
        <w:rPr>
          <w:color w:val="5F5F5F"/>
          <w:spacing w:val="-5"/>
        </w:rPr>
        <w:t>and</w:t>
      </w:r>
    </w:p>
    <w:p w14:paraId="2E068E86" w14:textId="77777777" w:rsidR="0005708F" w:rsidRDefault="0005708F">
      <w:pPr>
        <w:pStyle w:val="BodyText"/>
        <w:spacing w:before="6"/>
      </w:pPr>
    </w:p>
    <w:p w14:paraId="4C967A1A" w14:textId="77777777" w:rsidR="0005708F" w:rsidRDefault="00AC2E3D">
      <w:pPr>
        <w:pStyle w:val="BodyText"/>
        <w:tabs>
          <w:tab w:val="left" w:pos="473"/>
        </w:tabs>
        <w:spacing w:line="360" w:lineRule="auto"/>
        <w:ind w:left="473" w:right="167" w:hanging="360"/>
      </w:pPr>
      <w:r>
        <w:rPr>
          <w:noProof/>
        </w:rPr>
        <w:drawing>
          <wp:inline distT="0" distB="0" distL="0" distR="0" wp14:anchorId="5B4D4A67" wp14:editId="3F2C37FF">
            <wp:extent cx="99059" cy="88887"/>
            <wp:effectExtent l="0" t="0" r="0" b="0"/>
            <wp:docPr id="523" name="Image 52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 name="Image 523" descr="*"/>
                    <pic:cNvPicPr/>
                  </pic:nvPicPr>
                  <pic:blipFill>
                    <a:blip r:embed="rId8" cstate="print"/>
                    <a:stretch>
                      <a:fillRect/>
                    </a:stretch>
                  </pic:blipFill>
                  <pic:spPr>
                    <a:xfrm>
                      <a:off x="0" y="0"/>
                      <a:ext cx="99059" cy="88887"/>
                    </a:xfrm>
                    <a:prstGeom prst="rect">
                      <a:avLst/>
                    </a:prstGeom>
                  </pic:spPr>
                </pic:pic>
              </a:graphicData>
            </a:graphic>
          </wp:inline>
        </w:drawing>
      </w:r>
      <w:r>
        <w:rPr>
          <w:rFonts w:ascii="Times New Roman"/>
        </w:rPr>
        <w:tab/>
      </w:r>
      <w:r>
        <w:rPr>
          <w:color w:val="5F5F5F"/>
        </w:rPr>
        <w:t>Other</w:t>
      </w:r>
      <w:r>
        <w:rPr>
          <w:color w:val="5F5F5F"/>
          <w:spacing w:val="-2"/>
        </w:rPr>
        <w:t xml:space="preserve"> </w:t>
      </w:r>
      <w:r>
        <w:rPr>
          <w:color w:val="5F5F5F"/>
        </w:rPr>
        <w:t>anthropogenic</w:t>
      </w:r>
      <w:r>
        <w:rPr>
          <w:color w:val="5F5F5F"/>
          <w:spacing w:val="-3"/>
        </w:rPr>
        <w:t xml:space="preserve"> </w:t>
      </w:r>
      <w:r>
        <w:rPr>
          <w:color w:val="5F5F5F"/>
        </w:rPr>
        <w:t>sources</w:t>
      </w:r>
      <w:r>
        <w:rPr>
          <w:color w:val="5F5F5F"/>
          <w:spacing w:val="-2"/>
        </w:rPr>
        <w:t xml:space="preserve"> </w:t>
      </w:r>
      <w:r>
        <w:rPr>
          <w:color w:val="5F5F5F"/>
        </w:rPr>
        <w:t>(e.g.,</w:t>
      </w:r>
      <w:r>
        <w:rPr>
          <w:color w:val="5F5F5F"/>
          <w:spacing w:val="-3"/>
        </w:rPr>
        <w:t xml:space="preserve"> </w:t>
      </w:r>
      <w:r>
        <w:rPr>
          <w:color w:val="5F5F5F"/>
        </w:rPr>
        <w:t>from</w:t>
      </w:r>
      <w:r>
        <w:rPr>
          <w:color w:val="5F5F5F"/>
          <w:spacing w:val="-3"/>
        </w:rPr>
        <w:t xml:space="preserve"> </w:t>
      </w:r>
      <w:r>
        <w:rPr>
          <w:color w:val="5F5F5F"/>
        </w:rPr>
        <w:t>discarded</w:t>
      </w:r>
      <w:r>
        <w:rPr>
          <w:color w:val="5F5F5F"/>
          <w:spacing w:val="-4"/>
        </w:rPr>
        <w:t xml:space="preserve"> </w:t>
      </w:r>
      <w:r>
        <w:rPr>
          <w:color w:val="5F5F5F"/>
        </w:rPr>
        <w:t>cigarette</w:t>
      </w:r>
      <w:r>
        <w:rPr>
          <w:color w:val="5F5F5F"/>
          <w:spacing w:val="-3"/>
        </w:rPr>
        <w:t xml:space="preserve"> </w:t>
      </w:r>
      <w:r>
        <w:rPr>
          <w:color w:val="5F5F5F"/>
        </w:rPr>
        <w:t>butts,</w:t>
      </w:r>
      <w:r>
        <w:rPr>
          <w:color w:val="5F5F5F"/>
          <w:spacing w:val="-3"/>
        </w:rPr>
        <w:t xml:space="preserve"> </w:t>
      </w:r>
      <w:r>
        <w:rPr>
          <w:color w:val="5F5F5F"/>
        </w:rPr>
        <w:t>cooking</w:t>
      </w:r>
      <w:r>
        <w:rPr>
          <w:color w:val="5F5F5F"/>
          <w:spacing w:val="-3"/>
        </w:rPr>
        <w:t xml:space="preserve"> </w:t>
      </w:r>
      <w:r>
        <w:rPr>
          <w:color w:val="5F5F5F"/>
        </w:rPr>
        <w:t>fires,</w:t>
      </w:r>
      <w:r>
        <w:rPr>
          <w:color w:val="5F5F5F"/>
          <w:spacing w:val="-3"/>
        </w:rPr>
        <w:t xml:space="preserve"> </w:t>
      </w:r>
      <w:r>
        <w:rPr>
          <w:color w:val="5F5F5F"/>
        </w:rPr>
        <w:t>fire</w:t>
      </w:r>
      <w:r>
        <w:rPr>
          <w:color w:val="5F5F5F"/>
          <w:spacing w:val="-3"/>
        </w:rPr>
        <w:t xml:space="preserve"> </w:t>
      </w:r>
      <w:r>
        <w:rPr>
          <w:color w:val="5F5F5F"/>
        </w:rPr>
        <w:t>starts</w:t>
      </w:r>
      <w:r>
        <w:rPr>
          <w:color w:val="5F5F5F"/>
          <w:spacing w:val="-3"/>
        </w:rPr>
        <w:t xml:space="preserve"> </w:t>
      </w:r>
      <w:r>
        <w:rPr>
          <w:color w:val="5F5F5F"/>
        </w:rPr>
        <w:t>from</w:t>
      </w:r>
      <w:r>
        <w:rPr>
          <w:color w:val="5F5F5F"/>
          <w:spacing w:val="-3"/>
        </w:rPr>
        <w:t xml:space="preserve"> </w:t>
      </w:r>
      <w:r>
        <w:rPr>
          <w:color w:val="5F5F5F"/>
        </w:rPr>
        <w:t>vehicles or accidents, arson etc.).</w:t>
      </w:r>
    </w:p>
    <w:p w14:paraId="43D725F7" w14:textId="77777777" w:rsidR="0005708F" w:rsidRDefault="0005708F">
      <w:pPr>
        <w:pStyle w:val="BodyText"/>
        <w:rPr>
          <w:sz w:val="18"/>
        </w:rPr>
      </w:pPr>
    </w:p>
    <w:p w14:paraId="2FD84B80" w14:textId="77777777" w:rsidR="0005708F" w:rsidRDefault="0005708F">
      <w:pPr>
        <w:pStyle w:val="BodyText"/>
        <w:rPr>
          <w:sz w:val="18"/>
        </w:rPr>
      </w:pPr>
    </w:p>
    <w:p w14:paraId="17D52E04" w14:textId="77777777" w:rsidR="0005708F" w:rsidRDefault="0005708F">
      <w:pPr>
        <w:pStyle w:val="BodyText"/>
        <w:rPr>
          <w:sz w:val="18"/>
        </w:rPr>
      </w:pPr>
    </w:p>
    <w:p w14:paraId="685311FD" w14:textId="77777777" w:rsidR="0005708F" w:rsidRDefault="0005708F">
      <w:pPr>
        <w:pStyle w:val="BodyText"/>
        <w:rPr>
          <w:sz w:val="18"/>
        </w:rPr>
      </w:pPr>
    </w:p>
    <w:p w14:paraId="55E5FC23" w14:textId="77777777" w:rsidR="0005708F" w:rsidRDefault="0005708F">
      <w:pPr>
        <w:pStyle w:val="BodyText"/>
        <w:rPr>
          <w:sz w:val="18"/>
        </w:rPr>
      </w:pPr>
    </w:p>
    <w:p w14:paraId="7306B3C3" w14:textId="77777777" w:rsidR="0005708F" w:rsidRDefault="0005708F">
      <w:pPr>
        <w:pStyle w:val="BodyText"/>
        <w:rPr>
          <w:sz w:val="18"/>
        </w:rPr>
      </w:pPr>
    </w:p>
    <w:p w14:paraId="632B3301" w14:textId="77777777" w:rsidR="0005708F" w:rsidRDefault="0005708F">
      <w:pPr>
        <w:pStyle w:val="BodyText"/>
        <w:rPr>
          <w:sz w:val="18"/>
        </w:rPr>
      </w:pPr>
    </w:p>
    <w:p w14:paraId="0B508E40" w14:textId="77777777" w:rsidR="0005708F" w:rsidRDefault="0005708F">
      <w:pPr>
        <w:pStyle w:val="BodyText"/>
        <w:spacing w:before="55"/>
        <w:rPr>
          <w:sz w:val="18"/>
        </w:rPr>
      </w:pPr>
    </w:p>
    <w:p w14:paraId="4F4CBC71" w14:textId="77777777" w:rsidR="006843D4" w:rsidRDefault="006843D4">
      <w:pPr>
        <w:tabs>
          <w:tab w:val="left" w:pos="8668"/>
        </w:tabs>
        <w:spacing w:before="1"/>
        <w:ind w:left="222"/>
        <w:rPr>
          <w:rFonts w:ascii="Century Gothic" w:hAnsi="Century Gothic"/>
          <w:color w:val="808080"/>
          <w:sz w:val="18"/>
        </w:rPr>
      </w:pPr>
    </w:p>
    <w:p w14:paraId="0FB09583" w14:textId="77777777" w:rsidR="006843D4" w:rsidRDefault="006843D4">
      <w:pPr>
        <w:tabs>
          <w:tab w:val="left" w:pos="8668"/>
        </w:tabs>
        <w:spacing w:before="1"/>
        <w:ind w:left="222"/>
        <w:rPr>
          <w:rFonts w:ascii="Century Gothic" w:hAnsi="Century Gothic"/>
          <w:color w:val="808080"/>
          <w:sz w:val="18"/>
        </w:rPr>
      </w:pPr>
    </w:p>
    <w:p w14:paraId="1C40654A" w14:textId="77777777" w:rsidR="006843D4" w:rsidRDefault="006843D4">
      <w:pPr>
        <w:tabs>
          <w:tab w:val="left" w:pos="8668"/>
        </w:tabs>
        <w:spacing w:before="1"/>
        <w:ind w:left="222"/>
        <w:rPr>
          <w:rFonts w:ascii="Century Gothic" w:hAnsi="Century Gothic"/>
          <w:color w:val="808080"/>
          <w:sz w:val="18"/>
        </w:rPr>
      </w:pPr>
    </w:p>
    <w:p w14:paraId="2C6DDB68" w14:textId="0464709A" w:rsidR="0005708F" w:rsidRDefault="00AC2E3D">
      <w:pPr>
        <w:tabs>
          <w:tab w:val="left" w:pos="8668"/>
        </w:tabs>
        <w:spacing w:before="1"/>
        <w:ind w:left="222"/>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r>
        <w:rPr>
          <w:rFonts w:ascii="Century Gothic" w:hAnsi="Century Gothic"/>
          <w:color w:val="808080"/>
          <w:sz w:val="18"/>
        </w:rPr>
        <w:tab/>
        <w:t>Page</w:t>
      </w:r>
      <w:r>
        <w:rPr>
          <w:rFonts w:ascii="Century Gothic" w:hAnsi="Century Gothic"/>
          <w:color w:val="808080"/>
          <w:spacing w:val="-5"/>
          <w:sz w:val="18"/>
        </w:rPr>
        <w:t xml:space="preserve"> </w:t>
      </w:r>
      <w:r>
        <w:rPr>
          <w:rFonts w:ascii="Century Gothic" w:hAnsi="Century Gothic"/>
          <w:color w:val="808080"/>
          <w:sz w:val="18"/>
        </w:rPr>
        <w:t>12-</w:t>
      </w:r>
      <w:r>
        <w:rPr>
          <w:rFonts w:ascii="Century Gothic" w:hAnsi="Century Gothic"/>
          <w:color w:val="808080"/>
          <w:spacing w:val="-5"/>
          <w:sz w:val="18"/>
        </w:rPr>
        <w:t>11</w:t>
      </w:r>
    </w:p>
    <w:p w14:paraId="65C847E5" w14:textId="77777777" w:rsidR="002D508A" w:rsidRDefault="002D508A">
      <w:pPr>
        <w:rPr>
          <w:rFonts w:ascii="Century Gothic" w:hAnsi="Century Gothic"/>
          <w:sz w:val="18"/>
        </w:rPr>
        <w:sectPr w:rsidR="002D508A">
          <w:pgSz w:w="11910" w:h="16840"/>
          <w:pgMar w:top="440" w:right="1060" w:bottom="0" w:left="1020" w:header="0" w:footer="0" w:gutter="0"/>
          <w:cols w:space="720"/>
        </w:sectPr>
      </w:pPr>
    </w:p>
    <w:p w14:paraId="0D86FA6D" w14:textId="530EB128" w:rsidR="0005708F" w:rsidRDefault="006843D4">
      <w:pPr>
        <w:rPr>
          <w:rFonts w:ascii="Century Gothic" w:hAnsi="Century Gothic"/>
          <w:sz w:val="18"/>
        </w:rPr>
        <w:sectPr w:rsidR="0005708F">
          <w:pgSz w:w="11910" w:h="16840"/>
          <w:pgMar w:top="440" w:right="1060" w:bottom="0" w:left="1020" w:header="0" w:footer="0" w:gutter="0"/>
          <w:cols w:space="720"/>
        </w:sectPr>
      </w:pPr>
      <w:r>
        <w:rPr>
          <w:noProof/>
        </w:rPr>
        <w:lastRenderedPageBreak/>
        <w:drawing>
          <wp:anchor distT="0" distB="0" distL="114300" distR="114300" simplePos="0" relativeHeight="251655168" behindDoc="0" locked="0" layoutInCell="1" allowOverlap="1" wp14:anchorId="047DA0A0" wp14:editId="7E1328AE">
            <wp:simplePos x="0" y="0"/>
            <wp:positionH relativeFrom="column">
              <wp:posOffset>1658179</wp:posOffset>
            </wp:positionH>
            <wp:positionV relativeFrom="paragraph">
              <wp:posOffset>-130313</wp:posOffset>
            </wp:positionV>
            <wp:extent cx="7560000" cy="10720800"/>
            <wp:effectExtent l="0" t="0" r="3175" b="4445"/>
            <wp:wrapThrough wrapText="bothSides">
              <wp:wrapPolygon edited="0">
                <wp:start x="0" y="0"/>
                <wp:lineTo x="0" y="21571"/>
                <wp:lineTo x="21555" y="21571"/>
                <wp:lineTo x="21555" y="0"/>
                <wp:lineTo x="0" y="0"/>
              </wp:wrapPolygon>
            </wp:wrapThrough>
            <wp:docPr id="14274109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560000" cy="10720800"/>
                    </a:xfrm>
                    <a:prstGeom prst="rect">
                      <a:avLst/>
                    </a:prstGeom>
                    <a:noFill/>
                    <a:ln>
                      <a:noFill/>
                    </a:ln>
                  </pic:spPr>
                </pic:pic>
              </a:graphicData>
            </a:graphic>
          </wp:anchor>
        </w:drawing>
      </w:r>
    </w:p>
    <w:p w14:paraId="64F53F9B" w14:textId="3B980BEF" w:rsidR="0005708F" w:rsidRDefault="00AC2E3D" w:rsidP="00422ABE">
      <w:pPr>
        <w:spacing w:before="100"/>
        <w:ind w:right="102"/>
        <w:jc w:val="right"/>
        <w:rPr>
          <w:rFonts w:ascii="Arial Narrow"/>
          <w:sz w:val="12"/>
        </w:rPr>
        <w:sectPr w:rsidR="0005708F" w:rsidSect="005E686C">
          <w:headerReference w:type="default" r:id="rId36"/>
          <w:footerReference w:type="default" r:id="rId37"/>
          <w:type w:val="continuous"/>
          <w:pgSz w:w="11910" w:h="16840"/>
          <w:pgMar w:top="680" w:right="800" w:bottom="2420" w:left="1500" w:header="441" w:footer="401" w:gutter="0"/>
          <w:cols w:num="6" w:space="720" w:equalWidth="0">
            <w:col w:w="1863" w:space="500"/>
            <w:col w:w="1863" w:space="499"/>
            <w:col w:w="1863" w:space="499"/>
            <w:col w:w="1863" w:space="499"/>
            <w:col w:w="1863" w:space="499"/>
            <w:col w:w="1929"/>
          </w:cols>
          <w:docGrid w:linePitch="299"/>
        </w:sectPr>
      </w:pPr>
      <w:r>
        <w:br w:type="column"/>
      </w:r>
      <w:bookmarkStart w:id="15" w:name="_bookmark7"/>
      <w:bookmarkEnd w:id="15"/>
    </w:p>
    <w:p w14:paraId="403F78D6" w14:textId="43AA3083" w:rsidR="006843D4" w:rsidRDefault="006843D4" w:rsidP="006843D4">
      <w:bookmarkStart w:id="16" w:name="12.6__Values_at_risk"/>
      <w:bookmarkEnd w:id="16"/>
      <w:r>
        <w:rPr>
          <w:noProof/>
          <w:color w:val="18314A"/>
        </w:rPr>
        <w:lastRenderedPageBreak/>
        <w:drawing>
          <wp:anchor distT="0" distB="0" distL="114300" distR="114300" simplePos="0" relativeHeight="251658240" behindDoc="0" locked="0" layoutInCell="1" allowOverlap="1" wp14:anchorId="6500D278" wp14:editId="4F0ACF73">
            <wp:simplePos x="0" y="0"/>
            <wp:positionH relativeFrom="column">
              <wp:posOffset>-646596</wp:posOffset>
            </wp:positionH>
            <wp:positionV relativeFrom="paragraph">
              <wp:posOffset>-963157</wp:posOffset>
            </wp:positionV>
            <wp:extent cx="7603200" cy="10764000"/>
            <wp:effectExtent l="0" t="0" r="0" b="0"/>
            <wp:wrapNone/>
            <wp:docPr id="1235159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603200" cy="1076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AFDD50" w14:textId="0CAA647D" w:rsidR="006843D4" w:rsidRDefault="006843D4" w:rsidP="006843D4"/>
    <w:p w14:paraId="3BFB0359" w14:textId="1560F52B" w:rsidR="006843D4" w:rsidRDefault="006843D4" w:rsidP="006843D4"/>
    <w:p w14:paraId="6EAF1EA3" w14:textId="77777777" w:rsidR="006843D4" w:rsidRDefault="006843D4" w:rsidP="006843D4">
      <w:pPr>
        <w:pStyle w:val="Heading1"/>
        <w:tabs>
          <w:tab w:val="left" w:pos="1554"/>
        </w:tabs>
        <w:spacing w:before="91"/>
        <w:ind w:left="0" w:firstLine="0"/>
        <w:rPr>
          <w:color w:val="18314A"/>
        </w:rPr>
        <w:sectPr w:rsidR="006843D4">
          <w:headerReference w:type="default" r:id="rId39"/>
          <w:footerReference w:type="default" r:id="rId40"/>
          <w:pgSz w:w="11910" w:h="16840"/>
          <w:pgMar w:top="1500" w:right="1020" w:bottom="800" w:left="1020" w:header="467" w:footer="612" w:gutter="0"/>
          <w:pgNumType w:start="16"/>
          <w:cols w:space="720"/>
        </w:sectPr>
      </w:pPr>
    </w:p>
    <w:p w14:paraId="26A5EB77" w14:textId="22DC003D" w:rsidR="006843D4" w:rsidRDefault="003215CE" w:rsidP="003215CE">
      <w:pPr>
        <w:sectPr w:rsidR="006843D4">
          <w:pgSz w:w="11910" w:h="16840"/>
          <w:pgMar w:top="1500" w:right="1020" w:bottom="800" w:left="1020" w:header="467" w:footer="612" w:gutter="0"/>
          <w:pgNumType w:start="16"/>
          <w:cols w:space="720"/>
        </w:sectPr>
      </w:pPr>
      <w:r>
        <w:rPr>
          <w:noProof/>
        </w:rPr>
        <w:lastRenderedPageBreak/>
        <w:drawing>
          <wp:anchor distT="0" distB="0" distL="114300" distR="114300" simplePos="0" relativeHeight="251660288" behindDoc="0" locked="0" layoutInCell="1" allowOverlap="1" wp14:anchorId="522573C2" wp14:editId="1019F64E">
            <wp:simplePos x="0" y="0"/>
            <wp:positionH relativeFrom="column">
              <wp:posOffset>-645926</wp:posOffset>
            </wp:positionH>
            <wp:positionV relativeFrom="paragraph">
              <wp:posOffset>-961307</wp:posOffset>
            </wp:positionV>
            <wp:extent cx="7560000" cy="10702800"/>
            <wp:effectExtent l="0" t="0" r="3175" b="3810"/>
            <wp:wrapNone/>
            <wp:docPr id="17662101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560000" cy="10702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A7D075" w14:textId="5A2D56A8" w:rsidR="003215CE" w:rsidRDefault="003215CE" w:rsidP="006C7873">
      <w:pPr>
        <w:sectPr w:rsidR="003215CE">
          <w:pgSz w:w="11910" w:h="16840"/>
          <w:pgMar w:top="1500" w:right="1020" w:bottom="800" w:left="1020" w:header="467" w:footer="612" w:gutter="0"/>
          <w:pgNumType w:start="16"/>
          <w:cols w:space="720"/>
        </w:sectPr>
      </w:pPr>
      <w:r>
        <w:rPr>
          <w:noProof/>
        </w:rPr>
        <w:lastRenderedPageBreak/>
        <w:drawing>
          <wp:anchor distT="0" distB="0" distL="114300" distR="114300" simplePos="0" relativeHeight="487817216" behindDoc="0" locked="0" layoutInCell="1" allowOverlap="1" wp14:anchorId="779B8101" wp14:editId="59D56035">
            <wp:simplePos x="0" y="0"/>
            <wp:positionH relativeFrom="column">
              <wp:posOffset>-646754</wp:posOffset>
            </wp:positionH>
            <wp:positionV relativeFrom="paragraph">
              <wp:posOffset>-966304</wp:posOffset>
            </wp:positionV>
            <wp:extent cx="7560000" cy="10702800"/>
            <wp:effectExtent l="0" t="0" r="3175" b="3810"/>
            <wp:wrapNone/>
            <wp:docPr id="16987195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560000" cy="10702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95CC21" w14:textId="54C03830" w:rsidR="0005708F" w:rsidRDefault="00AC2E3D">
      <w:pPr>
        <w:pStyle w:val="Heading1"/>
        <w:numPr>
          <w:ilvl w:val="1"/>
          <w:numId w:val="22"/>
        </w:numPr>
        <w:tabs>
          <w:tab w:val="left" w:pos="1554"/>
        </w:tabs>
        <w:spacing w:before="91"/>
        <w:ind w:hanging="1440"/>
      </w:pPr>
      <w:r>
        <w:rPr>
          <w:color w:val="18314A"/>
        </w:rPr>
        <w:lastRenderedPageBreak/>
        <w:t>Values</w:t>
      </w:r>
      <w:r>
        <w:rPr>
          <w:color w:val="18314A"/>
          <w:spacing w:val="-4"/>
        </w:rPr>
        <w:t xml:space="preserve"> </w:t>
      </w:r>
      <w:r>
        <w:rPr>
          <w:color w:val="18314A"/>
        </w:rPr>
        <w:t>at</w:t>
      </w:r>
      <w:r>
        <w:rPr>
          <w:color w:val="18314A"/>
          <w:spacing w:val="-4"/>
        </w:rPr>
        <w:t xml:space="preserve"> risk</w:t>
      </w:r>
    </w:p>
    <w:p w14:paraId="23C4BB79" w14:textId="77777777" w:rsidR="0005708F" w:rsidRDefault="00AC2E3D">
      <w:pPr>
        <w:pStyle w:val="BodyText"/>
        <w:spacing w:before="320"/>
        <w:ind w:left="114"/>
      </w:pPr>
      <w:r>
        <w:rPr>
          <w:color w:val="585858"/>
        </w:rPr>
        <w:t>The</w:t>
      </w:r>
      <w:r>
        <w:rPr>
          <w:color w:val="585858"/>
          <w:spacing w:val="-5"/>
        </w:rPr>
        <w:t xml:space="preserve"> </w:t>
      </w:r>
      <w:r>
        <w:rPr>
          <w:color w:val="585858"/>
        </w:rPr>
        <w:t>key</w:t>
      </w:r>
      <w:r>
        <w:rPr>
          <w:color w:val="585858"/>
          <w:spacing w:val="-4"/>
        </w:rPr>
        <w:t xml:space="preserve"> </w:t>
      </w:r>
      <w:r>
        <w:rPr>
          <w:color w:val="585858"/>
        </w:rPr>
        <w:t>values</w:t>
      </w:r>
      <w:r>
        <w:rPr>
          <w:color w:val="585858"/>
          <w:spacing w:val="-3"/>
        </w:rPr>
        <w:t xml:space="preserve"> </w:t>
      </w:r>
      <w:r>
        <w:rPr>
          <w:color w:val="585858"/>
        </w:rPr>
        <w:t>requiring</w:t>
      </w:r>
      <w:r>
        <w:rPr>
          <w:color w:val="585858"/>
          <w:spacing w:val="-4"/>
        </w:rPr>
        <w:t xml:space="preserve"> </w:t>
      </w:r>
      <w:r>
        <w:rPr>
          <w:color w:val="585858"/>
        </w:rPr>
        <w:t>protection</w:t>
      </w:r>
      <w:r>
        <w:rPr>
          <w:color w:val="585858"/>
          <w:spacing w:val="-4"/>
        </w:rPr>
        <w:t xml:space="preserve"> </w:t>
      </w:r>
      <w:r>
        <w:rPr>
          <w:color w:val="585858"/>
        </w:rPr>
        <w:t>from</w:t>
      </w:r>
      <w:r>
        <w:rPr>
          <w:color w:val="585858"/>
          <w:spacing w:val="-5"/>
        </w:rPr>
        <w:t xml:space="preserve"> </w:t>
      </w:r>
      <w:r>
        <w:rPr>
          <w:color w:val="585858"/>
        </w:rPr>
        <w:t>bushfire</w:t>
      </w:r>
      <w:r>
        <w:rPr>
          <w:color w:val="585858"/>
          <w:spacing w:val="-4"/>
        </w:rPr>
        <w:t xml:space="preserve"> are:</w:t>
      </w:r>
    </w:p>
    <w:p w14:paraId="4D58CE3F" w14:textId="77777777" w:rsidR="0005708F" w:rsidRDefault="0005708F">
      <w:pPr>
        <w:pStyle w:val="BodyText"/>
        <w:spacing w:before="4"/>
      </w:pPr>
    </w:p>
    <w:p w14:paraId="62ED370D" w14:textId="77777777" w:rsidR="0005708F" w:rsidRDefault="00AC2E3D">
      <w:pPr>
        <w:pStyle w:val="BodyText"/>
        <w:tabs>
          <w:tab w:val="left" w:pos="473"/>
        </w:tabs>
        <w:ind w:left="113"/>
      </w:pPr>
      <w:r>
        <w:rPr>
          <w:noProof/>
        </w:rPr>
        <w:drawing>
          <wp:inline distT="0" distB="0" distL="0" distR="0" wp14:anchorId="5DB89B98" wp14:editId="0E35EC9D">
            <wp:extent cx="99059" cy="88899"/>
            <wp:effectExtent l="0" t="0" r="0" b="0"/>
            <wp:docPr id="833" name="Image 83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3" name="Image 833"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rPr>
        <w:tab/>
      </w:r>
      <w:r>
        <w:rPr>
          <w:color w:val="5F5F5F"/>
        </w:rPr>
        <w:t>Life</w:t>
      </w:r>
      <w:r>
        <w:rPr>
          <w:color w:val="5F5F5F"/>
          <w:spacing w:val="-5"/>
        </w:rPr>
        <w:t xml:space="preserve"> </w:t>
      </w:r>
      <w:r>
        <w:rPr>
          <w:color w:val="5F5F5F"/>
        </w:rPr>
        <w:t>(human</w:t>
      </w:r>
      <w:r>
        <w:rPr>
          <w:color w:val="5F5F5F"/>
          <w:spacing w:val="-5"/>
        </w:rPr>
        <w:t xml:space="preserve"> </w:t>
      </w:r>
      <w:r>
        <w:rPr>
          <w:color w:val="5F5F5F"/>
        </w:rPr>
        <w:t>populations);</w:t>
      </w:r>
      <w:r>
        <w:rPr>
          <w:color w:val="5F5F5F"/>
          <w:spacing w:val="-5"/>
        </w:rPr>
        <w:t xml:space="preserve"> and</w:t>
      </w:r>
    </w:p>
    <w:p w14:paraId="4165EAB4" w14:textId="77777777" w:rsidR="0005708F" w:rsidRDefault="0005708F">
      <w:pPr>
        <w:pStyle w:val="BodyText"/>
        <w:spacing w:before="6"/>
      </w:pPr>
    </w:p>
    <w:p w14:paraId="7DE9D454" w14:textId="77777777" w:rsidR="0005708F" w:rsidRDefault="00AC2E3D">
      <w:pPr>
        <w:pStyle w:val="BodyText"/>
        <w:tabs>
          <w:tab w:val="left" w:pos="473"/>
        </w:tabs>
        <w:ind w:left="113"/>
      </w:pPr>
      <w:r>
        <w:rPr>
          <w:noProof/>
        </w:rPr>
        <w:drawing>
          <wp:inline distT="0" distB="0" distL="0" distR="0" wp14:anchorId="45C30712" wp14:editId="65F314AE">
            <wp:extent cx="99059" cy="89534"/>
            <wp:effectExtent l="0" t="0" r="0" b="0"/>
            <wp:docPr id="834" name="Image 83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4" name="Image 834"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rPr>
        <w:tab/>
      </w:r>
      <w:r>
        <w:rPr>
          <w:color w:val="5F5F5F"/>
        </w:rPr>
        <w:t>Property</w:t>
      </w:r>
      <w:r>
        <w:rPr>
          <w:color w:val="5F5F5F"/>
          <w:spacing w:val="-7"/>
        </w:rPr>
        <w:t xml:space="preserve"> </w:t>
      </w:r>
      <w:r>
        <w:rPr>
          <w:color w:val="5F5F5F"/>
        </w:rPr>
        <w:t>assets</w:t>
      </w:r>
      <w:r>
        <w:rPr>
          <w:color w:val="5F5F5F"/>
          <w:spacing w:val="-4"/>
        </w:rPr>
        <w:t xml:space="preserve"> </w:t>
      </w:r>
      <w:r>
        <w:rPr>
          <w:color w:val="5F5F5F"/>
        </w:rPr>
        <w:t>(human</w:t>
      </w:r>
      <w:r>
        <w:rPr>
          <w:color w:val="5F5F5F"/>
          <w:spacing w:val="-7"/>
        </w:rPr>
        <w:t xml:space="preserve"> </w:t>
      </w:r>
      <w:r>
        <w:rPr>
          <w:color w:val="5F5F5F"/>
        </w:rPr>
        <w:t>settlement,</w:t>
      </w:r>
      <w:r>
        <w:rPr>
          <w:color w:val="5F5F5F"/>
          <w:spacing w:val="-5"/>
        </w:rPr>
        <w:t xml:space="preserve"> </w:t>
      </w:r>
      <w:r>
        <w:rPr>
          <w:color w:val="5F5F5F"/>
        </w:rPr>
        <w:t>infrastructure,</w:t>
      </w:r>
      <w:r>
        <w:rPr>
          <w:color w:val="5F5F5F"/>
          <w:spacing w:val="-5"/>
        </w:rPr>
        <w:t xml:space="preserve"> </w:t>
      </w:r>
      <w:r>
        <w:rPr>
          <w:color w:val="5F5F5F"/>
        </w:rPr>
        <w:t>pine</w:t>
      </w:r>
      <w:r>
        <w:rPr>
          <w:color w:val="5F5F5F"/>
          <w:spacing w:val="-6"/>
        </w:rPr>
        <w:t xml:space="preserve"> </w:t>
      </w:r>
      <w:r>
        <w:rPr>
          <w:color w:val="5F5F5F"/>
        </w:rPr>
        <w:t>plantation,</w:t>
      </w:r>
      <w:r>
        <w:rPr>
          <w:color w:val="5F5F5F"/>
          <w:spacing w:val="-5"/>
        </w:rPr>
        <w:t xml:space="preserve"> </w:t>
      </w:r>
      <w:r>
        <w:rPr>
          <w:color w:val="5F5F5F"/>
        </w:rPr>
        <w:t>and</w:t>
      </w:r>
      <w:r>
        <w:rPr>
          <w:color w:val="5F5F5F"/>
          <w:spacing w:val="-5"/>
        </w:rPr>
        <w:t xml:space="preserve"> </w:t>
      </w:r>
      <w:r>
        <w:rPr>
          <w:color w:val="5F5F5F"/>
        </w:rPr>
        <w:t>agricultural</w:t>
      </w:r>
      <w:r>
        <w:rPr>
          <w:color w:val="5F5F5F"/>
          <w:spacing w:val="-5"/>
        </w:rPr>
        <w:t xml:space="preserve"> </w:t>
      </w:r>
      <w:r>
        <w:rPr>
          <w:color w:val="5F5F5F"/>
          <w:spacing w:val="-2"/>
        </w:rPr>
        <w:t>lands).</w:t>
      </w:r>
    </w:p>
    <w:p w14:paraId="0E838BA9" w14:textId="77777777" w:rsidR="0005708F" w:rsidRDefault="0005708F">
      <w:pPr>
        <w:pStyle w:val="BodyText"/>
        <w:spacing w:before="64"/>
      </w:pPr>
    </w:p>
    <w:p w14:paraId="679190A8" w14:textId="77777777" w:rsidR="0005708F" w:rsidRDefault="00AC2E3D">
      <w:pPr>
        <w:pStyle w:val="BodyText"/>
        <w:ind w:left="114"/>
      </w:pPr>
      <w:r>
        <w:rPr>
          <w:color w:val="5F5F5F"/>
        </w:rPr>
        <w:t>These</w:t>
      </w:r>
      <w:r>
        <w:rPr>
          <w:color w:val="5F5F5F"/>
          <w:spacing w:val="-4"/>
        </w:rPr>
        <w:t xml:space="preserve"> </w:t>
      </w:r>
      <w:r>
        <w:rPr>
          <w:color w:val="5F5F5F"/>
        </w:rPr>
        <w:t>are</w:t>
      </w:r>
      <w:r>
        <w:rPr>
          <w:color w:val="5F5F5F"/>
          <w:spacing w:val="-3"/>
        </w:rPr>
        <w:t xml:space="preserve"> </w:t>
      </w:r>
      <w:r>
        <w:rPr>
          <w:color w:val="5F5F5F"/>
        </w:rPr>
        <w:t>discussed</w:t>
      </w:r>
      <w:r>
        <w:rPr>
          <w:color w:val="5F5F5F"/>
          <w:spacing w:val="-3"/>
        </w:rPr>
        <w:t xml:space="preserve"> </w:t>
      </w:r>
      <w:r>
        <w:rPr>
          <w:color w:val="5F5F5F"/>
          <w:spacing w:val="-2"/>
        </w:rPr>
        <w:t>below.</w:t>
      </w:r>
    </w:p>
    <w:p w14:paraId="56677B0F" w14:textId="77777777" w:rsidR="0005708F" w:rsidRDefault="0005708F">
      <w:pPr>
        <w:pStyle w:val="BodyText"/>
      </w:pPr>
    </w:p>
    <w:p w14:paraId="5AE8DC38" w14:textId="77777777" w:rsidR="0005708F" w:rsidRDefault="0005708F">
      <w:pPr>
        <w:pStyle w:val="BodyText"/>
        <w:spacing w:before="16"/>
      </w:pPr>
    </w:p>
    <w:p w14:paraId="32552E28" w14:textId="77777777" w:rsidR="0005708F" w:rsidRDefault="00AC2E3D">
      <w:pPr>
        <w:pStyle w:val="Heading2"/>
        <w:numPr>
          <w:ilvl w:val="2"/>
          <w:numId w:val="22"/>
        </w:numPr>
        <w:tabs>
          <w:tab w:val="left" w:pos="1248"/>
        </w:tabs>
        <w:ind w:hanging="1134"/>
      </w:pPr>
      <w:bookmarkStart w:id="17" w:name="12.6.1_Life"/>
      <w:bookmarkEnd w:id="17"/>
      <w:r>
        <w:rPr>
          <w:color w:val="18314A"/>
          <w:spacing w:val="-4"/>
        </w:rPr>
        <w:t>Life</w:t>
      </w:r>
    </w:p>
    <w:p w14:paraId="08D877E5" w14:textId="77777777" w:rsidR="0005708F" w:rsidRDefault="00AC2E3D">
      <w:pPr>
        <w:pStyle w:val="BodyText"/>
        <w:spacing w:before="240" w:line="360" w:lineRule="auto"/>
        <w:ind w:left="113" w:right="222"/>
      </w:pPr>
      <w:r>
        <w:rPr>
          <w:color w:val="585858"/>
        </w:rPr>
        <w:t>Life refers to human populations living and working in and around the study area. This includes temporary populations (e.g., construction workforce for the project) in the area. The study area is generally characterised</w:t>
      </w:r>
      <w:r>
        <w:rPr>
          <w:color w:val="585858"/>
          <w:spacing w:val="-4"/>
        </w:rPr>
        <w:t xml:space="preserve"> </w:t>
      </w:r>
      <w:r>
        <w:rPr>
          <w:color w:val="585858"/>
        </w:rPr>
        <w:t>by</w:t>
      </w:r>
      <w:r>
        <w:rPr>
          <w:color w:val="585858"/>
          <w:spacing w:val="-2"/>
        </w:rPr>
        <w:t xml:space="preserve"> </w:t>
      </w:r>
      <w:r>
        <w:rPr>
          <w:color w:val="585858"/>
        </w:rPr>
        <w:t>a</w:t>
      </w:r>
      <w:r>
        <w:rPr>
          <w:color w:val="585858"/>
          <w:spacing w:val="-3"/>
        </w:rPr>
        <w:t xml:space="preserve"> </w:t>
      </w:r>
      <w:r>
        <w:rPr>
          <w:color w:val="585858"/>
        </w:rPr>
        <w:t>relatively</w:t>
      </w:r>
      <w:r>
        <w:rPr>
          <w:color w:val="585858"/>
          <w:spacing w:val="-2"/>
        </w:rPr>
        <w:t xml:space="preserve"> </w:t>
      </w:r>
      <w:r>
        <w:rPr>
          <w:color w:val="585858"/>
        </w:rPr>
        <w:t>low</w:t>
      </w:r>
      <w:r>
        <w:rPr>
          <w:color w:val="585858"/>
          <w:spacing w:val="-2"/>
        </w:rPr>
        <w:t xml:space="preserve"> </w:t>
      </w:r>
      <w:r>
        <w:rPr>
          <w:color w:val="585858"/>
        </w:rPr>
        <w:t>and</w:t>
      </w:r>
      <w:r>
        <w:rPr>
          <w:color w:val="585858"/>
          <w:spacing w:val="-3"/>
        </w:rPr>
        <w:t xml:space="preserve"> </w:t>
      </w:r>
      <w:r>
        <w:rPr>
          <w:color w:val="585858"/>
        </w:rPr>
        <w:t>dispersed</w:t>
      </w:r>
      <w:r>
        <w:rPr>
          <w:color w:val="585858"/>
          <w:spacing w:val="-3"/>
        </w:rPr>
        <w:t xml:space="preserve"> </w:t>
      </w:r>
      <w:r>
        <w:rPr>
          <w:color w:val="585858"/>
        </w:rPr>
        <w:t>population</w:t>
      </w:r>
      <w:r>
        <w:rPr>
          <w:color w:val="585858"/>
          <w:spacing w:val="-3"/>
        </w:rPr>
        <w:t xml:space="preserve"> </w:t>
      </w:r>
      <w:r>
        <w:rPr>
          <w:color w:val="585858"/>
        </w:rPr>
        <w:t>due</w:t>
      </w:r>
      <w:r>
        <w:rPr>
          <w:color w:val="585858"/>
          <w:spacing w:val="-3"/>
        </w:rPr>
        <w:t xml:space="preserve"> </w:t>
      </w:r>
      <w:r>
        <w:rPr>
          <w:color w:val="585858"/>
        </w:rPr>
        <w:t>to</w:t>
      </w:r>
      <w:r>
        <w:rPr>
          <w:color w:val="585858"/>
          <w:spacing w:val="-3"/>
        </w:rPr>
        <w:t xml:space="preserve"> </w:t>
      </w:r>
      <w:r>
        <w:rPr>
          <w:color w:val="585858"/>
        </w:rPr>
        <w:t>the</w:t>
      </w:r>
      <w:r>
        <w:rPr>
          <w:color w:val="585858"/>
          <w:spacing w:val="-3"/>
        </w:rPr>
        <w:t xml:space="preserve"> </w:t>
      </w:r>
      <w:r>
        <w:rPr>
          <w:color w:val="585858"/>
        </w:rPr>
        <w:t>primary</w:t>
      </w:r>
      <w:r>
        <w:rPr>
          <w:color w:val="585858"/>
          <w:spacing w:val="-2"/>
        </w:rPr>
        <w:t xml:space="preserve"> </w:t>
      </w:r>
      <w:r>
        <w:rPr>
          <w:color w:val="585858"/>
        </w:rPr>
        <w:t>land</w:t>
      </w:r>
      <w:r>
        <w:rPr>
          <w:color w:val="585858"/>
          <w:spacing w:val="-3"/>
        </w:rPr>
        <w:t xml:space="preserve"> </w:t>
      </w:r>
      <w:r>
        <w:rPr>
          <w:color w:val="585858"/>
        </w:rPr>
        <w:t>use</w:t>
      </w:r>
      <w:r>
        <w:rPr>
          <w:color w:val="585858"/>
          <w:spacing w:val="-3"/>
        </w:rPr>
        <w:t xml:space="preserve"> </w:t>
      </w:r>
      <w:r>
        <w:rPr>
          <w:color w:val="585858"/>
        </w:rPr>
        <w:t>being</w:t>
      </w:r>
      <w:r>
        <w:rPr>
          <w:color w:val="585858"/>
          <w:spacing w:val="-3"/>
        </w:rPr>
        <w:t xml:space="preserve"> </w:t>
      </w:r>
      <w:r>
        <w:rPr>
          <w:color w:val="585858"/>
        </w:rPr>
        <w:t>agriculture</w:t>
      </w:r>
      <w:r>
        <w:rPr>
          <w:color w:val="585858"/>
          <w:spacing w:val="-3"/>
        </w:rPr>
        <w:t xml:space="preserve"> </w:t>
      </w:r>
      <w:r>
        <w:rPr>
          <w:color w:val="585858"/>
        </w:rPr>
        <w:t xml:space="preserve">and </w:t>
      </w:r>
      <w:r>
        <w:rPr>
          <w:color w:val="585858"/>
          <w:spacing w:val="-2"/>
        </w:rPr>
        <w:t>forestry.</w:t>
      </w:r>
    </w:p>
    <w:p w14:paraId="737C4AFA" w14:textId="77777777" w:rsidR="0005708F" w:rsidRDefault="00AC2E3D">
      <w:pPr>
        <w:pStyle w:val="BodyText"/>
        <w:spacing w:before="119"/>
        <w:ind w:left="113"/>
      </w:pPr>
      <w:r>
        <w:rPr>
          <w:color w:val="585858"/>
        </w:rPr>
        <w:t>The</w:t>
      </w:r>
      <w:r>
        <w:rPr>
          <w:color w:val="585858"/>
          <w:spacing w:val="-6"/>
        </w:rPr>
        <w:t xml:space="preserve"> </w:t>
      </w:r>
      <w:r>
        <w:rPr>
          <w:color w:val="585858"/>
        </w:rPr>
        <w:t>Waratah</w:t>
      </w:r>
      <w:r>
        <w:rPr>
          <w:color w:val="585858"/>
          <w:spacing w:val="-4"/>
        </w:rPr>
        <w:t xml:space="preserve"> </w:t>
      </w:r>
      <w:r>
        <w:rPr>
          <w:color w:val="585858"/>
        </w:rPr>
        <w:t>Bay</w:t>
      </w:r>
      <w:r>
        <w:rPr>
          <w:color w:val="585858"/>
          <w:spacing w:val="-2"/>
        </w:rPr>
        <w:t xml:space="preserve"> </w:t>
      </w:r>
      <w:r>
        <w:rPr>
          <w:color w:val="585858"/>
        </w:rPr>
        <w:t>and</w:t>
      </w:r>
      <w:r>
        <w:rPr>
          <w:color w:val="585858"/>
          <w:spacing w:val="-5"/>
        </w:rPr>
        <w:t xml:space="preserve"> </w:t>
      </w:r>
      <w:r>
        <w:rPr>
          <w:color w:val="585858"/>
        </w:rPr>
        <w:t>Hazelwood</w:t>
      </w:r>
      <w:r>
        <w:rPr>
          <w:color w:val="585858"/>
          <w:spacing w:val="-3"/>
        </w:rPr>
        <w:t xml:space="preserve"> </w:t>
      </w:r>
      <w:r>
        <w:rPr>
          <w:color w:val="585858"/>
        </w:rPr>
        <w:t>project</w:t>
      </w:r>
      <w:r>
        <w:rPr>
          <w:color w:val="585858"/>
          <w:spacing w:val="-4"/>
        </w:rPr>
        <w:t xml:space="preserve"> </w:t>
      </w:r>
      <w:r>
        <w:rPr>
          <w:color w:val="585858"/>
        </w:rPr>
        <w:t>sites</w:t>
      </w:r>
      <w:r>
        <w:rPr>
          <w:color w:val="585858"/>
          <w:spacing w:val="-2"/>
        </w:rPr>
        <w:t xml:space="preserve"> </w:t>
      </w:r>
      <w:r>
        <w:rPr>
          <w:color w:val="585858"/>
        </w:rPr>
        <w:t>are</w:t>
      </w:r>
      <w:r>
        <w:rPr>
          <w:color w:val="585858"/>
          <w:spacing w:val="-4"/>
        </w:rPr>
        <w:t xml:space="preserve"> </w:t>
      </w:r>
      <w:r>
        <w:rPr>
          <w:color w:val="585858"/>
        </w:rPr>
        <w:t>located</w:t>
      </w:r>
      <w:r>
        <w:rPr>
          <w:color w:val="585858"/>
          <w:spacing w:val="-4"/>
        </w:rPr>
        <w:t xml:space="preserve"> </w:t>
      </w:r>
      <w:r>
        <w:rPr>
          <w:color w:val="585858"/>
        </w:rPr>
        <w:t>in</w:t>
      </w:r>
      <w:r>
        <w:rPr>
          <w:color w:val="585858"/>
          <w:spacing w:val="-3"/>
        </w:rPr>
        <w:t xml:space="preserve"> </w:t>
      </w:r>
      <w:r>
        <w:rPr>
          <w:color w:val="585858"/>
        </w:rPr>
        <w:t>areas</w:t>
      </w:r>
      <w:r>
        <w:rPr>
          <w:color w:val="585858"/>
          <w:spacing w:val="-3"/>
        </w:rPr>
        <w:t xml:space="preserve"> </w:t>
      </w:r>
      <w:r>
        <w:rPr>
          <w:color w:val="585858"/>
        </w:rPr>
        <w:t>serviced</w:t>
      </w:r>
      <w:r>
        <w:rPr>
          <w:color w:val="585858"/>
          <w:spacing w:val="-3"/>
        </w:rPr>
        <w:t xml:space="preserve"> </w:t>
      </w:r>
      <w:r>
        <w:rPr>
          <w:color w:val="585858"/>
        </w:rPr>
        <w:t>by</w:t>
      </w:r>
      <w:r>
        <w:rPr>
          <w:color w:val="585858"/>
          <w:spacing w:val="-4"/>
        </w:rPr>
        <w:t xml:space="preserve"> </w:t>
      </w:r>
      <w:r>
        <w:rPr>
          <w:color w:val="585858"/>
        </w:rPr>
        <w:t>the</w:t>
      </w:r>
      <w:r>
        <w:rPr>
          <w:color w:val="585858"/>
          <w:spacing w:val="-3"/>
        </w:rPr>
        <w:t xml:space="preserve"> </w:t>
      </w:r>
      <w:r>
        <w:rPr>
          <w:color w:val="585858"/>
        </w:rPr>
        <w:t>following</w:t>
      </w:r>
      <w:r>
        <w:rPr>
          <w:color w:val="585858"/>
          <w:spacing w:val="-4"/>
        </w:rPr>
        <w:t xml:space="preserve"> </w:t>
      </w:r>
      <w:r>
        <w:rPr>
          <w:color w:val="585858"/>
        </w:rPr>
        <w:t>CFA</w:t>
      </w:r>
      <w:r>
        <w:rPr>
          <w:color w:val="585858"/>
          <w:spacing w:val="-3"/>
        </w:rPr>
        <w:t xml:space="preserve"> </w:t>
      </w:r>
      <w:r>
        <w:rPr>
          <w:color w:val="585858"/>
          <w:spacing w:val="-2"/>
        </w:rPr>
        <w:t>branches:</w:t>
      </w:r>
    </w:p>
    <w:p w14:paraId="02556145" w14:textId="77777777" w:rsidR="0005708F" w:rsidRDefault="0005708F">
      <w:pPr>
        <w:pStyle w:val="BodyText"/>
        <w:spacing w:before="6"/>
      </w:pPr>
    </w:p>
    <w:p w14:paraId="20813EB4" w14:textId="77777777" w:rsidR="0005708F" w:rsidRDefault="00AC2E3D">
      <w:pPr>
        <w:pStyle w:val="BodyText"/>
        <w:tabs>
          <w:tab w:val="left" w:pos="473"/>
        </w:tabs>
        <w:ind w:left="113"/>
      </w:pPr>
      <w:r>
        <w:rPr>
          <w:noProof/>
        </w:rPr>
        <w:drawing>
          <wp:inline distT="0" distB="0" distL="0" distR="0" wp14:anchorId="396D3A91" wp14:editId="2E6CA0F9">
            <wp:extent cx="99059" cy="89534"/>
            <wp:effectExtent l="0" t="0" r="0" b="0"/>
            <wp:docPr id="835" name="Image 83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5" name="Image 835"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rPr>
        <w:tab/>
      </w:r>
      <w:r>
        <w:rPr>
          <w:color w:val="5F5F5F"/>
        </w:rPr>
        <w:t>Walkerville</w:t>
      </w:r>
      <w:r>
        <w:rPr>
          <w:color w:val="5F5F5F"/>
          <w:spacing w:val="-6"/>
        </w:rPr>
        <w:t xml:space="preserve"> </w:t>
      </w:r>
      <w:r>
        <w:rPr>
          <w:color w:val="5F5F5F"/>
        </w:rPr>
        <w:t>CFA</w:t>
      </w:r>
      <w:r>
        <w:rPr>
          <w:color w:val="5F5F5F"/>
          <w:spacing w:val="-5"/>
        </w:rPr>
        <w:t xml:space="preserve"> </w:t>
      </w:r>
      <w:r>
        <w:rPr>
          <w:color w:val="5F5F5F"/>
          <w:spacing w:val="-2"/>
        </w:rPr>
        <w:t>station</w:t>
      </w:r>
    </w:p>
    <w:p w14:paraId="194F406F" w14:textId="77777777" w:rsidR="0005708F" w:rsidRDefault="0005708F">
      <w:pPr>
        <w:pStyle w:val="BodyText"/>
        <w:spacing w:before="4"/>
      </w:pPr>
    </w:p>
    <w:p w14:paraId="10679FEB" w14:textId="77777777" w:rsidR="0005708F" w:rsidRDefault="00AC2E3D">
      <w:pPr>
        <w:pStyle w:val="BodyText"/>
        <w:tabs>
          <w:tab w:val="left" w:pos="473"/>
        </w:tabs>
        <w:ind w:left="113"/>
      </w:pPr>
      <w:r>
        <w:rPr>
          <w:noProof/>
        </w:rPr>
        <w:drawing>
          <wp:inline distT="0" distB="0" distL="0" distR="0" wp14:anchorId="18683133" wp14:editId="7034229A">
            <wp:extent cx="99059" cy="88900"/>
            <wp:effectExtent l="0" t="0" r="0" b="0"/>
            <wp:docPr id="836" name="Image 83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6" name="Image 836" descr="*"/>
                    <pic:cNvPicPr/>
                  </pic:nvPicPr>
                  <pic:blipFill>
                    <a:blip r:embed="rId8" cstate="print"/>
                    <a:stretch>
                      <a:fillRect/>
                    </a:stretch>
                  </pic:blipFill>
                  <pic:spPr>
                    <a:xfrm>
                      <a:off x="0" y="0"/>
                      <a:ext cx="99059" cy="88900"/>
                    </a:xfrm>
                    <a:prstGeom prst="rect">
                      <a:avLst/>
                    </a:prstGeom>
                  </pic:spPr>
                </pic:pic>
              </a:graphicData>
            </a:graphic>
          </wp:inline>
        </w:drawing>
      </w:r>
      <w:r>
        <w:rPr>
          <w:rFonts w:ascii="Times New Roman"/>
        </w:rPr>
        <w:tab/>
      </w:r>
      <w:r>
        <w:rPr>
          <w:color w:val="5F5F5F"/>
        </w:rPr>
        <w:t>Sandy</w:t>
      </w:r>
      <w:r>
        <w:rPr>
          <w:color w:val="5F5F5F"/>
          <w:spacing w:val="-2"/>
        </w:rPr>
        <w:t xml:space="preserve"> </w:t>
      </w:r>
      <w:r>
        <w:rPr>
          <w:color w:val="5F5F5F"/>
        </w:rPr>
        <w:t>Point</w:t>
      </w:r>
      <w:r>
        <w:rPr>
          <w:color w:val="5F5F5F"/>
          <w:spacing w:val="-4"/>
        </w:rPr>
        <w:t xml:space="preserve"> </w:t>
      </w:r>
      <w:r>
        <w:rPr>
          <w:color w:val="5F5F5F"/>
        </w:rPr>
        <w:t>CFA</w:t>
      </w:r>
      <w:r>
        <w:rPr>
          <w:color w:val="5F5F5F"/>
          <w:spacing w:val="-2"/>
        </w:rPr>
        <w:t xml:space="preserve"> station</w:t>
      </w:r>
    </w:p>
    <w:p w14:paraId="726EB9AF" w14:textId="77777777" w:rsidR="0005708F" w:rsidRDefault="0005708F">
      <w:pPr>
        <w:pStyle w:val="BodyText"/>
        <w:spacing w:before="6"/>
      </w:pPr>
    </w:p>
    <w:p w14:paraId="1CD65B13" w14:textId="77777777" w:rsidR="0005708F" w:rsidRDefault="00AC2E3D">
      <w:pPr>
        <w:pStyle w:val="BodyText"/>
        <w:tabs>
          <w:tab w:val="left" w:pos="473"/>
        </w:tabs>
        <w:ind w:left="113"/>
      </w:pPr>
      <w:r>
        <w:rPr>
          <w:noProof/>
        </w:rPr>
        <w:drawing>
          <wp:inline distT="0" distB="0" distL="0" distR="0" wp14:anchorId="1B206D2D" wp14:editId="46091B4F">
            <wp:extent cx="99059" cy="89534"/>
            <wp:effectExtent l="0" t="0" r="0" b="0"/>
            <wp:docPr id="837" name="Image 83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7" name="Image 837"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rPr>
        <w:tab/>
      </w:r>
      <w:r>
        <w:rPr>
          <w:color w:val="5F5F5F"/>
        </w:rPr>
        <w:t>Churchill</w:t>
      </w:r>
      <w:r>
        <w:rPr>
          <w:color w:val="5F5F5F"/>
          <w:spacing w:val="-5"/>
        </w:rPr>
        <w:t xml:space="preserve"> </w:t>
      </w:r>
      <w:r>
        <w:rPr>
          <w:color w:val="5F5F5F"/>
        </w:rPr>
        <w:t>CFA</w:t>
      </w:r>
      <w:r>
        <w:rPr>
          <w:color w:val="5F5F5F"/>
          <w:spacing w:val="-4"/>
        </w:rPr>
        <w:t xml:space="preserve"> </w:t>
      </w:r>
      <w:r>
        <w:rPr>
          <w:color w:val="5F5F5F"/>
          <w:spacing w:val="-2"/>
        </w:rPr>
        <w:t>station</w:t>
      </w:r>
    </w:p>
    <w:p w14:paraId="66709BFA" w14:textId="77777777" w:rsidR="0005708F" w:rsidRDefault="0005708F">
      <w:pPr>
        <w:pStyle w:val="BodyText"/>
        <w:spacing w:before="4"/>
      </w:pPr>
    </w:p>
    <w:p w14:paraId="091CA8E1" w14:textId="77777777" w:rsidR="0005708F" w:rsidRDefault="00AC2E3D">
      <w:pPr>
        <w:pStyle w:val="BodyText"/>
        <w:tabs>
          <w:tab w:val="left" w:pos="473"/>
        </w:tabs>
        <w:ind w:left="113"/>
      </w:pPr>
      <w:r>
        <w:rPr>
          <w:noProof/>
        </w:rPr>
        <w:drawing>
          <wp:inline distT="0" distB="0" distL="0" distR="0" wp14:anchorId="666975DF" wp14:editId="76DBD37C">
            <wp:extent cx="99059" cy="88900"/>
            <wp:effectExtent l="0" t="0" r="0" b="0"/>
            <wp:docPr id="838" name="Image 83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8" name="Image 838" descr="*"/>
                    <pic:cNvPicPr/>
                  </pic:nvPicPr>
                  <pic:blipFill>
                    <a:blip r:embed="rId8" cstate="print"/>
                    <a:stretch>
                      <a:fillRect/>
                    </a:stretch>
                  </pic:blipFill>
                  <pic:spPr>
                    <a:xfrm>
                      <a:off x="0" y="0"/>
                      <a:ext cx="99059" cy="88900"/>
                    </a:xfrm>
                    <a:prstGeom prst="rect">
                      <a:avLst/>
                    </a:prstGeom>
                  </pic:spPr>
                </pic:pic>
              </a:graphicData>
            </a:graphic>
          </wp:inline>
        </w:drawing>
      </w:r>
      <w:r>
        <w:rPr>
          <w:rFonts w:ascii="Times New Roman"/>
        </w:rPr>
        <w:tab/>
      </w:r>
      <w:r>
        <w:rPr>
          <w:color w:val="5F5F5F"/>
        </w:rPr>
        <w:t>Hazelwood</w:t>
      </w:r>
      <w:r>
        <w:rPr>
          <w:color w:val="5F5F5F"/>
          <w:spacing w:val="-5"/>
        </w:rPr>
        <w:t xml:space="preserve"> </w:t>
      </w:r>
      <w:r>
        <w:rPr>
          <w:color w:val="5F5F5F"/>
        </w:rPr>
        <w:t>North</w:t>
      </w:r>
      <w:r>
        <w:rPr>
          <w:color w:val="5F5F5F"/>
          <w:spacing w:val="-4"/>
        </w:rPr>
        <w:t xml:space="preserve"> </w:t>
      </w:r>
      <w:r>
        <w:rPr>
          <w:color w:val="5F5F5F"/>
          <w:spacing w:val="-2"/>
        </w:rPr>
        <w:t>station</w:t>
      </w:r>
    </w:p>
    <w:p w14:paraId="2B877829" w14:textId="77777777" w:rsidR="0005708F" w:rsidRDefault="0005708F">
      <w:pPr>
        <w:pStyle w:val="BodyText"/>
        <w:spacing w:before="6"/>
      </w:pPr>
    </w:p>
    <w:p w14:paraId="07198E1F" w14:textId="77777777" w:rsidR="0005708F" w:rsidRDefault="00AC2E3D">
      <w:pPr>
        <w:pStyle w:val="BodyText"/>
        <w:tabs>
          <w:tab w:val="left" w:pos="473"/>
        </w:tabs>
        <w:ind w:left="113"/>
      </w:pPr>
      <w:r>
        <w:rPr>
          <w:noProof/>
        </w:rPr>
        <w:drawing>
          <wp:inline distT="0" distB="0" distL="0" distR="0" wp14:anchorId="6A4D3654" wp14:editId="2F2A1F24">
            <wp:extent cx="99059" cy="89534"/>
            <wp:effectExtent l="0" t="0" r="0" b="0"/>
            <wp:docPr id="839" name="Image 83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9" name="Image 839"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rPr>
        <w:tab/>
      </w:r>
      <w:r>
        <w:rPr>
          <w:color w:val="5F5F5F"/>
        </w:rPr>
        <w:t>Morwell</w:t>
      </w:r>
      <w:r>
        <w:rPr>
          <w:color w:val="5F5F5F"/>
          <w:spacing w:val="-4"/>
        </w:rPr>
        <w:t xml:space="preserve"> </w:t>
      </w:r>
      <w:r>
        <w:rPr>
          <w:color w:val="5F5F5F"/>
          <w:spacing w:val="-2"/>
        </w:rPr>
        <w:t>station.</w:t>
      </w:r>
    </w:p>
    <w:p w14:paraId="7A6DEAD7" w14:textId="77777777" w:rsidR="0005708F" w:rsidRDefault="0005708F">
      <w:pPr>
        <w:pStyle w:val="BodyText"/>
        <w:spacing w:before="64"/>
      </w:pPr>
    </w:p>
    <w:p w14:paraId="65D7210E" w14:textId="77777777" w:rsidR="0005708F" w:rsidRDefault="00AC2E3D">
      <w:pPr>
        <w:pStyle w:val="BodyText"/>
        <w:ind w:left="113"/>
      </w:pPr>
      <w:r>
        <w:rPr>
          <w:color w:val="5F5F5F"/>
        </w:rPr>
        <w:t>The</w:t>
      </w:r>
      <w:r>
        <w:rPr>
          <w:color w:val="5F5F5F"/>
          <w:spacing w:val="-6"/>
        </w:rPr>
        <w:t xml:space="preserve"> </w:t>
      </w:r>
      <w:r>
        <w:rPr>
          <w:color w:val="5F5F5F"/>
        </w:rPr>
        <w:t>wider</w:t>
      </w:r>
      <w:r>
        <w:rPr>
          <w:color w:val="5F5F5F"/>
          <w:spacing w:val="-3"/>
        </w:rPr>
        <w:t xml:space="preserve"> </w:t>
      </w:r>
      <w:r>
        <w:rPr>
          <w:color w:val="5F5F5F"/>
        </w:rPr>
        <w:t>project</w:t>
      </w:r>
      <w:r>
        <w:rPr>
          <w:color w:val="5F5F5F"/>
          <w:spacing w:val="-4"/>
        </w:rPr>
        <w:t xml:space="preserve"> </w:t>
      </w:r>
      <w:r>
        <w:rPr>
          <w:color w:val="5F5F5F"/>
        </w:rPr>
        <w:t>area,</w:t>
      </w:r>
      <w:r>
        <w:rPr>
          <w:color w:val="5F5F5F"/>
          <w:spacing w:val="-3"/>
        </w:rPr>
        <w:t xml:space="preserve"> </w:t>
      </w:r>
      <w:r>
        <w:rPr>
          <w:color w:val="5F5F5F"/>
        </w:rPr>
        <w:t>including</w:t>
      </w:r>
      <w:r>
        <w:rPr>
          <w:color w:val="5F5F5F"/>
          <w:spacing w:val="-4"/>
        </w:rPr>
        <w:t xml:space="preserve"> </w:t>
      </w:r>
      <w:r>
        <w:rPr>
          <w:color w:val="5F5F5F"/>
        </w:rPr>
        <w:t>the</w:t>
      </w:r>
      <w:r>
        <w:rPr>
          <w:color w:val="5F5F5F"/>
          <w:spacing w:val="-4"/>
        </w:rPr>
        <w:t xml:space="preserve"> </w:t>
      </w:r>
      <w:r>
        <w:rPr>
          <w:color w:val="5F5F5F"/>
        </w:rPr>
        <w:t>underground</w:t>
      </w:r>
      <w:r>
        <w:rPr>
          <w:color w:val="5F5F5F"/>
          <w:spacing w:val="-4"/>
        </w:rPr>
        <w:t xml:space="preserve"> </w:t>
      </w:r>
      <w:r>
        <w:rPr>
          <w:color w:val="5F5F5F"/>
        </w:rPr>
        <w:t>cabling</w:t>
      </w:r>
      <w:r>
        <w:rPr>
          <w:color w:val="5F5F5F"/>
          <w:spacing w:val="-3"/>
        </w:rPr>
        <w:t xml:space="preserve"> </w:t>
      </w:r>
      <w:r>
        <w:rPr>
          <w:color w:val="5F5F5F"/>
        </w:rPr>
        <w:t>route</w:t>
      </w:r>
      <w:r>
        <w:rPr>
          <w:color w:val="5F5F5F"/>
          <w:spacing w:val="-4"/>
        </w:rPr>
        <w:t xml:space="preserve"> </w:t>
      </w:r>
      <w:r>
        <w:rPr>
          <w:color w:val="5F5F5F"/>
        </w:rPr>
        <w:t>are</w:t>
      </w:r>
      <w:r>
        <w:rPr>
          <w:color w:val="5F5F5F"/>
          <w:spacing w:val="-5"/>
        </w:rPr>
        <w:t xml:space="preserve"> </w:t>
      </w:r>
      <w:r>
        <w:rPr>
          <w:color w:val="5F5F5F"/>
        </w:rPr>
        <w:t>serviced</w:t>
      </w:r>
      <w:r>
        <w:rPr>
          <w:color w:val="5F5F5F"/>
          <w:spacing w:val="-4"/>
        </w:rPr>
        <w:t xml:space="preserve"> </w:t>
      </w:r>
      <w:r>
        <w:rPr>
          <w:color w:val="5F5F5F"/>
        </w:rPr>
        <w:t>by</w:t>
      </w:r>
      <w:r>
        <w:rPr>
          <w:color w:val="5F5F5F"/>
          <w:spacing w:val="-2"/>
        </w:rPr>
        <w:t xml:space="preserve"> </w:t>
      </w:r>
      <w:r>
        <w:rPr>
          <w:color w:val="5F5F5F"/>
        </w:rPr>
        <w:t>the</w:t>
      </w:r>
      <w:r>
        <w:rPr>
          <w:color w:val="5F5F5F"/>
          <w:spacing w:val="-4"/>
        </w:rPr>
        <w:t xml:space="preserve"> </w:t>
      </w:r>
      <w:r>
        <w:rPr>
          <w:color w:val="5F5F5F"/>
        </w:rPr>
        <w:t>following</w:t>
      </w:r>
      <w:r>
        <w:rPr>
          <w:color w:val="5F5F5F"/>
          <w:spacing w:val="-5"/>
        </w:rPr>
        <w:t xml:space="preserve"> </w:t>
      </w:r>
      <w:r>
        <w:rPr>
          <w:color w:val="5F5F5F"/>
        </w:rPr>
        <w:t>CFA</w:t>
      </w:r>
      <w:r>
        <w:rPr>
          <w:color w:val="5F5F5F"/>
          <w:spacing w:val="-3"/>
        </w:rPr>
        <w:t xml:space="preserve"> </w:t>
      </w:r>
      <w:r>
        <w:rPr>
          <w:color w:val="5F5F5F"/>
          <w:spacing w:val="-2"/>
        </w:rPr>
        <w:t>branches:</w:t>
      </w:r>
    </w:p>
    <w:p w14:paraId="091C061B" w14:textId="77777777" w:rsidR="0005708F" w:rsidRDefault="0005708F">
      <w:pPr>
        <w:pStyle w:val="BodyText"/>
        <w:spacing w:before="6"/>
      </w:pPr>
    </w:p>
    <w:p w14:paraId="1323027E" w14:textId="77777777" w:rsidR="0005708F" w:rsidRDefault="00AC2E3D">
      <w:pPr>
        <w:pStyle w:val="BodyText"/>
        <w:tabs>
          <w:tab w:val="left" w:pos="473"/>
        </w:tabs>
        <w:ind w:left="113"/>
      </w:pPr>
      <w:r>
        <w:rPr>
          <w:noProof/>
        </w:rPr>
        <w:drawing>
          <wp:inline distT="0" distB="0" distL="0" distR="0" wp14:anchorId="7DF96DC2" wp14:editId="64F4A8D4">
            <wp:extent cx="99059" cy="89534"/>
            <wp:effectExtent l="0" t="0" r="0" b="0"/>
            <wp:docPr id="840" name="Image 84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0" name="Image 840"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rPr>
        <w:tab/>
      </w:r>
      <w:r>
        <w:rPr>
          <w:color w:val="5F5F5F"/>
        </w:rPr>
        <w:t>Thorpdale</w:t>
      </w:r>
      <w:r>
        <w:rPr>
          <w:color w:val="5F5F5F"/>
          <w:spacing w:val="-4"/>
        </w:rPr>
        <w:t xml:space="preserve"> </w:t>
      </w:r>
      <w:r>
        <w:rPr>
          <w:color w:val="5F5F5F"/>
        </w:rPr>
        <w:t>CFA</w:t>
      </w:r>
      <w:r>
        <w:rPr>
          <w:color w:val="5F5F5F"/>
          <w:spacing w:val="-3"/>
        </w:rPr>
        <w:t xml:space="preserve"> </w:t>
      </w:r>
      <w:r>
        <w:rPr>
          <w:color w:val="5F5F5F"/>
          <w:spacing w:val="-2"/>
        </w:rPr>
        <w:t>station</w:t>
      </w:r>
    </w:p>
    <w:p w14:paraId="41235698" w14:textId="77777777" w:rsidR="0005708F" w:rsidRDefault="0005708F">
      <w:pPr>
        <w:pStyle w:val="BodyText"/>
        <w:spacing w:before="4"/>
      </w:pPr>
    </w:p>
    <w:p w14:paraId="03BDCF40" w14:textId="77777777" w:rsidR="0005708F" w:rsidRDefault="00AC2E3D">
      <w:pPr>
        <w:pStyle w:val="BodyText"/>
        <w:tabs>
          <w:tab w:val="left" w:pos="473"/>
        </w:tabs>
        <w:ind w:left="113"/>
      </w:pPr>
      <w:r>
        <w:rPr>
          <w:noProof/>
        </w:rPr>
        <w:drawing>
          <wp:inline distT="0" distB="0" distL="0" distR="0" wp14:anchorId="18FDC8E0" wp14:editId="5B0FF684">
            <wp:extent cx="99059" cy="88899"/>
            <wp:effectExtent l="0" t="0" r="0" b="0"/>
            <wp:docPr id="841" name="Image 84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1" name="Image 841"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rPr>
        <w:tab/>
      </w:r>
      <w:r>
        <w:rPr>
          <w:color w:val="5F5F5F"/>
        </w:rPr>
        <w:t>Yarragon</w:t>
      </w:r>
      <w:r>
        <w:rPr>
          <w:color w:val="5F5F5F"/>
          <w:spacing w:val="-5"/>
        </w:rPr>
        <w:t xml:space="preserve"> </w:t>
      </w:r>
      <w:r>
        <w:rPr>
          <w:color w:val="5F5F5F"/>
        </w:rPr>
        <w:t>CFA</w:t>
      </w:r>
      <w:r>
        <w:rPr>
          <w:color w:val="5F5F5F"/>
          <w:spacing w:val="-3"/>
        </w:rPr>
        <w:t xml:space="preserve"> </w:t>
      </w:r>
      <w:r>
        <w:rPr>
          <w:color w:val="5F5F5F"/>
          <w:spacing w:val="-2"/>
        </w:rPr>
        <w:t>station</w:t>
      </w:r>
    </w:p>
    <w:p w14:paraId="23C48F69" w14:textId="77777777" w:rsidR="0005708F" w:rsidRDefault="0005708F">
      <w:pPr>
        <w:pStyle w:val="BodyText"/>
        <w:spacing w:before="6"/>
      </w:pPr>
    </w:p>
    <w:p w14:paraId="46BE7BB9" w14:textId="77777777" w:rsidR="0005708F" w:rsidRDefault="00AC2E3D">
      <w:pPr>
        <w:pStyle w:val="BodyText"/>
        <w:tabs>
          <w:tab w:val="left" w:pos="473"/>
        </w:tabs>
        <w:ind w:left="113"/>
      </w:pPr>
      <w:r>
        <w:rPr>
          <w:noProof/>
        </w:rPr>
        <w:drawing>
          <wp:inline distT="0" distB="0" distL="0" distR="0" wp14:anchorId="0E710830" wp14:editId="2153D1F0">
            <wp:extent cx="99059" cy="89534"/>
            <wp:effectExtent l="0" t="0" r="0" b="0"/>
            <wp:docPr id="842" name="Image 84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2" name="Image 842"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rPr>
        <w:tab/>
      </w:r>
      <w:r>
        <w:rPr>
          <w:color w:val="5F5F5F"/>
        </w:rPr>
        <w:t>Morwell</w:t>
      </w:r>
      <w:r>
        <w:rPr>
          <w:color w:val="5F5F5F"/>
          <w:spacing w:val="-3"/>
        </w:rPr>
        <w:t xml:space="preserve"> </w:t>
      </w:r>
      <w:r>
        <w:rPr>
          <w:color w:val="5F5F5F"/>
        </w:rPr>
        <w:t>CFA</w:t>
      </w:r>
      <w:r>
        <w:rPr>
          <w:color w:val="5F5F5F"/>
          <w:spacing w:val="-4"/>
        </w:rPr>
        <w:t xml:space="preserve"> </w:t>
      </w:r>
      <w:r>
        <w:rPr>
          <w:color w:val="5F5F5F"/>
          <w:spacing w:val="-2"/>
        </w:rPr>
        <w:t>station.</w:t>
      </w:r>
    </w:p>
    <w:p w14:paraId="149D341D" w14:textId="77777777" w:rsidR="0005708F" w:rsidRDefault="0005708F">
      <w:pPr>
        <w:pStyle w:val="BodyText"/>
        <w:spacing w:before="64"/>
      </w:pPr>
    </w:p>
    <w:p w14:paraId="6DE4F015" w14:textId="77777777" w:rsidR="0005708F" w:rsidRDefault="00AC2E3D">
      <w:pPr>
        <w:pStyle w:val="BodyText"/>
        <w:spacing w:line="360" w:lineRule="auto"/>
        <w:ind w:left="114" w:right="164"/>
      </w:pPr>
      <w:r>
        <w:rPr>
          <w:color w:val="5F5F5F"/>
        </w:rPr>
        <w:t>The</w:t>
      </w:r>
      <w:r>
        <w:rPr>
          <w:color w:val="5F5F5F"/>
          <w:spacing w:val="-3"/>
        </w:rPr>
        <w:t xml:space="preserve"> </w:t>
      </w:r>
      <w:r>
        <w:rPr>
          <w:color w:val="5F5F5F"/>
        </w:rPr>
        <w:t>risks</w:t>
      </w:r>
      <w:r>
        <w:rPr>
          <w:color w:val="5F5F5F"/>
          <w:spacing w:val="-2"/>
        </w:rPr>
        <w:t xml:space="preserve"> </w:t>
      </w:r>
      <w:r>
        <w:rPr>
          <w:color w:val="5F5F5F"/>
        </w:rPr>
        <w:t>to</w:t>
      </w:r>
      <w:r>
        <w:rPr>
          <w:color w:val="5F5F5F"/>
          <w:spacing w:val="-3"/>
        </w:rPr>
        <w:t xml:space="preserve"> </w:t>
      </w:r>
      <w:r>
        <w:rPr>
          <w:color w:val="5F5F5F"/>
        </w:rPr>
        <w:t>fire-fighter</w:t>
      </w:r>
      <w:r>
        <w:rPr>
          <w:color w:val="5F5F5F"/>
          <w:spacing w:val="-2"/>
        </w:rPr>
        <w:t xml:space="preserve"> </w:t>
      </w:r>
      <w:r>
        <w:rPr>
          <w:color w:val="5F5F5F"/>
        </w:rPr>
        <w:t>safety</w:t>
      </w:r>
      <w:r>
        <w:rPr>
          <w:color w:val="5F5F5F"/>
          <w:spacing w:val="-2"/>
        </w:rPr>
        <w:t xml:space="preserve"> </w:t>
      </w:r>
      <w:r>
        <w:rPr>
          <w:color w:val="5F5F5F"/>
        </w:rPr>
        <w:t>associated</w:t>
      </w:r>
      <w:r>
        <w:rPr>
          <w:color w:val="5F5F5F"/>
          <w:spacing w:val="-3"/>
        </w:rPr>
        <w:t xml:space="preserve"> </w:t>
      </w:r>
      <w:r>
        <w:rPr>
          <w:color w:val="5F5F5F"/>
        </w:rPr>
        <w:t>with</w:t>
      </w:r>
      <w:r>
        <w:rPr>
          <w:color w:val="5F5F5F"/>
          <w:spacing w:val="-3"/>
        </w:rPr>
        <w:t xml:space="preserve"> </w:t>
      </w:r>
      <w:r>
        <w:rPr>
          <w:color w:val="5F5F5F"/>
        </w:rPr>
        <w:t>a</w:t>
      </w:r>
      <w:r>
        <w:rPr>
          <w:color w:val="5F5F5F"/>
          <w:spacing w:val="-3"/>
        </w:rPr>
        <w:t xml:space="preserve"> </w:t>
      </w:r>
      <w:r>
        <w:rPr>
          <w:color w:val="5F5F5F"/>
        </w:rPr>
        <w:t>fire</w:t>
      </w:r>
      <w:r>
        <w:rPr>
          <w:color w:val="5F5F5F"/>
          <w:spacing w:val="-3"/>
        </w:rPr>
        <w:t xml:space="preserve"> </w:t>
      </w:r>
      <w:r>
        <w:rPr>
          <w:color w:val="5F5F5F"/>
        </w:rPr>
        <w:t>burning</w:t>
      </w:r>
      <w:r>
        <w:rPr>
          <w:color w:val="5F5F5F"/>
          <w:spacing w:val="-3"/>
        </w:rPr>
        <w:t xml:space="preserve"> </w:t>
      </w:r>
      <w:r>
        <w:rPr>
          <w:color w:val="5F5F5F"/>
        </w:rPr>
        <w:t>at</w:t>
      </w:r>
      <w:r>
        <w:rPr>
          <w:color w:val="5F5F5F"/>
          <w:spacing w:val="-3"/>
        </w:rPr>
        <w:t xml:space="preserve"> </w:t>
      </w:r>
      <w:r>
        <w:rPr>
          <w:color w:val="5F5F5F"/>
        </w:rPr>
        <w:t>the</w:t>
      </w:r>
      <w:r>
        <w:rPr>
          <w:color w:val="5F5F5F"/>
          <w:spacing w:val="-3"/>
        </w:rPr>
        <w:t xml:space="preserve"> </w:t>
      </w:r>
      <w:r>
        <w:rPr>
          <w:color w:val="5F5F5F"/>
        </w:rPr>
        <w:t>Hazelwood</w:t>
      </w:r>
      <w:r>
        <w:rPr>
          <w:color w:val="5F5F5F"/>
          <w:spacing w:val="-4"/>
        </w:rPr>
        <w:t xml:space="preserve"> </w:t>
      </w:r>
      <w:r>
        <w:rPr>
          <w:color w:val="5F5F5F"/>
        </w:rPr>
        <w:t>converter</w:t>
      </w:r>
      <w:r>
        <w:rPr>
          <w:color w:val="5F5F5F"/>
          <w:spacing w:val="-2"/>
        </w:rPr>
        <w:t xml:space="preserve"> </w:t>
      </w:r>
      <w:r>
        <w:rPr>
          <w:color w:val="5F5F5F"/>
        </w:rPr>
        <w:t>station</w:t>
      </w:r>
      <w:r>
        <w:rPr>
          <w:color w:val="5F5F5F"/>
          <w:spacing w:val="-3"/>
        </w:rPr>
        <w:t xml:space="preserve"> </w:t>
      </w:r>
      <w:r>
        <w:rPr>
          <w:color w:val="5F5F5F"/>
        </w:rPr>
        <w:t>and</w:t>
      </w:r>
      <w:r>
        <w:rPr>
          <w:color w:val="5F5F5F"/>
          <w:spacing w:val="-4"/>
        </w:rPr>
        <w:t xml:space="preserve"> </w:t>
      </w:r>
      <w:r>
        <w:rPr>
          <w:color w:val="5F5F5F"/>
        </w:rPr>
        <w:t>Waratah Bay transition station sites include:</w:t>
      </w:r>
    </w:p>
    <w:p w14:paraId="02DB54A3" w14:textId="77777777" w:rsidR="0005708F" w:rsidRDefault="00AC2E3D">
      <w:pPr>
        <w:pStyle w:val="BodyText"/>
        <w:tabs>
          <w:tab w:val="left" w:pos="473"/>
        </w:tabs>
        <w:spacing w:before="121" w:line="360" w:lineRule="auto"/>
        <w:ind w:left="474" w:right="439" w:hanging="360"/>
      </w:pPr>
      <w:r>
        <w:rPr>
          <w:noProof/>
        </w:rPr>
        <w:drawing>
          <wp:inline distT="0" distB="0" distL="0" distR="0" wp14:anchorId="27A99604" wp14:editId="2FECE947">
            <wp:extent cx="99059" cy="88899"/>
            <wp:effectExtent l="0" t="0" r="0" b="0"/>
            <wp:docPr id="843" name="Image 84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3" name="Image 843"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rPr>
        <w:tab/>
      </w:r>
      <w:r>
        <w:rPr>
          <w:color w:val="5F5F5F"/>
        </w:rPr>
        <w:t>Electrocution</w:t>
      </w:r>
      <w:r>
        <w:rPr>
          <w:color w:val="5F5F5F"/>
          <w:spacing w:val="-3"/>
        </w:rPr>
        <w:t xml:space="preserve"> </w:t>
      </w:r>
      <w:r>
        <w:rPr>
          <w:color w:val="5F5F5F"/>
        </w:rPr>
        <w:t>from</w:t>
      </w:r>
      <w:r>
        <w:rPr>
          <w:color w:val="5F5F5F"/>
          <w:spacing w:val="-3"/>
        </w:rPr>
        <w:t xml:space="preserve"> </w:t>
      </w:r>
      <w:r>
        <w:rPr>
          <w:color w:val="5F5F5F"/>
        </w:rPr>
        <w:t>physical</w:t>
      </w:r>
      <w:r>
        <w:rPr>
          <w:color w:val="5F5F5F"/>
          <w:spacing w:val="-4"/>
        </w:rPr>
        <w:t xml:space="preserve"> </w:t>
      </w:r>
      <w:r>
        <w:rPr>
          <w:color w:val="5F5F5F"/>
        </w:rPr>
        <w:t>contact</w:t>
      </w:r>
      <w:r>
        <w:rPr>
          <w:color w:val="5F5F5F"/>
          <w:spacing w:val="-3"/>
        </w:rPr>
        <w:t xml:space="preserve"> </w:t>
      </w:r>
      <w:r>
        <w:rPr>
          <w:color w:val="5F5F5F"/>
        </w:rPr>
        <w:t>with</w:t>
      </w:r>
      <w:r>
        <w:rPr>
          <w:color w:val="5F5F5F"/>
          <w:spacing w:val="-3"/>
        </w:rPr>
        <w:t xml:space="preserve"> </w:t>
      </w:r>
      <w:r>
        <w:rPr>
          <w:color w:val="5F5F5F"/>
        </w:rPr>
        <w:t>energised</w:t>
      </w:r>
      <w:r>
        <w:rPr>
          <w:color w:val="5F5F5F"/>
          <w:spacing w:val="-3"/>
        </w:rPr>
        <w:t xml:space="preserve"> </w:t>
      </w:r>
      <w:r>
        <w:rPr>
          <w:color w:val="5F5F5F"/>
        </w:rPr>
        <w:t>electrical</w:t>
      </w:r>
      <w:r>
        <w:rPr>
          <w:color w:val="5F5F5F"/>
          <w:spacing w:val="-3"/>
        </w:rPr>
        <w:t xml:space="preserve"> </w:t>
      </w:r>
      <w:r>
        <w:rPr>
          <w:color w:val="5F5F5F"/>
        </w:rPr>
        <w:t>infrastructure</w:t>
      </w:r>
      <w:r>
        <w:rPr>
          <w:color w:val="5F5F5F"/>
          <w:spacing w:val="-3"/>
        </w:rPr>
        <w:t xml:space="preserve"> </w:t>
      </w:r>
      <w:r>
        <w:rPr>
          <w:color w:val="5F5F5F"/>
        </w:rPr>
        <w:t>or</w:t>
      </w:r>
      <w:r>
        <w:rPr>
          <w:color w:val="5F5F5F"/>
          <w:spacing w:val="-2"/>
        </w:rPr>
        <w:t xml:space="preserve"> </w:t>
      </w:r>
      <w:r>
        <w:rPr>
          <w:color w:val="5F5F5F"/>
        </w:rPr>
        <w:t>from</w:t>
      </w:r>
      <w:r>
        <w:rPr>
          <w:color w:val="5F5F5F"/>
          <w:spacing w:val="-3"/>
        </w:rPr>
        <w:t xml:space="preserve"> </w:t>
      </w:r>
      <w:r>
        <w:rPr>
          <w:color w:val="5F5F5F"/>
        </w:rPr>
        <w:t>conduction</w:t>
      </w:r>
      <w:r>
        <w:rPr>
          <w:color w:val="5F5F5F"/>
          <w:spacing w:val="-4"/>
        </w:rPr>
        <w:t xml:space="preserve"> </w:t>
      </w:r>
      <w:r>
        <w:rPr>
          <w:color w:val="5F5F5F"/>
        </w:rPr>
        <w:t>through air, water or materials in contact with the infrastructure; and</w:t>
      </w:r>
    </w:p>
    <w:p w14:paraId="334AA032" w14:textId="77777777" w:rsidR="0005708F" w:rsidRDefault="00AC2E3D">
      <w:pPr>
        <w:pStyle w:val="BodyText"/>
        <w:tabs>
          <w:tab w:val="left" w:pos="473"/>
        </w:tabs>
        <w:spacing w:before="120" w:line="360" w:lineRule="auto"/>
        <w:ind w:left="473" w:right="343" w:hanging="360"/>
      </w:pPr>
      <w:r>
        <w:rPr>
          <w:noProof/>
        </w:rPr>
        <w:drawing>
          <wp:inline distT="0" distB="0" distL="0" distR="0" wp14:anchorId="2EBE09C2" wp14:editId="4B891D76">
            <wp:extent cx="99059" cy="88899"/>
            <wp:effectExtent l="0" t="0" r="0" b="0"/>
            <wp:docPr id="844" name="Image 84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4" name="Image 844"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rPr>
        <w:tab/>
      </w:r>
      <w:r>
        <w:rPr>
          <w:color w:val="5F5F5F"/>
        </w:rPr>
        <w:t>Inhalation</w:t>
      </w:r>
      <w:r>
        <w:rPr>
          <w:color w:val="5F5F5F"/>
          <w:spacing w:val="-3"/>
        </w:rPr>
        <w:t xml:space="preserve"> </w:t>
      </w:r>
      <w:r>
        <w:rPr>
          <w:color w:val="5F5F5F"/>
        </w:rPr>
        <w:t>of</w:t>
      </w:r>
      <w:r>
        <w:rPr>
          <w:color w:val="5F5F5F"/>
          <w:spacing w:val="-5"/>
        </w:rPr>
        <w:t xml:space="preserve"> </w:t>
      </w:r>
      <w:r>
        <w:rPr>
          <w:color w:val="5F5F5F"/>
        </w:rPr>
        <w:t>potentially</w:t>
      </w:r>
      <w:r>
        <w:rPr>
          <w:color w:val="5F5F5F"/>
          <w:spacing w:val="-2"/>
        </w:rPr>
        <w:t xml:space="preserve"> </w:t>
      </w:r>
      <w:r>
        <w:rPr>
          <w:color w:val="5F5F5F"/>
        </w:rPr>
        <w:t>toxic</w:t>
      </w:r>
      <w:r>
        <w:rPr>
          <w:color w:val="5F5F5F"/>
          <w:spacing w:val="-2"/>
        </w:rPr>
        <w:t xml:space="preserve"> </w:t>
      </w:r>
      <w:r>
        <w:rPr>
          <w:color w:val="5F5F5F"/>
        </w:rPr>
        <w:t>fumes</w:t>
      </w:r>
      <w:r>
        <w:rPr>
          <w:color w:val="5F5F5F"/>
          <w:spacing w:val="-2"/>
        </w:rPr>
        <w:t xml:space="preserve"> </w:t>
      </w:r>
      <w:r>
        <w:rPr>
          <w:color w:val="5F5F5F"/>
        </w:rPr>
        <w:t>and</w:t>
      </w:r>
      <w:r>
        <w:rPr>
          <w:color w:val="5F5F5F"/>
          <w:spacing w:val="-4"/>
        </w:rPr>
        <w:t xml:space="preserve"> </w:t>
      </w:r>
      <w:r>
        <w:rPr>
          <w:color w:val="5F5F5F"/>
        </w:rPr>
        <w:t>smoke</w:t>
      </w:r>
      <w:r>
        <w:rPr>
          <w:color w:val="5F5F5F"/>
          <w:spacing w:val="-3"/>
        </w:rPr>
        <w:t xml:space="preserve"> </w:t>
      </w:r>
      <w:r>
        <w:rPr>
          <w:color w:val="5F5F5F"/>
        </w:rPr>
        <w:t>from</w:t>
      </w:r>
      <w:r>
        <w:rPr>
          <w:color w:val="5F5F5F"/>
          <w:spacing w:val="-3"/>
        </w:rPr>
        <w:t xml:space="preserve"> </w:t>
      </w:r>
      <w:r>
        <w:rPr>
          <w:color w:val="5F5F5F"/>
        </w:rPr>
        <w:t>any</w:t>
      </w:r>
      <w:r>
        <w:rPr>
          <w:color w:val="5F5F5F"/>
          <w:spacing w:val="-2"/>
        </w:rPr>
        <w:t xml:space="preserve"> </w:t>
      </w:r>
      <w:r>
        <w:rPr>
          <w:color w:val="5F5F5F"/>
        </w:rPr>
        <w:t>plastic</w:t>
      </w:r>
      <w:r>
        <w:rPr>
          <w:color w:val="5F5F5F"/>
          <w:spacing w:val="-2"/>
        </w:rPr>
        <w:t xml:space="preserve"> </w:t>
      </w:r>
      <w:r>
        <w:rPr>
          <w:color w:val="5F5F5F"/>
        </w:rPr>
        <w:t>or</w:t>
      </w:r>
      <w:r>
        <w:rPr>
          <w:color w:val="5F5F5F"/>
          <w:spacing w:val="-2"/>
        </w:rPr>
        <w:t xml:space="preserve"> </w:t>
      </w:r>
      <w:r>
        <w:rPr>
          <w:color w:val="5F5F5F"/>
        </w:rPr>
        <w:t>rubber</w:t>
      </w:r>
      <w:r>
        <w:rPr>
          <w:color w:val="5F5F5F"/>
          <w:spacing w:val="-2"/>
        </w:rPr>
        <w:t xml:space="preserve"> </w:t>
      </w:r>
      <w:r>
        <w:rPr>
          <w:color w:val="5F5F5F"/>
        </w:rPr>
        <w:t>components</w:t>
      </w:r>
      <w:r>
        <w:rPr>
          <w:color w:val="5F5F5F"/>
          <w:spacing w:val="-3"/>
        </w:rPr>
        <w:t xml:space="preserve"> </w:t>
      </w:r>
      <w:r>
        <w:rPr>
          <w:color w:val="5F5F5F"/>
        </w:rPr>
        <w:t>such</w:t>
      </w:r>
      <w:r>
        <w:rPr>
          <w:color w:val="5F5F5F"/>
          <w:spacing w:val="-3"/>
        </w:rPr>
        <w:t xml:space="preserve"> </w:t>
      </w:r>
      <w:r>
        <w:rPr>
          <w:color w:val="5F5F5F"/>
        </w:rPr>
        <w:t>as</w:t>
      </w:r>
      <w:r>
        <w:rPr>
          <w:color w:val="5F5F5F"/>
          <w:spacing w:val="-2"/>
        </w:rPr>
        <w:t xml:space="preserve"> </w:t>
      </w:r>
      <w:r>
        <w:rPr>
          <w:color w:val="5F5F5F"/>
        </w:rPr>
        <w:t>cables, or other building or infrastructure components on site involved in a fire.</w:t>
      </w:r>
    </w:p>
    <w:p w14:paraId="50F073BC" w14:textId="77777777" w:rsidR="0005708F" w:rsidRDefault="0005708F">
      <w:pPr>
        <w:spacing w:line="360" w:lineRule="auto"/>
        <w:sectPr w:rsidR="0005708F">
          <w:pgSz w:w="11910" w:h="16840"/>
          <w:pgMar w:top="1500" w:right="1020" w:bottom="800" w:left="1020" w:header="467" w:footer="612" w:gutter="0"/>
          <w:pgNumType w:start="16"/>
          <w:cols w:space="720"/>
        </w:sectPr>
      </w:pPr>
    </w:p>
    <w:p w14:paraId="3394CE69" w14:textId="77777777" w:rsidR="0005708F" w:rsidRDefault="00AC2E3D">
      <w:pPr>
        <w:pStyle w:val="Heading2"/>
        <w:numPr>
          <w:ilvl w:val="2"/>
          <w:numId w:val="22"/>
        </w:numPr>
        <w:tabs>
          <w:tab w:val="left" w:pos="1248"/>
        </w:tabs>
        <w:spacing w:before="90"/>
        <w:ind w:hanging="1134"/>
      </w:pPr>
      <w:bookmarkStart w:id="18" w:name="12.6.2_Property_assets"/>
      <w:bookmarkEnd w:id="18"/>
      <w:r>
        <w:rPr>
          <w:color w:val="18314A"/>
        </w:rPr>
        <w:lastRenderedPageBreak/>
        <w:t>Property</w:t>
      </w:r>
      <w:r>
        <w:rPr>
          <w:color w:val="18314A"/>
          <w:spacing w:val="-6"/>
        </w:rPr>
        <w:t xml:space="preserve"> </w:t>
      </w:r>
      <w:r>
        <w:rPr>
          <w:color w:val="18314A"/>
          <w:spacing w:val="-2"/>
        </w:rPr>
        <w:t>assets</w:t>
      </w:r>
    </w:p>
    <w:p w14:paraId="6EBF6730" w14:textId="77777777" w:rsidR="0005708F" w:rsidRDefault="00AC2E3D">
      <w:pPr>
        <w:pStyle w:val="BodyText"/>
        <w:spacing w:before="240" w:line="360" w:lineRule="auto"/>
        <w:ind w:left="113" w:right="222"/>
      </w:pPr>
      <w:r>
        <w:rPr>
          <w:color w:val="585858"/>
        </w:rPr>
        <w:t>Property</w:t>
      </w:r>
      <w:r>
        <w:rPr>
          <w:color w:val="585858"/>
          <w:spacing w:val="-3"/>
        </w:rPr>
        <w:t xml:space="preserve"> </w:t>
      </w:r>
      <w:r>
        <w:rPr>
          <w:color w:val="585858"/>
        </w:rPr>
        <w:t>assets</w:t>
      </w:r>
      <w:r>
        <w:rPr>
          <w:color w:val="585858"/>
          <w:spacing w:val="-3"/>
        </w:rPr>
        <w:t xml:space="preserve"> </w:t>
      </w:r>
      <w:r>
        <w:rPr>
          <w:color w:val="585858"/>
        </w:rPr>
        <w:t>refers</w:t>
      </w:r>
      <w:r>
        <w:rPr>
          <w:color w:val="585858"/>
          <w:spacing w:val="-3"/>
        </w:rPr>
        <w:t xml:space="preserve"> </w:t>
      </w:r>
      <w:r>
        <w:rPr>
          <w:color w:val="585858"/>
        </w:rPr>
        <w:t>to</w:t>
      </w:r>
      <w:r>
        <w:rPr>
          <w:color w:val="585858"/>
          <w:spacing w:val="-3"/>
        </w:rPr>
        <w:t xml:space="preserve"> </w:t>
      </w:r>
      <w:r>
        <w:rPr>
          <w:color w:val="585858"/>
        </w:rPr>
        <w:t>human</w:t>
      </w:r>
      <w:r>
        <w:rPr>
          <w:color w:val="585858"/>
          <w:spacing w:val="-3"/>
        </w:rPr>
        <w:t xml:space="preserve"> </w:t>
      </w:r>
      <w:r>
        <w:rPr>
          <w:color w:val="585858"/>
        </w:rPr>
        <w:t>settlement,</w:t>
      </w:r>
      <w:r>
        <w:rPr>
          <w:color w:val="585858"/>
          <w:spacing w:val="-3"/>
        </w:rPr>
        <w:t xml:space="preserve"> </w:t>
      </w:r>
      <w:r>
        <w:rPr>
          <w:color w:val="585858"/>
        </w:rPr>
        <w:t>infrastructure,</w:t>
      </w:r>
      <w:r>
        <w:rPr>
          <w:color w:val="585858"/>
          <w:spacing w:val="-3"/>
        </w:rPr>
        <w:t xml:space="preserve"> </w:t>
      </w:r>
      <w:r>
        <w:rPr>
          <w:color w:val="585858"/>
        </w:rPr>
        <w:t>pine</w:t>
      </w:r>
      <w:r>
        <w:rPr>
          <w:color w:val="585858"/>
          <w:spacing w:val="-3"/>
        </w:rPr>
        <w:t xml:space="preserve"> </w:t>
      </w:r>
      <w:r>
        <w:rPr>
          <w:color w:val="585858"/>
        </w:rPr>
        <w:t>plantations,</w:t>
      </w:r>
      <w:r>
        <w:rPr>
          <w:color w:val="585858"/>
          <w:spacing w:val="-3"/>
        </w:rPr>
        <w:t xml:space="preserve"> </w:t>
      </w:r>
      <w:r>
        <w:rPr>
          <w:color w:val="585858"/>
        </w:rPr>
        <w:t>and</w:t>
      </w:r>
      <w:r>
        <w:rPr>
          <w:color w:val="585858"/>
          <w:spacing w:val="-3"/>
        </w:rPr>
        <w:t xml:space="preserve"> </w:t>
      </w:r>
      <w:r>
        <w:rPr>
          <w:color w:val="585858"/>
        </w:rPr>
        <w:t>agricultural</w:t>
      </w:r>
      <w:r>
        <w:rPr>
          <w:color w:val="585858"/>
          <w:spacing w:val="-3"/>
        </w:rPr>
        <w:t xml:space="preserve"> </w:t>
      </w:r>
      <w:r>
        <w:rPr>
          <w:color w:val="585858"/>
        </w:rPr>
        <w:t>lands</w:t>
      </w:r>
      <w:r>
        <w:rPr>
          <w:color w:val="585858"/>
          <w:spacing w:val="-3"/>
        </w:rPr>
        <w:t xml:space="preserve"> </w:t>
      </w:r>
      <w:r>
        <w:rPr>
          <w:color w:val="585858"/>
        </w:rPr>
        <w:t>in proximity to the study areas.</w:t>
      </w:r>
    </w:p>
    <w:p w14:paraId="3FE67C7F" w14:textId="77777777" w:rsidR="0005708F" w:rsidRDefault="00AC2E3D">
      <w:pPr>
        <w:pStyle w:val="BodyText"/>
        <w:spacing w:before="120" w:line="360" w:lineRule="auto"/>
        <w:ind w:left="113" w:right="222"/>
      </w:pPr>
      <w:r>
        <w:rPr>
          <w:color w:val="585858"/>
        </w:rPr>
        <w:t>For</w:t>
      </w:r>
      <w:r>
        <w:rPr>
          <w:color w:val="585858"/>
          <w:spacing w:val="-1"/>
        </w:rPr>
        <w:t xml:space="preserve"> </w:t>
      </w:r>
      <w:r>
        <w:rPr>
          <w:color w:val="585858"/>
        </w:rPr>
        <w:t>the</w:t>
      </w:r>
      <w:r>
        <w:rPr>
          <w:color w:val="585858"/>
          <w:spacing w:val="-2"/>
        </w:rPr>
        <w:t xml:space="preserve"> </w:t>
      </w:r>
      <w:r>
        <w:rPr>
          <w:color w:val="585858"/>
        </w:rPr>
        <w:t>purpose</w:t>
      </w:r>
      <w:r>
        <w:rPr>
          <w:color w:val="585858"/>
          <w:spacing w:val="-2"/>
        </w:rPr>
        <w:t xml:space="preserve"> </w:t>
      </w:r>
      <w:r>
        <w:rPr>
          <w:color w:val="585858"/>
        </w:rPr>
        <w:t>of</w:t>
      </w:r>
      <w:r>
        <w:rPr>
          <w:color w:val="585858"/>
          <w:spacing w:val="-2"/>
        </w:rPr>
        <w:t xml:space="preserve"> </w:t>
      </w:r>
      <w:r>
        <w:rPr>
          <w:color w:val="585858"/>
        </w:rPr>
        <w:t>this</w:t>
      </w:r>
      <w:r>
        <w:rPr>
          <w:color w:val="585858"/>
          <w:spacing w:val="-1"/>
        </w:rPr>
        <w:t xml:space="preserve"> </w:t>
      </w:r>
      <w:r>
        <w:rPr>
          <w:color w:val="585858"/>
        </w:rPr>
        <w:t>assessment,</w:t>
      </w:r>
      <w:r>
        <w:rPr>
          <w:color w:val="585858"/>
          <w:spacing w:val="-2"/>
        </w:rPr>
        <w:t xml:space="preserve"> </w:t>
      </w:r>
      <w:r>
        <w:rPr>
          <w:color w:val="585858"/>
        </w:rPr>
        <w:t>the</w:t>
      </w:r>
      <w:r>
        <w:rPr>
          <w:color w:val="585858"/>
          <w:spacing w:val="-3"/>
        </w:rPr>
        <w:t xml:space="preserve"> </w:t>
      </w:r>
      <w:r>
        <w:rPr>
          <w:color w:val="585858"/>
        </w:rPr>
        <w:t>following</w:t>
      </w:r>
      <w:r>
        <w:rPr>
          <w:color w:val="585858"/>
          <w:spacing w:val="-2"/>
        </w:rPr>
        <w:t xml:space="preserve"> </w:t>
      </w:r>
      <w:r>
        <w:rPr>
          <w:color w:val="585858"/>
        </w:rPr>
        <w:t>assets</w:t>
      </w:r>
      <w:r>
        <w:rPr>
          <w:color w:val="585858"/>
          <w:spacing w:val="-1"/>
        </w:rPr>
        <w:t xml:space="preserve"> </w:t>
      </w:r>
      <w:r>
        <w:rPr>
          <w:color w:val="585858"/>
        </w:rPr>
        <w:t>could</w:t>
      </w:r>
      <w:r>
        <w:rPr>
          <w:color w:val="585858"/>
          <w:spacing w:val="-2"/>
        </w:rPr>
        <w:t xml:space="preserve"> </w:t>
      </w:r>
      <w:r>
        <w:rPr>
          <w:color w:val="585858"/>
        </w:rPr>
        <w:t>be</w:t>
      </w:r>
      <w:r>
        <w:rPr>
          <w:color w:val="585858"/>
          <w:spacing w:val="-3"/>
        </w:rPr>
        <w:t xml:space="preserve"> </w:t>
      </w:r>
      <w:r>
        <w:rPr>
          <w:color w:val="585858"/>
        </w:rPr>
        <w:t>at</w:t>
      </w:r>
      <w:r>
        <w:rPr>
          <w:color w:val="585858"/>
          <w:spacing w:val="-2"/>
        </w:rPr>
        <w:t xml:space="preserve"> </w:t>
      </w:r>
      <w:r>
        <w:rPr>
          <w:color w:val="585858"/>
        </w:rPr>
        <w:t>risk</w:t>
      </w:r>
      <w:r>
        <w:rPr>
          <w:color w:val="585858"/>
          <w:spacing w:val="-1"/>
        </w:rPr>
        <w:t xml:space="preserve"> </w:t>
      </w:r>
      <w:r>
        <w:rPr>
          <w:color w:val="585858"/>
        </w:rPr>
        <w:t>from</w:t>
      </w:r>
      <w:r>
        <w:rPr>
          <w:color w:val="585858"/>
          <w:spacing w:val="-2"/>
        </w:rPr>
        <w:t xml:space="preserve"> </w:t>
      </w:r>
      <w:r>
        <w:rPr>
          <w:color w:val="585858"/>
        </w:rPr>
        <w:t>a</w:t>
      </w:r>
      <w:r>
        <w:rPr>
          <w:color w:val="585858"/>
          <w:spacing w:val="-3"/>
        </w:rPr>
        <w:t xml:space="preserve"> </w:t>
      </w:r>
      <w:r>
        <w:rPr>
          <w:color w:val="585858"/>
        </w:rPr>
        <w:t>bushfire</w:t>
      </w:r>
      <w:r>
        <w:rPr>
          <w:color w:val="585858"/>
          <w:spacing w:val="-2"/>
        </w:rPr>
        <w:t xml:space="preserve"> </w:t>
      </w:r>
      <w:r>
        <w:rPr>
          <w:color w:val="585858"/>
        </w:rPr>
        <w:t>that</w:t>
      </w:r>
      <w:r>
        <w:rPr>
          <w:color w:val="585858"/>
          <w:spacing w:val="-2"/>
        </w:rPr>
        <w:t xml:space="preserve"> </w:t>
      </w:r>
      <w:r>
        <w:rPr>
          <w:color w:val="585858"/>
        </w:rPr>
        <w:t>may</w:t>
      </w:r>
      <w:r>
        <w:rPr>
          <w:color w:val="585858"/>
          <w:spacing w:val="-3"/>
        </w:rPr>
        <w:t xml:space="preserve"> </w:t>
      </w:r>
      <w:r>
        <w:rPr>
          <w:color w:val="585858"/>
        </w:rPr>
        <w:t>start</w:t>
      </w:r>
      <w:r>
        <w:rPr>
          <w:color w:val="585858"/>
          <w:spacing w:val="-2"/>
        </w:rPr>
        <w:t xml:space="preserve"> </w:t>
      </w:r>
      <w:r>
        <w:rPr>
          <w:color w:val="585858"/>
        </w:rPr>
        <w:t>and spread either from within each of the three project sites or from an external fire threat:</w:t>
      </w:r>
    </w:p>
    <w:p w14:paraId="0842E8E2" w14:textId="77777777" w:rsidR="0005708F" w:rsidRDefault="00AC2E3D">
      <w:pPr>
        <w:pStyle w:val="BodyText"/>
        <w:tabs>
          <w:tab w:val="left" w:pos="473"/>
        </w:tabs>
        <w:spacing w:before="120"/>
        <w:ind w:left="113"/>
      </w:pPr>
      <w:r>
        <w:rPr>
          <w:noProof/>
        </w:rPr>
        <w:drawing>
          <wp:inline distT="0" distB="0" distL="0" distR="0" wp14:anchorId="663C045E" wp14:editId="27807573">
            <wp:extent cx="99059" cy="89534"/>
            <wp:effectExtent l="0" t="0" r="0" b="0"/>
            <wp:docPr id="845" name="Image 84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5" name="Image 845"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rPr>
        <w:tab/>
      </w:r>
      <w:r>
        <w:rPr>
          <w:color w:val="5F5F5F"/>
        </w:rPr>
        <w:t>Project</w:t>
      </w:r>
      <w:r>
        <w:rPr>
          <w:color w:val="5F5F5F"/>
          <w:spacing w:val="-5"/>
        </w:rPr>
        <w:t xml:space="preserve"> </w:t>
      </w:r>
      <w:r>
        <w:rPr>
          <w:color w:val="5F5F5F"/>
        </w:rPr>
        <w:t>property</w:t>
      </w:r>
      <w:r>
        <w:rPr>
          <w:color w:val="5F5F5F"/>
          <w:spacing w:val="-4"/>
        </w:rPr>
        <w:t xml:space="preserve"> </w:t>
      </w:r>
      <w:r>
        <w:rPr>
          <w:color w:val="5F5F5F"/>
        </w:rPr>
        <w:t>and</w:t>
      </w:r>
      <w:r>
        <w:rPr>
          <w:color w:val="5F5F5F"/>
          <w:spacing w:val="-5"/>
        </w:rPr>
        <w:t xml:space="preserve"> </w:t>
      </w:r>
      <w:r>
        <w:rPr>
          <w:color w:val="5F5F5F"/>
        </w:rPr>
        <w:t>infrastructure</w:t>
      </w:r>
      <w:r>
        <w:rPr>
          <w:color w:val="5F5F5F"/>
          <w:spacing w:val="-4"/>
        </w:rPr>
        <w:t xml:space="preserve"> </w:t>
      </w:r>
      <w:r>
        <w:rPr>
          <w:color w:val="5F5F5F"/>
          <w:spacing w:val="-2"/>
        </w:rPr>
        <w:t>includes:</w:t>
      </w:r>
    </w:p>
    <w:p w14:paraId="09ECEA4A" w14:textId="77777777" w:rsidR="0005708F" w:rsidRDefault="0005708F">
      <w:pPr>
        <w:pStyle w:val="BodyText"/>
        <w:spacing w:before="6"/>
      </w:pPr>
    </w:p>
    <w:p w14:paraId="60E4D799" w14:textId="77777777" w:rsidR="0005708F" w:rsidRDefault="00AC2E3D">
      <w:pPr>
        <w:pStyle w:val="ListParagraph"/>
        <w:numPr>
          <w:ilvl w:val="3"/>
          <w:numId w:val="22"/>
        </w:numPr>
        <w:tabs>
          <w:tab w:val="left" w:pos="828"/>
        </w:tabs>
        <w:spacing w:line="360" w:lineRule="auto"/>
        <w:ind w:right="764"/>
        <w:rPr>
          <w:sz w:val="20"/>
        </w:rPr>
      </w:pPr>
      <w:r>
        <w:rPr>
          <w:color w:val="5F5F5F"/>
          <w:sz w:val="20"/>
        </w:rPr>
        <w:t>Waratah</w:t>
      </w:r>
      <w:r>
        <w:rPr>
          <w:color w:val="5F5F5F"/>
          <w:spacing w:val="-3"/>
          <w:sz w:val="20"/>
        </w:rPr>
        <w:t xml:space="preserve"> </w:t>
      </w:r>
      <w:r>
        <w:rPr>
          <w:color w:val="5F5F5F"/>
          <w:sz w:val="20"/>
        </w:rPr>
        <w:t>Bay</w:t>
      </w:r>
      <w:r>
        <w:rPr>
          <w:color w:val="5F5F5F"/>
          <w:spacing w:val="-2"/>
          <w:sz w:val="20"/>
        </w:rPr>
        <w:t xml:space="preserve"> </w:t>
      </w:r>
      <w:r>
        <w:rPr>
          <w:color w:val="5F5F5F"/>
          <w:sz w:val="20"/>
        </w:rPr>
        <w:t>transition</w:t>
      </w:r>
      <w:r>
        <w:rPr>
          <w:color w:val="5F5F5F"/>
          <w:spacing w:val="-3"/>
          <w:sz w:val="20"/>
        </w:rPr>
        <w:t xml:space="preserve"> </w:t>
      </w:r>
      <w:r>
        <w:rPr>
          <w:color w:val="5F5F5F"/>
          <w:sz w:val="20"/>
        </w:rPr>
        <w:t>station</w:t>
      </w:r>
      <w:r>
        <w:rPr>
          <w:color w:val="5F5F5F"/>
          <w:spacing w:val="-3"/>
          <w:sz w:val="20"/>
        </w:rPr>
        <w:t xml:space="preserve"> </w:t>
      </w:r>
      <w:r>
        <w:rPr>
          <w:color w:val="5F5F5F"/>
          <w:sz w:val="20"/>
        </w:rPr>
        <w:t>site,</w:t>
      </w:r>
      <w:r>
        <w:rPr>
          <w:color w:val="5F5F5F"/>
          <w:spacing w:val="-3"/>
          <w:sz w:val="20"/>
        </w:rPr>
        <w:t xml:space="preserve"> </w:t>
      </w:r>
      <w:r>
        <w:rPr>
          <w:color w:val="5F5F5F"/>
          <w:sz w:val="20"/>
        </w:rPr>
        <w:t>including</w:t>
      </w:r>
      <w:r>
        <w:rPr>
          <w:color w:val="5F5F5F"/>
          <w:spacing w:val="-3"/>
          <w:sz w:val="20"/>
        </w:rPr>
        <w:t xml:space="preserve"> </w:t>
      </w:r>
      <w:r>
        <w:rPr>
          <w:color w:val="5F5F5F"/>
          <w:sz w:val="20"/>
        </w:rPr>
        <w:t>the</w:t>
      </w:r>
      <w:r>
        <w:rPr>
          <w:color w:val="5F5F5F"/>
          <w:spacing w:val="-3"/>
          <w:sz w:val="20"/>
        </w:rPr>
        <w:t xml:space="preserve"> </w:t>
      </w:r>
      <w:r>
        <w:rPr>
          <w:color w:val="5F5F5F"/>
          <w:sz w:val="20"/>
        </w:rPr>
        <w:t>transition</w:t>
      </w:r>
      <w:r>
        <w:rPr>
          <w:color w:val="5F5F5F"/>
          <w:spacing w:val="-3"/>
          <w:sz w:val="20"/>
        </w:rPr>
        <w:t xml:space="preserve"> </w:t>
      </w:r>
      <w:r>
        <w:rPr>
          <w:color w:val="5F5F5F"/>
          <w:sz w:val="20"/>
        </w:rPr>
        <w:t>station,</w:t>
      </w:r>
      <w:r>
        <w:rPr>
          <w:color w:val="5F5F5F"/>
          <w:spacing w:val="-3"/>
          <w:sz w:val="20"/>
        </w:rPr>
        <w:t xml:space="preserve"> </w:t>
      </w:r>
      <w:r>
        <w:rPr>
          <w:color w:val="5F5F5F"/>
          <w:sz w:val="20"/>
        </w:rPr>
        <w:t>security</w:t>
      </w:r>
      <w:r>
        <w:rPr>
          <w:color w:val="5F5F5F"/>
          <w:spacing w:val="-2"/>
          <w:sz w:val="20"/>
        </w:rPr>
        <w:t xml:space="preserve"> </w:t>
      </w:r>
      <w:r>
        <w:rPr>
          <w:color w:val="5F5F5F"/>
          <w:sz w:val="20"/>
        </w:rPr>
        <w:t>fencing</w:t>
      </w:r>
      <w:r>
        <w:rPr>
          <w:color w:val="5F5F5F"/>
          <w:spacing w:val="-3"/>
          <w:sz w:val="20"/>
        </w:rPr>
        <w:t xml:space="preserve"> </w:t>
      </w:r>
      <w:r>
        <w:rPr>
          <w:color w:val="5F5F5F"/>
          <w:sz w:val="20"/>
        </w:rPr>
        <w:t>and</w:t>
      </w:r>
      <w:r>
        <w:rPr>
          <w:color w:val="5F5F5F"/>
          <w:spacing w:val="-3"/>
          <w:sz w:val="20"/>
        </w:rPr>
        <w:t xml:space="preserve"> </w:t>
      </w:r>
      <w:r>
        <w:rPr>
          <w:color w:val="5F5F5F"/>
          <w:sz w:val="20"/>
        </w:rPr>
        <w:t>gates, laydown or hardstand areas.</w:t>
      </w:r>
    </w:p>
    <w:p w14:paraId="462FE3B2" w14:textId="77777777" w:rsidR="0005708F" w:rsidRDefault="00AC2E3D">
      <w:pPr>
        <w:pStyle w:val="ListParagraph"/>
        <w:numPr>
          <w:ilvl w:val="3"/>
          <w:numId w:val="22"/>
        </w:numPr>
        <w:tabs>
          <w:tab w:val="left" w:pos="827"/>
        </w:tabs>
        <w:spacing w:before="120" w:line="360" w:lineRule="auto"/>
        <w:ind w:left="827" w:right="667"/>
        <w:rPr>
          <w:sz w:val="20"/>
        </w:rPr>
      </w:pPr>
      <w:r>
        <w:rPr>
          <w:color w:val="5F5F5F"/>
          <w:sz w:val="20"/>
        </w:rPr>
        <w:t>Hazelwood</w:t>
      </w:r>
      <w:r>
        <w:rPr>
          <w:color w:val="5F5F5F"/>
          <w:spacing w:val="-5"/>
          <w:sz w:val="20"/>
        </w:rPr>
        <w:t xml:space="preserve"> </w:t>
      </w:r>
      <w:r>
        <w:rPr>
          <w:color w:val="5F5F5F"/>
          <w:sz w:val="20"/>
        </w:rPr>
        <w:t>converter</w:t>
      </w:r>
      <w:r>
        <w:rPr>
          <w:color w:val="5F5F5F"/>
          <w:spacing w:val="-3"/>
          <w:sz w:val="20"/>
        </w:rPr>
        <w:t xml:space="preserve"> </w:t>
      </w:r>
      <w:r>
        <w:rPr>
          <w:color w:val="5F5F5F"/>
          <w:sz w:val="20"/>
        </w:rPr>
        <w:t>station</w:t>
      </w:r>
      <w:r>
        <w:rPr>
          <w:color w:val="5F5F5F"/>
          <w:spacing w:val="-4"/>
          <w:sz w:val="20"/>
        </w:rPr>
        <w:t xml:space="preserve"> </w:t>
      </w:r>
      <w:r>
        <w:rPr>
          <w:color w:val="5F5F5F"/>
          <w:sz w:val="20"/>
        </w:rPr>
        <w:t>site,</w:t>
      </w:r>
      <w:r>
        <w:rPr>
          <w:color w:val="5F5F5F"/>
          <w:spacing w:val="-4"/>
          <w:sz w:val="20"/>
        </w:rPr>
        <w:t xml:space="preserve"> </w:t>
      </w:r>
      <w:r>
        <w:rPr>
          <w:color w:val="5F5F5F"/>
          <w:sz w:val="20"/>
        </w:rPr>
        <w:t>including</w:t>
      </w:r>
      <w:r>
        <w:rPr>
          <w:color w:val="5F5F5F"/>
          <w:spacing w:val="-4"/>
          <w:sz w:val="20"/>
        </w:rPr>
        <w:t xml:space="preserve"> </w:t>
      </w:r>
      <w:r>
        <w:rPr>
          <w:color w:val="5F5F5F"/>
          <w:sz w:val="20"/>
        </w:rPr>
        <w:t>the</w:t>
      </w:r>
      <w:r>
        <w:rPr>
          <w:color w:val="5F5F5F"/>
          <w:spacing w:val="-4"/>
          <w:sz w:val="20"/>
        </w:rPr>
        <w:t xml:space="preserve"> </w:t>
      </w:r>
      <w:r>
        <w:rPr>
          <w:color w:val="5F5F5F"/>
          <w:sz w:val="20"/>
        </w:rPr>
        <w:t>converter</w:t>
      </w:r>
      <w:r>
        <w:rPr>
          <w:color w:val="5F5F5F"/>
          <w:spacing w:val="-3"/>
          <w:sz w:val="20"/>
        </w:rPr>
        <w:t xml:space="preserve"> </w:t>
      </w:r>
      <w:r>
        <w:rPr>
          <w:color w:val="5F5F5F"/>
          <w:sz w:val="20"/>
        </w:rPr>
        <w:t>station</w:t>
      </w:r>
      <w:r>
        <w:rPr>
          <w:color w:val="5F5F5F"/>
          <w:spacing w:val="-4"/>
          <w:sz w:val="20"/>
        </w:rPr>
        <w:t xml:space="preserve"> </w:t>
      </w:r>
      <w:r>
        <w:rPr>
          <w:color w:val="5F5F5F"/>
          <w:sz w:val="20"/>
        </w:rPr>
        <w:t>and</w:t>
      </w:r>
      <w:r>
        <w:rPr>
          <w:color w:val="5F5F5F"/>
          <w:spacing w:val="-4"/>
          <w:sz w:val="20"/>
        </w:rPr>
        <w:t xml:space="preserve"> </w:t>
      </w:r>
      <w:r>
        <w:rPr>
          <w:color w:val="5F5F5F"/>
          <w:sz w:val="20"/>
        </w:rPr>
        <w:t>switching</w:t>
      </w:r>
      <w:r>
        <w:rPr>
          <w:color w:val="5F5F5F"/>
          <w:spacing w:val="-4"/>
          <w:sz w:val="20"/>
        </w:rPr>
        <w:t xml:space="preserve"> </w:t>
      </w:r>
      <w:r>
        <w:rPr>
          <w:color w:val="5F5F5F"/>
          <w:sz w:val="20"/>
        </w:rPr>
        <w:t>station,</w:t>
      </w:r>
      <w:r>
        <w:rPr>
          <w:color w:val="5F5F5F"/>
          <w:spacing w:val="-4"/>
          <w:sz w:val="20"/>
        </w:rPr>
        <w:t xml:space="preserve"> </w:t>
      </w:r>
      <w:r>
        <w:rPr>
          <w:color w:val="5F5F5F"/>
          <w:sz w:val="20"/>
        </w:rPr>
        <w:t>security fencing, laydown or hardstand areas, support buildings and rooms, and transmission lines.</w:t>
      </w:r>
    </w:p>
    <w:p w14:paraId="363EF8B5" w14:textId="77777777" w:rsidR="0005708F" w:rsidRDefault="00AC2E3D">
      <w:pPr>
        <w:pStyle w:val="BodyText"/>
        <w:tabs>
          <w:tab w:val="left" w:pos="473"/>
        </w:tabs>
        <w:spacing w:before="120"/>
        <w:ind w:left="114"/>
      </w:pPr>
      <w:r>
        <w:rPr>
          <w:noProof/>
        </w:rPr>
        <w:drawing>
          <wp:inline distT="0" distB="0" distL="0" distR="0" wp14:anchorId="06267474" wp14:editId="0C4E380C">
            <wp:extent cx="99059" cy="88886"/>
            <wp:effectExtent l="0" t="0" r="0" b="0"/>
            <wp:docPr id="846" name="Image 84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6" name="Image 846" descr="*"/>
                    <pic:cNvPicPr/>
                  </pic:nvPicPr>
                  <pic:blipFill>
                    <a:blip r:embed="rId8" cstate="print"/>
                    <a:stretch>
                      <a:fillRect/>
                    </a:stretch>
                  </pic:blipFill>
                  <pic:spPr>
                    <a:xfrm>
                      <a:off x="0" y="0"/>
                      <a:ext cx="99059" cy="88886"/>
                    </a:xfrm>
                    <a:prstGeom prst="rect">
                      <a:avLst/>
                    </a:prstGeom>
                  </pic:spPr>
                </pic:pic>
              </a:graphicData>
            </a:graphic>
          </wp:inline>
        </w:drawing>
      </w:r>
      <w:r>
        <w:rPr>
          <w:rFonts w:ascii="Times New Roman"/>
        </w:rPr>
        <w:tab/>
      </w:r>
      <w:r>
        <w:rPr>
          <w:color w:val="5F5F5F"/>
        </w:rPr>
        <w:t>Non-project</w:t>
      </w:r>
      <w:r>
        <w:rPr>
          <w:color w:val="5F5F5F"/>
          <w:spacing w:val="-4"/>
        </w:rPr>
        <w:t xml:space="preserve"> </w:t>
      </w:r>
      <w:r>
        <w:rPr>
          <w:color w:val="5F5F5F"/>
        </w:rPr>
        <w:t>property</w:t>
      </w:r>
      <w:r>
        <w:rPr>
          <w:color w:val="5F5F5F"/>
          <w:spacing w:val="-2"/>
        </w:rPr>
        <w:t xml:space="preserve"> </w:t>
      </w:r>
      <w:r>
        <w:rPr>
          <w:color w:val="5F5F5F"/>
        </w:rPr>
        <w:t>assets</w:t>
      </w:r>
      <w:r>
        <w:rPr>
          <w:color w:val="5F5F5F"/>
          <w:spacing w:val="-4"/>
        </w:rPr>
        <w:t xml:space="preserve"> </w:t>
      </w:r>
      <w:r>
        <w:rPr>
          <w:color w:val="5F5F5F"/>
        </w:rPr>
        <w:t>in</w:t>
      </w:r>
      <w:r>
        <w:rPr>
          <w:color w:val="5F5F5F"/>
          <w:spacing w:val="-3"/>
        </w:rPr>
        <w:t xml:space="preserve"> </w:t>
      </w:r>
      <w:r>
        <w:rPr>
          <w:color w:val="5F5F5F"/>
        </w:rPr>
        <w:t>the</w:t>
      </w:r>
      <w:r>
        <w:rPr>
          <w:color w:val="5F5F5F"/>
          <w:spacing w:val="-4"/>
        </w:rPr>
        <w:t xml:space="preserve"> </w:t>
      </w:r>
      <w:r>
        <w:rPr>
          <w:color w:val="5F5F5F"/>
        </w:rPr>
        <w:t>study</w:t>
      </w:r>
      <w:r>
        <w:rPr>
          <w:color w:val="5F5F5F"/>
          <w:spacing w:val="-3"/>
        </w:rPr>
        <w:t xml:space="preserve"> </w:t>
      </w:r>
      <w:r>
        <w:rPr>
          <w:color w:val="5F5F5F"/>
        </w:rPr>
        <w:t>area</w:t>
      </w:r>
      <w:r>
        <w:rPr>
          <w:color w:val="5F5F5F"/>
          <w:spacing w:val="-3"/>
        </w:rPr>
        <w:t xml:space="preserve"> </w:t>
      </w:r>
      <w:r>
        <w:rPr>
          <w:color w:val="5F5F5F"/>
          <w:spacing w:val="-2"/>
        </w:rPr>
        <w:t>include:</w:t>
      </w:r>
    </w:p>
    <w:p w14:paraId="28D817D0" w14:textId="77777777" w:rsidR="0005708F" w:rsidRDefault="0005708F">
      <w:pPr>
        <w:pStyle w:val="BodyText"/>
        <w:spacing w:before="4"/>
      </w:pPr>
    </w:p>
    <w:p w14:paraId="05165B29" w14:textId="77777777" w:rsidR="0005708F" w:rsidRDefault="00AC2E3D">
      <w:pPr>
        <w:pStyle w:val="ListParagraph"/>
        <w:numPr>
          <w:ilvl w:val="3"/>
          <w:numId w:val="22"/>
        </w:numPr>
        <w:tabs>
          <w:tab w:val="left" w:pos="827"/>
        </w:tabs>
        <w:ind w:left="827" w:hanging="357"/>
        <w:rPr>
          <w:sz w:val="20"/>
        </w:rPr>
      </w:pPr>
      <w:r>
        <w:rPr>
          <w:color w:val="5F5F5F"/>
          <w:sz w:val="20"/>
        </w:rPr>
        <w:t>Modified</w:t>
      </w:r>
      <w:r>
        <w:rPr>
          <w:color w:val="5F5F5F"/>
          <w:spacing w:val="-6"/>
          <w:sz w:val="20"/>
        </w:rPr>
        <w:t xml:space="preserve"> </w:t>
      </w:r>
      <w:r>
        <w:rPr>
          <w:color w:val="5F5F5F"/>
          <w:sz w:val="20"/>
        </w:rPr>
        <w:t>grazing</w:t>
      </w:r>
      <w:r>
        <w:rPr>
          <w:color w:val="5F5F5F"/>
          <w:spacing w:val="-6"/>
          <w:sz w:val="20"/>
        </w:rPr>
        <w:t xml:space="preserve"> </w:t>
      </w:r>
      <w:r>
        <w:rPr>
          <w:color w:val="5F5F5F"/>
          <w:spacing w:val="-2"/>
          <w:sz w:val="20"/>
        </w:rPr>
        <w:t>pastures</w:t>
      </w:r>
    </w:p>
    <w:p w14:paraId="45B3EA25" w14:textId="77777777" w:rsidR="0005708F" w:rsidRDefault="0005708F">
      <w:pPr>
        <w:pStyle w:val="BodyText"/>
        <w:spacing w:before="6"/>
      </w:pPr>
    </w:p>
    <w:p w14:paraId="222A5467" w14:textId="77777777" w:rsidR="0005708F" w:rsidRDefault="00AC2E3D">
      <w:pPr>
        <w:pStyle w:val="ListParagraph"/>
        <w:numPr>
          <w:ilvl w:val="3"/>
          <w:numId w:val="22"/>
        </w:numPr>
        <w:tabs>
          <w:tab w:val="left" w:pos="827"/>
        </w:tabs>
        <w:ind w:left="827" w:hanging="357"/>
        <w:rPr>
          <w:sz w:val="20"/>
        </w:rPr>
      </w:pPr>
      <w:r>
        <w:rPr>
          <w:color w:val="5F5F5F"/>
          <w:sz w:val="20"/>
        </w:rPr>
        <w:t>Stock</w:t>
      </w:r>
      <w:r>
        <w:rPr>
          <w:color w:val="5F5F5F"/>
          <w:spacing w:val="-2"/>
          <w:sz w:val="20"/>
        </w:rPr>
        <w:t xml:space="preserve"> </w:t>
      </w:r>
      <w:r>
        <w:rPr>
          <w:color w:val="5F5F5F"/>
          <w:sz w:val="20"/>
        </w:rPr>
        <w:t>(sheep</w:t>
      </w:r>
      <w:r>
        <w:rPr>
          <w:color w:val="5F5F5F"/>
          <w:spacing w:val="-4"/>
          <w:sz w:val="20"/>
        </w:rPr>
        <w:t xml:space="preserve"> </w:t>
      </w:r>
      <w:r>
        <w:rPr>
          <w:color w:val="5F5F5F"/>
          <w:sz w:val="20"/>
        </w:rPr>
        <w:t>and</w:t>
      </w:r>
      <w:r>
        <w:rPr>
          <w:color w:val="5F5F5F"/>
          <w:spacing w:val="-2"/>
          <w:sz w:val="20"/>
        </w:rPr>
        <w:t xml:space="preserve"> cattle)</w:t>
      </w:r>
    </w:p>
    <w:p w14:paraId="4CF4A76B" w14:textId="77777777" w:rsidR="0005708F" w:rsidRDefault="0005708F">
      <w:pPr>
        <w:pStyle w:val="BodyText"/>
        <w:spacing w:before="4"/>
      </w:pPr>
    </w:p>
    <w:p w14:paraId="60C78FF5" w14:textId="77777777" w:rsidR="0005708F" w:rsidRDefault="00AC2E3D">
      <w:pPr>
        <w:pStyle w:val="ListParagraph"/>
        <w:numPr>
          <w:ilvl w:val="3"/>
          <w:numId w:val="22"/>
        </w:numPr>
        <w:tabs>
          <w:tab w:val="left" w:pos="827"/>
        </w:tabs>
        <w:ind w:left="827" w:hanging="357"/>
        <w:rPr>
          <w:sz w:val="20"/>
        </w:rPr>
      </w:pPr>
      <w:r>
        <w:rPr>
          <w:color w:val="5F5F5F"/>
          <w:sz w:val="20"/>
        </w:rPr>
        <w:t>Boundary</w:t>
      </w:r>
      <w:r>
        <w:rPr>
          <w:color w:val="5F5F5F"/>
          <w:spacing w:val="-4"/>
          <w:sz w:val="20"/>
        </w:rPr>
        <w:t xml:space="preserve"> </w:t>
      </w:r>
      <w:r>
        <w:rPr>
          <w:color w:val="5F5F5F"/>
          <w:spacing w:val="-2"/>
          <w:sz w:val="20"/>
        </w:rPr>
        <w:t>fences</w:t>
      </w:r>
    </w:p>
    <w:p w14:paraId="62EA8CE8" w14:textId="77777777" w:rsidR="0005708F" w:rsidRDefault="0005708F">
      <w:pPr>
        <w:pStyle w:val="BodyText"/>
        <w:spacing w:before="6"/>
      </w:pPr>
    </w:p>
    <w:p w14:paraId="5B2C977E" w14:textId="77777777" w:rsidR="0005708F" w:rsidRDefault="00AC2E3D">
      <w:pPr>
        <w:pStyle w:val="ListParagraph"/>
        <w:numPr>
          <w:ilvl w:val="3"/>
          <w:numId w:val="22"/>
        </w:numPr>
        <w:tabs>
          <w:tab w:val="left" w:pos="827"/>
        </w:tabs>
        <w:ind w:left="827" w:hanging="357"/>
        <w:rPr>
          <w:sz w:val="20"/>
        </w:rPr>
      </w:pPr>
      <w:r>
        <w:rPr>
          <w:color w:val="5F5F5F"/>
          <w:sz w:val="20"/>
        </w:rPr>
        <w:t>Scattered</w:t>
      </w:r>
      <w:r>
        <w:rPr>
          <w:color w:val="5F5F5F"/>
          <w:spacing w:val="-7"/>
          <w:sz w:val="20"/>
        </w:rPr>
        <w:t xml:space="preserve"> </w:t>
      </w:r>
      <w:r>
        <w:rPr>
          <w:color w:val="5F5F5F"/>
          <w:sz w:val="20"/>
        </w:rPr>
        <w:t>rural</w:t>
      </w:r>
      <w:r>
        <w:rPr>
          <w:color w:val="5F5F5F"/>
          <w:spacing w:val="-5"/>
          <w:sz w:val="20"/>
        </w:rPr>
        <w:t xml:space="preserve"> </w:t>
      </w:r>
      <w:r>
        <w:rPr>
          <w:color w:val="5F5F5F"/>
          <w:sz w:val="20"/>
        </w:rPr>
        <w:t>residences,</w:t>
      </w:r>
      <w:r>
        <w:rPr>
          <w:color w:val="5F5F5F"/>
          <w:spacing w:val="-4"/>
          <w:sz w:val="20"/>
        </w:rPr>
        <w:t xml:space="preserve"> </w:t>
      </w:r>
      <w:r>
        <w:rPr>
          <w:color w:val="5F5F5F"/>
          <w:sz w:val="20"/>
        </w:rPr>
        <w:t>sheds</w:t>
      </w:r>
      <w:r>
        <w:rPr>
          <w:color w:val="5F5F5F"/>
          <w:spacing w:val="-4"/>
          <w:sz w:val="20"/>
        </w:rPr>
        <w:t xml:space="preserve"> </w:t>
      </w:r>
      <w:r>
        <w:rPr>
          <w:color w:val="5F5F5F"/>
          <w:sz w:val="20"/>
        </w:rPr>
        <w:t>and</w:t>
      </w:r>
      <w:r>
        <w:rPr>
          <w:color w:val="5F5F5F"/>
          <w:spacing w:val="-4"/>
          <w:sz w:val="20"/>
        </w:rPr>
        <w:t xml:space="preserve"> </w:t>
      </w:r>
      <w:r>
        <w:rPr>
          <w:color w:val="5F5F5F"/>
          <w:sz w:val="20"/>
        </w:rPr>
        <w:t>other</w:t>
      </w:r>
      <w:r>
        <w:rPr>
          <w:color w:val="5F5F5F"/>
          <w:spacing w:val="-4"/>
          <w:sz w:val="20"/>
        </w:rPr>
        <w:t xml:space="preserve"> </w:t>
      </w:r>
      <w:r>
        <w:rPr>
          <w:color w:val="5F5F5F"/>
          <w:sz w:val="20"/>
        </w:rPr>
        <w:t>farming</w:t>
      </w:r>
      <w:r>
        <w:rPr>
          <w:color w:val="5F5F5F"/>
          <w:spacing w:val="-4"/>
          <w:sz w:val="20"/>
        </w:rPr>
        <w:t xml:space="preserve"> </w:t>
      </w:r>
      <w:r>
        <w:rPr>
          <w:color w:val="5F5F5F"/>
          <w:spacing w:val="-2"/>
          <w:sz w:val="20"/>
        </w:rPr>
        <w:t>infrastructure</w:t>
      </w:r>
    </w:p>
    <w:p w14:paraId="58BC963D" w14:textId="77777777" w:rsidR="0005708F" w:rsidRDefault="0005708F">
      <w:pPr>
        <w:pStyle w:val="BodyText"/>
        <w:spacing w:before="4"/>
      </w:pPr>
    </w:p>
    <w:p w14:paraId="55DC775A" w14:textId="77777777" w:rsidR="0005708F" w:rsidRDefault="00AC2E3D">
      <w:pPr>
        <w:pStyle w:val="ListParagraph"/>
        <w:numPr>
          <w:ilvl w:val="3"/>
          <w:numId w:val="22"/>
        </w:numPr>
        <w:tabs>
          <w:tab w:val="left" w:pos="827"/>
        </w:tabs>
        <w:spacing w:before="1"/>
        <w:ind w:left="827" w:hanging="357"/>
        <w:rPr>
          <w:sz w:val="20"/>
        </w:rPr>
      </w:pPr>
      <w:r>
        <w:rPr>
          <w:color w:val="5F5F5F"/>
          <w:sz w:val="20"/>
        </w:rPr>
        <w:t>Jeeralong</w:t>
      </w:r>
      <w:r>
        <w:rPr>
          <w:color w:val="5F5F5F"/>
          <w:spacing w:val="-3"/>
          <w:sz w:val="20"/>
        </w:rPr>
        <w:t xml:space="preserve"> </w:t>
      </w:r>
      <w:r>
        <w:rPr>
          <w:color w:val="5F5F5F"/>
          <w:sz w:val="20"/>
        </w:rPr>
        <w:t>A</w:t>
      </w:r>
      <w:r>
        <w:rPr>
          <w:color w:val="5F5F5F"/>
          <w:spacing w:val="-3"/>
          <w:sz w:val="20"/>
        </w:rPr>
        <w:t xml:space="preserve"> </w:t>
      </w:r>
      <w:r>
        <w:rPr>
          <w:color w:val="5F5F5F"/>
          <w:sz w:val="20"/>
        </w:rPr>
        <w:t>and</w:t>
      </w:r>
      <w:r>
        <w:rPr>
          <w:color w:val="5F5F5F"/>
          <w:spacing w:val="-2"/>
          <w:sz w:val="20"/>
        </w:rPr>
        <w:t xml:space="preserve"> </w:t>
      </w:r>
      <w:r>
        <w:rPr>
          <w:color w:val="5F5F5F"/>
          <w:sz w:val="20"/>
        </w:rPr>
        <w:t>B</w:t>
      </w:r>
      <w:r>
        <w:rPr>
          <w:color w:val="5F5F5F"/>
          <w:spacing w:val="-3"/>
          <w:sz w:val="20"/>
        </w:rPr>
        <w:t xml:space="preserve"> </w:t>
      </w:r>
      <w:r>
        <w:rPr>
          <w:color w:val="5F5F5F"/>
          <w:sz w:val="20"/>
        </w:rPr>
        <w:t>Power</w:t>
      </w:r>
      <w:r>
        <w:rPr>
          <w:color w:val="5F5F5F"/>
          <w:spacing w:val="-1"/>
          <w:sz w:val="20"/>
        </w:rPr>
        <w:t xml:space="preserve"> </w:t>
      </w:r>
      <w:r>
        <w:rPr>
          <w:color w:val="5F5F5F"/>
          <w:spacing w:val="-2"/>
          <w:sz w:val="20"/>
        </w:rPr>
        <w:t>Station</w:t>
      </w:r>
    </w:p>
    <w:p w14:paraId="05DBA5B2" w14:textId="77777777" w:rsidR="0005708F" w:rsidRDefault="0005708F">
      <w:pPr>
        <w:pStyle w:val="BodyText"/>
        <w:spacing w:before="5"/>
      </w:pPr>
    </w:p>
    <w:p w14:paraId="567043A7" w14:textId="77777777" w:rsidR="0005708F" w:rsidRDefault="00AC2E3D">
      <w:pPr>
        <w:pStyle w:val="ListParagraph"/>
        <w:numPr>
          <w:ilvl w:val="3"/>
          <w:numId w:val="22"/>
        </w:numPr>
        <w:tabs>
          <w:tab w:val="left" w:pos="827"/>
        </w:tabs>
        <w:ind w:left="827" w:hanging="357"/>
        <w:rPr>
          <w:sz w:val="20"/>
        </w:rPr>
      </w:pPr>
      <w:r>
        <w:rPr>
          <w:color w:val="5F5F5F"/>
          <w:sz w:val="20"/>
        </w:rPr>
        <w:t>Hazelwood</w:t>
      </w:r>
      <w:r>
        <w:rPr>
          <w:color w:val="5F5F5F"/>
          <w:spacing w:val="-6"/>
          <w:sz w:val="20"/>
        </w:rPr>
        <w:t xml:space="preserve"> </w:t>
      </w:r>
      <w:r>
        <w:rPr>
          <w:color w:val="5F5F5F"/>
          <w:sz w:val="20"/>
        </w:rPr>
        <w:t>Terminal</w:t>
      </w:r>
      <w:r>
        <w:rPr>
          <w:color w:val="5F5F5F"/>
          <w:spacing w:val="-6"/>
          <w:sz w:val="20"/>
        </w:rPr>
        <w:t xml:space="preserve"> </w:t>
      </w:r>
      <w:r>
        <w:rPr>
          <w:color w:val="5F5F5F"/>
          <w:spacing w:val="-2"/>
          <w:sz w:val="20"/>
        </w:rPr>
        <w:t>Station</w:t>
      </w:r>
    </w:p>
    <w:p w14:paraId="2BE03B08" w14:textId="77777777" w:rsidR="0005708F" w:rsidRDefault="0005708F">
      <w:pPr>
        <w:pStyle w:val="BodyText"/>
        <w:spacing w:before="4"/>
      </w:pPr>
    </w:p>
    <w:p w14:paraId="544561D2" w14:textId="77777777" w:rsidR="0005708F" w:rsidRDefault="00AC2E3D">
      <w:pPr>
        <w:pStyle w:val="ListParagraph"/>
        <w:numPr>
          <w:ilvl w:val="3"/>
          <w:numId w:val="22"/>
        </w:numPr>
        <w:tabs>
          <w:tab w:val="left" w:pos="827"/>
        </w:tabs>
        <w:spacing w:before="1"/>
        <w:ind w:left="827" w:hanging="357"/>
        <w:rPr>
          <w:sz w:val="20"/>
        </w:rPr>
      </w:pPr>
      <w:r>
        <w:rPr>
          <w:color w:val="5F5F5F"/>
          <w:sz w:val="20"/>
        </w:rPr>
        <w:t>Townships</w:t>
      </w:r>
      <w:r>
        <w:rPr>
          <w:color w:val="5F5F5F"/>
          <w:spacing w:val="-4"/>
          <w:sz w:val="20"/>
        </w:rPr>
        <w:t xml:space="preserve"> </w:t>
      </w:r>
      <w:r>
        <w:rPr>
          <w:color w:val="5F5F5F"/>
          <w:sz w:val="20"/>
        </w:rPr>
        <w:t>of</w:t>
      </w:r>
      <w:r>
        <w:rPr>
          <w:color w:val="5F5F5F"/>
          <w:spacing w:val="-5"/>
          <w:sz w:val="20"/>
        </w:rPr>
        <w:t xml:space="preserve"> </w:t>
      </w:r>
      <w:r>
        <w:rPr>
          <w:color w:val="5F5F5F"/>
          <w:sz w:val="20"/>
        </w:rPr>
        <w:t>Driffield,</w:t>
      </w:r>
      <w:r>
        <w:rPr>
          <w:color w:val="5F5F5F"/>
          <w:spacing w:val="-5"/>
          <w:sz w:val="20"/>
        </w:rPr>
        <w:t xml:space="preserve"> </w:t>
      </w:r>
      <w:r>
        <w:rPr>
          <w:color w:val="5F5F5F"/>
          <w:sz w:val="20"/>
        </w:rPr>
        <w:t>Hazelwood,</w:t>
      </w:r>
      <w:r>
        <w:rPr>
          <w:color w:val="5F5F5F"/>
          <w:spacing w:val="-4"/>
          <w:sz w:val="20"/>
        </w:rPr>
        <w:t xml:space="preserve"> </w:t>
      </w:r>
      <w:r>
        <w:rPr>
          <w:color w:val="5F5F5F"/>
          <w:sz w:val="20"/>
        </w:rPr>
        <w:t>and</w:t>
      </w:r>
      <w:r>
        <w:rPr>
          <w:color w:val="5F5F5F"/>
          <w:spacing w:val="-4"/>
          <w:sz w:val="20"/>
        </w:rPr>
        <w:t xml:space="preserve"> </w:t>
      </w:r>
      <w:r>
        <w:rPr>
          <w:color w:val="5F5F5F"/>
          <w:spacing w:val="-2"/>
          <w:sz w:val="20"/>
        </w:rPr>
        <w:t>Yinnar</w:t>
      </w:r>
    </w:p>
    <w:p w14:paraId="04C68CCF" w14:textId="77777777" w:rsidR="0005708F" w:rsidRDefault="0005708F">
      <w:pPr>
        <w:pStyle w:val="BodyText"/>
        <w:spacing w:before="5"/>
      </w:pPr>
    </w:p>
    <w:p w14:paraId="50149AAB" w14:textId="77777777" w:rsidR="0005708F" w:rsidRDefault="00AC2E3D">
      <w:pPr>
        <w:pStyle w:val="ListParagraph"/>
        <w:numPr>
          <w:ilvl w:val="3"/>
          <w:numId w:val="22"/>
        </w:numPr>
        <w:tabs>
          <w:tab w:val="left" w:pos="827"/>
        </w:tabs>
        <w:ind w:left="827" w:hanging="357"/>
        <w:rPr>
          <w:sz w:val="20"/>
        </w:rPr>
      </w:pPr>
      <w:r>
        <w:rPr>
          <w:color w:val="5F5F5F"/>
          <w:sz w:val="20"/>
        </w:rPr>
        <w:t>Townships</w:t>
      </w:r>
      <w:r>
        <w:rPr>
          <w:color w:val="5F5F5F"/>
          <w:spacing w:val="-2"/>
          <w:sz w:val="20"/>
        </w:rPr>
        <w:t xml:space="preserve"> </w:t>
      </w:r>
      <w:r>
        <w:rPr>
          <w:color w:val="5F5F5F"/>
          <w:sz w:val="20"/>
        </w:rPr>
        <w:t>of</w:t>
      </w:r>
      <w:r>
        <w:rPr>
          <w:color w:val="5F5F5F"/>
          <w:spacing w:val="-5"/>
          <w:sz w:val="20"/>
        </w:rPr>
        <w:t xml:space="preserve"> </w:t>
      </w:r>
      <w:r>
        <w:rPr>
          <w:color w:val="5F5F5F"/>
          <w:sz w:val="20"/>
        </w:rPr>
        <w:t>Waratah</w:t>
      </w:r>
      <w:r>
        <w:rPr>
          <w:color w:val="5F5F5F"/>
          <w:spacing w:val="-2"/>
          <w:sz w:val="20"/>
        </w:rPr>
        <w:t xml:space="preserve"> </w:t>
      </w:r>
      <w:r>
        <w:rPr>
          <w:color w:val="5F5F5F"/>
          <w:sz w:val="20"/>
        </w:rPr>
        <w:t>Bay,</w:t>
      </w:r>
      <w:r>
        <w:rPr>
          <w:color w:val="5F5F5F"/>
          <w:spacing w:val="-3"/>
          <w:sz w:val="20"/>
        </w:rPr>
        <w:t xml:space="preserve"> </w:t>
      </w:r>
      <w:r>
        <w:rPr>
          <w:color w:val="5F5F5F"/>
          <w:sz w:val="20"/>
        </w:rPr>
        <w:t>Sandy</w:t>
      </w:r>
      <w:r>
        <w:rPr>
          <w:color w:val="5F5F5F"/>
          <w:spacing w:val="-1"/>
          <w:sz w:val="20"/>
        </w:rPr>
        <w:t xml:space="preserve"> </w:t>
      </w:r>
      <w:r>
        <w:rPr>
          <w:color w:val="5F5F5F"/>
          <w:sz w:val="20"/>
        </w:rPr>
        <w:t>Point</w:t>
      </w:r>
      <w:r>
        <w:rPr>
          <w:color w:val="5F5F5F"/>
          <w:spacing w:val="-5"/>
          <w:sz w:val="20"/>
        </w:rPr>
        <w:t xml:space="preserve"> </w:t>
      </w:r>
      <w:r>
        <w:rPr>
          <w:color w:val="5F5F5F"/>
          <w:sz w:val="20"/>
        </w:rPr>
        <w:t>and</w:t>
      </w:r>
      <w:r>
        <w:rPr>
          <w:color w:val="5F5F5F"/>
          <w:spacing w:val="-2"/>
          <w:sz w:val="20"/>
        </w:rPr>
        <w:t xml:space="preserve"> Walkerville</w:t>
      </w:r>
    </w:p>
    <w:p w14:paraId="417E782C" w14:textId="77777777" w:rsidR="0005708F" w:rsidRDefault="0005708F">
      <w:pPr>
        <w:pStyle w:val="BodyText"/>
        <w:spacing w:before="4"/>
      </w:pPr>
    </w:p>
    <w:p w14:paraId="2BD518F6" w14:textId="77777777" w:rsidR="0005708F" w:rsidRDefault="00AC2E3D">
      <w:pPr>
        <w:pStyle w:val="ListParagraph"/>
        <w:numPr>
          <w:ilvl w:val="3"/>
          <w:numId w:val="22"/>
        </w:numPr>
        <w:tabs>
          <w:tab w:val="left" w:pos="827"/>
        </w:tabs>
        <w:spacing w:before="1"/>
        <w:ind w:left="827" w:hanging="357"/>
        <w:rPr>
          <w:sz w:val="20"/>
        </w:rPr>
      </w:pPr>
      <w:r>
        <w:rPr>
          <w:color w:val="5F5F5F"/>
          <w:sz w:val="20"/>
        </w:rPr>
        <w:t>Larger</w:t>
      </w:r>
      <w:r>
        <w:rPr>
          <w:color w:val="5F5F5F"/>
          <w:spacing w:val="-8"/>
          <w:sz w:val="20"/>
        </w:rPr>
        <w:t xml:space="preserve"> </w:t>
      </w:r>
      <w:r>
        <w:rPr>
          <w:color w:val="5F5F5F"/>
          <w:sz w:val="20"/>
        </w:rPr>
        <w:t>settlements</w:t>
      </w:r>
      <w:r>
        <w:rPr>
          <w:color w:val="5F5F5F"/>
          <w:spacing w:val="-3"/>
          <w:sz w:val="20"/>
        </w:rPr>
        <w:t xml:space="preserve"> </w:t>
      </w:r>
      <w:r>
        <w:rPr>
          <w:color w:val="5F5F5F"/>
          <w:sz w:val="20"/>
        </w:rPr>
        <w:t>of</w:t>
      </w:r>
      <w:r>
        <w:rPr>
          <w:color w:val="5F5F5F"/>
          <w:spacing w:val="-4"/>
          <w:sz w:val="20"/>
        </w:rPr>
        <w:t xml:space="preserve"> </w:t>
      </w:r>
      <w:r>
        <w:rPr>
          <w:color w:val="5F5F5F"/>
          <w:sz w:val="20"/>
        </w:rPr>
        <w:t>Churchill</w:t>
      </w:r>
      <w:r>
        <w:rPr>
          <w:color w:val="5F5F5F"/>
          <w:spacing w:val="-4"/>
          <w:sz w:val="20"/>
        </w:rPr>
        <w:t xml:space="preserve"> </w:t>
      </w:r>
      <w:r>
        <w:rPr>
          <w:color w:val="5F5F5F"/>
          <w:sz w:val="20"/>
        </w:rPr>
        <w:t>and</w:t>
      </w:r>
      <w:r>
        <w:rPr>
          <w:color w:val="5F5F5F"/>
          <w:spacing w:val="-4"/>
          <w:sz w:val="20"/>
        </w:rPr>
        <w:t xml:space="preserve"> </w:t>
      </w:r>
      <w:r>
        <w:rPr>
          <w:color w:val="5F5F5F"/>
          <w:sz w:val="20"/>
        </w:rPr>
        <w:t>Hazelwood</w:t>
      </w:r>
      <w:r>
        <w:rPr>
          <w:color w:val="5F5F5F"/>
          <w:spacing w:val="-4"/>
          <w:sz w:val="20"/>
        </w:rPr>
        <w:t xml:space="preserve"> </w:t>
      </w:r>
      <w:r>
        <w:rPr>
          <w:color w:val="5F5F5F"/>
          <w:sz w:val="20"/>
        </w:rPr>
        <w:t>(North</w:t>
      </w:r>
      <w:r>
        <w:rPr>
          <w:color w:val="5F5F5F"/>
          <w:spacing w:val="-4"/>
          <w:sz w:val="20"/>
        </w:rPr>
        <w:t xml:space="preserve"> </w:t>
      </w:r>
      <w:r>
        <w:rPr>
          <w:color w:val="5F5F5F"/>
          <w:sz w:val="20"/>
        </w:rPr>
        <w:t>and</w:t>
      </w:r>
      <w:r>
        <w:rPr>
          <w:color w:val="5F5F5F"/>
          <w:spacing w:val="-4"/>
          <w:sz w:val="20"/>
        </w:rPr>
        <w:t xml:space="preserve"> </w:t>
      </w:r>
      <w:r>
        <w:rPr>
          <w:color w:val="5F5F5F"/>
          <w:spacing w:val="-2"/>
          <w:sz w:val="20"/>
        </w:rPr>
        <w:t>South)</w:t>
      </w:r>
    </w:p>
    <w:p w14:paraId="292B5B34" w14:textId="77777777" w:rsidR="0005708F" w:rsidRDefault="0005708F">
      <w:pPr>
        <w:pStyle w:val="BodyText"/>
        <w:spacing w:before="4"/>
      </w:pPr>
    </w:p>
    <w:p w14:paraId="7F569874" w14:textId="77777777" w:rsidR="0005708F" w:rsidRDefault="00AC2E3D">
      <w:pPr>
        <w:pStyle w:val="ListParagraph"/>
        <w:numPr>
          <w:ilvl w:val="3"/>
          <w:numId w:val="22"/>
        </w:numPr>
        <w:tabs>
          <w:tab w:val="left" w:pos="827"/>
        </w:tabs>
        <w:ind w:left="827" w:hanging="357"/>
        <w:rPr>
          <w:sz w:val="20"/>
        </w:rPr>
      </w:pPr>
      <w:r>
        <w:rPr>
          <w:color w:val="5F5F5F"/>
          <w:sz w:val="20"/>
        </w:rPr>
        <w:t>Waratah</w:t>
      </w:r>
      <w:r>
        <w:rPr>
          <w:color w:val="5F5F5F"/>
          <w:spacing w:val="-4"/>
          <w:sz w:val="20"/>
        </w:rPr>
        <w:t xml:space="preserve"> </w:t>
      </w:r>
      <w:r>
        <w:rPr>
          <w:color w:val="5F5F5F"/>
          <w:sz w:val="20"/>
        </w:rPr>
        <w:t>Beach</w:t>
      </w:r>
      <w:r>
        <w:rPr>
          <w:color w:val="5F5F5F"/>
          <w:spacing w:val="-4"/>
          <w:sz w:val="20"/>
        </w:rPr>
        <w:t xml:space="preserve"> Camp</w:t>
      </w:r>
    </w:p>
    <w:p w14:paraId="38238DAE" w14:textId="77777777" w:rsidR="0005708F" w:rsidRDefault="0005708F">
      <w:pPr>
        <w:pStyle w:val="BodyText"/>
        <w:spacing w:before="6"/>
      </w:pPr>
    </w:p>
    <w:p w14:paraId="46FF29A5" w14:textId="77777777" w:rsidR="0005708F" w:rsidRDefault="00AC2E3D">
      <w:pPr>
        <w:pStyle w:val="ListParagraph"/>
        <w:numPr>
          <w:ilvl w:val="3"/>
          <w:numId w:val="22"/>
        </w:numPr>
        <w:tabs>
          <w:tab w:val="left" w:pos="827"/>
        </w:tabs>
        <w:ind w:left="827" w:hanging="357"/>
        <w:rPr>
          <w:sz w:val="20"/>
        </w:rPr>
      </w:pPr>
      <w:r>
        <w:rPr>
          <w:color w:val="5F5F5F"/>
          <w:sz w:val="20"/>
        </w:rPr>
        <w:t>HVP</w:t>
      </w:r>
      <w:r>
        <w:rPr>
          <w:color w:val="5F5F5F"/>
          <w:spacing w:val="-4"/>
          <w:sz w:val="20"/>
        </w:rPr>
        <w:t xml:space="preserve"> </w:t>
      </w:r>
      <w:r>
        <w:rPr>
          <w:color w:val="5F5F5F"/>
          <w:spacing w:val="-2"/>
          <w:sz w:val="20"/>
        </w:rPr>
        <w:t>Plantations</w:t>
      </w:r>
    </w:p>
    <w:p w14:paraId="45ED8C30" w14:textId="77777777" w:rsidR="0005708F" w:rsidRDefault="0005708F">
      <w:pPr>
        <w:pStyle w:val="BodyText"/>
        <w:spacing w:before="4"/>
      </w:pPr>
    </w:p>
    <w:p w14:paraId="4527E0D5" w14:textId="77777777" w:rsidR="0005708F" w:rsidRDefault="00AC2E3D">
      <w:pPr>
        <w:pStyle w:val="ListParagraph"/>
        <w:numPr>
          <w:ilvl w:val="3"/>
          <w:numId w:val="22"/>
        </w:numPr>
        <w:tabs>
          <w:tab w:val="left" w:pos="827"/>
        </w:tabs>
        <w:ind w:left="827" w:hanging="357"/>
        <w:rPr>
          <w:sz w:val="20"/>
        </w:rPr>
      </w:pPr>
      <w:r>
        <w:rPr>
          <w:color w:val="5F5F5F"/>
          <w:sz w:val="20"/>
        </w:rPr>
        <w:t>Jeeralang</w:t>
      </w:r>
      <w:r>
        <w:rPr>
          <w:color w:val="5F5F5F"/>
          <w:spacing w:val="-6"/>
          <w:sz w:val="20"/>
        </w:rPr>
        <w:t xml:space="preserve"> </w:t>
      </w:r>
      <w:r>
        <w:rPr>
          <w:color w:val="5F5F5F"/>
          <w:sz w:val="20"/>
        </w:rPr>
        <w:t>Traralgon</w:t>
      </w:r>
      <w:r>
        <w:rPr>
          <w:color w:val="5F5F5F"/>
          <w:spacing w:val="-5"/>
          <w:sz w:val="20"/>
        </w:rPr>
        <w:t xml:space="preserve"> </w:t>
      </w:r>
      <w:r>
        <w:rPr>
          <w:color w:val="5F5F5F"/>
          <w:spacing w:val="-2"/>
          <w:sz w:val="20"/>
        </w:rPr>
        <w:t>Plantations</w:t>
      </w:r>
    </w:p>
    <w:p w14:paraId="25E92B97" w14:textId="77777777" w:rsidR="0005708F" w:rsidRDefault="0005708F">
      <w:pPr>
        <w:pStyle w:val="BodyText"/>
        <w:spacing w:before="6"/>
      </w:pPr>
    </w:p>
    <w:p w14:paraId="7D39FC05" w14:textId="77777777" w:rsidR="0005708F" w:rsidRDefault="00AC2E3D">
      <w:pPr>
        <w:pStyle w:val="ListParagraph"/>
        <w:numPr>
          <w:ilvl w:val="3"/>
          <w:numId w:val="22"/>
        </w:numPr>
        <w:tabs>
          <w:tab w:val="left" w:pos="827"/>
        </w:tabs>
        <w:ind w:left="827" w:hanging="357"/>
        <w:rPr>
          <w:sz w:val="20"/>
        </w:rPr>
      </w:pPr>
      <w:r>
        <w:rPr>
          <w:color w:val="5F5F5F"/>
          <w:sz w:val="20"/>
        </w:rPr>
        <w:t>Martin</w:t>
      </w:r>
      <w:r>
        <w:rPr>
          <w:color w:val="5F5F5F"/>
          <w:spacing w:val="-5"/>
          <w:sz w:val="20"/>
        </w:rPr>
        <w:t xml:space="preserve"> </w:t>
      </w:r>
      <w:r>
        <w:rPr>
          <w:color w:val="5F5F5F"/>
          <w:sz w:val="20"/>
        </w:rPr>
        <w:t>Walker</w:t>
      </w:r>
      <w:r>
        <w:rPr>
          <w:color w:val="5F5F5F"/>
          <w:spacing w:val="-4"/>
          <w:sz w:val="20"/>
        </w:rPr>
        <w:t xml:space="preserve"> </w:t>
      </w:r>
      <w:r>
        <w:rPr>
          <w:color w:val="5F5F5F"/>
          <w:spacing w:val="-2"/>
          <w:sz w:val="20"/>
        </w:rPr>
        <w:t>Reserve</w:t>
      </w:r>
    </w:p>
    <w:p w14:paraId="3486468D" w14:textId="77777777" w:rsidR="0005708F" w:rsidRDefault="0005708F">
      <w:pPr>
        <w:pStyle w:val="BodyText"/>
        <w:spacing w:before="4"/>
      </w:pPr>
    </w:p>
    <w:p w14:paraId="1E4D5715" w14:textId="77777777" w:rsidR="0005708F" w:rsidRDefault="00AC2E3D">
      <w:pPr>
        <w:pStyle w:val="ListParagraph"/>
        <w:numPr>
          <w:ilvl w:val="3"/>
          <w:numId w:val="22"/>
        </w:numPr>
        <w:tabs>
          <w:tab w:val="left" w:pos="827"/>
        </w:tabs>
        <w:ind w:left="827" w:hanging="357"/>
        <w:rPr>
          <w:sz w:val="20"/>
        </w:rPr>
      </w:pPr>
      <w:r>
        <w:rPr>
          <w:color w:val="5F5F5F"/>
          <w:sz w:val="20"/>
        </w:rPr>
        <w:t>Morwell</w:t>
      </w:r>
      <w:r>
        <w:rPr>
          <w:color w:val="5F5F5F"/>
          <w:spacing w:val="-4"/>
          <w:sz w:val="20"/>
        </w:rPr>
        <w:t xml:space="preserve"> </w:t>
      </w:r>
      <w:r>
        <w:rPr>
          <w:color w:val="5F5F5F"/>
          <w:sz w:val="20"/>
        </w:rPr>
        <w:t>Open</w:t>
      </w:r>
      <w:r>
        <w:rPr>
          <w:color w:val="5F5F5F"/>
          <w:spacing w:val="-3"/>
          <w:sz w:val="20"/>
        </w:rPr>
        <w:t xml:space="preserve"> </w:t>
      </w:r>
      <w:r>
        <w:rPr>
          <w:color w:val="5F5F5F"/>
          <w:sz w:val="20"/>
        </w:rPr>
        <w:t>Cut</w:t>
      </w:r>
      <w:r>
        <w:rPr>
          <w:color w:val="5F5F5F"/>
          <w:spacing w:val="-3"/>
          <w:sz w:val="20"/>
        </w:rPr>
        <w:t xml:space="preserve"> </w:t>
      </w:r>
      <w:r>
        <w:rPr>
          <w:color w:val="5F5F5F"/>
          <w:spacing w:val="-2"/>
          <w:sz w:val="20"/>
        </w:rPr>
        <w:t>Mine.</w:t>
      </w:r>
    </w:p>
    <w:p w14:paraId="18127B86" w14:textId="77777777" w:rsidR="0005708F" w:rsidRDefault="0005708F">
      <w:pPr>
        <w:rPr>
          <w:sz w:val="20"/>
        </w:rPr>
        <w:sectPr w:rsidR="0005708F">
          <w:pgSz w:w="11910" w:h="16840"/>
          <w:pgMar w:top="1500" w:right="1020" w:bottom="800" w:left="1020" w:header="467" w:footer="612" w:gutter="0"/>
          <w:cols w:space="720"/>
        </w:sectPr>
      </w:pPr>
    </w:p>
    <w:p w14:paraId="181994AE" w14:textId="77777777" w:rsidR="0005708F" w:rsidRDefault="00AC2E3D">
      <w:pPr>
        <w:pStyle w:val="Heading1"/>
        <w:numPr>
          <w:ilvl w:val="1"/>
          <w:numId w:val="22"/>
        </w:numPr>
        <w:tabs>
          <w:tab w:val="left" w:pos="1554"/>
        </w:tabs>
        <w:spacing w:before="91"/>
        <w:ind w:hanging="1440"/>
      </w:pPr>
      <w:bookmarkStart w:id="19" w:name="12.7_Impact_assessment"/>
      <w:bookmarkEnd w:id="19"/>
      <w:r>
        <w:rPr>
          <w:color w:val="18314A"/>
        </w:rPr>
        <w:lastRenderedPageBreak/>
        <w:t>Impact</w:t>
      </w:r>
      <w:r>
        <w:rPr>
          <w:color w:val="18314A"/>
          <w:spacing w:val="-4"/>
        </w:rPr>
        <w:t xml:space="preserve"> </w:t>
      </w:r>
      <w:r>
        <w:rPr>
          <w:color w:val="18314A"/>
          <w:spacing w:val="-2"/>
        </w:rPr>
        <w:t>assessment</w:t>
      </w:r>
    </w:p>
    <w:p w14:paraId="28699840" w14:textId="77777777" w:rsidR="0005708F" w:rsidRDefault="00AC2E3D">
      <w:pPr>
        <w:pStyle w:val="BodyText"/>
        <w:spacing w:before="320" w:line="360" w:lineRule="auto"/>
        <w:ind w:left="113" w:right="171"/>
      </w:pPr>
      <w:r>
        <w:rPr>
          <w:color w:val="585858"/>
        </w:rPr>
        <w:t>A risk assessment approach was adopted to assess the potential impacts the project will have on bushfire management</w:t>
      </w:r>
      <w:r>
        <w:rPr>
          <w:color w:val="585858"/>
          <w:spacing w:val="-4"/>
        </w:rPr>
        <w:t xml:space="preserve"> </w:t>
      </w:r>
      <w:r>
        <w:rPr>
          <w:color w:val="585858"/>
        </w:rPr>
        <w:t>within</w:t>
      </w:r>
      <w:r>
        <w:rPr>
          <w:color w:val="585858"/>
          <w:spacing w:val="-3"/>
        </w:rPr>
        <w:t xml:space="preserve"> </w:t>
      </w:r>
      <w:r>
        <w:rPr>
          <w:color w:val="585858"/>
        </w:rPr>
        <w:t>and</w:t>
      </w:r>
      <w:r>
        <w:rPr>
          <w:color w:val="585858"/>
          <w:spacing w:val="-3"/>
        </w:rPr>
        <w:t xml:space="preserve"> </w:t>
      </w:r>
      <w:r>
        <w:rPr>
          <w:color w:val="585858"/>
        </w:rPr>
        <w:t>in</w:t>
      </w:r>
      <w:r>
        <w:rPr>
          <w:color w:val="585858"/>
          <w:spacing w:val="-3"/>
        </w:rPr>
        <w:t xml:space="preserve"> </w:t>
      </w:r>
      <w:r>
        <w:rPr>
          <w:color w:val="585858"/>
        </w:rPr>
        <w:t>proximity</w:t>
      </w:r>
      <w:r>
        <w:rPr>
          <w:color w:val="585858"/>
          <w:spacing w:val="-2"/>
        </w:rPr>
        <w:t xml:space="preserve"> </w:t>
      </w:r>
      <w:r>
        <w:rPr>
          <w:color w:val="585858"/>
        </w:rPr>
        <w:t>to</w:t>
      </w:r>
      <w:r>
        <w:rPr>
          <w:color w:val="585858"/>
          <w:spacing w:val="-3"/>
        </w:rPr>
        <w:t xml:space="preserve"> </w:t>
      </w:r>
      <w:r>
        <w:rPr>
          <w:color w:val="585858"/>
        </w:rPr>
        <w:t>the</w:t>
      </w:r>
      <w:r>
        <w:rPr>
          <w:color w:val="585858"/>
          <w:spacing w:val="-3"/>
        </w:rPr>
        <w:t xml:space="preserve"> </w:t>
      </w:r>
      <w:r>
        <w:rPr>
          <w:color w:val="585858"/>
        </w:rPr>
        <w:t>study</w:t>
      </w:r>
      <w:r>
        <w:rPr>
          <w:color w:val="585858"/>
          <w:spacing w:val="-2"/>
        </w:rPr>
        <w:t xml:space="preserve"> </w:t>
      </w:r>
      <w:r>
        <w:rPr>
          <w:color w:val="585858"/>
        </w:rPr>
        <w:t>area.</w:t>
      </w:r>
      <w:r>
        <w:rPr>
          <w:color w:val="585858"/>
          <w:spacing w:val="-3"/>
        </w:rPr>
        <w:t xml:space="preserve"> </w:t>
      </w:r>
      <w:r>
        <w:rPr>
          <w:color w:val="585858"/>
        </w:rPr>
        <w:t>The</w:t>
      </w:r>
      <w:r>
        <w:rPr>
          <w:color w:val="585858"/>
          <w:spacing w:val="-3"/>
        </w:rPr>
        <w:t xml:space="preserve"> </w:t>
      </w:r>
      <w:r>
        <w:rPr>
          <w:color w:val="585858"/>
        </w:rPr>
        <w:t>assessment</w:t>
      </w:r>
      <w:r>
        <w:rPr>
          <w:color w:val="585858"/>
          <w:spacing w:val="-3"/>
        </w:rPr>
        <w:t xml:space="preserve"> </w:t>
      </w:r>
      <w:r>
        <w:rPr>
          <w:color w:val="585858"/>
        </w:rPr>
        <w:t>also</w:t>
      </w:r>
      <w:r>
        <w:rPr>
          <w:color w:val="585858"/>
          <w:spacing w:val="-3"/>
        </w:rPr>
        <w:t xml:space="preserve"> </w:t>
      </w:r>
      <w:r>
        <w:rPr>
          <w:color w:val="585858"/>
        </w:rPr>
        <w:t>assessed</w:t>
      </w:r>
      <w:r>
        <w:rPr>
          <w:color w:val="585858"/>
          <w:spacing w:val="-3"/>
        </w:rPr>
        <w:t xml:space="preserve"> </w:t>
      </w:r>
      <w:r>
        <w:rPr>
          <w:color w:val="585858"/>
        </w:rPr>
        <w:t>the</w:t>
      </w:r>
      <w:r>
        <w:rPr>
          <w:color w:val="585858"/>
          <w:spacing w:val="-3"/>
        </w:rPr>
        <w:t xml:space="preserve"> </w:t>
      </w:r>
      <w:r>
        <w:rPr>
          <w:color w:val="585858"/>
        </w:rPr>
        <w:t>risks</w:t>
      </w:r>
      <w:r>
        <w:rPr>
          <w:color w:val="585858"/>
          <w:spacing w:val="-2"/>
        </w:rPr>
        <w:t xml:space="preserve"> </w:t>
      </w:r>
      <w:r>
        <w:rPr>
          <w:color w:val="585858"/>
        </w:rPr>
        <w:t>posed</w:t>
      </w:r>
      <w:r>
        <w:rPr>
          <w:color w:val="585858"/>
          <w:spacing w:val="-3"/>
        </w:rPr>
        <w:t xml:space="preserve"> </w:t>
      </w:r>
      <w:r>
        <w:rPr>
          <w:color w:val="585858"/>
        </w:rPr>
        <w:t>to</w:t>
      </w:r>
      <w:r>
        <w:rPr>
          <w:color w:val="585858"/>
          <w:spacing w:val="-3"/>
        </w:rPr>
        <w:t xml:space="preserve"> </w:t>
      </w:r>
      <w:r>
        <w:rPr>
          <w:color w:val="585858"/>
        </w:rPr>
        <w:t>the project from bushfire with consideration of landscape factors (i.e., fuel type, topography, fire history, land use, and opportunities for fire detection and suppression).</w:t>
      </w:r>
    </w:p>
    <w:p w14:paraId="76029C33" w14:textId="77777777" w:rsidR="0005708F" w:rsidRDefault="00AC2E3D">
      <w:pPr>
        <w:pStyle w:val="BodyText"/>
        <w:spacing w:before="120" w:line="360" w:lineRule="auto"/>
        <w:ind w:left="113"/>
      </w:pPr>
      <w:r>
        <w:rPr>
          <w:color w:val="585858"/>
        </w:rPr>
        <w:t>This</w:t>
      </w:r>
      <w:r>
        <w:rPr>
          <w:color w:val="585858"/>
          <w:spacing w:val="-2"/>
        </w:rPr>
        <w:t xml:space="preserve"> </w:t>
      </w:r>
      <w:r>
        <w:rPr>
          <w:color w:val="585858"/>
        </w:rPr>
        <w:t>assessment</w:t>
      </w:r>
      <w:r>
        <w:rPr>
          <w:color w:val="585858"/>
          <w:spacing w:val="-3"/>
        </w:rPr>
        <w:t xml:space="preserve"> </w:t>
      </w:r>
      <w:r>
        <w:rPr>
          <w:color w:val="585858"/>
        </w:rPr>
        <w:t>has</w:t>
      </w:r>
      <w:r>
        <w:rPr>
          <w:color w:val="585858"/>
          <w:spacing w:val="-3"/>
        </w:rPr>
        <w:t xml:space="preserve"> </w:t>
      </w:r>
      <w:r>
        <w:rPr>
          <w:color w:val="585858"/>
        </w:rPr>
        <w:t>considered</w:t>
      </w:r>
      <w:r>
        <w:rPr>
          <w:color w:val="585858"/>
          <w:spacing w:val="-3"/>
        </w:rPr>
        <w:t xml:space="preserve"> </w:t>
      </w:r>
      <w:r>
        <w:rPr>
          <w:color w:val="585858"/>
        </w:rPr>
        <w:t>several</w:t>
      </w:r>
      <w:r>
        <w:rPr>
          <w:color w:val="585858"/>
          <w:spacing w:val="-4"/>
        </w:rPr>
        <w:t xml:space="preserve"> </w:t>
      </w:r>
      <w:r>
        <w:rPr>
          <w:color w:val="585858"/>
        </w:rPr>
        <w:t>worst-case</w:t>
      </w:r>
      <w:r>
        <w:rPr>
          <w:color w:val="585858"/>
          <w:spacing w:val="-3"/>
        </w:rPr>
        <w:t xml:space="preserve"> </w:t>
      </w:r>
      <w:r>
        <w:rPr>
          <w:color w:val="585858"/>
        </w:rPr>
        <w:t>bushfire</w:t>
      </w:r>
      <w:r>
        <w:rPr>
          <w:color w:val="585858"/>
          <w:spacing w:val="-3"/>
        </w:rPr>
        <w:t xml:space="preserve"> </w:t>
      </w:r>
      <w:r>
        <w:rPr>
          <w:color w:val="585858"/>
        </w:rPr>
        <w:t>scenarios</w:t>
      </w:r>
      <w:r>
        <w:rPr>
          <w:color w:val="585858"/>
          <w:spacing w:val="-2"/>
        </w:rPr>
        <w:t xml:space="preserve"> </w:t>
      </w:r>
      <w:r>
        <w:rPr>
          <w:color w:val="585858"/>
        </w:rPr>
        <w:t>for</w:t>
      </w:r>
      <w:r>
        <w:rPr>
          <w:color w:val="585858"/>
          <w:spacing w:val="-2"/>
        </w:rPr>
        <w:t xml:space="preserve"> </w:t>
      </w:r>
      <w:r>
        <w:rPr>
          <w:color w:val="585858"/>
        </w:rPr>
        <w:t>the</w:t>
      </w:r>
      <w:r>
        <w:rPr>
          <w:color w:val="585858"/>
          <w:spacing w:val="-3"/>
        </w:rPr>
        <w:t xml:space="preserve"> </w:t>
      </w:r>
      <w:r>
        <w:rPr>
          <w:color w:val="585858"/>
        </w:rPr>
        <w:t>purpose</w:t>
      </w:r>
      <w:r>
        <w:rPr>
          <w:color w:val="585858"/>
          <w:spacing w:val="-3"/>
        </w:rPr>
        <w:t xml:space="preserve"> </w:t>
      </w:r>
      <w:r>
        <w:rPr>
          <w:color w:val="585858"/>
        </w:rPr>
        <w:t>of</w:t>
      </w:r>
      <w:r>
        <w:rPr>
          <w:color w:val="585858"/>
          <w:spacing w:val="-3"/>
        </w:rPr>
        <w:t xml:space="preserve"> </w:t>
      </w:r>
      <w:r>
        <w:rPr>
          <w:color w:val="585858"/>
        </w:rPr>
        <w:t>understanding</w:t>
      </w:r>
      <w:r>
        <w:rPr>
          <w:color w:val="585858"/>
          <w:spacing w:val="-3"/>
        </w:rPr>
        <w:t xml:space="preserve"> </w:t>
      </w:r>
      <w:r>
        <w:rPr>
          <w:color w:val="585858"/>
        </w:rPr>
        <w:t>the level of bushfire risk exposure for the project.</w:t>
      </w:r>
    </w:p>
    <w:p w14:paraId="5D2F3F45" w14:textId="77777777" w:rsidR="0005708F" w:rsidRDefault="00AC2E3D">
      <w:pPr>
        <w:pStyle w:val="BodyText"/>
        <w:spacing w:before="120" w:line="360" w:lineRule="auto"/>
        <w:ind w:left="113" w:right="164" w:hanging="1"/>
      </w:pPr>
      <w:r>
        <w:rPr>
          <w:color w:val="585858"/>
        </w:rPr>
        <w:t>For</w:t>
      </w:r>
      <w:r>
        <w:rPr>
          <w:color w:val="585858"/>
          <w:spacing w:val="-2"/>
        </w:rPr>
        <w:t xml:space="preserve"> </w:t>
      </w:r>
      <w:r>
        <w:rPr>
          <w:color w:val="585858"/>
        </w:rPr>
        <w:t>the</w:t>
      </w:r>
      <w:r>
        <w:rPr>
          <w:color w:val="585858"/>
          <w:spacing w:val="-3"/>
        </w:rPr>
        <w:t xml:space="preserve"> </w:t>
      </w:r>
      <w:r>
        <w:rPr>
          <w:color w:val="585858"/>
        </w:rPr>
        <w:t>Hazelwood</w:t>
      </w:r>
      <w:r>
        <w:rPr>
          <w:color w:val="585858"/>
          <w:spacing w:val="-3"/>
        </w:rPr>
        <w:t xml:space="preserve"> </w:t>
      </w:r>
      <w:r>
        <w:rPr>
          <w:color w:val="585858"/>
        </w:rPr>
        <w:t>converter</w:t>
      </w:r>
      <w:r>
        <w:rPr>
          <w:color w:val="585858"/>
          <w:spacing w:val="-2"/>
        </w:rPr>
        <w:t xml:space="preserve"> </w:t>
      </w:r>
      <w:r>
        <w:rPr>
          <w:color w:val="585858"/>
        </w:rPr>
        <w:t>station</w:t>
      </w:r>
      <w:r>
        <w:rPr>
          <w:color w:val="585858"/>
          <w:spacing w:val="-3"/>
        </w:rPr>
        <w:t xml:space="preserve"> </w:t>
      </w:r>
      <w:r>
        <w:rPr>
          <w:color w:val="585858"/>
        </w:rPr>
        <w:t>and</w:t>
      </w:r>
      <w:r>
        <w:rPr>
          <w:color w:val="585858"/>
          <w:spacing w:val="-4"/>
        </w:rPr>
        <w:t xml:space="preserve"> </w:t>
      </w:r>
      <w:r>
        <w:rPr>
          <w:color w:val="585858"/>
        </w:rPr>
        <w:t>Waratah</w:t>
      </w:r>
      <w:r>
        <w:rPr>
          <w:color w:val="585858"/>
          <w:spacing w:val="-3"/>
        </w:rPr>
        <w:t xml:space="preserve"> </w:t>
      </w:r>
      <w:r>
        <w:rPr>
          <w:color w:val="585858"/>
        </w:rPr>
        <w:t>Bay</w:t>
      </w:r>
      <w:r>
        <w:rPr>
          <w:color w:val="585858"/>
          <w:spacing w:val="-4"/>
        </w:rPr>
        <w:t xml:space="preserve"> </w:t>
      </w:r>
      <w:r>
        <w:rPr>
          <w:color w:val="585858"/>
        </w:rPr>
        <w:t>transition</w:t>
      </w:r>
      <w:r>
        <w:rPr>
          <w:color w:val="585858"/>
          <w:spacing w:val="-4"/>
        </w:rPr>
        <w:t xml:space="preserve"> </w:t>
      </w:r>
      <w:r>
        <w:rPr>
          <w:color w:val="585858"/>
        </w:rPr>
        <w:t>station</w:t>
      </w:r>
      <w:r>
        <w:rPr>
          <w:color w:val="585858"/>
          <w:spacing w:val="-3"/>
        </w:rPr>
        <w:t xml:space="preserve"> </w:t>
      </w:r>
      <w:r>
        <w:rPr>
          <w:color w:val="585858"/>
        </w:rPr>
        <w:t>sites,</w:t>
      </w:r>
      <w:r>
        <w:rPr>
          <w:color w:val="585858"/>
          <w:spacing w:val="-3"/>
        </w:rPr>
        <w:t xml:space="preserve"> </w:t>
      </w:r>
      <w:r>
        <w:rPr>
          <w:color w:val="585858"/>
        </w:rPr>
        <w:t>the</w:t>
      </w:r>
      <w:r>
        <w:rPr>
          <w:color w:val="585858"/>
          <w:spacing w:val="-4"/>
        </w:rPr>
        <w:t xml:space="preserve"> </w:t>
      </w:r>
      <w:r>
        <w:rPr>
          <w:color w:val="585858"/>
        </w:rPr>
        <w:t>following</w:t>
      </w:r>
      <w:r>
        <w:rPr>
          <w:color w:val="585858"/>
          <w:spacing w:val="-4"/>
        </w:rPr>
        <w:t xml:space="preserve"> </w:t>
      </w:r>
      <w:r>
        <w:rPr>
          <w:color w:val="585858"/>
        </w:rPr>
        <w:t>scenarios</w:t>
      </w:r>
      <w:r>
        <w:rPr>
          <w:color w:val="585858"/>
          <w:spacing w:val="-2"/>
        </w:rPr>
        <w:t xml:space="preserve"> </w:t>
      </w:r>
      <w:r>
        <w:rPr>
          <w:color w:val="585858"/>
        </w:rPr>
        <w:t>have been considered:</w:t>
      </w:r>
    </w:p>
    <w:p w14:paraId="789B25E3" w14:textId="77777777" w:rsidR="0005708F" w:rsidRDefault="00AC2E3D">
      <w:pPr>
        <w:pStyle w:val="BodyText"/>
        <w:tabs>
          <w:tab w:val="left" w:pos="473"/>
        </w:tabs>
        <w:spacing w:before="60" w:line="360" w:lineRule="auto"/>
        <w:ind w:left="474" w:right="796" w:hanging="360"/>
      </w:pPr>
      <w:r>
        <w:rPr>
          <w:noProof/>
        </w:rPr>
        <w:drawing>
          <wp:inline distT="0" distB="0" distL="0" distR="0" wp14:anchorId="2FC8D6CA" wp14:editId="46E4C039">
            <wp:extent cx="99059" cy="89534"/>
            <wp:effectExtent l="0" t="0" r="0" b="0"/>
            <wp:docPr id="847" name="Image 84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7" name="Image 847"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rPr>
        <w:tab/>
      </w:r>
      <w:r>
        <w:rPr>
          <w:color w:val="5F5F5F"/>
        </w:rPr>
        <w:t>A</w:t>
      </w:r>
      <w:r>
        <w:rPr>
          <w:color w:val="5F5F5F"/>
          <w:spacing w:val="-3"/>
        </w:rPr>
        <w:t xml:space="preserve"> </w:t>
      </w:r>
      <w:r>
        <w:rPr>
          <w:color w:val="5F5F5F"/>
        </w:rPr>
        <w:t>large</w:t>
      </w:r>
      <w:r>
        <w:rPr>
          <w:color w:val="5F5F5F"/>
          <w:spacing w:val="-3"/>
        </w:rPr>
        <w:t xml:space="preserve"> </w:t>
      </w:r>
      <w:r>
        <w:rPr>
          <w:color w:val="5F5F5F"/>
        </w:rPr>
        <w:t>landscape</w:t>
      </w:r>
      <w:r>
        <w:rPr>
          <w:color w:val="5F5F5F"/>
          <w:spacing w:val="-3"/>
        </w:rPr>
        <w:t xml:space="preserve"> </w:t>
      </w:r>
      <w:r>
        <w:rPr>
          <w:color w:val="5F5F5F"/>
        </w:rPr>
        <w:t>grassfire</w:t>
      </w:r>
      <w:r>
        <w:rPr>
          <w:color w:val="5F5F5F"/>
          <w:spacing w:val="-3"/>
        </w:rPr>
        <w:t xml:space="preserve"> </w:t>
      </w:r>
      <w:r>
        <w:rPr>
          <w:color w:val="5F5F5F"/>
        </w:rPr>
        <w:t>starts</w:t>
      </w:r>
      <w:r>
        <w:rPr>
          <w:color w:val="5F5F5F"/>
          <w:spacing w:val="-2"/>
        </w:rPr>
        <w:t xml:space="preserve"> </w:t>
      </w:r>
      <w:r>
        <w:rPr>
          <w:color w:val="5F5F5F"/>
        </w:rPr>
        <w:t>outside</w:t>
      </w:r>
      <w:r>
        <w:rPr>
          <w:color w:val="5F5F5F"/>
          <w:spacing w:val="-3"/>
        </w:rPr>
        <w:t xml:space="preserve"> </w:t>
      </w:r>
      <w:r>
        <w:rPr>
          <w:color w:val="5F5F5F"/>
        </w:rPr>
        <w:t>of</w:t>
      </w:r>
      <w:r>
        <w:rPr>
          <w:color w:val="5F5F5F"/>
          <w:spacing w:val="-3"/>
        </w:rPr>
        <w:t xml:space="preserve"> </w:t>
      </w:r>
      <w:r>
        <w:rPr>
          <w:color w:val="5F5F5F"/>
        </w:rPr>
        <w:t>the</w:t>
      </w:r>
      <w:r>
        <w:rPr>
          <w:color w:val="5F5F5F"/>
          <w:spacing w:val="-3"/>
        </w:rPr>
        <w:t xml:space="preserve"> </w:t>
      </w:r>
      <w:r>
        <w:rPr>
          <w:color w:val="5F5F5F"/>
        </w:rPr>
        <w:t>project</w:t>
      </w:r>
      <w:r>
        <w:rPr>
          <w:color w:val="5F5F5F"/>
          <w:spacing w:val="-3"/>
        </w:rPr>
        <w:t xml:space="preserve"> </w:t>
      </w:r>
      <w:r>
        <w:rPr>
          <w:color w:val="5F5F5F"/>
        </w:rPr>
        <w:t>sites</w:t>
      </w:r>
      <w:r>
        <w:rPr>
          <w:color w:val="5F5F5F"/>
          <w:spacing w:val="-3"/>
        </w:rPr>
        <w:t xml:space="preserve"> </w:t>
      </w:r>
      <w:r>
        <w:rPr>
          <w:color w:val="5F5F5F"/>
        </w:rPr>
        <w:t>to</w:t>
      </w:r>
      <w:r>
        <w:rPr>
          <w:color w:val="5F5F5F"/>
          <w:spacing w:val="-3"/>
        </w:rPr>
        <w:t xml:space="preserve"> </w:t>
      </w:r>
      <w:r>
        <w:rPr>
          <w:color w:val="5F5F5F"/>
        </w:rPr>
        <w:t>the</w:t>
      </w:r>
      <w:r>
        <w:rPr>
          <w:color w:val="5F5F5F"/>
          <w:spacing w:val="-3"/>
        </w:rPr>
        <w:t xml:space="preserve"> </w:t>
      </w:r>
      <w:r>
        <w:rPr>
          <w:color w:val="5F5F5F"/>
        </w:rPr>
        <w:t>northwest</w:t>
      </w:r>
      <w:r>
        <w:rPr>
          <w:color w:val="5F5F5F"/>
          <w:spacing w:val="-3"/>
        </w:rPr>
        <w:t xml:space="preserve"> </w:t>
      </w:r>
      <w:r>
        <w:rPr>
          <w:color w:val="5F5F5F"/>
        </w:rPr>
        <w:t>with</w:t>
      </w:r>
      <w:r>
        <w:rPr>
          <w:color w:val="5F5F5F"/>
          <w:spacing w:val="-3"/>
        </w:rPr>
        <w:t xml:space="preserve"> </w:t>
      </w:r>
      <w:r>
        <w:rPr>
          <w:color w:val="5F5F5F"/>
        </w:rPr>
        <w:t>winds</w:t>
      </w:r>
      <w:r>
        <w:rPr>
          <w:color w:val="5F5F5F"/>
          <w:spacing w:val="-2"/>
        </w:rPr>
        <w:t xml:space="preserve"> </w:t>
      </w:r>
      <w:r>
        <w:rPr>
          <w:color w:val="5F5F5F"/>
        </w:rPr>
        <w:t>from</w:t>
      </w:r>
      <w:r>
        <w:rPr>
          <w:color w:val="5F5F5F"/>
          <w:spacing w:val="-3"/>
        </w:rPr>
        <w:t xml:space="preserve"> </w:t>
      </w:r>
      <w:r>
        <w:rPr>
          <w:color w:val="5F5F5F"/>
        </w:rPr>
        <w:t>the northwest, within un-grazed paddocks surrounding the project sites. The fire progresses further southeast and impacts the project infrastructure.</w:t>
      </w:r>
    </w:p>
    <w:p w14:paraId="73095DE9" w14:textId="77777777" w:rsidR="0005708F" w:rsidRDefault="00AC2E3D">
      <w:pPr>
        <w:pStyle w:val="BodyText"/>
        <w:tabs>
          <w:tab w:val="left" w:pos="473"/>
        </w:tabs>
        <w:spacing w:before="120" w:line="360" w:lineRule="auto"/>
        <w:ind w:left="473" w:right="142" w:hanging="360"/>
      </w:pPr>
      <w:r>
        <w:rPr>
          <w:noProof/>
        </w:rPr>
        <w:drawing>
          <wp:inline distT="0" distB="0" distL="0" distR="0" wp14:anchorId="50AF376D" wp14:editId="6CEE3FF0">
            <wp:extent cx="99059" cy="88900"/>
            <wp:effectExtent l="0" t="0" r="0" b="0"/>
            <wp:docPr id="848" name="Image 84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8" name="Image 848" descr="*"/>
                    <pic:cNvPicPr/>
                  </pic:nvPicPr>
                  <pic:blipFill>
                    <a:blip r:embed="rId8" cstate="print"/>
                    <a:stretch>
                      <a:fillRect/>
                    </a:stretch>
                  </pic:blipFill>
                  <pic:spPr>
                    <a:xfrm>
                      <a:off x="0" y="0"/>
                      <a:ext cx="99059" cy="88900"/>
                    </a:xfrm>
                    <a:prstGeom prst="rect">
                      <a:avLst/>
                    </a:prstGeom>
                  </pic:spPr>
                </pic:pic>
              </a:graphicData>
            </a:graphic>
          </wp:inline>
        </w:drawing>
      </w:r>
      <w:r>
        <w:rPr>
          <w:rFonts w:ascii="Times New Roman"/>
        </w:rPr>
        <w:tab/>
      </w:r>
      <w:r>
        <w:rPr>
          <w:color w:val="5F5F5F"/>
        </w:rPr>
        <w:t>An electrical fault in electrical infrastructure (existing infrastructure for construction impacts, and project infrastructure for operational impacts) ignites unmanaged grass (greater than 100 mm in height) within the</w:t>
      </w:r>
      <w:r>
        <w:rPr>
          <w:color w:val="5F5F5F"/>
          <w:spacing w:val="-2"/>
        </w:rPr>
        <w:t xml:space="preserve"> </w:t>
      </w:r>
      <w:r>
        <w:rPr>
          <w:color w:val="5F5F5F"/>
        </w:rPr>
        <w:t>project</w:t>
      </w:r>
      <w:r>
        <w:rPr>
          <w:color w:val="5F5F5F"/>
          <w:spacing w:val="-2"/>
        </w:rPr>
        <w:t xml:space="preserve"> </w:t>
      </w:r>
      <w:r>
        <w:rPr>
          <w:color w:val="5F5F5F"/>
        </w:rPr>
        <w:t>sites</w:t>
      </w:r>
      <w:r>
        <w:rPr>
          <w:color w:val="5F5F5F"/>
          <w:spacing w:val="-1"/>
        </w:rPr>
        <w:t xml:space="preserve"> </w:t>
      </w:r>
      <w:r>
        <w:rPr>
          <w:color w:val="5F5F5F"/>
        </w:rPr>
        <w:t>on</w:t>
      </w:r>
      <w:r>
        <w:rPr>
          <w:color w:val="5F5F5F"/>
          <w:spacing w:val="-2"/>
        </w:rPr>
        <w:t xml:space="preserve"> </w:t>
      </w:r>
      <w:r>
        <w:rPr>
          <w:color w:val="5F5F5F"/>
        </w:rPr>
        <w:t>a</w:t>
      </w:r>
      <w:r>
        <w:rPr>
          <w:color w:val="5F5F5F"/>
          <w:spacing w:val="-2"/>
        </w:rPr>
        <w:t xml:space="preserve"> </w:t>
      </w:r>
      <w:r>
        <w:rPr>
          <w:color w:val="5F5F5F"/>
        </w:rPr>
        <w:t>day</w:t>
      </w:r>
      <w:r>
        <w:rPr>
          <w:color w:val="5F5F5F"/>
          <w:spacing w:val="-2"/>
        </w:rPr>
        <w:t xml:space="preserve"> </w:t>
      </w:r>
      <w:r>
        <w:rPr>
          <w:color w:val="5F5F5F"/>
        </w:rPr>
        <w:t>with</w:t>
      </w:r>
      <w:r>
        <w:rPr>
          <w:color w:val="5F5F5F"/>
          <w:spacing w:val="-2"/>
        </w:rPr>
        <w:t xml:space="preserve"> </w:t>
      </w:r>
      <w:r>
        <w:rPr>
          <w:color w:val="5F5F5F"/>
        </w:rPr>
        <w:t>a</w:t>
      </w:r>
      <w:r>
        <w:rPr>
          <w:color w:val="5F5F5F"/>
          <w:spacing w:val="-2"/>
        </w:rPr>
        <w:t xml:space="preserve"> </w:t>
      </w:r>
      <w:r>
        <w:rPr>
          <w:color w:val="5F5F5F"/>
        </w:rPr>
        <w:t>westerly</w:t>
      </w:r>
      <w:r>
        <w:rPr>
          <w:color w:val="5F5F5F"/>
          <w:spacing w:val="-1"/>
        </w:rPr>
        <w:t xml:space="preserve"> </w:t>
      </w:r>
      <w:r>
        <w:rPr>
          <w:color w:val="5F5F5F"/>
        </w:rPr>
        <w:t>wind,</w:t>
      </w:r>
      <w:r>
        <w:rPr>
          <w:color w:val="5F5F5F"/>
          <w:spacing w:val="-2"/>
        </w:rPr>
        <w:t xml:space="preserve"> </w:t>
      </w:r>
      <w:r>
        <w:rPr>
          <w:color w:val="5F5F5F"/>
        </w:rPr>
        <w:t>and</w:t>
      </w:r>
      <w:r>
        <w:rPr>
          <w:color w:val="5F5F5F"/>
          <w:spacing w:val="-2"/>
        </w:rPr>
        <w:t xml:space="preserve"> </w:t>
      </w:r>
      <w:r>
        <w:rPr>
          <w:color w:val="5F5F5F"/>
        </w:rPr>
        <w:t>at</w:t>
      </w:r>
      <w:r>
        <w:rPr>
          <w:color w:val="5F5F5F"/>
          <w:spacing w:val="-2"/>
        </w:rPr>
        <w:t xml:space="preserve"> </w:t>
      </w:r>
      <w:r>
        <w:rPr>
          <w:color w:val="5F5F5F"/>
        </w:rPr>
        <w:t>a</w:t>
      </w:r>
      <w:r>
        <w:rPr>
          <w:color w:val="5F5F5F"/>
          <w:spacing w:val="-2"/>
        </w:rPr>
        <w:t xml:space="preserve"> </w:t>
      </w:r>
      <w:r>
        <w:rPr>
          <w:color w:val="5F5F5F"/>
        </w:rPr>
        <w:t>time</w:t>
      </w:r>
      <w:r>
        <w:rPr>
          <w:color w:val="5F5F5F"/>
          <w:spacing w:val="-2"/>
        </w:rPr>
        <w:t xml:space="preserve"> </w:t>
      </w:r>
      <w:r>
        <w:rPr>
          <w:color w:val="5F5F5F"/>
        </w:rPr>
        <w:t>when</w:t>
      </w:r>
      <w:r>
        <w:rPr>
          <w:color w:val="5F5F5F"/>
          <w:spacing w:val="-3"/>
        </w:rPr>
        <w:t xml:space="preserve"> </w:t>
      </w:r>
      <w:r>
        <w:rPr>
          <w:color w:val="5F5F5F"/>
        </w:rPr>
        <w:t>grassland</w:t>
      </w:r>
      <w:r>
        <w:rPr>
          <w:color w:val="5F5F5F"/>
          <w:spacing w:val="-2"/>
        </w:rPr>
        <w:t xml:space="preserve"> </w:t>
      </w:r>
      <w:r>
        <w:rPr>
          <w:color w:val="5F5F5F"/>
        </w:rPr>
        <w:t>fuels</w:t>
      </w:r>
      <w:r>
        <w:rPr>
          <w:color w:val="5F5F5F"/>
          <w:spacing w:val="-1"/>
        </w:rPr>
        <w:t xml:space="preserve"> </w:t>
      </w:r>
      <w:r>
        <w:rPr>
          <w:color w:val="5F5F5F"/>
        </w:rPr>
        <w:t>within</w:t>
      </w:r>
      <w:r>
        <w:rPr>
          <w:color w:val="5F5F5F"/>
          <w:spacing w:val="-2"/>
        </w:rPr>
        <w:t xml:space="preserve"> </w:t>
      </w:r>
      <w:r>
        <w:rPr>
          <w:color w:val="5F5F5F"/>
        </w:rPr>
        <w:t>and</w:t>
      </w:r>
      <w:r>
        <w:rPr>
          <w:color w:val="5F5F5F"/>
          <w:spacing w:val="-3"/>
        </w:rPr>
        <w:t xml:space="preserve"> </w:t>
      </w:r>
      <w:r>
        <w:rPr>
          <w:color w:val="5F5F5F"/>
        </w:rPr>
        <w:t>adjacent</w:t>
      </w:r>
      <w:r>
        <w:rPr>
          <w:color w:val="5F5F5F"/>
          <w:spacing w:val="-2"/>
        </w:rPr>
        <w:t xml:space="preserve"> </w:t>
      </w:r>
      <w:r>
        <w:rPr>
          <w:color w:val="5F5F5F"/>
        </w:rPr>
        <w:t>to the project sites are fully cured or dried. The fire spreads to the east of each site, impacting on established rural residential properties, crops, stock, and fences.</w:t>
      </w:r>
    </w:p>
    <w:p w14:paraId="4964BBF0" w14:textId="77777777" w:rsidR="0005708F" w:rsidRDefault="00AC2E3D">
      <w:pPr>
        <w:pStyle w:val="BodyText"/>
        <w:spacing w:before="180" w:line="360" w:lineRule="auto"/>
        <w:ind w:left="112" w:right="124"/>
      </w:pPr>
      <w:r>
        <w:rPr>
          <w:color w:val="5F5F5F"/>
        </w:rPr>
        <w:t>To account for the large and varying nature of the underground project alignment in the study area, two worst-case bushfire scenarios have been considered for a nominal location of high bushfire hazard in the northern</w:t>
      </w:r>
      <w:r>
        <w:rPr>
          <w:color w:val="5F5F5F"/>
          <w:spacing w:val="-2"/>
        </w:rPr>
        <w:t xml:space="preserve"> </w:t>
      </w:r>
      <w:r>
        <w:rPr>
          <w:color w:val="5F5F5F"/>
        </w:rPr>
        <w:t>portion</w:t>
      </w:r>
      <w:r>
        <w:rPr>
          <w:color w:val="5F5F5F"/>
          <w:spacing w:val="-2"/>
        </w:rPr>
        <w:t xml:space="preserve"> </w:t>
      </w:r>
      <w:r>
        <w:rPr>
          <w:color w:val="5F5F5F"/>
        </w:rPr>
        <w:t>of</w:t>
      </w:r>
      <w:r>
        <w:rPr>
          <w:color w:val="5F5F5F"/>
          <w:spacing w:val="-2"/>
        </w:rPr>
        <w:t xml:space="preserve"> </w:t>
      </w:r>
      <w:r>
        <w:rPr>
          <w:color w:val="5F5F5F"/>
        </w:rPr>
        <w:t>the</w:t>
      </w:r>
      <w:r>
        <w:rPr>
          <w:color w:val="5F5F5F"/>
          <w:spacing w:val="-2"/>
        </w:rPr>
        <w:t xml:space="preserve"> </w:t>
      </w:r>
      <w:r>
        <w:rPr>
          <w:color w:val="5F5F5F"/>
        </w:rPr>
        <w:t>study</w:t>
      </w:r>
      <w:r>
        <w:rPr>
          <w:color w:val="5F5F5F"/>
          <w:spacing w:val="-1"/>
        </w:rPr>
        <w:t xml:space="preserve"> </w:t>
      </w:r>
      <w:r>
        <w:rPr>
          <w:color w:val="5F5F5F"/>
        </w:rPr>
        <w:t>area.</w:t>
      </w:r>
      <w:r>
        <w:rPr>
          <w:color w:val="5F5F5F"/>
          <w:spacing w:val="-3"/>
        </w:rPr>
        <w:t xml:space="preserve"> </w:t>
      </w:r>
      <w:r>
        <w:rPr>
          <w:color w:val="5F5F5F"/>
        </w:rPr>
        <w:t>Fuel</w:t>
      </w:r>
      <w:r>
        <w:rPr>
          <w:color w:val="5F5F5F"/>
          <w:spacing w:val="-2"/>
        </w:rPr>
        <w:t xml:space="preserve"> </w:t>
      </w:r>
      <w:r>
        <w:rPr>
          <w:color w:val="5F5F5F"/>
        </w:rPr>
        <w:t>loads</w:t>
      </w:r>
      <w:r>
        <w:rPr>
          <w:color w:val="5F5F5F"/>
          <w:spacing w:val="-1"/>
        </w:rPr>
        <w:t xml:space="preserve"> </w:t>
      </w:r>
      <w:r>
        <w:rPr>
          <w:color w:val="5F5F5F"/>
        </w:rPr>
        <w:t>along</w:t>
      </w:r>
      <w:r>
        <w:rPr>
          <w:color w:val="5F5F5F"/>
          <w:spacing w:val="-2"/>
        </w:rPr>
        <w:t xml:space="preserve"> </w:t>
      </w:r>
      <w:r>
        <w:rPr>
          <w:color w:val="5F5F5F"/>
        </w:rPr>
        <w:t>the</w:t>
      </w:r>
      <w:r>
        <w:rPr>
          <w:color w:val="5F5F5F"/>
          <w:spacing w:val="-2"/>
        </w:rPr>
        <w:t xml:space="preserve"> </w:t>
      </w:r>
      <w:r>
        <w:rPr>
          <w:color w:val="5F5F5F"/>
        </w:rPr>
        <w:t>majority</w:t>
      </w:r>
      <w:r>
        <w:rPr>
          <w:color w:val="5F5F5F"/>
          <w:spacing w:val="-1"/>
        </w:rPr>
        <w:t xml:space="preserve"> </w:t>
      </w:r>
      <w:r>
        <w:rPr>
          <w:color w:val="5F5F5F"/>
        </w:rPr>
        <w:t>of</w:t>
      </w:r>
      <w:r>
        <w:rPr>
          <w:color w:val="5F5F5F"/>
          <w:spacing w:val="-2"/>
        </w:rPr>
        <w:t xml:space="preserve"> </w:t>
      </w:r>
      <w:r>
        <w:rPr>
          <w:color w:val="5F5F5F"/>
        </w:rPr>
        <w:t>the</w:t>
      </w:r>
      <w:r>
        <w:rPr>
          <w:color w:val="5F5F5F"/>
          <w:spacing w:val="-2"/>
        </w:rPr>
        <w:t xml:space="preserve"> </w:t>
      </w:r>
      <w:r>
        <w:rPr>
          <w:color w:val="5F5F5F"/>
        </w:rPr>
        <w:t>project</w:t>
      </w:r>
      <w:r>
        <w:rPr>
          <w:color w:val="5F5F5F"/>
          <w:spacing w:val="-3"/>
        </w:rPr>
        <w:t xml:space="preserve"> </w:t>
      </w:r>
      <w:r>
        <w:rPr>
          <w:color w:val="5F5F5F"/>
        </w:rPr>
        <w:t>alignment</w:t>
      </w:r>
      <w:r>
        <w:rPr>
          <w:color w:val="5F5F5F"/>
          <w:spacing w:val="-2"/>
        </w:rPr>
        <w:t xml:space="preserve"> </w:t>
      </w:r>
      <w:r>
        <w:rPr>
          <w:color w:val="5F5F5F"/>
        </w:rPr>
        <w:t>are</w:t>
      </w:r>
      <w:r>
        <w:rPr>
          <w:color w:val="5F5F5F"/>
          <w:spacing w:val="-3"/>
        </w:rPr>
        <w:t xml:space="preserve"> </w:t>
      </w:r>
      <w:r>
        <w:rPr>
          <w:color w:val="5F5F5F"/>
        </w:rPr>
        <w:t>much</w:t>
      </w:r>
      <w:r>
        <w:rPr>
          <w:color w:val="5F5F5F"/>
          <w:spacing w:val="-2"/>
        </w:rPr>
        <w:t xml:space="preserve"> </w:t>
      </w:r>
      <w:r>
        <w:rPr>
          <w:color w:val="5F5F5F"/>
        </w:rPr>
        <w:t>lower</w:t>
      </w:r>
      <w:r>
        <w:rPr>
          <w:color w:val="5F5F5F"/>
          <w:spacing w:val="-1"/>
        </w:rPr>
        <w:t xml:space="preserve"> </w:t>
      </w:r>
      <w:r>
        <w:rPr>
          <w:color w:val="5F5F5F"/>
        </w:rPr>
        <w:t>than those within the Driffield area which supports extensive pine plantations and remnant native vegetation; therefore, this assessment represents a conservative worst-case for that project site.</w:t>
      </w:r>
    </w:p>
    <w:p w14:paraId="388ACF9D" w14:textId="77777777" w:rsidR="0005708F" w:rsidRDefault="00AC2E3D">
      <w:pPr>
        <w:pStyle w:val="BodyText"/>
        <w:spacing w:before="121"/>
        <w:ind w:left="112"/>
      </w:pPr>
      <w:r>
        <w:rPr>
          <w:color w:val="585858"/>
        </w:rPr>
        <w:t>The</w:t>
      </w:r>
      <w:r>
        <w:rPr>
          <w:color w:val="585858"/>
          <w:spacing w:val="-5"/>
        </w:rPr>
        <w:t xml:space="preserve"> </w:t>
      </w:r>
      <w:r>
        <w:rPr>
          <w:color w:val="585858"/>
        </w:rPr>
        <w:t>risk</w:t>
      </w:r>
      <w:r>
        <w:rPr>
          <w:color w:val="585858"/>
          <w:spacing w:val="-4"/>
        </w:rPr>
        <w:t xml:space="preserve"> </w:t>
      </w:r>
      <w:r>
        <w:rPr>
          <w:color w:val="585858"/>
        </w:rPr>
        <w:t>scenarios</w:t>
      </w:r>
      <w:r>
        <w:rPr>
          <w:color w:val="585858"/>
          <w:spacing w:val="-4"/>
        </w:rPr>
        <w:t xml:space="preserve"> </w:t>
      </w:r>
      <w:r>
        <w:rPr>
          <w:color w:val="585858"/>
        </w:rPr>
        <w:t>considered</w:t>
      </w:r>
      <w:r>
        <w:rPr>
          <w:color w:val="585858"/>
          <w:spacing w:val="-4"/>
        </w:rPr>
        <w:t xml:space="preserve"> </w:t>
      </w:r>
      <w:r>
        <w:rPr>
          <w:color w:val="585858"/>
        </w:rPr>
        <w:t>for</w:t>
      </w:r>
      <w:r>
        <w:rPr>
          <w:color w:val="585858"/>
          <w:spacing w:val="-3"/>
        </w:rPr>
        <w:t xml:space="preserve"> </w:t>
      </w:r>
      <w:r>
        <w:rPr>
          <w:color w:val="585858"/>
        </w:rPr>
        <w:t>the</w:t>
      </w:r>
      <w:r>
        <w:rPr>
          <w:color w:val="585858"/>
          <w:spacing w:val="-5"/>
        </w:rPr>
        <w:t xml:space="preserve"> </w:t>
      </w:r>
      <w:r>
        <w:rPr>
          <w:color w:val="585858"/>
        </w:rPr>
        <w:t>underground</w:t>
      </w:r>
      <w:r>
        <w:rPr>
          <w:color w:val="585858"/>
          <w:spacing w:val="-5"/>
        </w:rPr>
        <w:t xml:space="preserve"> </w:t>
      </w:r>
      <w:r>
        <w:rPr>
          <w:color w:val="585858"/>
        </w:rPr>
        <w:t>cable</w:t>
      </w:r>
      <w:r>
        <w:rPr>
          <w:color w:val="585858"/>
          <w:spacing w:val="-4"/>
        </w:rPr>
        <w:t xml:space="preserve"> are:</w:t>
      </w:r>
    </w:p>
    <w:p w14:paraId="404B8351" w14:textId="77777777" w:rsidR="0005708F" w:rsidRDefault="00AC2E3D">
      <w:pPr>
        <w:pStyle w:val="BodyText"/>
        <w:tabs>
          <w:tab w:val="left" w:pos="473"/>
        </w:tabs>
        <w:spacing w:before="174" w:line="360" w:lineRule="auto"/>
        <w:ind w:left="473" w:right="150" w:hanging="360"/>
      </w:pPr>
      <w:r>
        <w:rPr>
          <w:noProof/>
        </w:rPr>
        <w:drawing>
          <wp:inline distT="0" distB="0" distL="0" distR="0" wp14:anchorId="0B17D73F" wp14:editId="2CA94582">
            <wp:extent cx="99059" cy="89534"/>
            <wp:effectExtent l="0" t="0" r="0" b="0"/>
            <wp:docPr id="849" name="Image 84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9" name="Image 849"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rPr>
        <w:tab/>
      </w:r>
      <w:r>
        <w:rPr>
          <w:color w:val="5F5F5F"/>
        </w:rPr>
        <w:t>A large landscape forest fire starts outside of the study area to the northwest, with winds from the northwest,</w:t>
      </w:r>
      <w:r>
        <w:rPr>
          <w:color w:val="5F5F5F"/>
          <w:spacing w:val="-4"/>
        </w:rPr>
        <w:t xml:space="preserve"> </w:t>
      </w:r>
      <w:r>
        <w:rPr>
          <w:color w:val="5F5F5F"/>
        </w:rPr>
        <w:t>within</w:t>
      </w:r>
      <w:r>
        <w:rPr>
          <w:color w:val="5F5F5F"/>
          <w:spacing w:val="-3"/>
        </w:rPr>
        <w:t xml:space="preserve"> </w:t>
      </w:r>
      <w:r>
        <w:rPr>
          <w:color w:val="5F5F5F"/>
        </w:rPr>
        <w:t>pine</w:t>
      </w:r>
      <w:r>
        <w:rPr>
          <w:color w:val="5F5F5F"/>
          <w:spacing w:val="-3"/>
        </w:rPr>
        <w:t xml:space="preserve"> </w:t>
      </w:r>
      <w:r>
        <w:rPr>
          <w:color w:val="5F5F5F"/>
        </w:rPr>
        <w:t>plantations</w:t>
      </w:r>
      <w:r>
        <w:rPr>
          <w:color w:val="5F5F5F"/>
          <w:spacing w:val="-3"/>
        </w:rPr>
        <w:t xml:space="preserve"> </w:t>
      </w:r>
      <w:r>
        <w:rPr>
          <w:color w:val="5F5F5F"/>
        </w:rPr>
        <w:t>with</w:t>
      </w:r>
      <w:r>
        <w:rPr>
          <w:color w:val="5F5F5F"/>
          <w:spacing w:val="-3"/>
        </w:rPr>
        <w:t xml:space="preserve"> </w:t>
      </w:r>
      <w:r>
        <w:rPr>
          <w:color w:val="5F5F5F"/>
        </w:rPr>
        <w:t>low</w:t>
      </w:r>
      <w:r>
        <w:rPr>
          <w:color w:val="5F5F5F"/>
          <w:spacing w:val="-2"/>
        </w:rPr>
        <w:t xml:space="preserve"> </w:t>
      </w:r>
      <w:r>
        <w:rPr>
          <w:color w:val="5F5F5F"/>
        </w:rPr>
        <w:t>fuel</w:t>
      </w:r>
      <w:r>
        <w:rPr>
          <w:color w:val="5F5F5F"/>
          <w:spacing w:val="-3"/>
        </w:rPr>
        <w:t xml:space="preserve"> </w:t>
      </w:r>
      <w:r>
        <w:rPr>
          <w:color w:val="5F5F5F"/>
        </w:rPr>
        <w:t>moisture</w:t>
      </w:r>
      <w:r>
        <w:rPr>
          <w:color w:val="5F5F5F"/>
          <w:spacing w:val="-3"/>
        </w:rPr>
        <w:t xml:space="preserve"> </w:t>
      </w:r>
      <w:r>
        <w:rPr>
          <w:color w:val="5F5F5F"/>
        </w:rPr>
        <w:t>content</w:t>
      </w:r>
      <w:r>
        <w:rPr>
          <w:color w:val="5F5F5F"/>
          <w:spacing w:val="-3"/>
        </w:rPr>
        <w:t xml:space="preserve"> </w:t>
      </w:r>
      <w:r>
        <w:rPr>
          <w:color w:val="5F5F5F"/>
        </w:rPr>
        <w:t>and</w:t>
      </w:r>
      <w:r>
        <w:rPr>
          <w:color w:val="5F5F5F"/>
          <w:spacing w:val="-3"/>
        </w:rPr>
        <w:t xml:space="preserve"> </w:t>
      </w:r>
      <w:r>
        <w:rPr>
          <w:color w:val="5F5F5F"/>
        </w:rPr>
        <w:t>no</w:t>
      </w:r>
      <w:r>
        <w:rPr>
          <w:color w:val="5F5F5F"/>
          <w:spacing w:val="-3"/>
        </w:rPr>
        <w:t xml:space="preserve"> </w:t>
      </w:r>
      <w:r>
        <w:rPr>
          <w:color w:val="5F5F5F"/>
        </w:rPr>
        <w:t>previous</w:t>
      </w:r>
      <w:r>
        <w:rPr>
          <w:color w:val="5F5F5F"/>
          <w:spacing w:val="-3"/>
        </w:rPr>
        <w:t xml:space="preserve"> </w:t>
      </w:r>
      <w:r>
        <w:rPr>
          <w:color w:val="5F5F5F"/>
        </w:rPr>
        <w:t>plantation</w:t>
      </w:r>
      <w:r>
        <w:rPr>
          <w:color w:val="5F5F5F"/>
          <w:spacing w:val="-3"/>
        </w:rPr>
        <w:t xml:space="preserve"> </w:t>
      </w:r>
      <w:r>
        <w:rPr>
          <w:color w:val="5F5F5F"/>
        </w:rPr>
        <w:t>thinning.</w:t>
      </w:r>
      <w:r>
        <w:rPr>
          <w:color w:val="5F5F5F"/>
          <w:spacing w:val="-3"/>
        </w:rPr>
        <w:t xml:space="preserve"> </w:t>
      </w:r>
      <w:r>
        <w:rPr>
          <w:color w:val="5F5F5F"/>
        </w:rPr>
        <w:t>The fire progresses further south-east, and the head fire impacts on the study area.</w:t>
      </w:r>
    </w:p>
    <w:p w14:paraId="2BF986A1" w14:textId="77777777" w:rsidR="0005708F" w:rsidRDefault="00AC2E3D">
      <w:pPr>
        <w:pStyle w:val="BodyText"/>
        <w:tabs>
          <w:tab w:val="left" w:pos="473"/>
        </w:tabs>
        <w:spacing w:before="120" w:line="360" w:lineRule="auto"/>
        <w:ind w:left="473" w:right="306" w:hanging="360"/>
      </w:pPr>
      <w:r>
        <w:rPr>
          <w:noProof/>
        </w:rPr>
        <w:drawing>
          <wp:inline distT="0" distB="0" distL="0" distR="0" wp14:anchorId="74DC59D9" wp14:editId="446FE0EE">
            <wp:extent cx="99059" cy="88899"/>
            <wp:effectExtent l="0" t="0" r="0" b="0"/>
            <wp:docPr id="850" name="Image 85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0" name="Image 850"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rPr>
        <w:tab/>
      </w:r>
      <w:r>
        <w:rPr>
          <w:color w:val="5F5F5F"/>
        </w:rPr>
        <w:t>An electrical fault ignites unmanaged plantation forest fuels directly adjoining the study area with a westly</w:t>
      </w:r>
      <w:r>
        <w:rPr>
          <w:color w:val="5F5F5F"/>
          <w:spacing w:val="-2"/>
        </w:rPr>
        <w:t xml:space="preserve"> </w:t>
      </w:r>
      <w:r>
        <w:rPr>
          <w:color w:val="5F5F5F"/>
        </w:rPr>
        <w:t>wind</w:t>
      </w:r>
      <w:r>
        <w:rPr>
          <w:color w:val="5F5F5F"/>
          <w:spacing w:val="-3"/>
        </w:rPr>
        <w:t xml:space="preserve"> </w:t>
      </w:r>
      <w:r>
        <w:rPr>
          <w:color w:val="5F5F5F"/>
        </w:rPr>
        <w:t>direction</w:t>
      </w:r>
      <w:r>
        <w:rPr>
          <w:color w:val="5F5F5F"/>
          <w:spacing w:val="-3"/>
        </w:rPr>
        <w:t xml:space="preserve"> </w:t>
      </w:r>
      <w:r>
        <w:rPr>
          <w:color w:val="5F5F5F"/>
        </w:rPr>
        <w:t>and</w:t>
      </w:r>
      <w:r>
        <w:rPr>
          <w:color w:val="5F5F5F"/>
          <w:spacing w:val="-3"/>
        </w:rPr>
        <w:t xml:space="preserve"> </w:t>
      </w:r>
      <w:r>
        <w:rPr>
          <w:color w:val="5F5F5F"/>
        </w:rPr>
        <w:t>at</w:t>
      </w:r>
      <w:r>
        <w:rPr>
          <w:color w:val="5F5F5F"/>
          <w:spacing w:val="-3"/>
        </w:rPr>
        <w:t xml:space="preserve"> </w:t>
      </w:r>
      <w:r>
        <w:rPr>
          <w:color w:val="5F5F5F"/>
        </w:rPr>
        <w:t>a</w:t>
      </w:r>
      <w:r>
        <w:rPr>
          <w:color w:val="5F5F5F"/>
          <w:spacing w:val="-3"/>
        </w:rPr>
        <w:t xml:space="preserve"> </w:t>
      </w:r>
      <w:r>
        <w:rPr>
          <w:color w:val="5F5F5F"/>
        </w:rPr>
        <w:t>time</w:t>
      </w:r>
      <w:r>
        <w:rPr>
          <w:color w:val="5F5F5F"/>
          <w:spacing w:val="-3"/>
        </w:rPr>
        <w:t xml:space="preserve"> </w:t>
      </w:r>
      <w:r>
        <w:rPr>
          <w:color w:val="5F5F5F"/>
        </w:rPr>
        <w:t>when</w:t>
      </w:r>
      <w:r>
        <w:rPr>
          <w:color w:val="5F5F5F"/>
          <w:spacing w:val="-4"/>
        </w:rPr>
        <w:t xml:space="preserve"> </w:t>
      </w:r>
      <w:r>
        <w:rPr>
          <w:color w:val="5F5F5F"/>
        </w:rPr>
        <w:t>pine</w:t>
      </w:r>
      <w:r>
        <w:rPr>
          <w:color w:val="5F5F5F"/>
          <w:spacing w:val="-3"/>
        </w:rPr>
        <w:t xml:space="preserve"> </w:t>
      </w:r>
      <w:r>
        <w:rPr>
          <w:color w:val="5F5F5F"/>
        </w:rPr>
        <w:t>plantation</w:t>
      </w:r>
      <w:r>
        <w:rPr>
          <w:color w:val="5F5F5F"/>
          <w:spacing w:val="-3"/>
        </w:rPr>
        <w:t xml:space="preserve"> </w:t>
      </w:r>
      <w:r>
        <w:rPr>
          <w:color w:val="5F5F5F"/>
        </w:rPr>
        <w:t>forest</w:t>
      </w:r>
      <w:r>
        <w:rPr>
          <w:color w:val="5F5F5F"/>
          <w:spacing w:val="-3"/>
        </w:rPr>
        <w:t xml:space="preserve"> </w:t>
      </w:r>
      <w:r>
        <w:rPr>
          <w:color w:val="5F5F5F"/>
        </w:rPr>
        <w:t>fuels</w:t>
      </w:r>
      <w:r>
        <w:rPr>
          <w:color w:val="5F5F5F"/>
          <w:spacing w:val="-2"/>
        </w:rPr>
        <w:t xml:space="preserve"> </w:t>
      </w:r>
      <w:r>
        <w:rPr>
          <w:color w:val="5F5F5F"/>
        </w:rPr>
        <w:t>within</w:t>
      </w:r>
      <w:r>
        <w:rPr>
          <w:color w:val="5F5F5F"/>
          <w:spacing w:val="-3"/>
        </w:rPr>
        <w:t xml:space="preserve"> </w:t>
      </w:r>
      <w:r>
        <w:rPr>
          <w:color w:val="5F5F5F"/>
        </w:rPr>
        <w:t>the</w:t>
      </w:r>
      <w:r>
        <w:rPr>
          <w:color w:val="5F5F5F"/>
          <w:spacing w:val="-3"/>
        </w:rPr>
        <w:t xml:space="preserve"> </w:t>
      </w:r>
      <w:r>
        <w:rPr>
          <w:color w:val="5F5F5F"/>
        </w:rPr>
        <w:t>development</w:t>
      </w:r>
      <w:r>
        <w:rPr>
          <w:color w:val="5F5F5F"/>
          <w:spacing w:val="-3"/>
        </w:rPr>
        <w:t xml:space="preserve"> </w:t>
      </w:r>
      <w:r>
        <w:rPr>
          <w:color w:val="5F5F5F"/>
        </w:rPr>
        <w:t>site</w:t>
      </w:r>
      <w:r>
        <w:rPr>
          <w:color w:val="5F5F5F"/>
          <w:spacing w:val="-3"/>
        </w:rPr>
        <w:t xml:space="preserve"> </w:t>
      </w:r>
      <w:r>
        <w:rPr>
          <w:color w:val="5F5F5F"/>
        </w:rPr>
        <w:t>having low moisture contents. The fire spreads to the east impacting on established pine plantations, rural residential dwellings, crops, stock and fences.</w:t>
      </w:r>
    </w:p>
    <w:p w14:paraId="1EAE9DEA" w14:textId="77777777" w:rsidR="0005708F" w:rsidRDefault="00AC2E3D">
      <w:pPr>
        <w:pStyle w:val="BodyText"/>
        <w:spacing w:before="179" w:line="360" w:lineRule="auto"/>
        <w:ind w:left="113"/>
      </w:pPr>
      <w:r>
        <w:rPr>
          <w:color w:val="5F5F5F"/>
        </w:rPr>
        <w:t>The</w:t>
      </w:r>
      <w:r>
        <w:rPr>
          <w:color w:val="5F5F5F"/>
          <w:spacing w:val="-3"/>
        </w:rPr>
        <w:t xml:space="preserve"> </w:t>
      </w:r>
      <w:r>
        <w:rPr>
          <w:color w:val="5F5F5F"/>
        </w:rPr>
        <w:t>study</w:t>
      </w:r>
      <w:r>
        <w:rPr>
          <w:color w:val="5F5F5F"/>
          <w:spacing w:val="-2"/>
        </w:rPr>
        <w:t xml:space="preserve"> </w:t>
      </w:r>
      <w:r>
        <w:rPr>
          <w:color w:val="5F5F5F"/>
        </w:rPr>
        <w:t>area</w:t>
      </w:r>
      <w:r>
        <w:rPr>
          <w:color w:val="5F5F5F"/>
          <w:spacing w:val="-3"/>
        </w:rPr>
        <w:t xml:space="preserve"> </w:t>
      </w:r>
      <w:r>
        <w:rPr>
          <w:color w:val="5F5F5F"/>
        </w:rPr>
        <w:t>for</w:t>
      </w:r>
      <w:r>
        <w:rPr>
          <w:color w:val="5F5F5F"/>
          <w:spacing w:val="-2"/>
        </w:rPr>
        <w:t xml:space="preserve"> </w:t>
      </w:r>
      <w:r>
        <w:rPr>
          <w:color w:val="5F5F5F"/>
        </w:rPr>
        <w:t>the</w:t>
      </w:r>
      <w:r>
        <w:rPr>
          <w:color w:val="5F5F5F"/>
          <w:spacing w:val="-3"/>
        </w:rPr>
        <w:t xml:space="preserve"> </w:t>
      </w:r>
      <w:r>
        <w:rPr>
          <w:color w:val="5F5F5F"/>
        </w:rPr>
        <w:t>underground</w:t>
      </w:r>
      <w:r>
        <w:rPr>
          <w:color w:val="5F5F5F"/>
          <w:spacing w:val="-3"/>
        </w:rPr>
        <w:t xml:space="preserve"> </w:t>
      </w:r>
      <w:r>
        <w:rPr>
          <w:color w:val="5F5F5F"/>
        </w:rPr>
        <w:t>cable</w:t>
      </w:r>
      <w:r>
        <w:rPr>
          <w:color w:val="5F5F5F"/>
          <w:spacing w:val="-3"/>
        </w:rPr>
        <w:t xml:space="preserve"> </w:t>
      </w:r>
      <w:r>
        <w:rPr>
          <w:color w:val="5F5F5F"/>
        </w:rPr>
        <w:t>is</w:t>
      </w:r>
      <w:r>
        <w:rPr>
          <w:color w:val="5F5F5F"/>
          <w:spacing w:val="-2"/>
        </w:rPr>
        <w:t xml:space="preserve"> </w:t>
      </w:r>
      <w:r>
        <w:rPr>
          <w:color w:val="5F5F5F"/>
        </w:rPr>
        <w:t>considered</w:t>
      </w:r>
      <w:r>
        <w:rPr>
          <w:color w:val="5F5F5F"/>
          <w:spacing w:val="-3"/>
        </w:rPr>
        <w:t xml:space="preserve"> </w:t>
      </w:r>
      <w:r>
        <w:rPr>
          <w:color w:val="5F5F5F"/>
        </w:rPr>
        <w:t>temporary</w:t>
      </w:r>
      <w:r>
        <w:rPr>
          <w:color w:val="5F5F5F"/>
          <w:spacing w:val="-3"/>
        </w:rPr>
        <w:t xml:space="preserve"> </w:t>
      </w:r>
      <w:r>
        <w:rPr>
          <w:color w:val="5F5F5F"/>
        </w:rPr>
        <w:t>and</w:t>
      </w:r>
      <w:r>
        <w:rPr>
          <w:color w:val="5F5F5F"/>
          <w:spacing w:val="-3"/>
        </w:rPr>
        <w:t xml:space="preserve"> </w:t>
      </w:r>
      <w:r>
        <w:rPr>
          <w:color w:val="5F5F5F"/>
        </w:rPr>
        <w:t>mobile,</w:t>
      </w:r>
      <w:r>
        <w:rPr>
          <w:color w:val="5F5F5F"/>
          <w:spacing w:val="-5"/>
        </w:rPr>
        <w:t xml:space="preserve"> </w:t>
      </w:r>
      <w:r>
        <w:rPr>
          <w:color w:val="5F5F5F"/>
        </w:rPr>
        <w:t>as</w:t>
      </w:r>
      <w:r>
        <w:rPr>
          <w:color w:val="5F5F5F"/>
          <w:spacing w:val="-2"/>
        </w:rPr>
        <w:t xml:space="preserve"> </w:t>
      </w:r>
      <w:r>
        <w:rPr>
          <w:color w:val="5F5F5F"/>
        </w:rPr>
        <w:t>the</w:t>
      </w:r>
      <w:r>
        <w:rPr>
          <w:color w:val="5F5F5F"/>
          <w:spacing w:val="-3"/>
        </w:rPr>
        <w:t xml:space="preserve"> </w:t>
      </w:r>
      <w:r>
        <w:rPr>
          <w:color w:val="5F5F5F"/>
        </w:rPr>
        <w:t>construction</w:t>
      </w:r>
      <w:r>
        <w:rPr>
          <w:color w:val="5F5F5F"/>
          <w:spacing w:val="-4"/>
        </w:rPr>
        <w:t xml:space="preserve"> </w:t>
      </w:r>
      <w:r>
        <w:rPr>
          <w:color w:val="5F5F5F"/>
        </w:rPr>
        <w:t>areas</w:t>
      </w:r>
      <w:r>
        <w:rPr>
          <w:color w:val="5F5F5F"/>
          <w:spacing w:val="-3"/>
        </w:rPr>
        <w:t xml:space="preserve"> </w:t>
      </w:r>
      <w:r>
        <w:rPr>
          <w:color w:val="5F5F5F"/>
        </w:rPr>
        <w:t>and workforce move along the alignment. Further detail on the project staging for construction and operation is provided in Volume 1, Chapter 6 – Project description.</w:t>
      </w:r>
    </w:p>
    <w:p w14:paraId="2BECE22A" w14:textId="77777777" w:rsidR="0005708F" w:rsidRDefault="00AC2E3D">
      <w:pPr>
        <w:pStyle w:val="BodyText"/>
        <w:spacing w:before="121" w:line="360" w:lineRule="auto"/>
        <w:ind w:left="113" w:right="222" w:hanging="1"/>
      </w:pPr>
      <w:r>
        <w:rPr>
          <w:color w:val="585858"/>
        </w:rPr>
        <w:t>Permanent cable infrastructure will be underground during project operation. Therefore, the risk of fire ignition</w:t>
      </w:r>
      <w:r>
        <w:rPr>
          <w:color w:val="585858"/>
          <w:spacing w:val="-2"/>
        </w:rPr>
        <w:t xml:space="preserve"> </w:t>
      </w:r>
      <w:r>
        <w:rPr>
          <w:color w:val="585858"/>
        </w:rPr>
        <w:t>from</w:t>
      </w:r>
      <w:r>
        <w:rPr>
          <w:color w:val="585858"/>
          <w:spacing w:val="-2"/>
        </w:rPr>
        <w:t xml:space="preserve"> </w:t>
      </w:r>
      <w:r>
        <w:rPr>
          <w:color w:val="585858"/>
        </w:rPr>
        <w:t>this</w:t>
      </w:r>
      <w:r>
        <w:rPr>
          <w:color w:val="585858"/>
          <w:spacing w:val="-1"/>
        </w:rPr>
        <w:t xml:space="preserve"> </w:t>
      </w:r>
      <w:r>
        <w:rPr>
          <w:color w:val="585858"/>
        </w:rPr>
        <w:t>temporary</w:t>
      </w:r>
      <w:r>
        <w:rPr>
          <w:color w:val="585858"/>
          <w:spacing w:val="-2"/>
        </w:rPr>
        <w:t xml:space="preserve"> </w:t>
      </w:r>
      <w:r>
        <w:rPr>
          <w:color w:val="585858"/>
        </w:rPr>
        <w:t>study</w:t>
      </w:r>
      <w:r>
        <w:rPr>
          <w:color w:val="585858"/>
          <w:spacing w:val="-1"/>
        </w:rPr>
        <w:t xml:space="preserve"> </w:t>
      </w:r>
      <w:r>
        <w:rPr>
          <w:color w:val="585858"/>
        </w:rPr>
        <w:t>area</w:t>
      </w:r>
      <w:r>
        <w:rPr>
          <w:color w:val="585858"/>
          <w:spacing w:val="-2"/>
        </w:rPr>
        <w:t xml:space="preserve"> </w:t>
      </w:r>
      <w:r>
        <w:rPr>
          <w:color w:val="585858"/>
        </w:rPr>
        <w:t>is</w:t>
      </w:r>
      <w:r>
        <w:rPr>
          <w:color w:val="585858"/>
          <w:spacing w:val="-2"/>
        </w:rPr>
        <w:t xml:space="preserve"> </w:t>
      </w:r>
      <w:r>
        <w:rPr>
          <w:color w:val="585858"/>
        </w:rPr>
        <w:t>limited</w:t>
      </w:r>
      <w:r>
        <w:rPr>
          <w:color w:val="585858"/>
          <w:spacing w:val="-2"/>
        </w:rPr>
        <w:t xml:space="preserve"> </w:t>
      </w:r>
      <w:r>
        <w:rPr>
          <w:color w:val="585858"/>
        </w:rPr>
        <w:t>to</w:t>
      </w:r>
      <w:r>
        <w:rPr>
          <w:color w:val="585858"/>
          <w:spacing w:val="-2"/>
        </w:rPr>
        <w:t xml:space="preserve"> </w:t>
      </w:r>
      <w:r>
        <w:rPr>
          <w:color w:val="585858"/>
        </w:rPr>
        <w:t>the</w:t>
      </w:r>
      <w:r>
        <w:rPr>
          <w:color w:val="585858"/>
          <w:spacing w:val="-2"/>
        </w:rPr>
        <w:t xml:space="preserve"> </w:t>
      </w:r>
      <w:r>
        <w:rPr>
          <w:color w:val="585858"/>
        </w:rPr>
        <w:t>construction</w:t>
      </w:r>
      <w:r>
        <w:rPr>
          <w:color w:val="585858"/>
          <w:spacing w:val="-3"/>
        </w:rPr>
        <w:t xml:space="preserve"> </w:t>
      </w:r>
      <w:r>
        <w:rPr>
          <w:color w:val="585858"/>
        </w:rPr>
        <w:t>phase</w:t>
      </w:r>
      <w:r>
        <w:rPr>
          <w:color w:val="585858"/>
          <w:spacing w:val="-2"/>
        </w:rPr>
        <w:t xml:space="preserve"> </w:t>
      </w:r>
      <w:r>
        <w:rPr>
          <w:color w:val="585858"/>
        </w:rPr>
        <w:t>of</w:t>
      </w:r>
      <w:r>
        <w:rPr>
          <w:color w:val="585858"/>
          <w:spacing w:val="-2"/>
        </w:rPr>
        <w:t xml:space="preserve"> </w:t>
      </w:r>
      <w:r>
        <w:rPr>
          <w:color w:val="585858"/>
        </w:rPr>
        <w:t>the</w:t>
      </w:r>
      <w:r>
        <w:rPr>
          <w:color w:val="585858"/>
          <w:spacing w:val="-2"/>
        </w:rPr>
        <w:t xml:space="preserve"> </w:t>
      </w:r>
      <w:r>
        <w:rPr>
          <w:color w:val="585858"/>
        </w:rPr>
        <w:t>project,</w:t>
      </w:r>
      <w:r>
        <w:rPr>
          <w:color w:val="585858"/>
          <w:spacing w:val="-3"/>
        </w:rPr>
        <w:t xml:space="preserve"> </w:t>
      </w:r>
      <w:r>
        <w:rPr>
          <w:color w:val="585858"/>
        </w:rPr>
        <w:t>when</w:t>
      </w:r>
      <w:r>
        <w:rPr>
          <w:color w:val="585858"/>
          <w:spacing w:val="-3"/>
        </w:rPr>
        <w:t xml:space="preserve"> </w:t>
      </w:r>
      <w:r>
        <w:rPr>
          <w:color w:val="585858"/>
        </w:rPr>
        <w:t>works</w:t>
      </w:r>
      <w:r>
        <w:rPr>
          <w:color w:val="585858"/>
          <w:spacing w:val="-2"/>
        </w:rPr>
        <w:t xml:space="preserve"> </w:t>
      </w:r>
      <w:r>
        <w:rPr>
          <w:color w:val="585858"/>
        </w:rPr>
        <w:t>with ignition potential (e.g., hot works) are being completed.</w:t>
      </w:r>
    </w:p>
    <w:p w14:paraId="39AD3C07" w14:textId="77777777" w:rsidR="0005708F" w:rsidRDefault="0005708F">
      <w:pPr>
        <w:spacing w:line="360" w:lineRule="auto"/>
        <w:sectPr w:rsidR="0005708F">
          <w:pgSz w:w="11910" w:h="16840"/>
          <w:pgMar w:top="1500" w:right="1020" w:bottom="800" w:left="1020" w:header="467" w:footer="612" w:gutter="0"/>
          <w:cols w:space="720"/>
        </w:sectPr>
      </w:pPr>
    </w:p>
    <w:p w14:paraId="45E4990E" w14:textId="77777777" w:rsidR="0005708F" w:rsidRDefault="00AC2E3D">
      <w:pPr>
        <w:pStyle w:val="Heading2"/>
        <w:numPr>
          <w:ilvl w:val="2"/>
          <w:numId w:val="22"/>
        </w:numPr>
        <w:tabs>
          <w:tab w:val="left" w:pos="1248"/>
        </w:tabs>
        <w:spacing w:before="90"/>
        <w:ind w:hanging="1134"/>
      </w:pPr>
      <w:bookmarkStart w:id="20" w:name="12.7.1_Construction_impacts"/>
      <w:bookmarkEnd w:id="20"/>
      <w:r>
        <w:rPr>
          <w:color w:val="18314A"/>
        </w:rPr>
        <w:lastRenderedPageBreak/>
        <w:t>Construction</w:t>
      </w:r>
      <w:r>
        <w:rPr>
          <w:color w:val="18314A"/>
          <w:spacing w:val="-8"/>
        </w:rPr>
        <w:t xml:space="preserve"> </w:t>
      </w:r>
      <w:r>
        <w:rPr>
          <w:color w:val="18314A"/>
          <w:spacing w:val="-2"/>
        </w:rPr>
        <w:t>impacts</w:t>
      </w:r>
    </w:p>
    <w:p w14:paraId="6DD096FC" w14:textId="77777777" w:rsidR="0005708F" w:rsidRDefault="00AC2E3D">
      <w:pPr>
        <w:pStyle w:val="BodyText"/>
        <w:spacing w:before="240" w:line="360" w:lineRule="auto"/>
        <w:ind w:left="114" w:right="164"/>
      </w:pPr>
      <w:r>
        <w:rPr>
          <w:color w:val="585858"/>
        </w:rPr>
        <w:t>The</w:t>
      </w:r>
      <w:r>
        <w:rPr>
          <w:color w:val="585858"/>
          <w:spacing w:val="-3"/>
        </w:rPr>
        <w:t xml:space="preserve"> </w:t>
      </w:r>
      <w:r>
        <w:rPr>
          <w:color w:val="585858"/>
        </w:rPr>
        <w:t>following</w:t>
      </w:r>
      <w:r>
        <w:rPr>
          <w:color w:val="585858"/>
          <w:spacing w:val="-4"/>
        </w:rPr>
        <w:t xml:space="preserve"> </w:t>
      </w:r>
      <w:r>
        <w:rPr>
          <w:color w:val="585858"/>
        </w:rPr>
        <w:t>sections</w:t>
      </w:r>
      <w:r>
        <w:rPr>
          <w:color w:val="585858"/>
          <w:spacing w:val="-2"/>
        </w:rPr>
        <w:t xml:space="preserve"> </w:t>
      </w:r>
      <w:r>
        <w:rPr>
          <w:color w:val="585858"/>
        </w:rPr>
        <w:t>discuss</w:t>
      </w:r>
      <w:r>
        <w:rPr>
          <w:color w:val="585858"/>
          <w:spacing w:val="-2"/>
        </w:rPr>
        <w:t xml:space="preserve"> </w:t>
      </w:r>
      <w:r>
        <w:rPr>
          <w:color w:val="585858"/>
        </w:rPr>
        <w:t>the</w:t>
      </w:r>
      <w:r>
        <w:rPr>
          <w:color w:val="585858"/>
          <w:spacing w:val="-3"/>
        </w:rPr>
        <w:t xml:space="preserve"> </w:t>
      </w:r>
      <w:r>
        <w:rPr>
          <w:color w:val="585858"/>
        </w:rPr>
        <w:t>outcomes</w:t>
      </w:r>
      <w:r>
        <w:rPr>
          <w:color w:val="585858"/>
          <w:spacing w:val="-2"/>
        </w:rPr>
        <w:t xml:space="preserve"> </w:t>
      </w:r>
      <w:r>
        <w:rPr>
          <w:color w:val="585858"/>
        </w:rPr>
        <w:t>of</w:t>
      </w:r>
      <w:r>
        <w:rPr>
          <w:color w:val="585858"/>
          <w:spacing w:val="-3"/>
        </w:rPr>
        <w:t xml:space="preserve"> </w:t>
      </w:r>
      <w:r>
        <w:rPr>
          <w:color w:val="585858"/>
        </w:rPr>
        <w:t>the</w:t>
      </w:r>
      <w:r>
        <w:rPr>
          <w:color w:val="585858"/>
          <w:spacing w:val="-3"/>
        </w:rPr>
        <w:t xml:space="preserve"> </w:t>
      </w:r>
      <w:r>
        <w:rPr>
          <w:color w:val="585858"/>
        </w:rPr>
        <w:t>impact</w:t>
      </w:r>
      <w:r>
        <w:rPr>
          <w:color w:val="585858"/>
          <w:spacing w:val="-3"/>
        </w:rPr>
        <w:t xml:space="preserve"> </w:t>
      </w:r>
      <w:r>
        <w:rPr>
          <w:color w:val="585858"/>
        </w:rPr>
        <w:t>assessment</w:t>
      </w:r>
      <w:r>
        <w:rPr>
          <w:color w:val="585858"/>
          <w:spacing w:val="-3"/>
        </w:rPr>
        <w:t xml:space="preserve"> </w:t>
      </w:r>
      <w:r>
        <w:rPr>
          <w:color w:val="585858"/>
        </w:rPr>
        <w:t>for</w:t>
      </w:r>
      <w:r>
        <w:rPr>
          <w:color w:val="585858"/>
          <w:spacing w:val="-2"/>
        </w:rPr>
        <w:t xml:space="preserve"> </w:t>
      </w:r>
      <w:r>
        <w:rPr>
          <w:color w:val="585858"/>
        </w:rPr>
        <w:t>works</w:t>
      </w:r>
      <w:r>
        <w:rPr>
          <w:color w:val="585858"/>
          <w:spacing w:val="-3"/>
        </w:rPr>
        <w:t xml:space="preserve"> </w:t>
      </w:r>
      <w:r>
        <w:rPr>
          <w:color w:val="585858"/>
        </w:rPr>
        <w:t>during</w:t>
      </w:r>
      <w:r>
        <w:rPr>
          <w:color w:val="585858"/>
          <w:spacing w:val="-3"/>
        </w:rPr>
        <w:t xml:space="preserve"> </w:t>
      </w:r>
      <w:r>
        <w:rPr>
          <w:color w:val="585858"/>
        </w:rPr>
        <w:t>the</w:t>
      </w:r>
      <w:r>
        <w:rPr>
          <w:color w:val="585858"/>
          <w:spacing w:val="-3"/>
        </w:rPr>
        <w:t xml:space="preserve"> </w:t>
      </w:r>
      <w:r>
        <w:rPr>
          <w:color w:val="585858"/>
        </w:rPr>
        <w:t>construction phase of the project based on the scenarios described in the previous section.</w:t>
      </w:r>
    </w:p>
    <w:p w14:paraId="763D26C6" w14:textId="77777777" w:rsidR="0005708F" w:rsidRDefault="00AC2E3D">
      <w:pPr>
        <w:pStyle w:val="BodyText"/>
        <w:spacing w:before="56"/>
      </w:pPr>
      <w:r>
        <w:rPr>
          <w:noProof/>
        </w:rPr>
        <w:drawing>
          <wp:anchor distT="0" distB="0" distL="0" distR="0" simplePos="0" relativeHeight="487803904" behindDoc="1" locked="0" layoutInCell="1" allowOverlap="1" wp14:anchorId="1314D11F" wp14:editId="20A750C1">
            <wp:simplePos x="0" y="0"/>
            <wp:positionH relativeFrom="page">
              <wp:posOffset>726186</wp:posOffset>
            </wp:positionH>
            <wp:positionV relativeFrom="paragraph">
              <wp:posOffset>197099</wp:posOffset>
            </wp:positionV>
            <wp:extent cx="2973588" cy="173735"/>
            <wp:effectExtent l="0" t="0" r="0" b="0"/>
            <wp:wrapTopAndBottom/>
            <wp:docPr id="851" name="Image 8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1" name="Image 851"/>
                    <pic:cNvPicPr/>
                  </pic:nvPicPr>
                  <pic:blipFill>
                    <a:blip r:embed="rId43" cstate="print"/>
                    <a:stretch>
                      <a:fillRect/>
                    </a:stretch>
                  </pic:blipFill>
                  <pic:spPr>
                    <a:xfrm>
                      <a:off x="0" y="0"/>
                      <a:ext cx="2973588" cy="173735"/>
                    </a:xfrm>
                    <a:prstGeom prst="rect">
                      <a:avLst/>
                    </a:prstGeom>
                  </pic:spPr>
                </pic:pic>
              </a:graphicData>
            </a:graphic>
          </wp:anchor>
        </w:drawing>
      </w:r>
    </w:p>
    <w:p w14:paraId="2305630E" w14:textId="77777777" w:rsidR="0005708F" w:rsidRDefault="00AC2E3D">
      <w:pPr>
        <w:pStyle w:val="BodyText"/>
        <w:spacing w:before="119" w:line="360" w:lineRule="auto"/>
        <w:ind w:left="113" w:right="222"/>
      </w:pPr>
      <w:bookmarkStart w:id="21" w:name="Waratah_Bay_and_Hazelwood_sites"/>
      <w:bookmarkEnd w:id="21"/>
      <w:r>
        <w:rPr>
          <w:color w:val="585858"/>
        </w:rPr>
        <w:t>During</w:t>
      </w:r>
      <w:r>
        <w:rPr>
          <w:color w:val="585858"/>
          <w:spacing w:val="-3"/>
        </w:rPr>
        <w:t xml:space="preserve"> </w:t>
      </w:r>
      <w:r>
        <w:rPr>
          <w:color w:val="585858"/>
        </w:rPr>
        <w:t>construction</w:t>
      </w:r>
      <w:r>
        <w:rPr>
          <w:color w:val="585858"/>
          <w:spacing w:val="-3"/>
        </w:rPr>
        <w:t xml:space="preserve"> </w:t>
      </w:r>
      <w:r>
        <w:rPr>
          <w:color w:val="585858"/>
        </w:rPr>
        <w:t>activities,</w:t>
      </w:r>
      <w:r>
        <w:rPr>
          <w:color w:val="585858"/>
          <w:spacing w:val="-3"/>
        </w:rPr>
        <w:t xml:space="preserve"> </w:t>
      </w:r>
      <w:r>
        <w:rPr>
          <w:color w:val="585858"/>
        </w:rPr>
        <w:t>the</w:t>
      </w:r>
      <w:r>
        <w:rPr>
          <w:color w:val="585858"/>
          <w:spacing w:val="-3"/>
        </w:rPr>
        <w:t xml:space="preserve"> </w:t>
      </w:r>
      <w:r>
        <w:rPr>
          <w:color w:val="585858"/>
        </w:rPr>
        <w:t>likelihood</w:t>
      </w:r>
      <w:r>
        <w:rPr>
          <w:color w:val="585858"/>
          <w:spacing w:val="-3"/>
        </w:rPr>
        <w:t xml:space="preserve"> </w:t>
      </w:r>
      <w:r>
        <w:rPr>
          <w:color w:val="585858"/>
        </w:rPr>
        <w:t>of</w:t>
      </w:r>
      <w:r>
        <w:rPr>
          <w:color w:val="585858"/>
          <w:spacing w:val="-3"/>
        </w:rPr>
        <w:t xml:space="preserve"> </w:t>
      </w:r>
      <w:r>
        <w:rPr>
          <w:color w:val="585858"/>
        </w:rPr>
        <w:t>the</w:t>
      </w:r>
      <w:r>
        <w:rPr>
          <w:color w:val="585858"/>
          <w:spacing w:val="-3"/>
        </w:rPr>
        <w:t xml:space="preserve"> </w:t>
      </w:r>
      <w:r>
        <w:rPr>
          <w:color w:val="585858"/>
        </w:rPr>
        <w:t>fire</w:t>
      </w:r>
      <w:r>
        <w:rPr>
          <w:color w:val="585858"/>
          <w:spacing w:val="-4"/>
        </w:rPr>
        <w:t xml:space="preserve"> </w:t>
      </w:r>
      <w:r>
        <w:rPr>
          <w:color w:val="585858"/>
        </w:rPr>
        <w:t>scenarios</w:t>
      </w:r>
      <w:r>
        <w:rPr>
          <w:color w:val="585858"/>
          <w:spacing w:val="-2"/>
        </w:rPr>
        <w:t xml:space="preserve"> </w:t>
      </w:r>
      <w:r>
        <w:rPr>
          <w:color w:val="585858"/>
        </w:rPr>
        <w:t>described</w:t>
      </w:r>
      <w:r>
        <w:rPr>
          <w:color w:val="585858"/>
          <w:spacing w:val="-3"/>
        </w:rPr>
        <w:t xml:space="preserve"> </w:t>
      </w:r>
      <w:r>
        <w:rPr>
          <w:color w:val="585858"/>
        </w:rPr>
        <w:t>above</w:t>
      </w:r>
      <w:r>
        <w:rPr>
          <w:color w:val="585858"/>
          <w:spacing w:val="-3"/>
        </w:rPr>
        <w:t xml:space="preserve"> </w:t>
      </w:r>
      <w:r>
        <w:rPr>
          <w:color w:val="585858"/>
        </w:rPr>
        <w:t>occurring</w:t>
      </w:r>
      <w:r>
        <w:rPr>
          <w:color w:val="585858"/>
          <w:spacing w:val="-3"/>
        </w:rPr>
        <w:t xml:space="preserve"> </w:t>
      </w:r>
      <w:r>
        <w:rPr>
          <w:color w:val="585858"/>
        </w:rPr>
        <w:t>is</w:t>
      </w:r>
      <w:r>
        <w:rPr>
          <w:color w:val="585858"/>
          <w:spacing w:val="-4"/>
        </w:rPr>
        <w:t xml:space="preserve"> </w:t>
      </w:r>
      <w:r>
        <w:rPr>
          <w:color w:val="585858"/>
        </w:rPr>
        <w:t>low.</w:t>
      </w:r>
      <w:r>
        <w:rPr>
          <w:color w:val="585858"/>
          <w:spacing w:val="-3"/>
        </w:rPr>
        <w:t xml:space="preserve"> </w:t>
      </w:r>
      <w:r>
        <w:rPr>
          <w:color w:val="585858"/>
        </w:rPr>
        <w:t>This</w:t>
      </w:r>
      <w:r>
        <w:rPr>
          <w:color w:val="585858"/>
          <w:spacing w:val="-2"/>
        </w:rPr>
        <w:t xml:space="preserve"> </w:t>
      </w:r>
      <w:r>
        <w:rPr>
          <w:color w:val="585858"/>
        </w:rPr>
        <w:t>is because of the low incidence of bushfire history, the generally modified or reduced grassland fuels from agricultural practices in surrounding land uses, and subsequent interruptions in fuel hazard continuity.</w:t>
      </w:r>
    </w:p>
    <w:p w14:paraId="20B5E3EF" w14:textId="77777777" w:rsidR="0005708F" w:rsidRDefault="00AC2E3D">
      <w:pPr>
        <w:pStyle w:val="BodyText"/>
        <w:spacing w:before="1" w:line="360" w:lineRule="auto"/>
        <w:ind w:left="113" w:right="164"/>
      </w:pPr>
      <w:r>
        <w:rPr>
          <w:color w:val="585858"/>
        </w:rPr>
        <w:t>Section</w:t>
      </w:r>
      <w:r>
        <w:rPr>
          <w:color w:val="585858"/>
          <w:spacing w:val="-3"/>
        </w:rPr>
        <w:t xml:space="preserve"> </w:t>
      </w:r>
      <w:hyperlink w:anchor="_bookmark6" w:history="1">
        <w:r>
          <w:rPr>
            <w:color w:val="585858"/>
          </w:rPr>
          <w:t>12.5.6</w:t>
        </w:r>
      </w:hyperlink>
      <w:r>
        <w:rPr>
          <w:color w:val="585858"/>
          <w:spacing w:val="-3"/>
        </w:rPr>
        <w:t xml:space="preserve"> </w:t>
      </w:r>
      <w:r>
        <w:rPr>
          <w:color w:val="585858"/>
        </w:rPr>
        <w:t>describes</w:t>
      </w:r>
      <w:r>
        <w:rPr>
          <w:color w:val="585858"/>
          <w:spacing w:val="-2"/>
        </w:rPr>
        <w:t xml:space="preserve"> </w:t>
      </w:r>
      <w:r>
        <w:rPr>
          <w:color w:val="585858"/>
        </w:rPr>
        <w:t>construction</w:t>
      </w:r>
      <w:r>
        <w:rPr>
          <w:color w:val="585858"/>
          <w:spacing w:val="-3"/>
        </w:rPr>
        <w:t xml:space="preserve"> </w:t>
      </w:r>
      <w:r>
        <w:rPr>
          <w:color w:val="585858"/>
        </w:rPr>
        <w:t>activities,</w:t>
      </w:r>
      <w:r>
        <w:rPr>
          <w:color w:val="585858"/>
          <w:spacing w:val="-4"/>
        </w:rPr>
        <w:t xml:space="preserve"> </w:t>
      </w:r>
      <w:r>
        <w:rPr>
          <w:color w:val="585858"/>
        </w:rPr>
        <w:t>which</w:t>
      </w:r>
      <w:r>
        <w:rPr>
          <w:color w:val="585858"/>
          <w:spacing w:val="-3"/>
        </w:rPr>
        <w:t xml:space="preserve"> </w:t>
      </w:r>
      <w:r>
        <w:rPr>
          <w:color w:val="585858"/>
        </w:rPr>
        <w:t>are</w:t>
      </w:r>
      <w:r>
        <w:rPr>
          <w:color w:val="585858"/>
          <w:spacing w:val="-3"/>
        </w:rPr>
        <w:t xml:space="preserve"> </w:t>
      </w:r>
      <w:r>
        <w:rPr>
          <w:color w:val="585858"/>
        </w:rPr>
        <w:t>temporary</w:t>
      </w:r>
      <w:r>
        <w:rPr>
          <w:color w:val="585858"/>
          <w:spacing w:val="-2"/>
        </w:rPr>
        <w:t xml:space="preserve"> </w:t>
      </w:r>
      <w:r>
        <w:rPr>
          <w:color w:val="585858"/>
        </w:rPr>
        <w:t>in</w:t>
      </w:r>
      <w:r>
        <w:rPr>
          <w:color w:val="585858"/>
          <w:spacing w:val="-3"/>
        </w:rPr>
        <w:t xml:space="preserve"> </w:t>
      </w:r>
      <w:r>
        <w:rPr>
          <w:color w:val="585858"/>
        </w:rPr>
        <w:t>nature,</w:t>
      </w:r>
      <w:r>
        <w:rPr>
          <w:color w:val="585858"/>
          <w:spacing w:val="-4"/>
        </w:rPr>
        <w:t xml:space="preserve"> </w:t>
      </w:r>
      <w:r>
        <w:rPr>
          <w:color w:val="585858"/>
        </w:rPr>
        <w:t>that</w:t>
      </w:r>
      <w:r>
        <w:rPr>
          <w:color w:val="585858"/>
          <w:spacing w:val="-3"/>
        </w:rPr>
        <w:t xml:space="preserve"> </w:t>
      </w:r>
      <w:r>
        <w:rPr>
          <w:color w:val="585858"/>
        </w:rPr>
        <w:t>act</w:t>
      </w:r>
      <w:r>
        <w:rPr>
          <w:color w:val="585858"/>
          <w:spacing w:val="-3"/>
        </w:rPr>
        <w:t xml:space="preserve"> </w:t>
      </w:r>
      <w:r>
        <w:rPr>
          <w:color w:val="585858"/>
        </w:rPr>
        <w:t>as</w:t>
      </w:r>
      <w:r>
        <w:rPr>
          <w:color w:val="585858"/>
          <w:spacing w:val="-2"/>
        </w:rPr>
        <w:t xml:space="preserve"> </w:t>
      </w:r>
      <w:r>
        <w:rPr>
          <w:color w:val="585858"/>
        </w:rPr>
        <w:t>possible</w:t>
      </w:r>
      <w:r>
        <w:rPr>
          <w:color w:val="585858"/>
          <w:spacing w:val="-3"/>
        </w:rPr>
        <w:t xml:space="preserve"> </w:t>
      </w:r>
      <w:r>
        <w:rPr>
          <w:color w:val="585858"/>
        </w:rPr>
        <w:t xml:space="preserve">ignition </w:t>
      </w:r>
      <w:r>
        <w:rPr>
          <w:color w:val="585858"/>
          <w:spacing w:val="-2"/>
        </w:rPr>
        <w:t>sources.</w:t>
      </w:r>
    </w:p>
    <w:p w14:paraId="7CF6051D" w14:textId="77777777" w:rsidR="0005708F" w:rsidRDefault="00AC2E3D">
      <w:pPr>
        <w:pStyle w:val="BodyText"/>
        <w:spacing w:before="120" w:line="360" w:lineRule="auto"/>
        <w:ind w:left="112" w:right="222"/>
      </w:pPr>
      <w:r>
        <w:rPr>
          <w:color w:val="585858"/>
        </w:rPr>
        <w:t>The</w:t>
      </w:r>
      <w:r>
        <w:rPr>
          <w:color w:val="585858"/>
          <w:spacing w:val="-3"/>
        </w:rPr>
        <w:t xml:space="preserve"> </w:t>
      </w:r>
      <w:r>
        <w:rPr>
          <w:color w:val="585858"/>
        </w:rPr>
        <w:t>risk</w:t>
      </w:r>
      <w:r>
        <w:rPr>
          <w:color w:val="585858"/>
          <w:spacing w:val="-2"/>
        </w:rPr>
        <w:t xml:space="preserve"> </w:t>
      </w:r>
      <w:r>
        <w:rPr>
          <w:color w:val="585858"/>
        </w:rPr>
        <w:t>of</w:t>
      </w:r>
      <w:r>
        <w:rPr>
          <w:color w:val="585858"/>
          <w:spacing w:val="-3"/>
        </w:rPr>
        <w:t xml:space="preserve"> </w:t>
      </w:r>
      <w:r>
        <w:rPr>
          <w:color w:val="585858"/>
        </w:rPr>
        <w:t>impact</w:t>
      </w:r>
      <w:r>
        <w:rPr>
          <w:color w:val="585858"/>
          <w:spacing w:val="-3"/>
        </w:rPr>
        <w:t xml:space="preserve"> </w:t>
      </w:r>
      <w:r>
        <w:rPr>
          <w:color w:val="585858"/>
        </w:rPr>
        <w:t>to</w:t>
      </w:r>
      <w:r>
        <w:rPr>
          <w:color w:val="585858"/>
          <w:spacing w:val="-3"/>
        </w:rPr>
        <w:t xml:space="preserve"> </w:t>
      </w:r>
      <w:r>
        <w:rPr>
          <w:color w:val="585858"/>
        </w:rPr>
        <w:t>life</w:t>
      </w:r>
      <w:r>
        <w:rPr>
          <w:color w:val="585858"/>
          <w:spacing w:val="-3"/>
        </w:rPr>
        <w:t xml:space="preserve"> </w:t>
      </w:r>
      <w:r>
        <w:rPr>
          <w:color w:val="585858"/>
        </w:rPr>
        <w:t>has</w:t>
      </w:r>
      <w:r>
        <w:rPr>
          <w:color w:val="585858"/>
          <w:spacing w:val="-2"/>
        </w:rPr>
        <w:t xml:space="preserve"> </w:t>
      </w:r>
      <w:r>
        <w:rPr>
          <w:color w:val="585858"/>
        </w:rPr>
        <w:t>been</w:t>
      </w:r>
      <w:r>
        <w:rPr>
          <w:color w:val="585858"/>
          <w:spacing w:val="-3"/>
        </w:rPr>
        <w:t xml:space="preserve"> </w:t>
      </w:r>
      <w:r>
        <w:rPr>
          <w:color w:val="585858"/>
        </w:rPr>
        <w:t>assessed</w:t>
      </w:r>
      <w:r>
        <w:rPr>
          <w:color w:val="585858"/>
          <w:spacing w:val="-3"/>
        </w:rPr>
        <w:t xml:space="preserve"> </w:t>
      </w:r>
      <w:r>
        <w:rPr>
          <w:color w:val="585858"/>
        </w:rPr>
        <w:t>as</w:t>
      </w:r>
      <w:r>
        <w:rPr>
          <w:color w:val="585858"/>
          <w:spacing w:val="-3"/>
        </w:rPr>
        <w:t xml:space="preserve"> </w:t>
      </w:r>
      <w:r>
        <w:rPr>
          <w:color w:val="585858"/>
        </w:rPr>
        <w:t>insignificant</w:t>
      </w:r>
      <w:r>
        <w:rPr>
          <w:color w:val="585858"/>
          <w:spacing w:val="-3"/>
        </w:rPr>
        <w:t xml:space="preserve"> </w:t>
      </w:r>
      <w:r>
        <w:rPr>
          <w:color w:val="585858"/>
        </w:rPr>
        <w:t>to</w:t>
      </w:r>
      <w:r>
        <w:rPr>
          <w:color w:val="585858"/>
          <w:spacing w:val="-3"/>
        </w:rPr>
        <w:t xml:space="preserve"> </w:t>
      </w:r>
      <w:r>
        <w:rPr>
          <w:color w:val="585858"/>
        </w:rPr>
        <w:t>minor,</w:t>
      </w:r>
      <w:r>
        <w:rPr>
          <w:color w:val="585858"/>
          <w:spacing w:val="-3"/>
        </w:rPr>
        <w:t xml:space="preserve"> </w:t>
      </w:r>
      <w:r>
        <w:rPr>
          <w:color w:val="585858"/>
        </w:rPr>
        <w:t>given</w:t>
      </w:r>
      <w:r>
        <w:rPr>
          <w:color w:val="585858"/>
          <w:spacing w:val="-3"/>
        </w:rPr>
        <w:t xml:space="preserve"> </w:t>
      </w:r>
      <w:r>
        <w:rPr>
          <w:color w:val="585858"/>
        </w:rPr>
        <w:t>the</w:t>
      </w:r>
      <w:r>
        <w:rPr>
          <w:color w:val="585858"/>
          <w:spacing w:val="-4"/>
        </w:rPr>
        <w:t xml:space="preserve"> </w:t>
      </w:r>
      <w:r>
        <w:rPr>
          <w:color w:val="585858"/>
        </w:rPr>
        <w:t>relatively</w:t>
      </w:r>
      <w:r>
        <w:rPr>
          <w:color w:val="585858"/>
          <w:spacing w:val="-2"/>
        </w:rPr>
        <w:t xml:space="preserve"> </w:t>
      </w:r>
      <w:r>
        <w:rPr>
          <w:color w:val="585858"/>
        </w:rPr>
        <w:t>low</w:t>
      </w:r>
      <w:r>
        <w:rPr>
          <w:color w:val="585858"/>
          <w:spacing w:val="-2"/>
        </w:rPr>
        <w:t xml:space="preserve"> </w:t>
      </w:r>
      <w:r>
        <w:rPr>
          <w:color w:val="585858"/>
        </w:rPr>
        <w:t>and</w:t>
      </w:r>
      <w:r>
        <w:rPr>
          <w:color w:val="585858"/>
          <w:spacing w:val="-3"/>
        </w:rPr>
        <w:t xml:space="preserve"> </w:t>
      </w:r>
      <w:r>
        <w:rPr>
          <w:color w:val="585858"/>
        </w:rPr>
        <w:t>dispersed human populations across agricultural landholdings, which are largely managed in a low hazard grassland state. While the consequence of impacts to life from a bushfire can be catastrophic, the likelihood of a fire spreading across this landscape and having an impact on life is reduced.</w:t>
      </w:r>
    </w:p>
    <w:p w14:paraId="052F19B5" w14:textId="77777777" w:rsidR="0005708F" w:rsidRDefault="006C7873">
      <w:pPr>
        <w:pStyle w:val="BodyText"/>
        <w:spacing w:before="121"/>
        <w:ind w:left="112"/>
      </w:pPr>
      <w:hyperlink w:anchor="_bookmark10" w:history="1">
        <w:r w:rsidR="00AC2E3D">
          <w:rPr>
            <w:color w:val="585858"/>
          </w:rPr>
          <w:t>Table</w:t>
        </w:r>
        <w:r w:rsidR="00AC2E3D">
          <w:rPr>
            <w:color w:val="585858"/>
            <w:spacing w:val="-6"/>
          </w:rPr>
          <w:t xml:space="preserve"> </w:t>
        </w:r>
        <w:r w:rsidR="00AC2E3D">
          <w:rPr>
            <w:color w:val="585858"/>
          </w:rPr>
          <w:t>12-2</w:t>
        </w:r>
      </w:hyperlink>
      <w:r w:rsidR="00AC2E3D">
        <w:rPr>
          <w:color w:val="585858"/>
          <w:spacing w:val="-4"/>
        </w:rPr>
        <w:t xml:space="preserve"> </w:t>
      </w:r>
      <w:r w:rsidR="00AC2E3D">
        <w:rPr>
          <w:color w:val="585858"/>
        </w:rPr>
        <w:t>shows</w:t>
      </w:r>
      <w:r w:rsidR="00AC2E3D">
        <w:rPr>
          <w:color w:val="585858"/>
          <w:spacing w:val="-2"/>
        </w:rPr>
        <w:t xml:space="preserve"> </w:t>
      </w:r>
      <w:r w:rsidR="00AC2E3D">
        <w:rPr>
          <w:color w:val="585858"/>
        </w:rPr>
        <w:t>the</w:t>
      </w:r>
      <w:r w:rsidR="00AC2E3D">
        <w:rPr>
          <w:color w:val="585858"/>
          <w:spacing w:val="-4"/>
        </w:rPr>
        <w:t xml:space="preserve"> </w:t>
      </w:r>
      <w:r w:rsidR="00AC2E3D">
        <w:rPr>
          <w:color w:val="585858"/>
        </w:rPr>
        <w:t>assessed</w:t>
      </w:r>
      <w:r w:rsidR="00AC2E3D">
        <w:rPr>
          <w:color w:val="585858"/>
          <w:spacing w:val="-3"/>
        </w:rPr>
        <w:t xml:space="preserve"> </w:t>
      </w:r>
      <w:r w:rsidR="00AC2E3D">
        <w:rPr>
          <w:color w:val="585858"/>
        </w:rPr>
        <w:t>bushfire</w:t>
      </w:r>
      <w:r w:rsidR="00AC2E3D">
        <w:rPr>
          <w:color w:val="585858"/>
          <w:spacing w:val="-4"/>
        </w:rPr>
        <w:t xml:space="preserve"> </w:t>
      </w:r>
      <w:r w:rsidR="00AC2E3D">
        <w:rPr>
          <w:color w:val="585858"/>
        </w:rPr>
        <w:t>impact</w:t>
      </w:r>
      <w:r w:rsidR="00AC2E3D">
        <w:rPr>
          <w:color w:val="585858"/>
          <w:spacing w:val="-3"/>
        </w:rPr>
        <w:t xml:space="preserve"> </w:t>
      </w:r>
      <w:r w:rsidR="00AC2E3D">
        <w:rPr>
          <w:color w:val="585858"/>
        </w:rPr>
        <w:t>to</w:t>
      </w:r>
      <w:r w:rsidR="00AC2E3D">
        <w:rPr>
          <w:color w:val="585858"/>
          <w:spacing w:val="-4"/>
        </w:rPr>
        <w:t xml:space="preserve"> </w:t>
      </w:r>
      <w:r w:rsidR="00AC2E3D">
        <w:rPr>
          <w:color w:val="585858"/>
        </w:rPr>
        <w:t>life</w:t>
      </w:r>
      <w:r w:rsidR="00AC2E3D">
        <w:rPr>
          <w:color w:val="585858"/>
          <w:spacing w:val="-3"/>
        </w:rPr>
        <w:t xml:space="preserve"> </w:t>
      </w:r>
      <w:r w:rsidR="00AC2E3D">
        <w:rPr>
          <w:color w:val="585858"/>
        </w:rPr>
        <w:t>for</w:t>
      </w:r>
      <w:r w:rsidR="00AC2E3D">
        <w:rPr>
          <w:color w:val="585858"/>
          <w:spacing w:val="-2"/>
        </w:rPr>
        <w:t xml:space="preserve"> </w:t>
      </w:r>
      <w:r w:rsidR="00AC2E3D">
        <w:rPr>
          <w:color w:val="585858"/>
        </w:rPr>
        <w:t>the</w:t>
      </w:r>
      <w:r w:rsidR="00AC2E3D">
        <w:rPr>
          <w:color w:val="585858"/>
          <w:spacing w:val="-3"/>
        </w:rPr>
        <w:t xml:space="preserve"> </w:t>
      </w:r>
      <w:r w:rsidR="00AC2E3D">
        <w:rPr>
          <w:color w:val="585858"/>
        </w:rPr>
        <w:t>Waratah</w:t>
      </w:r>
      <w:r w:rsidR="00AC2E3D">
        <w:rPr>
          <w:color w:val="585858"/>
          <w:spacing w:val="-4"/>
        </w:rPr>
        <w:t xml:space="preserve"> </w:t>
      </w:r>
      <w:r w:rsidR="00AC2E3D">
        <w:rPr>
          <w:color w:val="585858"/>
        </w:rPr>
        <w:t>Bay</w:t>
      </w:r>
      <w:r w:rsidR="00AC2E3D">
        <w:rPr>
          <w:color w:val="585858"/>
          <w:spacing w:val="-2"/>
        </w:rPr>
        <w:t xml:space="preserve"> </w:t>
      </w:r>
      <w:r w:rsidR="00AC2E3D">
        <w:rPr>
          <w:color w:val="585858"/>
        </w:rPr>
        <w:t>and</w:t>
      </w:r>
      <w:r w:rsidR="00AC2E3D">
        <w:rPr>
          <w:color w:val="585858"/>
          <w:spacing w:val="-3"/>
        </w:rPr>
        <w:t xml:space="preserve"> </w:t>
      </w:r>
      <w:r w:rsidR="00AC2E3D">
        <w:rPr>
          <w:color w:val="585858"/>
        </w:rPr>
        <w:t>Hazelwood</w:t>
      </w:r>
      <w:r w:rsidR="00AC2E3D">
        <w:rPr>
          <w:color w:val="585858"/>
          <w:spacing w:val="-3"/>
        </w:rPr>
        <w:t xml:space="preserve"> </w:t>
      </w:r>
      <w:r w:rsidR="00AC2E3D">
        <w:rPr>
          <w:color w:val="585858"/>
          <w:spacing w:val="-2"/>
        </w:rPr>
        <w:t>sites.</w:t>
      </w:r>
    </w:p>
    <w:p w14:paraId="7AF9E514" w14:textId="77777777" w:rsidR="0005708F" w:rsidRDefault="00AC2E3D">
      <w:pPr>
        <w:pStyle w:val="BodyText"/>
        <w:spacing w:before="148"/>
      </w:pPr>
      <w:r>
        <w:rPr>
          <w:noProof/>
        </w:rPr>
        <w:drawing>
          <wp:anchor distT="0" distB="0" distL="0" distR="0" simplePos="0" relativeHeight="487804416" behindDoc="1" locked="0" layoutInCell="1" allowOverlap="1" wp14:anchorId="4DD1C252" wp14:editId="0318A533">
            <wp:simplePos x="0" y="0"/>
            <wp:positionH relativeFrom="page">
              <wp:posOffset>720089</wp:posOffset>
            </wp:positionH>
            <wp:positionV relativeFrom="paragraph">
              <wp:posOffset>255449</wp:posOffset>
            </wp:positionV>
            <wp:extent cx="5083820" cy="124967"/>
            <wp:effectExtent l="0" t="0" r="0" b="0"/>
            <wp:wrapTopAndBottom/>
            <wp:docPr id="852" name="Image 8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2" name="Image 852"/>
                    <pic:cNvPicPr/>
                  </pic:nvPicPr>
                  <pic:blipFill>
                    <a:blip r:embed="rId44" cstate="print"/>
                    <a:stretch>
                      <a:fillRect/>
                    </a:stretch>
                  </pic:blipFill>
                  <pic:spPr>
                    <a:xfrm>
                      <a:off x="0" y="0"/>
                      <a:ext cx="5083820" cy="124967"/>
                    </a:xfrm>
                    <a:prstGeom prst="rect">
                      <a:avLst/>
                    </a:prstGeom>
                  </pic:spPr>
                </pic:pic>
              </a:graphicData>
            </a:graphic>
          </wp:anchor>
        </w:drawing>
      </w:r>
    </w:p>
    <w:p w14:paraId="5FD63689" w14:textId="77777777" w:rsidR="0005708F" w:rsidRDefault="0005708F">
      <w:pPr>
        <w:pStyle w:val="BodyText"/>
        <w:spacing w:before="6"/>
        <w:rPr>
          <w:sz w:val="10"/>
        </w:rPr>
      </w:pPr>
    </w:p>
    <w:tbl>
      <w:tblPr>
        <w:tblW w:w="0" w:type="auto"/>
        <w:tblInd w:w="121" w:type="dxa"/>
        <w:tblLayout w:type="fixed"/>
        <w:tblCellMar>
          <w:left w:w="0" w:type="dxa"/>
          <w:right w:w="0" w:type="dxa"/>
        </w:tblCellMar>
        <w:tblLook w:val="01E0" w:firstRow="1" w:lastRow="1" w:firstColumn="1" w:lastColumn="1" w:noHBand="0" w:noVBand="0"/>
      </w:tblPr>
      <w:tblGrid>
        <w:gridCol w:w="8334"/>
        <w:gridCol w:w="1306"/>
      </w:tblGrid>
      <w:tr w:rsidR="0005708F" w14:paraId="29474E5F" w14:textId="77777777">
        <w:trPr>
          <w:trHeight w:val="679"/>
        </w:trPr>
        <w:tc>
          <w:tcPr>
            <w:tcW w:w="8334" w:type="dxa"/>
            <w:shd w:val="clear" w:color="auto" w:fill="133149"/>
          </w:tcPr>
          <w:p w14:paraId="37F712CA" w14:textId="77777777" w:rsidR="0005708F" w:rsidRDefault="00AC2E3D">
            <w:pPr>
              <w:pStyle w:val="TableParagraph"/>
              <w:spacing w:before="133"/>
              <w:rPr>
                <w:b/>
                <w:sz w:val="18"/>
              </w:rPr>
            </w:pPr>
            <w:bookmarkStart w:id="22" w:name="_bookmark10"/>
            <w:bookmarkEnd w:id="22"/>
            <w:r>
              <w:rPr>
                <w:b/>
                <w:color w:val="FFFFFF"/>
                <w:sz w:val="18"/>
              </w:rPr>
              <w:t>Potential</w:t>
            </w:r>
            <w:r>
              <w:rPr>
                <w:b/>
                <w:color w:val="FFFFFF"/>
                <w:spacing w:val="-3"/>
                <w:sz w:val="18"/>
              </w:rPr>
              <w:t xml:space="preserve"> </w:t>
            </w:r>
            <w:r>
              <w:rPr>
                <w:b/>
                <w:color w:val="FFFFFF"/>
                <w:sz w:val="18"/>
              </w:rPr>
              <w:t>impact</w:t>
            </w:r>
            <w:r>
              <w:rPr>
                <w:b/>
                <w:color w:val="FFFFFF"/>
                <w:spacing w:val="-3"/>
                <w:sz w:val="18"/>
              </w:rPr>
              <w:t xml:space="preserve"> </w:t>
            </w:r>
            <w:r>
              <w:rPr>
                <w:b/>
                <w:color w:val="FFFFFF"/>
                <w:sz w:val="18"/>
              </w:rPr>
              <w:t>from</w:t>
            </w:r>
            <w:r>
              <w:rPr>
                <w:b/>
                <w:color w:val="FFFFFF"/>
                <w:spacing w:val="-4"/>
                <w:sz w:val="18"/>
              </w:rPr>
              <w:t xml:space="preserve"> </w:t>
            </w:r>
            <w:r>
              <w:rPr>
                <w:b/>
                <w:color w:val="FFFFFF"/>
                <w:sz w:val="18"/>
              </w:rPr>
              <w:t>bushfire</w:t>
            </w:r>
            <w:r>
              <w:rPr>
                <w:b/>
                <w:color w:val="FFFFFF"/>
                <w:spacing w:val="-4"/>
                <w:sz w:val="18"/>
              </w:rPr>
              <w:t xml:space="preserve"> </w:t>
            </w:r>
            <w:r>
              <w:rPr>
                <w:b/>
                <w:color w:val="FFFFFF"/>
                <w:sz w:val="18"/>
              </w:rPr>
              <w:t>(vulnerability</w:t>
            </w:r>
            <w:r>
              <w:rPr>
                <w:b/>
                <w:color w:val="FFFFFF"/>
                <w:spacing w:val="-3"/>
                <w:sz w:val="18"/>
              </w:rPr>
              <w:t xml:space="preserve"> </w:t>
            </w:r>
            <w:r>
              <w:rPr>
                <w:b/>
                <w:color w:val="FFFFFF"/>
                <w:spacing w:val="-2"/>
                <w:sz w:val="18"/>
              </w:rPr>
              <w:t>criteria)</w:t>
            </w:r>
          </w:p>
        </w:tc>
        <w:tc>
          <w:tcPr>
            <w:tcW w:w="1306" w:type="dxa"/>
            <w:shd w:val="clear" w:color="auto" w:fill="133149"/>
          </w:tcPr>
          <w:p w14:paraId="1C98B43D" w14:textId="77777777" w:rsidR="0005708F" w:rsidRDefault="00AC2E3D">
            <w:pPr>
              <w:pStyle w:val="TableParagraph"/>
              <w:spacing w:before="132"/>
              <w:ind w:left="186" w:right="272"/>
              <w:rPr>
                <w:b/>
                <w:sz w:val="18"/>
              </w:rPr>
            </w:pPr>
            <w:r>
              <w:rPr>
                <w:b/>
                <w:color w:val="FFFFFF"/>
                <w:sz w:val="18"/>
              </w:rPr>
              <w:t>Initial</w:t>
            </w:r>
            <w:r>
              <w:rPr>
                <w:b/>
                <w:color w:val="FFFFFF"/>
                <w:spacing w:val="-13"/>
                <w:sz w:val="18"/>
              </w:rPr>
              <w:t xml:space="preserve"> </w:t>
            </w:r>
            <w:r>
              <w:rPr>
                <w:b/>
                <w:color w:val="FFFFFF"/>
                <w:sz w:val="18"/>
              </w:rPr>
              <w:t xml:space="preserve">risk </w:t>
            </w:r>
            <w:r>
              <w:rPr>
                <w:b/>
                <w:color w:val="FFFFFF"/>
                <w:spacing w:val="-2"/>
                <w:sz w:val="18"/>
              </w:rPr>
              <w:t>rating</w:t>
            </w:r>
          </w:p>
        </w:tc>
      </w:tr>
      <w:tr w:rsidR="0005708F" w14:paraId="4F08107A" w14:textId="77777777">
        <w:trPr>
          <w:trHeight w:val="639"/>
        </w:trPr>
        <w:tc>
          <w:tcPr>
            <w:tcW w:w="8334" w:type="dxa"/>
            <w:shd w:val="clear" w:color="auto" w:fill="D3E6F4"/>
          </w:tcPr>
          <w:p w14:paraId="2F964D8E" w14:textId="77777777" w:rsidR="0005708F" w:rsidRDefault="00AC2E3D">
            <w:pPr>
              <w:pStyle w:val="TableParagraph"/>
              <w:rPr>
                <w:sz w:val="18"/>
              </w:rPr>
            </w:pPr>
            <w:r>
              <w:rPr>
                <w:color w:val="5F5F5F"/>
                <w:sz w:val="18"/>
              </w:rPr>
              <w:t>Populated</w:t>
            </w:r>
            <w:r>
              <w:rPr>
                <w:color w:val="5F5F5F"/>
                <w:spacing w:val="-4"/>
                <w:sz w:val="18"/>
              </w:rPr>
              <w:t xml:space="preserve"> </w:t>
            </w:r>
            <w:r>
              <w:rPr>
                <w:color w:val="5F5F5F"/>
                <w:sz w:val="18"/>
              </w:rPr>
              <w:t>area</w:t>
            </w:r>
            <w:r>
              <w:rPr>
                <w:color w:val="5F5F5F"/>
                <w:spacing w:val="-2"/>
                <w:sz w:val="18"/>
              </w:rPr>
              <w:t xml:space="preserve"> </w:t>
            </w:r>
            <w:r>
              <w:rPr>
                <w:color w:val="5F5F5F"/>
                <w:sz w:val="18"/>
              </w:rPr>
              <w:t>where</w:t>
            </w:r>
            <w:r>
              <w:rPr>
                <w:color w:val="5F5F5F"/>
                <w:spacing w:val="-4"/>
                <w:sz w:val="18"/>
              </w:rPr>
              <w:t xml:space="preserve"> </w:t>
            </w:r>
            <w:r>
              <w:rPr>
                <w:color w:val="5F5F5F"/>
                <w:sz w:val="18"/>
              </w:rPr>
              <w:t>the</w:t>
            </w:r>
            <w:r>
              <w:rPr>
                <w:color w:val="5F5F5F"/>
                <w:spacing w:val="-4"/>
                <w:sz w:val="18"/>
              </w:rPr>
              <w:t xml:space="preserve"> </w:t>
            </w:r>
            <w:r>
              <w:rPr>
                <w:color w:val="5F5F5F"/>
                <w:sz w:val="18"/>
              </w:rPr>
              <w:t>combination</w:t>
            </w:r>
            <w:r>
              <w:rPr>
                <w:color w:val="5F5F5F"/>
                <w:spacing w:val="-4"/>
                <w:sz w:val="18"/>
              </w:rPr>
              <w:t xml:space="preserve"> </w:t>
            </w:r>
            <w:r>
              <w:rPr>
                <w:color w:val="5F5F5F"/>
                <w:sz w:val="18"/>
              </w:rPr>
              <w:t>of</w:t>
            </w:r>
            <w:r>
              <w:rPr>
                <w:color w:val="5F5F5F"/>
                <w:spacing w:val="-3"/>
                <w:sz w:val="18"/>
              </w:rPr>
              <w:t xml:space="preserve"> </w:t>
            </w:r>
            <w:r>
              <w:rPr>
                <w:color w:val="5F5F5F"/>
                <w:sz w:val="18"/>
              </w:rPr>
              <w:t>threat</w:t>
            </w:r>
            <w:r>
              <w:rPr>
                <w:color w:val="5F5F5F"/>
                <w:spacing w:val="-3"/>
                <w:sz w:val="18"/>
              </w:rPr>
              <w:t xml:space="preserve"> </w:t>
            </w:r>
            <w:r>
              <w:rPr>
                <w:color w:val="5F5F5F"/>
                <w:sz w:val="18"/>
              </w:rPr>
              <w:t>and</w:t>
            </w:r>
            <w:r>
              <w:rPr>
                <w:color w:val="5F5F5F"/>
                <w:spacing w:val="-4"/>
                <w:sz w:val="18"/>
              </w:rPr>
              <w:t xml:space="preserve"> </w:t>
            </w:r>
            <w:r>
              <w:rPr>
                <w:color w:val="5F5F5F"/>
                <w:sz w:val="18"/>
              </w:rPr>
              <w:t>vulnerability</w:t>
            </w:r>
            <w:r>
              <w:rPr>
                <w:color w:val="5F5F5F"/>
                <w:spacing w:val="-3"/>
                <w:sz w:val="18"/>
              </w:rPr>
              <w:t xml:space="preserve"> </w:t>
            </w:r>
            <w:r>
              <w:rPr>
                <w:color w:val="5F5F5F"/>
                <w:sz w:val="18"/>
              </w:rPr>
              <w:t>expose</w:t>
            </w:r>
            <w:r>
              <w:rPr>
                <w:color w:val="5F5F5F"/>
                <w:spacing w:val="-4"/>
                <w:sz w:val="18"/>
              </w:rPr>
              <w:t xml:space="preserve"> </w:t>
            </w:r>
            <w:r>
              <w:rPr>
                <w:color w:val="5F5F5F"/>
                <w:sz w:val="18"/>
              </w:rPr>
              <w:t>a</w:t>
            </w:r>
            <w:r>
              <w:rPr>
                <w:color w:val="5F5F5F"/>
                <w:spacing w:val="-4"/>
                <w:sz w:val="18"/>
              </w:rPr>
              <w:t xml:space="preserve"> </w:t>
            </w:r>
            <w:r>
              <w:rPr>
                <w:color w:val="5F5F5F"/>
                <w:sz w:val="18"/>
              </w:rPr>
              <w:t>community</w:t>
            </w:r>
            <w:r>
              <w:rPr>
                <w:color w:val="5F5F5F"/>
                <w:spacing w:val="-3"/>
                <w:sz w:val="18"/>
              </w:rPr>
              <w:t xml:space="preserve"> </w:t>
            </w:r>
            <w:r>
              <w:rPr>
                <w:color w:val="5F5F5F"/>
                <w:sz w:val="18"/>
              </w:rPr>
              <w:t>to</w:t>
            </w:r>
            <w:r>
              <w:rPr>
                <w:color w:val="5F5F5F"/>
                <w:spacing w:val="-4"/>
                <w:sz w:val="18"/>
              </w:rPr>
              <w:t xml:space="preserve"> </w:t>
            </w:r>
            <w:r>
              <w:rPr>
                <w:color w:val="5F5F5F"/>
                <w:sz w:val="18"/>
              </w:rPr>
              <w:t>a</w:t>
            </w:r>
            <w:r>
              <w:rPr>
                <w:color w:val="5F5F5F"/>
                <w:spacing w:val="-4"/>
                <w:sz w:val="18"/>
              </w:rPr>
              <w:t xml:space="preserve"> </w:t>
            </w:r>
            <w:r>
              <w:rPr>
                <w:color w:val="5F5F5F"/>
                <w:sz w:val="18"/>
              </w:rPr>
              <w:t>significant likelihood of fatalities and major injuries.</w:t>
            </w:r>
          </w:p>
        </w:tc>
        <w:tc>
          <w:tcPr>
            <w:tcW w:w="1306" w:type="dxa"/>
            <w:shd w:val="clear" w:color="auto" w:fill="D3E6F4"/>
          </w:tcPr>
          <w:p w14:paraId="342A1F85" w14:textId="77777777" w:rsidR="0005708F" w:rsidRDefault="00AC2E3D">
            <w:pPr>
              <w:pStyle w:val="TableParagraph"/>
              <w:ind w:left="186"/>
              <w:rPr>
                <w:sz w:val="18"/>
              </w:rPr>
            </w:pPr>
            <w:r>
              <w:rPr>
                <w:color w:val="5F5F5F"/>
                <w:spacing w:val="-2"/>
                <w:sz w:val="18"/>
              </w:rPr>
              <w:t>Minor</w:t>
            </w:r>
          </w:p>
        </w:tc>
      </w:tr>
      <w:tr w:rsidR="0005708F" w14:paraId="262EF1C8" w14:textId="77777777">
        <w:trPr>
          <w:trHeight w:val="640"/>
        </w:trPr>
        <w:tc>
          <w:tcPr>
            <w:tcW w:w="8334" w:type="dxa"/>
          </w:tcPr>
          <w:p w14:paraId="036CE606" w14:textId="77777777" w:rsidR="0005708F" w:rsidRDefault="00AC2E3D">
            <w:pPr>
              <w:pStyle w:val="TableParagraph"/>
              <w:spacing w:before="113"/>
              <w:ind w:right="3"/>
              <w:rPr>
                <w:sz w:val="18"/>
              </w:rPr>
            </w:pPr>
            <w:r>
              <w:rPr>
                <w:color w:val="5F5F5F"/>
                <w:sz w:val="18"/>
              </w:rPr>
              <w:t>Less</w:t>
            </w:r>
            <w:r>
              <w:rPr>
                <w:color w:val="5F5F5F"/>
                <w:spacing w:val="-2"/>
                <w:sz w:val="18"/>
              </w:rPr>
              <w:t xml:space="preserve"> </w:t>
            </w:r>
            <w:r>
              <w:rPr>
                <w:color w:val="5F5F5F"/>
                <w:sz w:val="18"/>
              </w:rPr>
              <w:t>likely</w:t>
            </w:r>
            <w:r>
              <w:rPr>
                <w:color w:val="5F5F5F"/>
                <w:spacing w:val="-2"/>
                <w:sz w:val="18"/>
              </w:rPr>
              <w:t xml:space="preserve"> </w:t>
            </w:r>
            <w:r>
              <w:rPr>
                <w:color w:val="5F5F5F"/>
                <w:sz w:val="18"/>
              </w:rPr>
              <w:t>to</w:t>
            </w:r>
            <w:r>
              <w:rPr>
                <w:color w:val="5F5F5F"/>
                <w:spacing w:val="-3"/>
                <w:sz w:val="18"/>
              </w:rPr>
              <w:t xml:space="preserve"> </w:t>
            </w:r>
            <w:r>
              <w:rPr>
                <w:color w:val="5F5F5F"/>
                <w:sz w:val="18"/>
              </w:rPr>
              <w:t>be</w:t>
            </w:r>
            <w:r>
              <w:rPr>
                <w:color w:val="5F5F5F"/>
                <w:spacing w:val="-3"/>
                <w:sz w:val="18"/>
              </w:rPr>
              <w:t xml:space="preserve"> </w:t>
            </w:r>
            <w:r>
              <w:rPr>
                <w:color w:val="5F5F5F"/>
                <w:sz w:val="18"/>
              </w:rPr>
              <w:t>fatalities</w:t>
            </w:r>
            <w:r>
              <w:rPr>
                <w:color w:val="5F5F5F"/>
                <w:spacing w:val="-2"/>
                <w:sz w:val="18"/>
              </w:rPr>
              <w:t xml:space="preserve"> </w:t>
            </w:r>
            <w:r>
              <w:rPr>
                <w:color w:val="5F5F5F"/>
                <w:sz w:val="18"/>
              </w:rPr>
              <w:t>or</w:t>
            </w:r>
            <w:r>
              <w:rPr>
                <w:color w:val="5F5F5F"/>
                <w:spacing w:val="-2"/>
                <w:sz w:val="18"/>
              </w:rPr>
              <w:t xml:space="preserve"> </w:t>
            </w:r>
            <w:r>
              <w:rPr>
                <w:color w:val="5F5F5F"/>
                <w:sz w:val="18"/>
              </w:rPr>
              <w:t>major</w:t>
            </w:r>
            <w:r>
              <w:rPr>
                <w:color w:val="5F5F5F"/>
                <w:spacing w:val="-2"/>
                <w:sz w:val="18"/>
              </w:rPr>
              <w:t xml:space="preserve"> </w:t>
            </w:r>
            <w:r>
              <w:rPr>
                <w:color w:val="5F5F5F"/>
                <w:sz w:val="18"/>
              </w:rPr>
              <w:t>injuries</w:t>
            </w:r>
            <w:r>
              <w:rPr>
                <w:color w:val="5F5F5F"/>
                <w:spacing w:val="-2"/>
                <w:sz w:val="18"/>
              </w:rPr>
              <w:t xml:space="preserve"> </w:t>
            </w:r>
            <w:r>
              <w:rPr>
                <w:color w:val="5F5F5F"/>
                <w:sz w:val="18"/>
              </w:rPr>
              <w:t>due</w:t>
            </w:r>
            <w:r>
              <w:rPr>
                <w:color w:val="5F5F5F"/>
                <w:spacing w:val="-3"/>
                <w:sz w:val="18"/>
              </w:rPr>
              <w:t xml:space="preserve"> </w:t>
            </w:r>
            <w:r>
              <w:rPr>
                <w:color w:val="5F5F5F"/>
                <w:sz w:val="18"/>
              </w:rPr>
              <w:t>to</w:t>
            </w:r>
            <w:r>
              <w:rPr>
                <w:color w:val="5F5F5F"/>
                <w:spacing w:val="-3"/>
                <w:sz w:val="18"/>
              </w:rPr>
              <w:t xml:space="preserve"> </w:t>
            </w:r>
            <w:r>
              <w:rPr>
                <w:color w:val="5F5F5F"/>
                <w:sz w:val="18"/>
              </w:rPr>
              <w:t>the</w:t>
            </w:r>
            <w:r>
              <w:rPr>
                <w:color w:val="5F5F5F"/>
                <w:spacing w:val="-3"/>
                <w:sz w:val="18"/>
              </w:rPr>
              <w:t xml:space="preserve"> </w:t>
            </w:r>
            <w:r>
              <w:rPr>
                <w:color w:val="5F5F5F"/>
                <w:sz w:val="18"/>
              </w:rPr>
              <w:t>presence</w:t>
            </w:r>
            <w:r>
              <w:rPr>
                <w:color w:val="5F5F5F"/>
                <w:spacing w:val="-3"/>
                <w:sz w:val="18"/>
              </w:rPr>
              <w:t xml:space="preserve"> </w:t>
            </w:r>
            <w:r>
              <w:rPr>
                <w:color w:val="5F5F5F"/>
                <w:sz w:val="18"/>
              </w:rPr>
              <w:t>of</w:t>
            </w:r>
            <w:r>
              <w:rPr>
                <w:color w:val="5F5F5F"/>
                <w:spacing w:val="-2"/>
                <w:sz w:val="18"/>
              </w:rPr>
              <w:t xml:space="preserve"> </w:t>
            </w:r>
            <w:r>
              <w:rPr>
                <w:color w:val="5F5F5F"/>
                <w:sz w:val="18"/>
              </w:rPr>
              <w:t>attributes</w:t>
            </w:r>
            <w:r>
              <w:rPr>
                <w:color w:val="5F5F5F"/>
                <w:spacing w:val="-1"/>
                <w:sz w:val="18"/>
              </w:rPr>
              <w:t xml:space="preserve"> </w:t>
            </w:r>
            <w:r>
              <w:rPr>
                <w:color w:val="5F5F5F"/>
                <w:sz w:val="18"/>
              </w:rPr>
              <w:t>which</w:t>
            </w:r>
            <w:r>
              <w:rPr>
                <w:color w:val="5F5F5F"/>
                <w:spacing w:val="-3"/>
                <w:sz w:val="18"/>
              </w:rPr>
              <w:t xml:space="preserve"> </w:t>
            </w:r>
            <w:r>
              <w:rPr>
                <w:color w:val="5F5F5F"/>
                <w:sz w:val="18"/>
              </w:rPr>
              <w:t>afford</w:t>
            </w:r>
            <w:r>
              <w:rPr>
                <w:color w:val="5F5F5F"/>
                <w:spacing w:val="-3"/>
                <w:sz w:val="18"/>
              </w:rPr>
              <w:t xml:space="preserve"> </w:t>
            </w:r>
            <w:r>
              <w:rPr>
                <w:color w:val="5F5F5F"/>
                <w:sz w:val="18"/>
              </w:rPr>
              <w:t xml:space="preserve">some </w:t>
            </w:r>
            <w:r>
              <w:rPr>
                <w:color w:val="5F5F5F"/>
                <w:spacing w:val="-2"/>
                <w:sz w:val="18"/>
              </w:rPr>
              <w:t>protection.</w:t>
            </w:r>
          </w:p>
        </w:tc>
        <w:tc>
          <w:tcPr>
            <w:tcW w:w="1306" w:type="dxa"/>
          </w:tcPr>
          <w:p w14:paraId="03C13585" w14:textId="77777777" w:rsidR="0005708F" w:rsidRDefault="00AC2E3D">
            <w:pPr>
              <w:pStyle w:val="TableParagraph"/>
              <w:spacing w:before="113"/>
              <w:ind w:left="186"/>
              <w:rPr>
                <w:sz w:val="18"/>
              </w:rPr>
            </w:pPr>
            <w:r>
              <w:rPr>
                <w:color w:val="5F5F5F"/>
                <w:spacing w:val="-2"/>
                <w:sz w:val="18"/>
              </w:rPr>
              <w:t>Insignificant</w:t>
            </w:r>
          </w:p>
        </w:tc>
      </w:tr>
      <w:tr w:rsidR="0005708F" w14:paraId="3B35EA32" w14:textId="77777777">
        <w:trPr>
          <w:trHeight w:val="432"/>
        </w:trPr>
        <w:tc>
          <w:tcPr>
            <w:tcW w:w="8334" w:type="dxa"/>
            <w:shd w:val="clear" w:color="auto" w:fill="D3E6F4"/>
          </w:tcPr>
          <w:p w14:paraId="71FE3D8D" w14:textId="77777777" w:rsidR="0005708F" w:rsidRDefault="00AC2E3D">
            <w:pPr>
              <w:pStyle w:val="TableParagraph"/>
              <w:rPr>
                <w:sz w:val="18"/>
              </w:rPr>
            </w:pPr>
            <w:r>
              <w:rPr>
                <w:color w:val="5F5F5F"/>
                <w:sz w:val="18"/>
              </w:rPr>
              <w:t>Loss</w:t>
            </w:r>
            <w:r>
              <w:rPr>
                <w:color w:val="5F5F5F"/>
                <w:spacing w:val="-5"/>
                <w:sz w:val="18"/>
              </w:rPr>
              <w:t xml:space="preserve"> </w:t>
            </w:r>
            <w:r>
              <w:rPr>
                <w:color w:val="5F5F5F"/>
                <w:sz w:val="18"/>
              </w:rPr>
              <w:t>of</w:t>
            </w:r>
            <w:r>
              <w:rPr>
                <w:color w:val="5F5F5F"/>
                <w:spacing w:val="-3"/>
                <w:sz w:val="18"/>
              </w:rPr>
              <w:t xml:space="preserve"> </w:t>
            </w:r>
            <w:r>
              <w:rPr>
                <w:color w:val="5F5F5F"/>
                <w:sz w:val="18"/>
              </w:rPr>
              <w:t>life</w:t>
            </w:r>
            <w:r>
              <w:rPr>
                <w:color w:val="5F5F5F"/>
                <w:spacing w:val="-3"/>
                <w:sz w:val="18"/>
              </w:rPr>
              <w:t xml:space="preserve"> </w:t>
            </w:r>
            <w:r>
              <w:rPr>
                <w:color w:val="5F5F5F"/>
                <w:sz w:val="18"/>
              </w:rPr>
              <w:t>or</w:t>
            </w:r>
            <w:r>
              <w:rPr>
                <w:color w:val="5F5F5F"/>
                <w:spacing w:val="-2"/>
                <w:sz w:val="18"/>
              </w:rPr>
              <w:t xml:space="preserve"> </w:t>
            </w:r>
            <w:r>
              <w:rPr>
                <w:color w:val="5F5F5F"/>
                <w:sz w:val="18"/>
              </w:rPr>
              <w:t>major</w:t>
            </w:r>
            <w:r>
              <w:rPr>
                <w:color w:val="5F5F5F"/>
                <w:spacing w:val="-3"/>
                <w:sz w:val="18"/>
              </w:rPr>
              <w:t xml:space="preserve"> </w:t>
            </w:r>
            <w:r>
              <w:rPr>
                <w:color w:val="5F5F5F"/>
                <w:sz w:val="18"/>
              </w:rPr>
              <w:t>injury</w:t>
            </w:r>
            <w:r>
              <w:rPr>
                <w:color w:val="5F5F5F"/>
                <w:spacing w:val="-3"/>
                <w:sz w:val="18"/>
              </w:rPr>
              <w:t xml:space="preserve"> </w:t>
            </w:r>
            <w:r>
              <w:rPr>
                <w:color w:val="5F5F5F"/>
                <w:sz w:val="18"/>
              </w:rPr>
              <w:t>highly</w:t>
            </w:r>
            <w:r>
              <w:rPr>
                <w:color w:val="5F5F5F"/>
                <w:spacing w:val="-2"/>
                <w:sz w:val="18"/>
              </w:rPr>
              <w:t xml:space="preserve"> </w:t>
            </w:r>
            <w:r>
              <w:rPr>
                <w:color w:val="5F5F5F"/>
                <w:sz w:val="18"/>
              </w:rPr>
              <w:t>unlikely.</w:t>
            </w:r>
            <w:r>
              <w:rPr>
                <w:color w:val="5F5F5F"/>
                <w:spacing w:val="-3"/>
                <w:sz w:val="18"/>
              </w:rPr>
              <w:t xml:space="preserve"> </w:t>
            </w:r>
            <w:r>
              <w:rPr>
                <w:color w:val="5F5F5F"/>
                <w:sz w:val="18"/>
              </w:rPr>
              <w:t>Medical/hospital</w:t>
            </w:r>
            <w:r>
              <w:rPr>
                <w:color w:val="5F5F5F"/>
                <w:spacing w:val="-3"/>
                <w:sz w:val="18"/>
              </w:rPr>
              <w:t xml:space="preserve"> </w:t>
            </w:r>
            <w:r>
              <w:rPr>
                <w:color w:val="5F5F5F"/>
                <w:sz w:val="18"/>
              </w:rPr>
              <w:t>treatment</w:t>
            </w:r>
            <w:r>
              <w:rPr>
                <w:color w:val="5F5F5F"/>
                <w:spacing w:val="-2"/>
                <w:sz w:val="18"/>
              </w:rPr>
              <w:t xml:space="preserve"> </w:t>
            </w:r>
            <w:r>
              <w:rPr>
                <w:color w:val="5F5F5F"/>
                <w:sz w:val="18"/>
              </w:rPr>
              <w:t>may</w:t>
            </w:r>
            <w:r>
              <w:rPr>
                <w:color w:val="5F5F5F"/>
                <w:spacing w:val="-3"/>
                <w:sz w:val="18"/>
              </w:rPr>
              <w:t xml:space="preserve"> </w:t>
            </w:r>
            <w:r>
              <w:rPr>
                <w:color w:val="5F5F5F"/>
                <w:sz w:val="18"/>
              </w:rPr>
              <w:t>be</w:t>
            </w:r>
            <w:r>
              <w:rPr>
                <w:color w:val="5F5F5F"/>
                <w:spacing w:val="-3"/>
                <w:sz w:val="18"/>
              </w:rPr>
              <w:t xml:space="preserve"> </w:t>
            </w:r>
            <w:r>
              <w:rPr>
                <w:color w:val="5F5F5F"/>
                <w:spacing w:val="-2"/>
                <w:sz w:val="18"/>
              </w:rPr>
              <w:t>required.</w:t>
            </w:r>
          </w:p>
        </w:tc>
        <w:tc>
          <w:tcPr>
            <w:tcW w:w="1306" w:type="dxa"/>
            <w:shd w:val="clear" w:color="auto" w:fill="D3E6F4"/>
          </w:tcPr>
          <w:p w14:paraId="418C3765" w14:textId="77777777" w:rsidR="0005708F" w:rsidRDefault="00AC2E3D">
            <w:pPr>
              <w:pStyle w:val="TableParagraph"/>
              <w:ind w:left="186"/>
              <w:rPr>
                <w:sz w:val="18"/>
              </w:rPr>
            </w:pPr>
            <w:r>
              <w:rPr>
                <w:color w:val="5F5F5F"/>
                <w:spacing w:val="-2"/>
                <w:sz w:val="18"/>
              </w:rPr>
              <w:t>Minor</w:t>
            </w:r>
          </w:p>
        </w:tc>
      </w:tr>
      <w:tr w:rsidR="0005708F" w14:paraId="41A58D2A" w14:textId="77777777">
        <w:trPr>
          <w:trHeight w:val="434"/>
        </w:trPr>
        <w:tc>
          <w:tcPr>
            <w:tcW w:w="8334" w:type="dxa"/>
          </w:tcPr>
          <w:p w14:paraId="1E66451A" w14:textId="77777777" w:rsidR="0005708F" w:rsidRDefault="00AC2E3D">
            <w:pPr>
              <w:pStyle w:val="TableParagraph"/>
              <w:spacing w:before="113"/>
              <w:rPr>
                <w:sz w:val="18"/>
              </w:rPr>
            </w:pPr>
            <w:r>
              <w:rPr>
                <w:color w:val="5F5F5F"/>
                <w:sz w:val="18"/>
              </w:rPr>
              <w:t>Minor</w:t>
            </w:r>
            <w:r>
              <w:rPr>
                <w:color w:val="5F5F5F"/>
                <w:spacing w:val="-3"/>
                <w:sz w:val="18"/>
              </w:rPr>
              <w:t xml:space="preserve"> </w:t>
            </w:r>
            <w:r>
              <w:rPr>
                <w:color w:val="5F5F5F"/>
                <w:sz w:val="18"/>
              </w:rPr>
              <w:t>injuries</w:t>
            </w:r>
            <w:r>
              <w:rPr>
                <w:color w:val="5F5F5F"/>
                <w:spacing w:val="-2"/>
                <w:sz w:val="18"/>
              </w:rPr>
              <w:t xml:space="preserve"> </w:t>
            </w:r>
            <w:r>
              <w:rPr>
                <w:color w:val="5F5F5F"/>
                <w:sz w:val="18"/>
              </w:rPr>
              <w:t>only</w:t>
            </w:r>
            <w:r>
              <w:rPr>
                <w:color w:val="5F5F5F"/>
                <w:spacing w:val="-3"/>
                <w:sz w:val="18"/>
              </w:rPr>
              <w:t xml:space="preserve"> </w:t>
            </w:r>
            <w:r>
              <w:rPr>
                <w:color w:val="5F5F5F"/>
                <w:sz w:val="18"/>
              </w:rPr>
              <w:t>-</w:t>
            </w:r>
            <w:r>
              <w:rPr>
                <w:color w:val="5F5F5F"/>
                <w:spacing w:val="-3"/>
                <w:sz w:val="18"/>
              </w:rPr>
              <w:t xml:space="preserve"> </w:t>
            </w:r>
            <w:r>
              <w:rPr>
                <w:color w:val="5F5F5F"/>
                <w:sz w:val="18"/>
              </w:rPr>
              <w:t>first</w:t>
            </w:r>
            <w:r>
              <w:rPr>
                <w:color w:val="5F5F5F"/>
                <w:spacing w:val="-2"/>
                <w:sz w:val="18"/>
              </w:rPr>
              <w:t xml:space="preserve"> </w:t>
            </w:r>
            <w:r>
              <w:rPr>
                <w:color w:val="5F5F5F"/>
                <w:sz w:val="18"/>
              </w:rPr>
              <w:t>aid</w:t>
            </w:r>
            <w:r>
              <w:rPr>
                <w:color w:val="5F5F5F"/>
                <w:spacing w:val="-3"/>
                <w:sz w:val="18"/>
              </w:rPr>
              <w:t xml:space="preserve"> </w:t>
            </w:r>
            <w:r>
              <w:rPr>
                <w:color w:val="5F5F5F"/>
                <w:sz w:val="18"/>
              </w:rPr>
              <w:t>treatment.</w:t>
            </w:r>
            <w:r>
              <w:rPr>
                <w:color w:val="5F5F5F"/>
                <w:spacing w:val="-3"/>
                <w:sz w:val="18"/>
              </w:rPr>
              <w:t xml:space="preserve"> </w:t>
            </w:r>
            <w:r>
              <w:rPr>
                <w:color w:val="5F5F5F"/>
                <w:sz w:val="18"/>
              </w:rPr>
              <w:t>No</w:t>
            </w:r>
            <w:r>
              <w:rPr>
                <w:color w:val="5F5F5F"/>
                <w:spacing w:val="-3"/>
                <w:sz w:val="18"/>
              </w:rPr>
              <w:t xml:space="preserve"> </w:t>
            </w:r>
            <w:r>
              <w:rPr>
                <w:color w:val="5F5F5F"/>
                <w:sz w:val="18"/>
              </w:rPr>
              <w:t>major</w:t>
            </w:r>
            <w:r>
              <w:rPr>
                <w:color w:val="5F5F5F"/>
                <w:spacing w:val="-3"/>
                <w:sz w:val="18"/>
              </w:rPr>
              <w:t xml:space="preserve"> </w:t>
            </w:r>
            <w:r>
              <w:rPr>
                <w:color w:val="5F5F5F"/>
                <w:sz w:val="18"/>
              </w:rPr>
              <w:t>injuries</w:t>
            </w:r>
            <w:r>
              <w:rPr>
                <w:color w:val="5F5F5F"/>
                <w:spacing w:val="-2"/>
                <w:sz w:val="18"/>
              </w:rPr>
              <w:t xml:space="preserve"> </w:t>
            </w:r>
            <w:r>
              <w:rPr>
                <w:color w:val="5F5F5F"/>
                <w:sz w:val="18"/>
              </w:rPr>
              <w:t>or</w:t>
            </w:r>
            <w:r>
              <w:rPr>
                <w:color w:val="5F5F5F"/>
                <w:spacing w:val="-2"/>
                <w:sz w:val="18"/>
              </w:rPr>
              <w:t xml:space="preserve"> </w:t>
            </w:r>
            <w:r>
              <w:rPr>
                <w:color w:val="5F5F5F"/>
                <w:sz w:val="18"/>
              </w:rPr>
              <w:t>fatalities</w:t>
            </w:r>
            <w:r>
              <w:rPr>
                <w:color w:val="5F5F5F"/>
                <w:spacing w:val="-2"/>
                <w:sz w:val="18"/>
              </w:rPr>
              <w:t xml:space="preserve"> likely.</w:t>
            </w:r>
          </w:p>
        </w:tc>
        <w:tc>
          <w:tcPr>
            <w:tcW w:w="1306" w:type="dxa"/>
          </w:tcPr>
          <w:p w14:paraId="5475AE1E" w14:textId="77777777" w:rsidR="0005708F" w:rsidRDefault="00AC2E3D">
            <w:pPr>
              <w:pStyle w:val="TableParagraph"/>
              <w:spacing w:before="113"/>
              <w:ind w:left="186"/>
              <w:rPr>
                <w:sz w:val="18"/>
              </w:rPr>
            </w:pPr>
            <w:r>
              <w:rPr>
                <w:color w:val="5F5F5F"/>
                <w:spacing w:val="-2"/>
                <w:sz w:val="18"/>
              </w:rPr>
              <w:t>Minor</w:t>
            </w:r>
          </w:p>
        </w:tc>
      </w:tr>
      <w:tr w:rsidR="0005708F" w14:paraId="32711909" w14:textId="77777777">
        <w:trPr>
          <w:trHeight w:val="432"/>
        </w:trPr>
        <w:tc>
          <w:tcPr>
            <w:tcW w:w="8334" w:type="dxa"/>
            <w:shd w:val="clear" w:color="auto" w:fill="D3E6F4"/>
          </w:tcPr>
          <w:p w14:paraId="07255D0D" w14:textId="77777777" w:rsidR="0005708F" w:rsidRDefault="00AC2E3D">
            <w:pPr>
              <w:pStyle w:val="TableParagraph"/>
              <w:rPr>
                <w:sz w:val="18"/>
              </w:rPr>
            </w:pPr>
            <w:r>
              <w:rPr>
                <w:color w:val="5F5F5F"/>
                <w:sz w:val="18"/>
              </w:rPr>
              <w:t>No</w:t>
            </w:r>
            <w:r>
              <w:rPr>
                <w:color w:val="5F5F5F"/>
                <w:spacing w:val="-6"/>
                <w:sz w:val="18"/>
              </w:rPr>
              <w:t xml:space="preserve"> </w:t>
            </w:r>
            <w:r>
              <w:rPr>
                <w:color w:val="5F5F5F"/>
                <w:sz w:val="18"/>
              </w:rPr>
              <w:t>injuries</w:t>
            </w:r>
            <w:r>
              <w:rPr>
                <w:color w:val="5F5F5F"/>
                <w:spacing w:val="-3"/>
                <w:sz w:val="18"/>
              </w:rPr>
              <w:t xml:space="preserve"> </w:t>
            </w:r>
            <w:r>
              <w:rPr>
                <w:color w:val="5F5F5F"/>
                <w:sz w:val="18"/>
              </w:rPr>
              <w:t>or</w:t>
            </w:r>
            <w:r>
              <w:rPr>
                <w:color w:val="5F5F5F"/>
                <w:spacing w:val="-3"/>
                <w:sz w:val="18"/>
              </w:rPr>
              <w:t xml:space="preserve"> </w:t>
            </w:r>
            <w:r>
              <w:rPr>
                <w:color w:val="5F5F5F"/>
                <w:sz w:val="18"/>
              </w:rPr>
              <w:t>fatalities</w:t>
            </w:r>
            <w:r>
              <w:rPr>
                <w:color w:val="5F5F5F"/>
                <w:spacing w:val="-2"/>
                <w:sz w:val="18"/>
              </w:rPr>
              <w:t xml:space="preserve"> likely.</w:t>
            </w:r>
          </w:p>
        </w:tc>
        <w:tc>
          <w:tcPr>
            <w:tcW w:w="1306" w:type="dxa"/>
            <w:shd w:val="clear" w:color="auto" w:fill="D3E6F4"/>
          </w:tcPr>
          <w:p w14:paraId="3F6F7891" w14:textId="77777777" w:rsidR="0005708F" w:rsidRDefault="00AC2E3D">
            <w:pPr>
              <w:pStyle w:val="TableParagraph"/>
              <w:ind w:left="186"/>
              <w:rPr>
                <w:sz w:val="18"/>
              </w:rPr>
            </w:pPr>
            <w:r>
              <w:rPr>
                <w:color w:val="5F5F5F"/>
                <w:spacing w:val="-2"/>
                <w:sz w:val="18"/>
              </w:rPr>
              <w:t>Insignificant</w:t>
            </w:r>
          </w:p>
        </w:tc>
      </w:tr>
    </w:tbl>
    <w:p w14:paraId="37DA3740" w14:textId="77777777" w:rsidR="0005708F" w:rsidRDefault="0005708F">
      <w:pPr>
        <w:pStyle w:val="BodyText"/>
        <w:spacing w:before="76"/>
      </w:pPr>
    </w:p>
    <w:p w14:paraId="498668F1" w14:textId="77777777" w:rsidR="0005708F" w:rsidRDefault="00AC2E3D">
      <w:pPr>
        <w:pStyle w:val="BodyText"/>
        <w:spacing w:line="360" w:lineRule="auto"/>
        <w:ind w:left="113" w:right="149"/>
      </w:pPr>
      <w:r>
        <w:rPr>
          <w:color w:val="585858"/>
        </w:rPr>
        <w:t>The impact to property assets (including agricultural land) has been assessed as insignificant to minor because of the temporary nature of construction works, and the relatively low and dispersed human population</w:t>
      </w:r>
      <w:r>
        <w:rPr>
          <w:color w:val="585858"/>
          <w:spacing w:val="-3"/>
        </w:rPr>
        <w:t xml:space="preserve"> </w:t>
      </w:r>
      <w:r>
        <w:rPr>
          <w:color w:val="585858"/>
        </w:rPr>
        <w:t>and</w:t>
      </w:r>
      <w:r>
        <w:rPr>
          <w:color w:val="585858"/>
          <w:spacing w:val="-3"/>
        </w:rPr>
        <w:t xml:space="preserve"> </w:t>
      </w:r>
      <w:r>
        <w:rPr>
          <w:color w:val="585858"/>
        </w:rPr>
        <w:t>built</w:t>
      </w:r>
      <w:r>
        <w:rPr>
          <w:color w:val="585858"/>
          <w:spacing w:val="-3"/>
        </w:rPr>
        <w:t xml:space="preserve"> </w:t>
      </w:r>
      <w:r>
        <w:rPr>
          <w:color w:val="585858"/>
        </w:rPr>
        <w:t>assets</w:t>
      </w:r>
      <w:r>
        <w:rPr>
          <w:color w:val="585858"/>
          <w:spacing w:val="-3"/>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area.</w:t>
      </w:r>
      <w:r>
        <w:rPr>
          <w:color w:val="585858"/>
          <w:spacing w:val="-3"/>
        </w:rPr>
        <w:t xml:space="preserve"> </w:t>
      </w:r>
      <w:r>
        <w:rPr>
          <w:color w:val="585858"/>
        </w:rPr>
        <w:t>Fuel</w:t>
      </w:r>
      <w:r>
        <w:rPr>
          <w:color w:val="585858"/>
          <w:spacing w:val="-3"/>
        </w:rPr>
        <w:t xml:space="preserve"> </w:t>
      </w:r>
      <w:r>
        <w:rPr>
          <w:color w:val="585858"/>
        </w:rPr>
        <w:t>hazard</w:t>
      </w:r>
      <w:r>
        <w:rPr>
          <w:color w:val="585858"/>
          <w:spacing w:val="-3"/>
        </w:rPr>
        <w:t xml:space="preserve"> </w:t>
      </w:r>
      <w:r>
        <w:rPr>
          <w:color w:val="585858"/>
        </w:rPr>
        <w:t>loads</w:t>
      </w:r>
      <w:r>
        <w:rPr>
          <w:color w:val="585858"/>
          <w:spacing w:val="-3"/>
        </w:rPr>
        <w:t xml:space="preserve"> </w:t>
      </w:r>
      <w:r>
        <w:rPr>
          <w:color w:val="585858"/>
        </w:rPr>
        <w:t>within</w:t>
      </w:r>
      <w:r>
        <w:rPr>
          <w:color w:val="585858"/>
          <w:spacing w:val="-3"/>
        </w:rPr>
        <w:t xml:space="preserve"> </w:t>
      </w:r>
      <w:r>
        <w:rPr>
          <w:color w:val="585858"/>
        </w:rPr>
        <w:t>agricultural</w:t>
      </w:r>
      <w:r>
        <w:rPr>
          <w:color w:val="585858"/>
          <w:spacing w:val="-3"/>
        </w:rPr>
        <w:t xml:space="preserve"> </w:t>
      </w:r>
      <w:r>
        <w:rPr>
          <w:color w:val="585858"/>
        </w:rPr>
        <w:t>landholdings</w:t>
      </w:r>
      <w:r>
        <w:rPr>
          <w:color w:val="585858"/>
          <w:spacing w:val="-2"/>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area</w:t>
      </w:r>
      <w:r>
        <w:rPr>
          <w:color w:val="585858"/>
          <w:spacing w:val="-3"/>
        </w:rPr>
        <w:t xml:space="preserve"> </w:t>
      </w:r>
      <w:r>
        <w:rPr>
          <w:color w:val="585858"/>
        </w:rPr>
        <w:t>are</w:t>
      </w:r>
      <w:r>
        <w:rPr>
          <w:color w:val="585858"/>
          <w:spacing w:val="-3"/>
        </w:rPr>
        <w:t xml:space="preserve"> </w:t>
      </w:r>
      <w:r>
        <w:rPr>
          <w:color w:val="585858"/>
        </w:rPr>
        <w:t>also largely maintained to a low level through the land use. Risks of impact to project assets are assessed as minor to insignificant because the background bushfire hazard context, landscape profile and project siting</w:t>
      </w:r>
      <w:r>
        <w:rPr>
          <w:color w:val="585858"/>
          <w:spacing w:val="40"/>
        </w:rPr>
        <w:t xml:space="preserve"> </w:t>
      </w:r>
      <w:r>
        <w:rPr>
          <w:color w:val="585858"/>
        </w:rPr>
        <w:t>all reduce the potential risk of a bushfire occurring.</w:t>
      </w:r>
    </w:p>
    <w:p w14:paraId="4474C576" w14:textId="77777777" w:rsidR="0005708F" w:rsidRDefault="006C7873">
      <w:pPr>
        <w:pStyle w:val="BodyText"/>
        <w:spacing w:before="119" w:line="360" w:lineRule="auto"/>
        <w:ind w:left="112" w:right="222"/>
      </w:pPr>
      <w:hyperlink w:anchor="_bookmark11" w:history="1">
        <w:r w:rsidR="00AC2E3D">
          <w:rPr>
            <w:color w:val="585858"/>
          </w:rPr>
          <w:t>Table</w:t>
        </w:r>
        <w:r w:rsidR="00AC2E3D">
          <w:rPr>
            <w:color w:val="585858"/>
            <w:spacing w:val="-3"/>
          </w:rPr>
          <w:t xml:space="preserve"> </w:t>
        </w:r>
        <w:r w:rsidR="00AC2E3D">
          <w:rPr>
            <w:color w:val="585858"/>
          </w:rPr>
          <w:t>12-3</w:t>
        </w:r>
      </w:hyperlink>
      <w:r w:rsidR="00AC2E3D">
        <w:rPr>
          <w:color w:val="585858"/>
          <w:spacing w:val="-4"/>
        </w:rPr>
        <w:t xml:space="preserve"> </w:t>
      </w:r>
      <w:r w:rsidR="00AC2E3D">
        <w:rPr>
          <w:color w:val="585858"/>
        </w:rPr>
        <w:t>shows</w:t>
      </w:r>
      <w:r w:rsidR="00AC2E3D">
        <w:rPr>
          <w:color w:val="585858"/>
          <w:spacing w:val="-2"/>
        </w:rPr>
        <w:t xml:space="preserve"> </w:t>
      </w:r>
      <w:r w:rsidR="00AC2E3D">
        <w:rPr>
          <w:color w:val="585858"/>
        </w:rPr>
        <w:t>the</w:t>
      </w:r>
      <w:r w:rsidR="00AC2E3D">
        <w:rPr>
          <w:color w:val="585858"/>
          <w:spacing w:val="-3"/>
        </w:rPr>
        <w:t xml:space="preserve"> </w:t>
      </w:r>
      <w:r w:rsidR="00AC2E3D">
        <w:rPr>
          <w:color w:val="585858"/>
        </w:rPr>
        <w:t>assessed</w:t>
      </w:r>
      <w:r w:rsidR="00AC2E3D">
        <w:rPr>
          <w:color w:val="585858"/>
          <w:spacing w:val="-3"/>
        </w:rPr>
        <w:t xml:space="preserve"> </w:t>
      </w:r>
      <w:r w:rsidR="00AC2E3D">
        <w:rPr>
          <w:color w:val="585858"/>
        </w:rPr>
        <w:t>impacts</w:t>
      </w:r>
      <w:r w:rsidR="00AC2E3D">
        <w:rPr>
          <w:color w:val="585858"/>
          <w:spacing w:val="-3"/>
        </w:rPr>
        <w:t xml:space="preserve"> </w:t>
      </w:r>
      <w:r w:rsidR="00AC2E3D">
        <w:rPr>
          <w:color w:val="585858"/>
        </w:rPr>
        <w:t>to</w:t>
      </w:r>
      <w:r w:rsidR="00AC2E3D">
        <w:rPr>
          <w:color w:val="585858"/>
          <w:spacing w:val="-3"/>
        </w:rPr>
        <w:t xml:space="preserve"> </w:t>
      </w:r>
      <w:r w:rsidR="00AC2E3D">
        <w:rPr>
          <w:color w:val="585858"/>
        </w:rPr>
        <w:t>project</w:t>
      </w:r>
      <w:r w:rsidR="00AC2E3D">
        <w:rPr>
          <w:color w:val="585858"/>
          <w:spacing w:val="-3"/>
        </w:rPr>
        <w:t xml:space="preserve"> </w:t>
      </w:r>
      <w:r w:rsidR="00AC2E3D">
        <w:rPr>
          <w:color w:val="585858"/>
        </w:rPr>
        <w:t>and</w:t>
      </w:r>
      <w:r w:rsidR="00AC2E3D">
        <w:rPr>
          <w:color w:val="585858"/>
          <w:spacing w:val="-4"/>
        </w:rPr>
        <w:t xml:space="preserve"> </w:t>
      </w:r>
      <w:r w:rsidR="00AC2E3D">
        <w:rPr>
          <w:color w:val="585858"/>
        </w:rPr>
        <w:t>non-project</w:t>
      </w:r>
      <w:r w:rsidR="00AC2E3D">
        <w:rPr>
          <w:color w:val="585858"/>
          <w:spacing w:val="-3"/>
        </w:rPr>
        <w:t xml:space="preserve"> </w:t>
      </w:r>
      <w:r w:rsidR="00AC2E3D">
        <w:rPr>
          <w:color w:val="585858"/>
        </w:rPr>
        <w:t>property</w:t>
      </w:r>
      <w:r w:rsidR="00AC2E3D">
        <w:rPr>
          <w:color w:val="585858"/>
          <w:spacing w:val="-2"/>
        </w:rPr>
        <w:t xml:space="preserve"> </w:t>
      </w:r>
      <w:r w:rsidR="00AC2E3D">
        <w:rPr>
          <w:color w:val="585858"/>
        </w:rPr>
        <w:t>assets</w:t>
      </w:r>
      <w:r w:rsidR="00AC2E3D">
        <w:rPr>
          <w:color w:val="585858"/>
          <w:spacing w:val="-2"/>
        </w:rPr>
        <w:t xml:space="preserve"> </w:t>
      </w:r>
      <w:r w:rsidR="00AC2E3D">
        <w:rPr>
          <w:color w:val="585858"/>
        </w:rPr>
        <w:t>for</w:t>
      </w:r>
      <w:r w:rsidR="00AC2E3D">
        <w:rPr>
          <w:color w:val="585858"/>
          <w:spacing w:val="-2"/>
        </w:rPr>
        <w:t xml:space="preserve"> </w:t>
      </w:r>
      <w:r w:rsidR="00AC2E3D">
        <w:rPr>
          <w:color w:val="585858"/>
        </w:rPr>
        <w:t>the</w:t>
      </w:r>
      <w:r w:rsidR="00AC2E3D">
        <w:rPr>
          <w:color w:val="585858"/>
          <w:spacing w:val="-3"/>
        </w:rPr>
        <w:t xml:space="preserve"> </w:t>
      </w:r>
      <w:r w:rsidR="00AC2E3D">
        <w:rPr>
          <w:color w:val="585858"/>
        </w:rPr>
        <w:t>Waratah</w:t>
      </w:r>
      <w:r w:rsidR="00AC2E3D">
        <w:rPr>
          <w:color w:val="585858"/>
          <w:spacing w:val="-3"/>
        </w:rPr>
        <w:t xml:space="preserve"> </w:t>
      </w:r>
      <w:r w:rsidR="00AC2E3D">
        <w:rPr>
          <w:color w:val="585858"/>
        </w:rPr>
        <w:t>Bay</w:t>
      </w:r>
      <w:r w:rsidR="00AC2E3D">
        <w:rPr>
          <w:color w:val="585858"/>
          <w:spacing w:val="-3"/>
        </w:rPr>
        <w:t xml:space="preserve"> </w:t>
      </w:r>
      <w:r w:rsidR="00AC2E3D">
        <w:rPr>
          <w:color w:val="585858"/>
        </w:rPr>
        <w:t>and Hazelwood sites.</w:t>
      </w:r>
    </w:p>
    <w:p w14:paraId="4EC80686" w14:textId="77777777" w:rsidR="0005708F" w:rsidRDefault="0005708F">
      <w:pPr>
        <w:spacing w:line="360" w:lineRule="auto"/>
        <w:sectPr w:rsidR="0005708F">
          <w:pgSz w:w="11910" w:h="16840"/>
          <w:pgMar w:top="1500" w:right="1020" w:bottom="800" w:left="1020" w:header="467" w:footer="612" w:gutter="0"/>
          <w:cols w:space="720"/>
        </w:sectPr>
      </w:pPr>
    </w:p>
    <w:p w14:paraId="6AAF2788" w14:textId="77777777" w:rsidR="0005708F" w:rsidRDefault="0005708F">
      <w:pPr>
        <w:pStyle w:val="BodyText"/>
        <w:rPr>
          <w:sz w:val="12"/>
        </w:rPr>
      </w:pPr>
    </w:p>
    <w:p w14:paraId="5C8C78FA" w14:textId="77777777" w:rsidR="0005708F" w:rsidRDefault="00AC2E3D">
      <w:pPr>
        <w:pStyle w:val="BodyText"/>
        <w:spacing w:line="196" w:lineRule="exact"/>
        <w:ind w:left="114"/>
        <w:rPr>
          <w:sz w:val="19"/>
        </w:rPr>
      </w:pPr>
      <w:r>
        <w:rPr>
          <w:noProof/>
          <w:position w:val="-3"/>
          <w:sz w:val="19"/>
        </w:rPr>
        <w:drawing>
          <wp:inline distT="0" distB="0" distL="0" distR="0" wp14:anchorId="63864E19" wp14:editId="326EF43F">
            <wp:extent cx="5886529" cy="124968"/>
            <wp:effectExtent l="0" t="0" r="0" b="0"/>
            <wp:docPr id="853" name="Image 8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3" name="Image 853"/>
                    <pic:cNvPicPr/>
                  </pic:nvPicPr>
                  <pic:blipFill>
                    <a:blip r:embed="rId45" cstate="print"/>
                    <a:stretch>
                      <a:fillRect/>
                    </a:stretch>
                  </pic:blipFill>
                  <pic:spPr>
                    <a:xfrm>
                      <a:off x="0" y="0"/>
                      <a:ext cx="5886529" cy="124968"/>
                    </a:xfrm>
                    <a:prstGeom prst="rect">
                      <a:avLst/>
                    </a:prstGeom>
                  </pic:spPr>
                </pic:pic>
              </a:graphicData>
            </a:graphic>
          </wp:inline>
        </w:drawing>
      </w:r>
    </w:p>
    <w:p w14:paraId="1409F03B" w14:textId="77777777" w:rsidR="0005708F" w:rsidRDefault="0005708F">
      <w:pPr>
        <w:pStyle w:val="BodyText"/>
        <w:spacing w:before="7"/>
        <w:rPr>
          <w:sz w:val="10"/>
        </w:rPr>
      </w:pPr>
    </w:p>
    <w:tbl>
      <w:tblPr>
        <w:tblW w:w="0" w:type="auto"/>
        <w:tblInd w:w="121" w:type="dxa"/>
        <w:tblLayout w:type="fixed"/>
        <w:tblCellMar>
          <w:left w:w="0" w:type="dxa"/>
          <w:right w:w="0" w:type="dxa"/>
        </w:tblCellMar>
        <w:tblLook w:val="01E0" w:firstRow="1" w:lastRow="1" w:firstColumn="1" w:lastColumn="1" w:noHBand="0" w:noVBand="0"/>
      </w:tblPr>
      <w:tblGrid>
        <w:gridCol w:w="8203"/>
        <w:gridCol w:w="1437"/>
      </w:tblGrid>
      <w:tr w:rsidR="0005708F" w14:paraId="74897361" w14:textId="77777777">
        <w:trPr>
          <w:trHeight w:val="680"/>
        </w:trPr>
        <w:tc>
          <w:tcPr>
            <w:tcW w:w="8203" w:type="dxa"/>
            <w:shd w:val="clear" w:color="auto" w:fill="133149"/>
          </w:tcPr>
          <w:p w14:paraId="5C51C001" w14:textId="77777777" w:rsidR="0005708F" w:rsidRDefault="00AC2E3D">
            <w:pPr>
              <w:pStyle w:val="TableParagraph"/>
              <w:spacing w:before="133"/>
              <w:rPr>
                <w:b/>
                <w:sz w:val="18"/>
              </w:rPr>
            </w:pPr>
            <w:bookmarkStart w:id="23" w:name="_bookmark11"/>
            <w:bookmarkEnd w:id="23"/>
            <w:r>
              <w:rPr>
                <w:b/>
                <w:color w:val="FFFFFF"/>
                <w:sz w:val="18"/>
              </w:rPr>
              <w:t>Potential</w:t>
            </w:r>
            <w:r>
              <w:rPr>
                <w:b/>
                <w:color w:val="FFFFFF"/>
                <w:spacing w:val="-3"/>
                <w:sz w:val="18"/>
              </w:rPr>
              <w:t xml:space="preserve"> </w:t>
            </w:r>
            <w:r>
              <w:rPr>
                <w:b/>
                <w:color w:val="FFFFFF"/>
                <w:sz w:val="18"/>
              </w:rPr>
              <w:t>impact</w:t>
            </w:r>
            <w:r>
              <w:rPr>
                <w:b/>
                <w:color w:val="FFFFFF"/>
                <w:spacing w:val="-3"/>
                <w:sz w:val="18"/>
              </w:rPr>
              <w:t xml:space="preserve"> </w:t>
            </w:r>
            <w:r>
              <w:rPr>
                <w:b/>
                <w:color w:val="FFFFFF"/>
                <w:sz w:val="18"/>
              </w:rPr>
              <w:t>from</w:t>
            </w:r>
            <w:r>
              <w:rPr>
                <w:b/>
                <w:color w:val="FFFFFF"/>
                <w:spacing w:val="-4"/>
                <w:sz w:val="18"/>
              </w:rPr>
              <w:t xml:space="preserve"> </w:t>
            </w:r>
            <w:r>
              <w:rPr>
                <w:b/>
                <w:color w:val="FFFFFF"/>
                <w:sz w:val="18"/>
              </w:rPr>
              <w:t>bushfire</w:t>
            </w:r>
            <w:r>
              <w:rPr>
                <w:b/>
                <w:color w:val="FFFFFF"/>
                <w:spacing w:val="-4"/>
                <w:sz w:val="18"/>
              </w:rPr>
              <w:t xml:space="preserve"> </w:t>
            </w:r>
            <w:r>
              <w:rPr>
                <w:b/>
                <w:color w:val="FFFFFF"/>
                <w:sz w:val="18"/>
              </w:rPr>
              <w:t>(vulnerability</w:t>
            </w:r>
            <w:r>
              <w:rPr>
                <w:b/>
                <w:color w:val="FFFFFF"/>
                <w:spacing w:val="-3"/>
                <w:sz w:val="18"/>
              </w:rPr>
              <w:t xml:space="preserve"> </w:t>
            </w:r>
            <w:r>
              <w:rPr>
                <w:b/>
                <w:color w:val="FFFFFF"/>
                <w:spacing w:val="-2"/>
                <w:sz w:val="18"/>
              </w:rPr>
              <w:t>criteria)</w:t>
            </w:r>
          </w:p>
        </w:tc>
        <w:tc>
          <w:tcPr>
            <w:tcW w:w="1437" w:type="dxa"/>
            <w:shd w:val="clear" w:color="auto" w:fill="133149"/>
          </w:tcPr>
          <w:p w14:paraId="473FC586" w14:textId="77777777" w:rsidR="0005708F" w:rsidRDefault="00AC2E3D">
            <w:pPr>
              <w:pStyle w:val="TableParagraph"/>
              <w:spacing w:before="132"/>
              <w:ind w:left="270" w:right="319"/>
              <w:rPr>
                <w:b/>
                <w:sz w:val="18"/>
              </w:rPr>
            </w:pPr>
            <w:r>
              <w:rPr>
                <w:b/>
                <w:color w:val="FFFFFF"/>
                <w:sz w:val="18"/>
              </w:rPr>
              <w:t>Initial</w:t>
            </w:r>
            <w:r>
              <w:rPr>
                <w:b/>
                <w:color w:val="FFFFFF"/>
                <w:spacing w:val="-13"/>
                <w:sz w:val="18"/>
              </w:rPr>
              <w:t xml:space="preserve"> </w:t>
            </w:r>
            <w:r>
              <w:rPr>
                <w:b/>
                <w:color w:val="FFFFFF"/>
                <w:sz w:val="18"/>
              </w:rPr>
              <w:t xml:space="preserve">risk </w:t>
            </w:r>
            <w:r>
              <w:rPr>
                <w:b/>
                <w:color w:val="FFFFFF"/>
                <w:spacing w:val="-2"/>
                <w:sz w:val="18"/>
              </w:rPr>
              <w:t>rating</w:t>
            </w:r>
          </w:p>
        </w:tc>
      </w:tr>
      <w:tr w:rsidR="0005708F" w14:paraId="48D0E059" w14:textId="77777777">
        <w:trPr>
          <w:trHeight w:val="639"/>
        </w:trPr>
        <w:tc>
          <w:tcPr>
            <w:tcW w:w="8203" w:type="dxa"/>
            <w:shd w:val="clear" w:color="auto" w:fill="D3E6F4"/>
          </w:tcPr>
          <w:p w14:paraId="581C37F0" w14:textId="77777777" w:rsidR="0005708F" w:rsidRDefault="00AC2E3D">
            <w:pPr>
              <w:pStyle w:val="TableParagraph"/>
              <w:rPr>
                <w:sz w:val="18"/>
              </w:rPr>
            </w:pPr>
            <w:r>
              <w:rPr>
                <w:color w:val="5F5F5F"/>
                <w:sz w:val="18"/>
              </w:rPr>
              <w:t>Extensive</w:t>
            </w:r>
            <w:r>
              <w:rPr>
                <w:color w:val="5F5F5F"/>
                <w:spacing w:val="-4"/>
                <w:sz w:val="18"/>
              </w:rPr>
              <w:t xml:space="preserve"> </w:t>
            </w:r>
            <w:r>
              <w:rPr>
                <w:color w:val="5F5F5F"/>
                <w:sz w:val="18"/>
              </w:rPr>
              <w:t>and</w:t>
            </w:r>
            <w:r>
              <w:rPr>
                <w:color w:val="5F5F5F"/>
                <w:spacing w:val="-2"/>
                <w:sz w:val="18"/>
              </w:rPr>
              <w:t xml:space="preserve"> </w:t>
            </w:r>
            <w:r>
              <w:rPr>
                <w:color w:val="5F5F5F"/>
                <w:sz w:val="18"/>
              </w:rPr>
              <w:t>widespread</w:t>
            </w:r>
            <w:r>
              <w:rPr>
                <w:color w:val="5F5F5F"/>
                <w:spacing w:val="-4"/>
                <w:sz w:val="18"/>
              </w:rPr>
              <w:t xml:space="preserve"> </w:t>
            </w:r>
            <w:r>
              <w:rPr>
                <w:color w:val="5F5F5F"/>
                <w:sz w:val="18"/>
              </w:rPr>
              <w:t>loss</w:t>
            </w:r>
            <w:r>
              <w:rPr>
                <w:color w:val="5F5F5F"/>
                <w:spacing w:val="-3"/>
                <w:sz w:val="18"/>
              </w:rPr>
              <w:t xml:space="preserve"> </w:t>
            </w:r>
            <w:r>
              <w:rPr>
                <w:color w:val="5F5F5F"/>
                <w:sz w:val="18"/>
              </w:rPr>
              <w:t>of</w:t>
            </w:r>
            <w:r>
              <w:rPr>
                <w:color w:val="5F5F5F"/>
                <w:spacing w:val="-3"/>
                <w:sz w:val="18"/>
              </w:rPr>
              <w:t xml:space="preserve"> </w:t>
            </w:r>
            <w:r>
              <w:rPr>
                <w:color w:val="5F5F5F"/>
                <w:sz w:val="18"/>
              </w:rPr>
              <w:t>property.</w:t>
            </w:r>
            <w:r>
              <w:rPr>
                <w:color w:val="5F5F5F"/>
                <w:spacing w:val="-3"/>
                <w:sz w:val="18"/>
              </w:rPr>
              <w:t xml:space="preserve"> </w:t>
            </w:r>
            <w:r>
              <w:rPr>
                <w:color w:val="5F5F5F"/>
                <w:sz w:val="18"/>
              </w:rPr>
              <w:t>Major</w:t>
            </w:r>
            <w:r>
              <w:rPr>
                <w:color w:val="5F5F5F"/>
                <w:spacing w:val="-2"/>
                <w:sz w:val="18"/>
              </w:rPr>
              <w:t xml:space="preserve"> </w:t>
            </w:r>
            <w:r>
              <w:rPr>
                <w:color w:val="5F5F5F"/>
                <w:sz w:val="18"/>
              </w:rPr>
              <w:t>impact</w:t>
            </w:r>
            <w:r>
              <w:rPr>
                <w:color w:val="5F5F5F"/>
                <w:spacing w:val="-3"/>
                <w:sz w:val="18"/>
              </w:rPr>
              <w:t xml:space="preserve"> </w:t>
            </w:r>
            <w:r>
              <w:rPr>
                <w:color w:val="5F5F5F"/>
                <w:sz w:val="18"/>
              </w:rPr>
              <w:t>across</w:t>
            </w:r>
            <w:r>
              <w:rPr>
                <w:color w:val="5F5F5F"/>
                <w:spacing w:val="-3"/>
                <w:sz w:val="18"/>
              </w:rPr>
              <w:t xml:space="preserve"> </w:t>
            </w:r>
            <w:r>
              <w:rPr>
                <w:color w:val="5F5F5F"/>
                <w:sz w:val="18"/>
              </w:rPr>
              <w:t>a</w:t>
            </w:r>
            <w:r>
              <w:rPr>
                <w:color w:val="5F5F5F"/>
                <w:spacing w:val="-4"/>
                <w:sz w:val="18"/>
              </w:rPr>
              <w:t xml:space="preserve"> </w:t>
            </w:r>
            <w:r>
              <w:rPr>
                <w:color w:val="5F5F5F"/>
                <w:sz w:val="18"/>
              </w:rPr>
              <w:t>large</w:t>
            </w:r>
            <w:r>
              <w:rPr>
                <w:color w:val="5F5F5F"/>
                <w:spacing w:val="-4"/>
                <w:sz w:val="18"/>
              </w:rPr>
              <w:t xml:space="preserve"> </w:t>
            </w:r>
            <w:r>
              <w:rPr>
                <w:color w:val="5F5F5F"/>
                <w:sz w:val="18"/>
              </w:rPr>
              <w:t>part</w:t>
            </w:r>
            <w:r>
              <w:rPr>
                <w:color w:val="5F5F5F"/>
                <w:spacing w:val="-3"/>
                <w:sz w:val="18"/>
              </w:rPr>
              <w:t xml:space="preserve"> </w:t>
            </w:r>
            <w:r>
              <w:rPr>
                <w:color w:val="5F5F5F"/>
                <w:sz w:val="18"/>
              </w:rPr>
              <w:t>of</w:t>
            </w:r>
            <w:r>
              <w:rPr>
                <w:color w:val="5F5F5F"/>
                <w:spacing w:val="-3"/>
                <w:sz w:val="18"/>
              </w:rPr>
              <w:t xml:space="preserve"> </w:t>
            </w:r>
            <w:r>
              <w:rPr>
                <w:color w:val="5F5F5F"/>
                <w:sz w:val="18"/>
              </w:rPr>
              <w:t>the</w:t>
            </w:r>
            <w:r>
              <w:rPr>
                <w:color w:val="5F5F5F"/>
                <w:spacing w:val="-4"/>
                <w:sz w:val="18"/>
              </w:rPr>
              <w:t xml:space="preserve"> </w:t>
            </w:r>
            <w:r>
              <w:rPr>
                <w:color w:val="5F5F5F"/>
                <w:sz w:val="18"/>
              </w:rPr>
              <w:t>community</w:t>
            </w:r>
            <w:r>
              <w:rPr>
                <w:color w:val="5F5F5F"/>
                <w:spacing w:val="-3"/>
                <w:sz w:val="18"/>
              </w:rPr>
              <w:t xml:space="preserve"> </w:t>
            </w:r>
            <w:r>
              <w:rPr>
                <w:color w:val="5F5F5F"/>
                <w:sz w:val="18"/>
              </w:rPr>
              <w:t>and region. Long term external assistance required to recover.</w:t>
            </w:r>
          </w:p>
        </w:tc>
        <w:tc>
          <w:tcPr>
            <w:tcW w:w="1437" w:type="dxa"/>
            <w:shd w:val="clear" w:color="auto" w:fill="D3E6F4"/>
          </w:tcPr>
          <w:p w14:paraId="4D9ADB03" w14:textId="77777777" w:rsidR="0005708F" w:rsidRDefault="00AC2E3D">
            <w:pPr>
              <w:pStyle w:val="TableParagraph"/>
              <w:ind w:left="270"/>
              <w:rPr>
                <w:sz w:val="18"/>
              </w:rPr>
            </w:pPr>
            <w:r>
              <w:rPr>
                <w:color w:val="5F5F5F"/>
                <w:spacing w:val="-2"/>
                <w:sz w:val="18"/>
              </w:rPr>
              <w:t>Minor</w:t>
            </w:r>
          </w:p>
        </w:tc>
      </w:tr>
      <w:tr w:rsidR="0005708F" w14:paraId="1DD3F337" w14:textId="77777777">
        <w:trPr>
          <w:trHeight w:val="434"/>
        </w:trPr>
        <w:tc>
          <w:tcPr>
            <w:tcW w:w="8203" w:type="dxa"/>
          </w:tcPr>
          <w:p w14:paraId="103BA381" w14:textId="77777777" w:rsidR="0005708F" w:rsidRDefault="00AC2E3D">
            <w:pPr>
              <w:pStyle w:val="TableParagraph"/>
              <w:spacing w:before="113"/>
              <w:rPr>
                <w:sz w:val="18"/>
              </w:rPr>
            </w:pPr>
            <w:r>
              <w:rPr>
                <w:color w:val="5F5F5F"/>
                <w:sz w:val="18"/>
              </w:rPr>
              <w:t>Localised</w:t>
            </w:r>
            <w:r>
              <w:rPr>
                <w:color w:val="5F5F5F"/>
                <w:spacing w:val="-6"/>
                <w:sz w:val="18"/>
              </w:rPr>
              <w:t xml:space="preserve"> </w:t>
            </w:r>
            <w:r>
              <w:rPr>
                <w:color w:val="5F5F5F"/>
                <w:sz w:val="18"/>
              </w:rPr>
              <w:t>damage</w:t>
            </w:r>
            <w:r>
              <w:rPr>
                <w:color w:val="5F5F5F"/>
                <w:spacing w:val="-4"/>
                <w:sz w:val="18"/>
              </w:rPr>
              <w:t xml:space="preserve"> </w:t>
            </w:r>
            <w:r>
              <w:rPr>
                <w:color w:val="5F5F5F"/>
                <w:sz w:val="18"/>
              </w:rPr>
              <w:t>to</w:t>
            </w:r>
            <w:r>
              <w:rPr>
                <w:color w:val="5F5F5F"/>
                <w:spacing w:val="-3"/>
                <w:sz w:val="18"/>
              </w:rPr>
              <w:t xml:space="preserve"> </w:t>
            </w:r>
            <w:r>
              <w:rPr>
                <w:color w:val="5F5F5F"/>
                <w:sz w:val="18"/>
              </w:rPr>
              <w:t>property.</w:t>
            </w:r>
            <w:r>
              <w:rPr>
                <w:color w:val="5F5F5F"/>
                <w:spacing w:val="-3"/>
                <w:sz w:val="18"/>
              </w:rPr>
              <w:t xml:space="preserve"> </w:t>
            </w:r>
            <w:r>
              <w:rPr>
                <w:color w:val="5F5F5F"/>
                <w:sz w:val="18"/>
              </w:rPr>
              <w:t>Short-term</w:t>
            </w:r>
            <w:r>
              <w:rPr>
                <w:color w:val="5F5F5F"/>
                <w:spacing w:val="-2"/>
                <w:sz w:val="18"/>
              </w:rPr>
              <w:t xml:space="preserve"> </w:t>
            </w:r>
            <w:r>
              <w:rPr>
                <w:color w:val="5F5F5F"/>
                <w:sz w:val="18"/>
              </w:rPr>
              <w:t>external</w:t>
            </w:r>
            <w:r>
              <w:rPr>
                <w:color w:val="5F5F5F"/>
                <w:spacing w:val="-3"/>
                <w:sz w:val="18"/>
              </w:rPr>
              <w:t xml:space="preserve"> </w:t>
            </w:r>
            <w:r>
              <w:rPr>
                <w:color w:val="5F5F5F"/>
                <w:sz w:val="18"/>
              </w:rPr>
              <w:t>assistance</w:t>
            </w:r>
            <w:r>
              <w:rPr>
                <w:color w:val="5F5F5F"/>
                <w:spacing w:val="-3"/>
                <w:sz w:val="18"/>
              </w:rPr>
              <w:t xml:space="preserve"> </w:t>
            </w:r>
            <w:r>
              <w:rPr>
                <w:color w:val="5F5F5F"/>
                <w:sz w:val="18"/>
              </w:rPr>
              <w:t>required</w:t>
            </w:r>
            <w:r>
              <w:rPr>
                <w:color w:val="5F5F5F"/>
                <w:spacing w:val="-4"/>
                <w:sz w:val="18"/>
              </w:rPr>
              <w:t xml:space="preserve"> </w:t>
            </w:r>
            <w:r>
              <w:rPr>
                <w:color w:val="5F5F5F"/>
                <w:sz w:val="18"/>
              </w:rPr>
              <w:t>to</w:t>
            </w:r>
            <w:r>
              <w:rPr>
                <w:color w:val="5F5F5F"/>
                <w:spacing w:val="-3"/>
                <w:sz w:val="18"/>
              </w:rPr>
              <w:t xml:space="preserve"> </w:t>
            </w:r>
            <w:r>
              <w:rPr>
                <w:color w:val="5F5F5F"/>
                <w:spacing w:val="-2"/>
                <w:sz w:val="18"/>
              </w:rPr>
              <w:t>recover.</w:t>
            </w:r>
          </w:p>
        </w:tc>
        <w:tc>
          <w:tcPr>
            <w:tcW w:w="1437" w:type="dxa"/>
          </w:tcPr>
          <w:p w14:paraId="5AFC584A" w14:textId="77777777" w:rsidR="0005708F" w:rsidRDefault="00AC2E3D">
            <w:pPr>
              <w:pStyle w:val="TableParagraph"/>
              <w:spacing w:before="113"/>
              <w:ind w:left="270"/>
              <w:rPr>
                <w:sz w:val="18"/>
              </w:rPr>
            </w:pPr>
            <w:r>
              <w:rPr>
                <w:color w:val="5F5F5F"/>
                <w:spacing w:val="-2"/>
                <w:sz w:val="18"/>
              </w:rPr>
              <w:t>Minor</w:t>
            </w:r>
          </w:p>
        </w:tc>
      </w:tr>
      <w:tr w:rsidR="0005708F" w14:paraId="43582B9A" w14:textId="77777777">
        <w:trPr>
          <w:trHeight w:val="431"/>
        </w:trPr>
        <w:tc>
          <w:tcPr>
            <w:tcW w:w="8203" w:type="dxa"/>
            <w:shd w:val="clear" w:color="auto" w:fill="D3E6F4"/>
          </w:tcPr>
          <w:p w14:paraId="672640C5" w14:textId="77777777" w:rsidR="0005708F" w:rsidRDefault="00AC2E3D">
            <w:pPr>
              <w:pStyle w:val="TableParagraph"/>
              <w:rPr>
                <w:sz w:val="18"/>
              </w:rPr>
            </w:pPr>
            <w:r>
              <w:rPr>
                <w:color w:val="5F5F5F"/>
                <w:sz w:val="18"/>
              </w:rPr>
              <w:t>Short-term</w:t>
            </w:r>
            <w:r>
              <w:rPr>
                <w:color w:val="5F5F5F"/>
                <w:spacing w:val="-5"/>
                <w:sz w:val="18"/>
              </w:rPr>
              <w:t xml:space="preserve"> </w:t>
            </w:r>
            <w:r>
              <w:rPr>
                <w:color w:val="5F5F5F"/>
                <w:sz w:val="18"/>
              </w:rPr>
              <w:t>damage</w:t>
            </w:r>
            <w:r>
              <w:rPr>
                <w:color w:val="5F5F5F"/>
                <w:spacing w:val="-3"/>
                <w:sz w:val="18"/>
              </w:rPr>
              <w:t xml:space="preserve"> </w:t>
            </w:r>
            <w:r>
              <w:rPr>
                <w:color w:val="5F5F5F"/>
                <w:sz w:val="18"/>
              </w:rPr>
              <w:t>to</w:t>
            </w:r>
            <w:r>
              <w:rPr>
                <w:color w:val="5F5F5F"/>
                <w:spacing w:val="-3"/>
                <w:sz w:val="18"/>
              </w:rPr>
              <w:t xml:space="preserve"> </w:t>
            </w:r>
            <w:r>
              <w:rPr>
                <w:color w:val="5F5F5F"/>
                <w:sz w:val="18"/>
              </w:rPr>
              <w:t>individual</w:t>
            </w:r>
            <w:r>
              <w:rPr>
                <w:color w:val="5F5F5F"/>
                <w:spacing w:val="-2"/>
                <w:sz w:val="18"/>
              </w:rPr>
              <w:t xml:space="preserve"> </w:t>
            </w:r>
            <w:r>
              <w:rPr>
                <w:color w:val="5F5F5F"/>
                <w:sz w:val="18"/>
              </w:rPr>
              <w:t>assets.</w:t>
            </w:r>
            <w:r>
              <w:rPr>
                <w:color w:val="5F5F5F"/>
                <w:spacing w:val="-3"/>
                <w:sz w:val="18"/>
              </w:rPr>
              <w:t xml:space="preserve"> </w:t>
            </w:r>
            <w:r>
              <w:rPr>
                <w:color w:val="5F5F5F"/>
                <w:sz w:val="18"/>
              </w:rPr>
              <w:t>No</w:t>
            </w:r>
            <w:r>
              <w:rPr>
                <w:color w:val="5F5F5F"/>
                <w:spacing w:val="-2"/>
                <w:sz w:val="18"/>
              </w:rPr>
              <w:t xml:space="preserve"> </w:t>
            </w:r>
            <w:r>
              <w:rPr>
                <w:color w:val="5F5F5F"/>
                <w:sz w:val="18"/>
              </w:rPr>
              <w:t>external</w:t>
            </w:r>
            <w:r>
              <w:rPr>
                <w:color w:val="5F5F5F"/>
                <w:spacing w:val="-2"/>
                <w:sz w:val="18"/>
              </w:rPr>
              <w:t xml:space="preserve"> </w:t>
            </w:r>
            <w:r>
              <w:rPr>
                <w:color w:val="5F5F5F"/>
                <w:sz w:val="18"/>
              </w:rPr>
              <w:t>assistance</w:t>
            </w:r>
            <w:r>
              <w:rPr>
                <w:color w:val="5F5F5F"/>
                <w:spacing w:val="-3"/>
                <w:sz w:val="18"/>
              </w:rPr>
              <w:t xml:space="preserve"> </w:t>
            </w:r>
            <w:r>
              <w:rPr>
                <w:color w:val="5F5F5F"/>
                <w:sz w:val="18"/>
              </w:rPr>
              <w:t>required</w:t>
            </w:r>
            <w:r>
              <w:rPr>
                <w:color w:val="5F5F5F"/>
                <w:spacing w:val="-3"/>
                <w:sz w:val="18"/>
              </w:rPr>
              <w:t xml:space="preserve"> </w:t>
            </w:r>
            <w:r>
              <w:rPr>
                <w:color w:val="5F5F5F"/>
                <w:sz w:val="18"/>
              </w:rPr>
              <w:t>to</w:t>
            </w:r>
            <w:r>
              <w:rPr>
                <w:color w:val="5F5F5F"/>
                <w:spacing w:val="-3"/>
                <w:sz w:val="18"/>
              </w:rPr>
              <w:t xml:space="preserve"> </w:t>
            </w:r>
            <w:r>
              <w:rPr>
                <w:color w:val="5F5F5F"/>
                <w:spacing w:val="-2"/>
                <w:sz w:val="18"/>
              </w:rPr>
              <w:t>recover.</w:t>
            </w:r>
          </w:p>
        </w:tc>
        <w:tc>
          <w:tcPr>
            <w:tcW w:w="1437" w:type="dxa"/>
            <w:shd w:val="clear" w:color="auto" w:fill="D3E6F4"/>
          </w:tcPr>
          <w:p w14:paraId="418FC3D2" w14:textId="77777777" w:rsidR="0005708F" w:rsidRDefault="00AC2E3D">
            <w:pPr>
              <w:pStyle w:val="TableParagraph"/>
              <w:ind w:left="270"/>
              <w:rPr>
                <w:sz w:val="18"/>
              </w:rPr>
            </w:pPr>
            <w:r>
              <w:rPr>
                <w:color w:val="5F5F5F"/>
                <w:spacing w:val="-2"/>
                <w:sz w:val="18"/>
              </w:rPr>
              <w:t>Minor</w:t>
            </w:r>
          </w:p>
        </w:tc>
      </w:tr>
      <w:tr w:rsidR="0005708F" w14:paraId="661127EF" w14:textId="77777777">
        <w:trPr>
          <w:trHeight w:val="318"/>
        </w:trPr>
        <w:tc>
          <w:tcPr>
            <w:tcW w:w="8203" w:type="dxa"/>
          </w:tcPr>
          <w:p w14:paraId="288D8465" w14:textId="77777777" w:rsidR="0005708F" w:rsidRDefault="00AC2E3D">
            <w:pPr>
              <w:pStyle w:val="TableParagraph"/>
              <w:spacing w:line="187" w:lineRule="exact"/>
              <w:rPr>
                <w:sz w:val="18"/>
              </w:rPr>
            </w:pPr>
            <w:r>
              <w:rPr>
                <w:color w:val="5F5F5F"/>
                <w:sz w:val="18"/>
              </w:rPr>
              <w:t>Inconsequential</w:t>
            </w:r>
            <w:r>
              <w:rPr>
                <w:color w:val="5F5F5F"/>
                <w:spacing w:val="-5"/>
                <w:sz w:val="18"/>
              </w:rPr>
              <w:t xml:space="preserve"> </w:t>
            </w:r>
            <w:r>
              <w:rPr>
                <w:color w:val="5F5F5F"/>
                <w:sz w:val="18"/>
              </w:rPr>
              <w:t>or</w:t>
            </w:r>
            <w:r>
              <w:rPr>
                <w:color w:val="5F5F5F"/>
                <w:spacing w:val="-2"/>
                <w:sz w:val="18"/>
              </w:rPr>
              <w:t xml:space="preserve"> </w:t>
            </w:r>
            <w:r>
              <w:rPr>
                <w:color w:val="5F5F5F"/>
                <w:sz w:val="18"/>
              </w:rPr>
              <w:t>no</w:t>
            </w:r>
            <w:r>
              <w:rPr>
                <w:color w:val="5F5F5F"/>
                <w:spacing w:val="-3"/>
                <w:sz w:val="18"/>
              </w:rPr>
              <w:t xml:space="preserve"> </w:t>
            </w:r>
            <w:r>
              <w:rPr>
                <w:color w:val="5F5F5F"/>
                <w:sz w:val="18"/>
              </w:rPr>
              <w:t>damage</w:t>
            </w:r>
            <w:r>
              <w:rPr>
                <w:color w:val="5F5F5F"/>
                <w:spacing w:val="-1"/>
                <w:sz w:val="18"/>
              </w:rPr>
              <w:t xml:space="preserve"> </w:t>
            </w:r>
            <w:r>
              <w:rPr>
                <w:color w:val="5F5F5F"/>
                <w:sz w:val="18"/>
              </w:rPr>
              <w:t>to</w:t>
            </w:r>
            <w:r>
              <w:rPr>
                <w:color w:val="5F5F5F"/>
                <w:spacing w:val="-3"/>
                <w:sz w:val="18"/>
              </w:rPr>
              <w:t xml:space="preserve"> </w:t>
            </w:r>
            <w:r>
              <w:rPr>
                <w:color w:val="5F5F5F"/>
                <w:sz w:val="18"/>
              </w:rPr>
              <w:t>property.</w:t>
            </w:r>
            <w:r>
              <w:rPr>
                <w:color w:val="5F5F5F"/>
                <w:spacing w:val="-3"/>
                <w:sz w:val="18"/>
              </w:rPr>
              <w:t xml:space="preserve"> </w:t>
            </w:r>
            <w:r>
              <w:rPr>
                <w:color w:val="5F5F5F"/>
                <w:sz w:val="18"/>
              </w:rPr>
              <w:t>Little</w:t>
            </w:r>
            <w:r>
              <w:rPr>
                <w:color w:val="5F5F5F"/>
                <w:spacing w:val="-3"/>
                <w:sz w:val="18"/>
              </w:rPr>
              <w:t xml:space="preserve"> </w:t>
            </w:r>
            <w:r>
              <w:rPr>
                <w:color w:val="5F5F5F"/>
                <w:sz w:val="18"/>
              </w:rPr>
              <w:t>or</w:t>
            </w:r>
            <w:r>
              <w:rPr>
                <w:color w:val="5F5F5F"/>
                <w:spacing w:val="-2"/>
                <w:sz w:val="18"/>
              </w:rPr>
              <w:t xml:space="preserve"> </w:t>
            </w:r>
            <w:r>
              <w:rPr>
                <w:color w:val="5F5F5F"/>
                <w:sz w:val="18"/>
              </w:rPr>
              <w:t>no</w:t>
            </w:r>
            <w:r>
              <w:rPr>
                <w:color w:val="5F5F5F"/>
                <w:spacing w:val="-3"/>
                <w:sz w:val="18"/>
              </w:rPr>
              <w:t xml:space="preserve"> </w:t>
            </w:r>
            <w:r>
              <w:rPr>
                <w:color w:val="5F5F5F"/>
                <w:sz w:val="18"/>
              </w:rPr>
              <w:t>disruptions</w:t>
            </w:r>
            <w:r>
              <w:rPr>
                <w:color w:val="5F5F5F"/>
                <w:spacing w:val="-2"/>
                <w:sz w:val="18"/>
              </w:rPr>
              <w:t xml:space="preserve"> </w:t>
            </w:r>
            <w:r>
              <w:rPr>
                <w:color w:val="5F5F5F"/>
                <w:sz w:val="18"/>
              </w:rPr>
              <w:t>to</w:t>
            </w:r>
            <w:r>
              <w:rPr>
                <w:color w:val="5F5F5F"/>
                <w:spacing w:val="-3"/>
                <w:sz w:val="18"/>
              </w:rPr>
              <w:t xml:space="preserve"> </w:t>
            </w:r>
            <w:r>
              <w:rPr>
                <w:color w:val="5F5F5F"/>
                <w:sz w:val="18"/>
              </w:rPr>
              <w:t>the</w:t>
            </w:r>
            <w:r>
              <w:rPr>
                <w:color w:val="5F5F5F"/>
                <w:spacing w:val="-3"/>
                <w:sz w:val="18"/>
              </w:rPr>
              <w:t xml:space="preserve"> </w:t>
            </w:r>
            <w:r>
              <w:rPr>
                <w:color w:val="5F5F5F"/>
                <w:spacing w:val="-2"/>
                <w:sz w:val="18"/>
              </w:rPr>
              <w:t>community.</w:t>
            </w:r>
          </w:p>
        </w:tc>
        <w:tc>
          <w:tcPr>
            <w:tcW w:w="1437" w:type="dxa"/>
          </w:tcPr>
          <w:p w14:paraId="581CDB2D" w14:textId="77777777" w:rsidR="0005708F" w:rsidRDefault="00AC2E3D">
            <w:pPr>
              <w:pStyle w:val="TableParagraph"/>
              <w:spacing w:line="187" w:lineRule="exact"/>
              <w:ind w:left="270"/>
              <w:rPr>
                <w:sz w:val="18"/>
              </w:rPr>
            </w:pPr>
            <w:r>
              <w:rPr>
                <w:color w:val="5F5F5F"/>
                <w:spacing w:val="-2"/>
                <w:sz w:val="18"/>
              </w:rPr>
              <w:t>Insignificant</w:t>
            </w:r>
          </w:p>
        </w:tc>
      </w:tr>
    </w:tbl>
    <w:p w14:paraId="3B35ECD1" w14:textId="77777777" w:rsidR="0005708F" w:rsidRDefault="00AC2E3D">
      <w:pPr>
        <w:pStyle w:val="BodyText"/>
        <w:spacing w:before="173"/>
      </w:pPr>
      <w:r>
        <w:rPr>
          <w:noProof/>
        </w:rPr>
        <w:drawing>
          <wp:anchor distT="0" distB="0" distL="0" distR="0" simplePos="0" relativeHeight="487804928" behindDoc="1" locked="0" layoutInCell="1" allowOverlap="1" wp14:anchorId="659CD33A" wp14:editId="4C6036B4">
            <wp:simplePos x="0" y="0"/>
            <wp:positionH relativeFrom="page">
              <wp:posOffset>733805</wp:posOffset>
            </wp:positionH>
            <wp:positionV relativeFrom="paragraph">
              <wp:posOffset>271272</wp:posOffset>
            </wp:positionV>
            <wp:extent cx="2714243" cy="173735"/>
            <wp:effectExtent l="0" t="0" r="0" b="0"/>
            <wp:wrapTopAndBottom/>
            <wp:docPr id="854" name="Image 8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4" name="Image 854"/>
                    <pic:cNvPicPr/>
                  </pic:nvPicPr>
                  <pic:blipFill>
                    <a:blip r:embed="rId46" cstate="print"/>
                    <a:stretch>
                      <a:fillRect/>
                    </a:stretch>
                  </pic:blipFill>
                  <pic:spPr>
                    <a:xfrm>
                      <a:off x="0" y="0"/>
                      <a:ext cx="2714243" cy="173735"/>
                    </a:xfrm>
                    <a:prstGeom prst="rect">
                      <a:avLst/>
                    </a:prstGeom>
                  </pic:spPr>
                </pic:pic>
              </a:graphicData>
            </a:graphic>
          </wp:anchor>
        </w:drawing>
      </w:r>
    </w:p>
    <w:p w14:paraId="1ECAE478" w14:textId="77777777" w:rsidR="0005708F" w:rsidRDefault="00AC2E3D">
      <w:pPr>
        <w:pStyle w:val="BodyText"/>
        <w:spacing w:before="119" w:line="360" w:lineRule="auto"/>
        <w:ind w:left="113" w:right="222"/>
      </w:pPr>
      <w:bookmarkStart w:id="24" w:name="Underground_project_alignment"/>
      <w:bookmarkEnd w:id="24"/>
      <w:r>
        <w:rPr>
          <w:color w:val="585858"/>
        </w:rPr>
        <w:t>The</w:t>
      </w:r>
      <w:r>
        <w:rPr>
          <w:color w:val="585858"/>
          <w:spacing w:val="-3"/>
        </w:rPr>
        <w:t xml:space="preserve"> </w:t>
      </w:r>
      <w:r>
        <w:rPr>
          <w:color w:val="585858"/>
        </w:rPr>
        <w:t>Driffield</w:t>
      </w:r>
      <w:r>
        <w:rPr>
          <w:color w:val="585858"/>
          <w:spacing w:val="-3"/>
        </w:rPr>
        <w:t xml:space="preserve"> </w:t>
      </w:r>
      <w:r>
        <w:rPr>
          <w:color w:val="585858"/>
        </w:rPr>
        <w:t>area</w:t>
      </w:r>
      <w:r>
        <w:rPr>
          <w:color w:val="585858"/>
          <w:spacing w:val="-3"/>
        </w:rPr>
        <w:t xml:space="preserve"> </w:t>
      </w:r>
      <w:r>
        <w:rPr>
          <w:color w:val="585858"/>
        </w:rPr>
        <w:t>has</w:t>
      </w:r>
      <w:r>
        <w:rPr>
          <w:color w:val="585858"/>
          <w:spacing w:val="-2"/>
        </w:rPr>
        <w:t xml:space="preserve"> </w:t>
      </w:r>
      <w:r>
        <w:rPr>
          <w:color w:val="585858"/>
        </w:rPr>
        <w:t>the</w:t>
      </w:r>
      <w:r>
        <w:rPr>
          <w:color w:val="585858"/>
          <w:spacing w:val="-4"/>
        </w:rPr>
        <w:t xml:space="preserve"> </w:t>
      </w:r>
      <w:r>
        <w:rPr>
          <w:color w:val="585858"/>
        </w:rPr>
        <w:t>highest</w:t>
      </w:r>
      <w:r>
        <w:rPr>
          <w:color w:val="585858"/>
          <w:spacing w:val="-3"/>
        </w:rPr>
        <w:t xml:space="preserve"> </w:t>
      </w:r>
      <w:r>
        <w:rPr>
          <w:color w:val="585858"/>
        </w:rPr>
        <w:t>occurrence</w:t>
      </w:r>
      <w:r>
        <w:rPr>
          <w:color w:val="585858"/>
          <w:spacing w:val="-3"/>
        </w:rPr>
        <w:t xml:space="preserve"> </w:t>
      </w:r>
      <w:r>
        <w:rPr>
          <w:color w:val="585858"/>
        </w:rPr>
        <w:t>of</w:t>
      </w:r>
      <w:r>
        <w:rPr>
          <w:color w:val="585858"/>
          <w:spacing w:val="-3"/>
        </w:rPr>
        <w:t xml:space="preserve"> </w:t>
      </w:r>
      <w:r>
        <w:rPr>
          <w:color w:val="585858"/>
        </w:rPr>
        <w:t>bushfires</w:t>
      </w:r>
      <w:r>
        <w:rPr>
          <w:color w:val="585858"/>
          <w:spacing w:val="-2"/>
        </w:rPr>
        <w:t xml:space="preserve"> </w:t>
      </w:r>
      <w:r>
        <w:rPr>
          <w:color w:val="585858"/>
        </w:rPr>
        <w:t>historically</w:t>
      </w:r>
      <w:r>
        <w:rPr>
          <w:color w:val="585858"/>
          <w:spacing w:val="-2"/>
        </w:rPr>
        <w:t xml:space="preserve"> </w:t>
      </w:r>
      <w:r>
        <w:rPr>
          <w:color w:val="585858"/>
        </w:rPr>
        <w:t>across</w:t>
      </w:r>
      <w:r>
        <w:rPr>
          <w:color w:val="585858"/>
          <w:spacing w:val="-2"/>
        </w:rPr>
        <w:t xml:space="preserve"> </w:t>
      </w:r>
      <w:r>
        <w:rPr>
          <w:color w:val="585858"/>
        </w:rPr>
        <w:t>the</w:t>
      </w:r>
      <w:r>
        <w:rPr>
          <w:color w:val="585858"/>
          <w:spacing w:val="-4"/>
        </w:rPr>
        <w:t xml:space="preserve"> </w:t>
      </w:r>
      <w:r>
        <w:rPr>
          <w:color w:val="585858"/>
        </w:rPr>
        <w:t>project</w:t>
      </w:r>
      <w:r>
        <w:rPr>
          <w:color w:val="585858"/>
          <w:spacing w:val="-3"/>
        </w:rPr>
        <w:t xml:space="preserve"> </w:t>
      </w:r>
      <w:r>
        <w:rPr>
          <w:color w:val="585858"/>
        </w:rPr>
        <w:t>area.</w:t>
      </w:r>
      <w:r>
        <w:rPr>
          <w:color w:val="585858"/>
          <w:spacing w:val="-4"/>
        </w:rPr>
        <w:t xml:space="preserve"> </w:t>
      </w:r>
      <w:r>
        <w:rPr>
          <w:color w:val="585858"/>
        </w:rPr>
        <w:t>The</w:t>
      </w:r>
      <w:r>
        <w:rPr>
          <w:color w:val="585858"/>
          <w:spacing w:val="-3"/>
        </w:rPr>
        <w:t xml:space="preserve"> </w:t>
      </w:r>
      <w:r>
        <w:rPr>
          <w:color w:val="585858"/>
        </w:rPr>
        <w:t>likelihood of the fire scenarios described above occurring during construction would be higher for construction of the cable through the Driffield area given the history of bushfires and the forestry plantation fuels loads. Across the rest of the alignment, the potential risk of bushfires would be lower.</w:t>
      </w:r>
    </w:p>
    <w:p w14:paraId="68ABA190" w14:textId="77777777" w:rsidR="0005708F" w:rsidRDefault="00AC2E3D">
      <w:pPr>
        <w:pStyle w:val="BodyText"/>
        <w:spacing w:before="121" w:line="360" w:lineRule="auto"/>
        <w:ind w:left="112" w:right="142"/>
      </w:pPr>
      <w:r>
        <w:rPr>
          <w:color w:val="585858"/>
        </w:rPr>
        <w:t>The impact to life has been assessed as insignificant to minor because of the relatively low and dispersed human populations located in proximity to the plantations or forested areas. Occupied landholdings are generally used for agricultural purposes and are maintained to a generally low fuel level. The established road network in the area also offers increased opportunities to contain a bushfire moving through the landscape.</w:t>
      </w:r>
      <w:r>
        <w:rPr>
          <w:color w:val="585858"/>
          <w:spacing w:val="-3"/>
        </w:rPr>
        <w:t xml:space="preserve"> </w:t>
      </w:r>
      <w:r>
        <w:rPr>
          <w:color w:val="585858"/>
        </w:rPr>
        <w:t>As</w:t>
      </w:r>
      <w:r>
        <w:rPr>
          <w:color w:val="585858"/>
          <w:spacing w:val="-2"/>
        </w:rPr>
        <w:t xml:space="preserve"> </w:t>
      </w:r>
      <w:r>
        <w:rPr>
          <w:color w:val="585858"/>
        </w:rPr>
        <w:t>such</w:t>
      </w:r>
      <w:r>
        <w:rPr>
          <w:color w:val="585858"/>
          <w:spacing w:val="-3"/>
        </w:rPr>
        <w:t xml:space="preserve"> </w:t>
      </w:r>
      <w:r>
        <w:rPr>
          <w:color w:val="585858"/>
        </w:rPr>
        <w:t>the</w:t>
      </w:r>
      <w:r>
        <w:rPr>
          <w:color w:val="585858"/>
          <w:spacing w:val="-3"/>
        </w:rPr>
        <w:t xml:space="preserve"> </w:t>
      </w:r>
      <w:r>
        <w:rPr>
          <w:color w:val="585858"/>
        </w:rPr>
        <w:t>likelihood</w:t>
      </w:r>
      <w:r>
        <w:rPr>
          <w:color w:val="585858"/>
          <w:spacing w:val="-3"/>
        </w:rPr>
        <w:t xml:space="preserve"> </w:t>
      </w:r>
      <w:r>
        <w:rPr>
          <w:color w:val="585858"/>
        </w:rPr>
        <w:t>of</w:t>
      </w:r>
      <w:r>
        <w:rPr>
          <w:color w:val="585858"/>
          <w:spacing w:val="-3"/>
        </w:rPr>
        <w:t xml:space="preserve"> </w:t>
      </w:r>
      <w:r>
        <w:rPr>
          <w:color w:val="585858"/>
        </w:rPr>
        <w:t>a</w:t>
      </w:r>
      <w:r>
        <w:rPr>
          <w:color w:val="585858"/>
          <w:spacing w:val="-3"/>
        </w:rPr>
        <w:t xml:space="preserve"> </w:t>
      </w:r>
      <w:r>
        <w:rPr>
          <w:color w:val="585858"/>
        </w:rPr>
        <w:t>bushfire</w:t>
      </w:r>
      <w:r>
        <w:rPr>
          <w:color w:val="585858"/>
          <w:spacing w:val="-3"/>
        </w:rPr>
        <w:t xml:space="preserve"> </w:t>
      </w:r>
      <w:r>
        <w:rPr>
          <w:color w:val="585858"/>
        </w:rPr>
        <w:t>spreading</w:t>
      </w:r>
      <w:r>
        <w:rPr>
          <w:color w:val="585858"/>
          <w:spacing w:val="-3"/>
        </w:rPr>
        <w:t xml:space="preserve"> </w:t>
      </w:r>
      <w:r>
        <w:rPr>
          <w:color w:val="585858"/>
        </w:rPr>
        <w:t>and</w:t>
      </w:r>
      <w:r>
        <w:rPr>
          <w:color w:val="585858"/>
          <w:spacing w:val="-3"/>
        </w:rPr>
        <w:t xml:space="preserve"> </w:t>
      </w:r>
      <w:r>
        <w:rPr>
          <w:color w:val="585858"/>
        </w:rPr>
        <w:t>the</w:t>
      </w:r>
      <w:r>
        <w:rPr>
          <w:color w:val="585858"/>
          <w:spacing w:val="-3"/>
        </w:rPr>
        <w:t xml:space="preserve"> </w:t>
      </w:r>
      <w:r>
        <w:rPr>
          <w:color w:val="585858"/>
        </w:rPr>
        <w:t>subsequent</w:t>
      </w:r>
      <w:r>
        <w:rPr>
          <w:color w:val="585858"/>
          <w:spacing w:val="-3"/>
        </w:rPr>
        <w:t xml:space="preserve"> </w:t>
      </w:r>
      <w:r>
        <w:rPr>
          <w:color w:val="585858"/>
        </w:rPr>
        <w:t>consequence</w:t>
      </w:r>
      <w:r>
        <w:rPr>
          <w:color w:val="585858"/>
          <w:spacing w:val="-4"/>
        </w:rPr>
        <w:t xml:space="preserve"> </w:t>
      </w:r>
      <w:r>
        <w:rPr>
          <w:color w:val="585858"/>
        </w:rPr>
        <w:t>of</w:t>
      </w:r>
      <w:r>
        <w:rPr>
          <w:color w:val="585858"/>
          <w:spacing w:val="-3"/>
        </w:rPr>
        <w:t xml:space="preserve"> </w:t>
      </w:r>
      <w:r>
        <w:rPr>
          <w:color w:val="585858"/>
        </w:rPr>
        <w:t>impacts</w:t>
      </w:r>
      <w:r>
        <w:rPr>
          <w:color w:val="585858"/>
          <w:spacing w:val="-2"/>
        </w:rPr>
        <w:t xml:space="preserve"> </w:t>
      </w:r>
      <w:r>
        <w:rPr>
          <w:color w:val="585858"/>
        </w:rPr>
        <w:t>to</w:t>
      </w:r>
      <w:r>
        <w:rPr>
          <w:color w:val="585858"/>
          <w:spacing w:val="-3"/>
        </w:rPr>
        <w:t xml:space="preserve"> </w:t>
      </w:r>
      <w:r>
        <w:rPr>
          <w:color w:val="585858"/>
        </w:rPr>
        <w:t>life is reduced.</w:t>
      </w:r>
    </w:p>
    <w:p w14:paraId="1B620694" w14:textId="77777777" w:rsidR="0005708F" w:rsidRDefault="006C7873">
      <w:pPr>
        <w:pStyle w:val="BodyText"/>
        <w:spacing w:before="120"/>
        <w:ind w:left="112"/>
      </w:pPr>
      <w:hyperlink w:anchor="_bookmark12" w:history="1">
        <w:r w:rsidR="00AC2E3D">
          <w:rPr>
            <w:color w:val="585858"/>
          </w:rPr>
          <w:t>Table</w:t>
        </w:r>
        <w:r w:rsidR="00AC2E3D">
          <w:rPr>
            <w:color w:val="585858"/>
            <w:spacing w:val="-6"/>
          </w:rPr>
          <w:t xml:space="preserve"> </w:t>
        </w:r>
        <w:r w:rsidR="00AC2E3D">
          <w:rPr>
            <w:color w:val="585858"/>
          </w:rPr>
          <w:t>12-4</w:t>
        </w:r>
      </w:hyperlink>
      <w:r w:rsidR="00AC2E3D">
        <w:rPr>
          <w:color w:val="585858"/>
          <w:spacing w:val="-4"/>
        </w:rPr>
        <w:t xml:space="preserve"> </w:t>
      </w:r>
      <w:r w:rsidR="00AC2E3D">
        <w:rPr>
          <w:color w:val="585858"/>
        </w:rPr>
        <w:t>shows</w:t>
      </w:r>
      <w:r w:rsidR="00AC2E3D">
        <w:rPr>
          <w:color w:val="585858"/>
          <w:spacing w:val="-3"/>
        </w:rPr>
        <w:t xml:space="preserve"> </w:t>
      </w:r>
      <w:r w:rsidR="00AC2E3D">
        <w:rPr>
          <w:color w:val="585858"/>
        </w:rPr>
        <w:t>the</w:t>
      </w:r>
      <w:r w:rsidR="00AC2E3D">
        <w:rPr>
          <w:color w:val="585858"/>
          <w:spacing w:val="-3"/>
        </w:rPr>
        <w:t xml:space="preserve"> </w:t>
      </w:r>
      <w:r w:rsidR="00AC2E3D">
        <w:rPr>
          <w:color w:val="585858"/>
        </w:rPr>
        <w:t>assessed</w:t>
      </w:r>
      <w:r w:rsidR="00AC2E3D">
        <w:rPr>
          <w:color w:val="585858"/>
          <w:spacing w:val="-4"/>
        </w:rPr>
        <w:t xml:space="preserve"> </w:t>
      </w:r>
      <w:r w:rsidR="00AC2E3D">
        <w:rPr>
          <w:color w:val="585858"/>
        </w:rPr>
        <w:t>bushfire</w:t>
      </w:r>
      <w:r w:rsidR="00AC2E3D">
        <w:rPr>
          <w:color w:val="585858"/>
          <w:spacing w:val="-4"/>
        </w:rPr>
        <w:t xml:space="preserve"> </w:t>
      </w:r>
      <w:r w:rsidR="00AC2E3D">
        <w:rPr>
          <w:color w:val="585858"/>
        </w:rPr>
        <w:t>impact</w:t>
      </w:r>
      <w:r w:rsidR="00AC2E3D">
        <w:rPr>
          <w:color w:val="585858"/>
          <w:spacing w:val="-3"/>
        </w:rPr>
        <w:t xml:space="preserve"> </w:t>
      </w:r>
      <w:r w:rsidR="00AC2E3D">
        <w:rPr>
          <w:color w:val="585858"/>
        </w:rPr>
        <w:t>to</w:t>
      </w:r>
      <w:r w:rsidR="00AC2E3D">
        <w:rPr>
          <w:color w:val="585858"/>
          <w:spacing w:val="-4"/>
        </w:rPr>
        <w:t xml:space="preserve"> </w:t>
      </w:r>
      <w:r w:rsidR="00AC2E3D">
        <w:rPr>
          <w:color w:val="585858"/>
        </w:rPr>
        <w:t>life</w:t>
      </w:r>
      <w:r w:rsidR="00AC2E3D">
        <w:rPr>
          <w:color w:val="585858"/>
          <w:spacing w:val="-3"/>
        </w:rPr>
        <w:t xml:space="preserve"> </w:t>
      </w:r>
      <w:r w:rsidR="00AC2E3D">
        <w:rPr>
          <w:color w:val="585858"/>
        </w:rPr>
        <w:t>for</w:t>
      </w:r>
      <w:r w:rsidR="00AC2E3D">
        <w:rPr>
          <w:color w:val="585858"/>
          <w:spacing w:val="-3"/>
        </w:rPr>
        <w:t xml:space="preserve"> </w:t>
      </w:r>
      <w:r w:rsidR="00AC2E3D">
        <w:rPr>
          <w:color w:val="585858"/>
        </w:rPr>
        <w:t>the</w:t>
      </w:r>
      <w:r w:rsidR="00AC2E3D">
        <w:rPr>
          <w:color w:val="585858"/>
          <w:spacing w:val="-3"/>
        </w:rPr>
        <w:t xml:space="preserve"> </w:t>
      </w:r>
      <w:r w:rsidR="00AC2E3D">
        <w:rPr>
          <w:color w:val="585858"/>
        </w:rPr>
        <w:t>underground</w:t>
      </w:r>
      <w:r w:rsidR="00AC2E3D">
        <w:rPr>
          <w:color w:val="585858"/>
          <w:spacing w:val="-4"/>
        </w:rPr>
        <w:t xml:space="preserve"> </w:t>
      </w:r>
      <w:r w:rsidR="00AC2E3D">
        <w:rPr>
          <w:color w:val="585858"/>
        </w:rPr>
        <w:t>cable</w:t>
      </w:r>
      <w:r w:rsidR="00AC2E3D">
        <w:rPr>
          <w:color w:val="585858"/>
          <w:spacing w:val="-4"/>
        </w:rPr>
        <w:t xml:space="preserve"> </w:t>
      </w:r>
      <w:r w:rsidR="00AC2E3D">
        <w:rPr>
          <w:color w:val="585858"/>
        </w:rPr>
        <w:t>study</w:t>
      </w:r>
      <w:r w:rsidR="00AC2E3D">
        <w:rPr>
          <w:color w:val="585858"/>
          <w:spacing w:val="-2"/>
        </w:rPr>
        <w:t xml:space="preserve"> area.</w:t>
      </w:r>
    </w:p>
    <w:p w14:paraId="1AA31982" w14:textId="77777777" w:rsidR="0005708F" w:rsidRDefault="00AC2E3D">
      <w:pPr>
        <w:pStyle w:val="BodyText"/>
        <w:spacing w:before="28"/>
      </w:pPr>
      <w:r>
        <w:rPr>
          <w:noProof/>
        </w:rPr>
        <w:drawing>
          <wp:anchor distT="0" distB="0" distL="0" distR="0" simplePos="0" relativeHeight="487805440" behindDoc="1" locked="0" layoutInCell="1" allowOverlap="1" wp14:anchorId="221F810B" wp14:editId="2DA63AD2">
            <wp:simplePos x="0" y="0"/>
            <wp:positionH relativeFrom="page">
              <wp:posOffset>720089</wp:posOffset>
            </wp:positionH>
            <wp:positionV relativeFrom="paragraph">
              <wp:posOffset>179522</wp:posOffset>
            </wp:positionV>
            <wp:extent cx="4148130" cy="124015"/>
            <wp:effectExtent l="0" t="0" r="0" b="0"/>
            <wp:wrapTopAndBottom/>
            <wp:docPr id="855" name="Image 8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5" name="Image 855"/>
                    <pic:cNvPicPr/>
                  </pic:nvPicPr>
                  <pic:blipFill>
                    <a:blip r:embed="rId47" cstate="print"/>
                    <a:stretch>
                      <a:fillRect/>
                    </a:stretch>
                  </pic:blipFill>
                  <pic:spPr>
                    <a:xfrm>
                      <a:off x="0" y="0"/>
                      <a:ext cx="4148130" cy="124015"/>
                    </a:xfrm>
                    <a:prstGeom prst="rect">
                      <a:avLst/>
                    </a:prstGeom>
                  </pic:spPr>
                </pic:pic>
              </a:graphicData>
            </a:graphic>
          </wp:anchor>
        </w:drawing>
      </w:r>
    </w:p>
    <w:p w14:paraId="7E165D79" w14:textId="77777777" w:rsidR="0005708F" w:rsidRDefault="0005708F">
      <w:pPr>
        <w:pStyle w:val="BodyText"/>
        <w:spacing w:before="7"/>
        <w:rPr>
          <w:sz w:val="10"/>
        </w:rPr>
      </w:pPr>
    </w:p>
    <w:tbl>
      <w:tblPr>
        <w:tblW w:w="0" w:type="auto"/>
        <w:tblInd w:w="121" w:type="dxa"/>
        <w:tblLayout w:type="fixed"/>
        <w:tblCellMar>
          <w:left w:w="0" w:type="dxa"/>
          <w:right w:w="0" w:type="dxa"/>
        </w:tblCellMar>
        <w:tblLook w:val="01E0" w:firstRow="1" w:lastRow="1" w:firstColumn="1" w:lastColumn="1" w:noHBand="0" w:noVBand="0"/>
      </w:tblPr>
      <w:tblGrid>
        <w:gridCol w:w="8334"/>
        <w:gridCol w:w="1306"/>
      </w:tblGrid>
      <w:tr w:rsidR="0005708F" w14:paraId="5D6EB39B" w14:textId="77777777">
        <w:trPr>
          <w:trHeight w:val="680"/>
        </w:trPr>
        <w:tc>
          <w:tcPr>
            <w:tcW w:w="8334" w:type="dxa"/>
            <w:shd w:val="clear" w:color="auto" w:fill="133149"/>
          </w:tcPr>
          <w:p w14:paraId="3B0CF593" w14:textId="77777777" w:rsidR="0005708F" w:rsidRDefault="00AC2E3D">
            <w:pPr>
              <w:pStyle w:val="TableParagraph"/>
              <w:spacing w:before="133"/>
              <w:rPr>
                <w:b/>
                <w:sz w:val="18"/>
              </w:rPr>
            </w:pPr>
            <w:bookmarkStart w:id="25" w:name="_bookmark12"/>
            <w:bookmarkEnd w:id="25"/>
            <w:r>
              <w:rPr>
                <w:b/>
                <w:color w:val="FFFFFF"/>
                <w:sz w:val="18"/>
              </w:rPr>
              <w:t>Potential</w:t>
            </w:r>
            <w:r>
              <w:rPr>
                <w:b/>
                <w:color w:val="FFFFFF"/>
                <w:spacing w:val="-3"/>
                <w:sz w:val="18"/>
              </w:rPr>
              <w:t xml:space="preserve"> </w:t>
            </w:r>
            <w:r>
              <w:rPr>
                <w:b/>
                <w:color w:val="FFFFFF"/>
                <w:sz w:val="18"/>
              </w:rPr>
              <w:t>impact</w:t>
            </w:r>
            <w:r>
              <w:rPr>
                <w:b/>
                <w:color w:val="FFFFFF"/>
                <w:spacing w:val="-3"/>
                <w:sz w:val="18"/>
              </w:rPr>
              <w:t xml:space="preserve"> </w:t>
            </w:r>
            <w:r>
              <w:rPr>
                <w:b/>
                <w:color w:val="FFFFFF"/>
                <w:sz w:val="18"/>
              </w:rPr>
              <w:t>from</w:t>
            </w:r>
            <w:r>
              <w:rPr>
                <w:b/>
                <w:color w:val="FFFFFF"/>
                <w:spacing w:val="-4"/>
                <w:sz w:val="18"/>
              </w:rPr>
              <w:t xml:space="preserve"> </w:t>
            </w:r>
            <w:r>
              <w:rPr>
                <w:b/>
                <w:color w:val="FFFFFF"/>
                <w:sz w:val="18"/>
              </w:rPr>
              <w:t>bushfire</w:t>
            </w:r>
            <w:r>
              <w:rPr>
                <w:b/>
                <w:color w:val="FFFFFF"/>
                <w:spacing w:val="-4"/>
                <w:sz w:val="18"/>
              </w:rPr>
              <w:t xml:space="preserve"> </w:t>
            </w:r>
            <w:r>
              <w:rPr>
                <w:b/>
                <w:color w:val="FFFFFF"/>
                <w:sz w:val="18"/>
              </w:rPr>
              <w:t>(vulnerability</w:t>
            </w:r>
            <w:r>
              <w:rPr>
                <w:b/>
                <w:color w:val="FFFFFF"/>
                <w:spacing w:val="-3"/>
                <w:sz w:val="18"/>
              </w:rPr>
              <w:t xml:space="preserve"> </w:t>
            </w:r>
            <w:r>
              <w:rPr>
                <w:b/>
                <w:color w:val="FFFFFF"/>
                <w:spacing w:val="-2"/>
                <w:sz w:val="18"/>
              </w:rPr>
              <w:t>criteria)</w:t>
            </w:r>
          </w:p>
        </w:tc>
        <w:tc>
          <w:tcPr>
            <w:tcW w:w="1306" w:type="dxa"/>
            <w:shd w:val="clear" w:color="auto" w:fill="133149"/>
          </w:tcPr>
          <w:p w14:paraId="7B35E3BD" w14:textId="77777777" w:rsidR="0005708F" w:rsidRDefault="00AC2E3D">
            <w:pPr>
              <w:pStyle w:val="TableParagraph"/>
              <w:spacing w:before="132"/>
              <w:ind w:left="186" w:right="277"/>
              <w:rPr>
                <w:b/>
                <w:sz w:val="18"/>
              </w:rPr>
            </w:pPr>
            <w:r>
              <w:rPr>
                <w:b/>
                <w:color w:val="FFFFFF"/>
                <w:sz w:val="18"/>
              </w:rPr>
              <w:t>Initial</w:t>
            </w:r>
            <w:r>
              <w:rPr>
                <w:b/>
                <w:color w:val="FFFFFF"/>
                <w:spacing w:val="-13"/>
                <w:sz w:val="18"/>
              </w:rPr>
              <w:t xml:space="preserve"> </w:t>
            </w:r>
            <w:r>
              <w:rPr>
                <w:b/>
                <w:color w:val="FFFFFF"/>
                <w:sz w:val="18"/>
              </w:rPr>
              <w:t xml:space="preserve">risk </w:t>
            </w:r>
            <w:r>
              <w:rPr>
                <w:b/>
                <w:color w:val="FFFFFF"/>
                <w:spacing w:val="-2"/>
                <w:sz w:val="18"/>
              </w:rPr>
              <w:t>rating</w:t>
            </w:r>
          </w:p>
        </w:tc>
      </w:tr>
      <w:tr w:rsidR="0005708F" w14:paraId="7D369C9F" w14:textId="77777777">
        <w:trPr>
          <w:trHeight w:val="638"/>
        </w:trPr>
        <w:tc>
          <w:tcPr>
            <w:tcW w:w="8334" w:type="dxa"/>
            <w:shd w:val="clear" w:color="auto" w:fill="D3E6F4"/>
          </w:tcPr>
          <w:p w14:paraId="7AED3B83" w14:textId="77777777" w:rsidR="0005708F" w:rsidRDefault="00AC2E3D">
            <w:pPr>
              <w:pStyle w:val="TableParagraph"/>
              <w:rPr>
                <w:sz w:val="18"/>
              </w:rPr>
            </w:pPr>
            <w:r>
              <w:rPr>
                <w:color w:val="5F5F5F"/>
                <w:sz w:val="18"/>
              </w:rPr>
              <w:t>Populated</w:t>
            </w:r>
            <w:r>
              <w:rPr>
                <w:color w:val="5F5F5F"/>
                <w:spacing w:val="-4"/>
                <w:sz w:val="18"/>
              </w:rPr>
              <w:t xml:space="preserve"> </w:t>
            </w:r>
            <w:r>
              <w:rPr>
                <w:color w:val="5F5F5F"/>
                <w:sz w:val="18"/>
              </w:rPr>
              <w:t>area</w:t>
            </w:r>
            <w:r>
              <w:rPr>
                <w:color w:val="5F5F5F"/>
                <w:spacing w:val="-2"/>
                <w:sz w:val="18"/>
              </w:rPr>
              <w:t xml:space="preserve"> </w:t>
            </w:r>
            <w:r>
              <w:rPr>
                <w:color w:val="5F5F5F"/>
                <w:sz w:val="18"/>
              </w:rPr>
              <w:t>where</w:t>
            </w:r>
            <w:r>
              <w:rPr>
                <w:color w:val="5F5F5F"/>
                <w:spacing w:val="-4"/>
                <w:sz w:val="18"/>
              </w:rPr>
              <w:t xml:space="preserve"> </w:t>
            </w:r>
            <w:r>
              <w:rPr>
                <w:color w:val="5F5F5F"/>
                <w:sz w:val="18"/>
              </w:rPr>
              <w:t>the</w:t>
            </w:r>
            <w:r>
              <w:rPr>
                <w:color w:val="5F5F5F"/>
                <w:spacing w:val="-4"/>
                <w:sz w:val="18"/>
              </w:rPr>
              <w:t xml:space="preserve"> </w:t>
            </w:r>
            <w:r>
              <w:rPr>
                <w:color w:val="5F5F5F"/>
                <w:sz w:val="18"/>
              </w:rPr>
              <w:t>combination</w:t>
            </w:r>
            <w:r>
              <w:rPr>
                <w:color w:val="5F5F5F"/>
                <w:spacing w:val="-4"/>
                <w:sz w:val="18"/>
              </w:rPr>
              <w:t xml:space="preserve"> </w:t>
            </w:r>
            <w:r>
              <w:rPr>
                <w:color w:val="5F5F5F"/>
                <w:sz w:val="18"/>
              </w:rPr>
              <w:t>of</w:t>
            </w:r>
            <w:r>
              <w:rPr>
                <w:color w:val="5F5F5F"/>
                <w:spacing w:val="-3"/>
                <w:sz w:val="18"/>
              </w:rPr>
              <w:t xml:space="preserve"> </w:t>
            </w:r>
            <w:r>
              <w:rPr>
                <w:color w:val="5F5F5F"/>
                <w:sz w:val="18"/>
              </w:rPr>
              <w:t>threat</w:t>
            </w:r>
            <w:r>
              <w:rPr>
                <w:color w:val="5F5F5F"/>
                <w:spacing w:val="-3"/>
                <w:sz w:val="18"/>
              </w:rPr>
              <w:t xml:space="preserve"> </w:t>
            </w:r>
            <w:r>
              <w:rPr>
                <w:color w:val="5F5F5F"/>
                <w:sz w:val="18"/>
              </w:rPr>
              <w:t>and</w:t>
            </w:r>
            <w:r>
              <w:rPr>
                <w:color w:val="5F5F5F"/>
                <w:spacing w:val="-4"/>
                <w:sz w:val="18"/>
              </w:rPr>
              <w:t xml:space="preserve"> </w:t>
            </w:r>
            <w:r>
              <w:rPr>
                <w:color w:val="5F5F5F"/>
                <w:sz w:val="18"/>
              </w:rPr>
              <w:t>vulnerability</w:t>
            </w:r>
            <w:r>
              <w:rPr>
                <w:color w:val="5F5F5F"/>
                <w:spacing w:val="-3"/>
                <w:sz w:val="18"/>
              </w:rPr>
              <w:t xml:space="preserve"> </w:t>
            </w:r>
            <w:r>
              <w:rPr>
                <w:color w:val="5F5F5F"/>
                <w:sz w:val="18"/>
              </w:rPr>
              <w:t>expose</w:t>
            </w:r>
            <w:r>
              <w:rPr>
                <w:color w:val="5F5F5F"/>
                <w:spacing w:val="-4"/>
                <w:sz w:val="18"/>
              </w:rPr>
              <w:t xml:space="preserve"> </w:t>
            </w:r>
            <w:r>
              <w:rPr>
                <w:color w:val="5F5F5F"/>
                <w:sz w:val="18"/>
              </w:rPr>
              <w:t>a</w:t>
            </w:r>
            <w:r>
              <w:rPr>
                <w:color w:val="5F5F5F"/>
                <w:spacing w:val="-4"/>
                <w:sz w:val="18"/>
              </w:rPr>
              <w:t xml:space="preserve"> </w:t>
            </w:r>
            <w:r>
              <w:rPr>
                <w:color w:val="5F5F5F"/>
                <w:sz w:val="18"/>
              </w:rPr>
              <w:t>community</w:t>
            </w:r>
            <w:r>
              <w:rPr>
                <w:color w:val="5F5F5F"/>
                <w:spacing w:val="-3"/>
                <w:sz w:val="18"/>
              </w:rPr>
              <w:t xml:space="preserve"> </w:t>
            </w:r>
            <w:r>
              <w:rPr>
                <w:color w:val="5F5F5F"/>
                <w:sz w:val="18"/>
              </w:rPr>
              <w:t>to</w:t>
            </w:r>
            <w:r>
              <w:rPr>
                <w:color w:val="5F5F5F"/>
                <w:spacing w:val="-4"/>
                <w:sz w:val="18"/>
              </w:rPr>
              <w:t xml:space="preserve"> </w:t>
            </w:r>
            <w:r>
              <w:rPr>
                <w:color w:val="5F5F5F"/>
                <w:sz w:val="18"/>
              </w:rPr>
              <w:t>a</w:t>
            </w:r>
            <w:r>
              <w:rPr>
                <w:color w:val="5F5F5F"/>
                <w:spacing w:val="-4"/>
                <w:sz w:val="18"/>
              </w:rPr>
              <w:t xml:space="preserve"> </w:t>
            </w:r>
            <w:r>
              <w:rPr>
                <w:color w:val="5F5F5F"/>
                <w:sz w:val="18"/>
              </w:rPr>
              <w:t>significant likelihood of fatalities and major injuries.</w:t>
            </w:r>
          </w:p>
        </w:tc>
        <w:tc>
          <w:tcPr>
            <w:tcW w:w="1306" w:type="dxa"/>
            <w:shd w:val="clear" w:color="auto" w:fill="D3E6F4"/>
          </w:tcPr>
          <w:p w14:paraId="7A111A9B" w14:textId="77777777" w:rsidR="0005708F" w:rsidRDefault="00AC2E3D">
            <w:pPr>
              <w:pStyle w:val="TableParagraph"/>
              <w:ind w:left="186"/>
              <w:rPr>
                <w:sz w:val="18"/>
              </w:rPr>
            </w:pPr>
            <w:r>
              <w:rPr>
                <w:color w:val="5F5F5F"/>
                <w:spacing w:val="-2"/>
                <w:sz w:val="18"/>
              </w:rPr>
              <w:t>Minor</w:t>
            </w:r>
          </w:p>
        </w:tc>
      </w:tr>
      <w:tr w:rsidR="0005708F" w14:paraId="0614D0F0" w14:textId="77777777">
        <w:trPr>
          <w:trHeight w:val="640"/>
        </w:trPr>
        <w:tc>
          <w:tcPr>
            <w:tcW w:w="8334" w:type="dxa"/>
          </w:tcPr>
          <w:p w14:paraId="33238AC1" w14:textId="77777777" w:rsidR="0005708F" w:rsidRDefault="00AC2E3D">
            <w:pPr>
              <w:pStyle w:val="TableParagraph"/>
              <w:spacing w:before="113"/>
              <w:ind w:right="3"/>
              <w:rPr>
                <w:sz w:val="18"/>
              </w:rPr>
            </w:pPr>
            <w:r>
              <w:rPr>
                <w:color w:val="5F5F5F"/>
                <w:sz w:val="18"/>
              </w:rPr>
              <w:t>Less</w:t>
            </w:r>
            <w:r>
              <w:rPr>
                <w:color w:val="5F5F5F"/>
                <w:spacing w:val="-2"/>
                <w:sz w:val="18"/>
              </w:rPr>
              <w:t xml:space="preserve"> </w:t>
            </w:r>
            <w:r>
              <w:rPr>
                <w:color w:val="5F5F5F"/>
                <w:sz w:val="18"/>
              </w:rPr>
              <w:t>likely</w:t>
            </w:r>
            <w:r>
              <w:rPr>
                <w:color w:val="5F5F5F"/>
                <w:spacing w:val="-2"/>
                <w:sz w:val="18"/>
              </w:rPr>
              <w:t xml:space="preserve"> </w:t>
            </w:r>
            <w:r>
              <w:rPr>
                <w:color w:val="5F5F5F"/>
                <w:sz w:val="18"/>
              </w:rPr>
              <w:t>to</w:t>
            </w:r>
            <w:r>
              <w:rPr>
                <w:color w:val="5F5F5F"/>
                <w:spacing w:val="-3"/>
                <w:sz w:val="18"/>
              </w:rPr>
              <w:t xml:space="preserve"> </w:t>
            </w:r>
            <w:r>
              <w:rPr>
                <w:color w:val="5F5F5F"/>
                <w:sz w:val="18"/>
              </w:rPr>
              <w:t>be</w:t>
            </w:r>
            <w:r>
              <w:rPr>
                <w:color w:val="5F5F5F"/>
                <w:spacing w:val="-3"/>
                <w:sz w:val="18"/>
              </w:rPr>
              <w:t xml:space="preserve"> </w:t>
            </w:r>
            <w:r>
              <w:rPr>
                <w:color w:val="5F5F5F"/>
                <w:sz w:val="18"/>
              </w:rPr>
              <w:t>fatalities</w:t>
            </w:r>
            <w:r>
              <w:rPr>
                <w:color w:val="5F5F5F"/>
                <w:spacing w:val="-2"/>
                <w:sz w:val="18"/>
              </w:rPr>
              <w:t xml:space="preserve"> </w:t>
            </w:r>
            <w:r>
              <w:rPr>
                <w:color w:val="5F5F5F"/>
                <w:sz w:val="18"/>
              </w:rPr>
              <w:t>or</w:t>
            </w:r>
            <w:r>
              <w:rPr>
                <w:color w:val="5F5F5F"/>
                <w:spacing w:val="-2"/>
                <w:sz w:val="18"/>
              </w:rPr>
              <w:t xml:space="preserve"> </w:t>
            </w:r>
            <w:r>
              <w:rPr>
                <w:color w:val="5F5F5F"/>
                <w:sz w:val="18"/>
              </w:rPr>
              <w:t>major</w:t>
            </w:r>
            <w:r>
              <w:rPr>
                <w:color w:val="5F5F5F"/>
                <w:spacing w:val="-2"/>
                <w:sz w:val="18"/>
              </w:rPr>
              <w:t xml:space="preserve"> </w:t>
            </w:r>
            <w:r>
              <w:rPr>
                <w:color w:val="5F5F5F"/>
                <w:sz w:val="18"/>
              </w:rPr>
              <w:t>injuries</w:t>
            </w:r>
            <w:r>
              <w:rPr>
                <w:color w:val="5F5F5F"/>
                <w:spacing w:val="-2"/>
                <w:sz w:val="18"/>
              </w:rPr>
              <w:t xml:space="preserve"> </w:t>
            </w:r>
            <w:r>
              <w:rPr>
                <w:color w:val="5F5F5F"/>
                <w:sz w:val="18"/>
              </w:rPr>
              <w:t>due</w:t>
            </w:r>
            <w:r>
              <w:rPr>
                <w:color w:val="5F5F5F"/>
                <w:spacing w:val="-3"/>
                <w:sz w:val="18"/>
              </w:rPr>
              <w:t xml:space="preserve"> </w:t>
            </w:r>
            <w:r>
              <w:rPr>
                <w:color w:val="5F5F5F"/>
                <w:sz w:val="18"/>
              </w:rPr>
              <w:t>to</w:t>
            </w:r>
            <w:r>
              <w:rPr>
                <w:color w:val="5F5F5F"/>
                <w:spacing w:val="-3"/>
                <w:sz w:val="18"/>
              </w:rPr>
              <w:t xml:space="preserve"> </w:t>
            </w:r>
            <w:r>
              <w:rPr>
                <w:color w:val="5F5F5F"/>
                <w:sz w:val="18"/>
              </w:rPr>
              <w:t>the</w:t>
            </w:r>
            <w:r>
              <w:rPr>
                <w:color w:val="5F5F5F"/>
                <w:spacing w:val="-3"/>
                <w:sz w:val="18"/>
              </w:rPr>
              <w:t xml:space="preserve"> </w:t>
            </w:r>
            <w:r>
              <w:rPr>
                <w:color w:val="5F5F5F"/>
                <w:sz w:val="18"/>
              </w:rPr>
              <w:t>presence</w:t>
            </w:r>
            <w:r>
              <w:rPr>
                <w:color w:val="5F5F5F"/>
                <w:spacing w:val="-3"/>
                <w:sz w:val="18"/>
              </w:rPr>
              <w:t xml:space="preserve"> </w:t>
            </w:r>
            <w:r>
              <w:rPr>
                <w:color w:val="5F5F5F"/>
                <w:sz w:val="18"/>
              </w:rPr>
              <w:t>of</w:t>
            </w:r>
            <w:r>
              <w:rPr>
                <w:color w:val="5F5F5F"/>
                <w:spacing w:val="-2"/>
                <w:sz w:val="18"/>
              </w:rPr>
              <w:t xml:space="preserve"> </w:t>
            </w:r>
            <w:r>
              <w:rPr>
                <w:color w:val="5F5F5F"/>
                <w:sz w:val="18"/>
              </w:rPr>
              <w:t>attributes</w:t>
            </w:r>
            <w:r>
              <w:rPr>
                <w:color w:val="5F5F5F"/>
                <w:spacing w:val="-1"/>
                <w:sz w:val="18"/>
              </w:rPr>
              <w:t xml:space="preserve"> </w:t>
            </w:r>
            <w:r>
              <w:rPr>
                <w:color w:val="5F5F5F"/>
                <w:sz w:val="18"/>
              </w:rPr>
              <w:t>which</w:t>
            </w:r>
            <w:r>
              <w:rPr>
                <w:color w:val="5F5F5F"/>
                <w:spacing w:val="-3"/>
                <w:sz w:val="18"/>
              </w:rPr>
              <w:t xml:space="preserve"> </w:t>
            </w:r>
            <w:r>
              <w:rPr>
                <w:color w:val="5F5F5F"/>
                <w:sz w:val="18"/>
              </w:rPr>
              <w:t>afford</w:t>
            </w:r>
            <w:r>
              <w:rPr>
                <w:color w:val="5F5F5F"/>
                <w:spacing w:val="-3"/>
                <w:sz w:val="18"/>
              </w:rPr>
              <w:t xml:space="preserve"> </w:t>
            </w:r>
            <w:r>
              <w:rPr>
                <w:color w:val="5F5F5F"/>
                <w:sz w:val="18"/>
              </w:rPr>
              <w:t xml:space="preserve">some </w:t>
            </w:r>
            <w:r>
              <w:rPr>
                <w:color w:val="5F5F5F"/>
                <w:spacing w:val="-2"/>
                <w:sz w:val="18"/>
              </w:rPr>
              <w:t>protection.</w:t>
            </w:r>
          </w:p>
        </w:tc>
        <w:tc>
          <w:tcPr>
            <w:tcW w:w="1306" w:type="dxa"/>
          </w:tcPr>
          <w:p w14:paraId="758EE5DA" w14:textId="77777777" w:rsidR="0005708F" w:rsidRDefault="00AC2E3D">
            <w:pPr>
              <w:pStyle w:val="TableParagraph"/>
              <w:spacing w:before="113"/>
              <w:ind w:left="186"/>
              <w:rPr>
                <w:sz w:val="18"/>
              </w:rPr>
            </w:pPr>
            <w:r>
              <w:rPr>
                <w:color w:val="5F5F5F"/>
                <w:spacing w:val="-2"/>
                <w:sz w:val="18"/>
              </w:rPr>
              <w:t>Insignificant</w:t>
            </w:r>
          </w:p>
        </w:tc>
      </w:tr>
      <w:tr w:rsidR="0005708F" w14:paraId="14C81E5A" w14:textId="77777777">
        <w:trPr>
          <w:trHeight w:val="433"/>
        </w:trPr>
        <w:tc>
          <w:tcPr>
            <w:tcW w:w="8334" w:type="dxa"/>
            <w:shd w:val="clear" w:color="auto" w:fill="D3E6F4"/>
          </w:tcPr>
          <w:p w14:paraId="67A03AA9" w14:textId="77777777" w:rsidR="0005708F" w:rsidRDefault="00AC2E3D">
            <w:pPr>
              <w:pStyle w:val="TableParagraph"/>
              <w:rPr>
                <w:sz w:val="18"/>
              </w:rPr>
            </w:pPr>
            <w:r>
              <w:rPr>
                <w:color w:val="5F5F5F"/>
                <w:sz w:val="18"/>
              </w:rPr>
              <w:t>Loss</w:t>
            </w:r>
            <w:r>
              <w:rPr>
                <w:color w:val="5F5F5F"/>
                <w:spacing w:val="-5"/>
                <w:sz w:val="18"/>
              </w:rPr>
              <w:t xml:space="preserve"> </w:t>
            </w:r>
            <w:r>
              <w:rPr>
                <w:color w:val="5F5F5F"/>
                <w:sz w:val="18"/>
              </w:rPr>
              <w:t>of</w:t>
            </w:r>
            <w:r>
              <w:rPr>
                <w:color w:val="5F5F5F"/>
                <w:spacing w:val="-2"/>
                <w:sz w:val="18"/>
              </w:rPr>
              <w:t xml:space="preserve"> </w:t>
            </w:r>
            <w:r>
              <w:rPr>
                <w:color w:val="5F5F5F"/>
                <w:sz w:val="18"/>
              </w:rPr>
              <w:t>life</w:t>
            </w:r>
            <w:r>
              <w:rPr>
                <w:color w:val="5F5F5F"/>
                <w:spacing w:val="-3"/>
                <w:sz w:val="18"/>
              </w:rPr>
              <w:t xml:space="preserve"> </w:t>
            </w:r>
            <w:r>
              <w:rPr>
                <w:color w:val="5F5F5F"/>
                <w:sz w:val="18"/>
              </w:rPr>
              <w:t>or</w:t>
            </w:r>
            <w:r>
              <w:rPr>
                <w:color w:val="5F5F5F"/>
                <w:spacing w:val="-1"/>
                <w:sz w:val="18"/>
              </w:rPr>
              <w:t xml:space="preserve"> </w:t>
            </w:r>
            <w:r>
              <w:rPr>
                <w:color w:val="5F5F5F"/>
                <w:sz w:val="18"/>
              </w:rPr>
              <w:t>major</w:t>
            </w:r>
            <w:r>
              <w:rPr>
                <w:color w:val="5F5F5F"/>
                <w:spacing w:val="-3"/>
                <w:sz w:val="18"/>
              </w:rPr>
              <w:t xml:space="preserve"> </w:t>
            </w:r>
            <w:r>
              <w:rPr>
                <w:color w:val="5F5F5F"/>
                <w:sz w:val="18"/>
              </w:rPr>
              <w:t>injury</w:t>
            </w:r>
            <w:r>
              <w:rPr>
                <w:color w:val="5F5F5F"/>
                <w:spacing w:val="-2"/>
                <w:sz w:val="18"/>
              </w:rPr>
              <w:t xml:space="preserve"> </w:t>
            </w:r>
            <w:r>
              <w:rPr>
                <w:color w:val="5F5F5F"/>
                <w:sz w:val="18"/>
              </w:rPr>
              <w:t>highly</w:t>
            </w:r>
            <w:r>
              <w:rPr>
                <w:color w:val="5F5F5F"/>
                <w:spacing w:val="-2"/>
                <w:sz w:val="18"/>
              </w:rPr>
              <w:t xml:space="preserve"> </w:t>
            </w:r>
            <w:r>
              <w:rPr>
                <w:color w:val="5F5F5F"/>
                <w:sz w:val="18"/>
              </w:rPr>
              <w:t>unlikely.</w:t>
            </w:r>
            <w:r>
              <w:rPr>
                <w:color w:val="5F5F5F"/>
                <w:spacing w:val="-2"/>
                <w:sz w:val="18"/>
              </w:rPr>
              <w:t xml:space="preserve"> </w:t>
            </w:r>
            <w:r>
              <w:rPr>
                <w:color w:val="5F5F5F"/>
                <w:sz w:val="18"/>
              </w:rPr>
              <w:t>Medical</w:t>
            </w:r>
            <w:r>
              <w:rPr>
                <w:color w:val="5F5F5F"/>
                <w:spacing w:val="-2"/>
                <w:sz w:val="18"/>
              </w:rPr>
              <w:t xml:space="preserve"> </w:t>
            </w:r>
            <w:r>
              <w:rPr>
                <w:color w:val="5F5F5F"/>
                <w:sz w:val="18"/>
              </w:rPr>
              <w:t>or</w:t>
            </w:r>
            <w:r>
              <w:rPr>
                <w:color w:val="5F5F5F"/>
                <w:spacing w:val="-3"/>
                <w:sz w:val="18"/>
              </w:rPr>
              <w:t xml:space="preserve"> </w:t>
            </w:r>
            <w:r>
              <w:rPr>
                <w:color w:val="5F5F5F"/>
                <w:sz w:val="18"/>
              </w:rPr>
              <w:t>hospital</w:t>
            </w:r>
            <w:r>
              <w:rPr>
                <w:color w:val="5F5F5F"/>
                <w:spacing w:val="-2"/>
                <w:sz w:val="18"/>
              </w:rPr>
              <w:t xml:space="preserve"> </w:t>
            </w:r>
            <w:r>
              <w:rPr>
                <w:color w:val="5F5F5F"/>
                <w:sz w:val="18"/>
              </w:rPr>
              <w:t>treatment</w:t>
            </w:r>
            <w:r>
              <w:rPr>
                <w:color w:val="5F5F5F"/>
                <w:spacing w:val="-2"/>
                <w:sz w:val="18"/>
              </w:rPr>
              <w:t xml:space="preserve"> </w:t>
            </w:r>
            <w:r>
              <w:rPr>
                <w:color w:val="5F5F5F"/>
                <w:sz w:val="18"/>
              </w:rPr>
              <w:t>may</w:t>
            </w:r>
            <w:r>
              <w:rPr>
                <w:color w:val="5F5F5F"/>
                <w:spacing w:val="-2"/>
                <w:sz w:val="18"/>
              </w:rPr>
              <w:t xml:space="preserve"> </w:t>
            </w:r>
            <w:r>
              <w:rPr>
                <w:color w:val="5F5F5F"/>
                <w:sz w:val="18"/>
              </w:rPr>
              <w:t>be</w:t>
            </w:r>
            <w:r>
              <w:rPr>
                <w:color w:val="5F5F5F"/>
                <w:spacing w:val="-3"/>
                <w:sz w:val="18"/>
              </w:rPr>
              <w:t xml:space="preserve"> </w:t>
            </w:r>
            <w:r>
              <w:rPr>
                <w:color w:val="5F5F5F"/>
                <w:spacing w:val="-2"/>
                <w:sz w:val="18"/>
              </w:rPr>
              <w:t>required.</w:t>
            </w:r>
          </w:p>
        </w:tc>
        <w:tc>
          <w:tcPr>
            <w:tcW w:w="1306" w:type="dxa"/>
            <w:shd w:val="clear" w:color="auto" w:fill="D3E6F4"/>
          </w:tcPr>
          <w:p w14:paraId="08F75D6F" w14:textId="77777777" w:rsidR="0005708F" w:rsidRDefault="00AC2E3D">
            <w:pPr>
              <w:pStyle w:val="TableParagraph"/>
              <w:ind w:left="186"/>
              <w:rPr>
                <w:sz w:val="18"/>
              </w:rPr>
            </w:pPr>
            <w:r>
              <w:rPr>
                <w:color w:val="5F5F5F"/>
                <w:spacing w:val="-2"/>
                <w:sz w:val="18"/>
              </w:rPr>
              <w:t>Minor</w:t>
            </w:r>
          </w:p>
        </w:tc>
      </w:tr>
      <w:tr w:rsidR="0005708F" w14:paraId="01531C64" w14:textId="77777777">
        <w:trPr>
          <w:trHeight w:val="433"/>
        </w:trPr>
        <w:tc>
          <w:tcPr>
            <w:tcW w:w="8334" w:type="dxa"/>
          </w:tcPr>
          <w:p w14:paraId="5C4130EB" w14:textId="77777777" w:rsidR="0005708F" w:rsidRDefault="00AC2E3D">
            <w:pPr>
              <w:pStyle w:val="TableParagraph"/>
              <w:rPr>
                <w:sz w:val="18"/>
              </w:rPr>
            </w:pPr>
            <w:r>
              <w:rPr>
                <w:color w:val="5F5F5F"/>
                <w:sz w:val="18"/>
              </w:rPr>
              <w:t>Minor</w:t>
            </w:r>
            <w:r>
              <w:rPr>
                <w:color w:val="5F5F5F"/>
                <w:spacing w:val="-3"/>
                <w:sz w:val="18"/>
              </w:rPr>
              <w:t xml:space="preserve"> </w:t>
            </w:r>
            <w:r>
              <w:rPr>
                <w:color w:val="5F5F5F"/>
                <w:sz w:val="18"/>
              </w:rPr>
              <w:t>injuries</w:t>
            </w:r>
            <w:r>
              <w:rPr>
                <w:color w:val="5F5F5F"/>
                <w:spacing w:val="-2"/>
                <w:sz w:val="18"/>
              </w:rPr>
              <w:t xml:space="preserve"> </w:t>
            </w:r>
            <w:r>
              <w:rPr>
                <w:color w:val="5F5F5F"/>
                <w:sz w:val="18"/>
              </w:rPr>
              <w:t>only</w:t>
            </w:r>
            <w:r>
              <w:rPr>
                <w:color w:val="5F5F5F"/>
                <w:spacing w:val="-3"/>
                <w:sz w:val="18"/>
              </w:rPr>
              <w:t xml:space="preserve"> </w:t>
            </w:r>
            <w:r>
              <w:rPr>
                <w:color w:val="5F5F5F"/>
                <w:sz w:val="18"/>
              </w:rPr>
              <w:t>-</w:t>
            </w:r>
            <w:r>
              <w:rPr>
                <w:color w:val="5F5F5F"/>
                <w:spacing w:val="-3"/>
                <w:sz w:val="18"/>
              </w:rPr>
              <w:t xml:space="preserve"> </w:t>
            </w:r>
            <w:r>
              <w:rPr>
                <w:color w:val="5F5F5F"/>
                <w:sz w:val="18"/>
              </w:rPr>
              <w:t>first</w:t>
            </w:r>
            <w:r>
              <w:rPr>
                <w:color w:val="5F5F5F"/>
                <w:spacing w:val="-2"/>
                <w:sz w:val="18"/>
              </w:rPr>
              <w:t xml:space="preserve"> </w:t>
            </w:r>
            <w:r>
              <w:rPr>
                <w:color w:val="5F5F5F"/>
                <w:sz w:val="18"/>
              </w:rPr>
              <w:t>aid</w:t>
            </w:r>
            <w:r>
              <w:rPr>
                <w:color w:val="5F5F5F"/>
                <w:spacing w:val="-3"/>
                <w:sz w:val="18"/>
              </w:rPr>
              <w:t xml:space="preserve"> </w:t>
            </w:r>
            <w:r>
              <w:rPr>
                <w:color w:val="5F5F5F"/>
                <w:sz w:val="18"/>
              </w:rPr>
              <w:t>treatment.</w:t>
            </w:r>
            <w:r>
              <w:rPr>
                <w:color w:val="5F5F5F"/>
                <w:spacing w:val="-3"/>
                <w:sz w:val="18"/>
              </w:rPr>
              <w:t xml:space="preserve"> </w:t>
            </w:r>
            <w:r>
              <w:rPr>
                <w:color w:val="5F5F5F"/>
                <w:sz w:val="18"/>
              </w:rPr>
              <w:t>No</w:t>
            </w:r>
            <w:r>
              <w:rPr>
                <w:color w:val="5F5F5F"/>
                <w:spacing w:val="-3"/>
                <w:sz w:val="18"/>
              </w:rPr>
              <w:t xml:space="preserve"> </w:t>
            </w:r>
            <w:r>
              <w:rPr>
                <w:color w:val="5F5F5F"/>
                <w:sz w:val="18"/>
              </w:rPr>
              <w:t>major</w:t>
            </w:r>
            <w:r>
              <w:rPr>
                <w:color w:val="5F5F5F"/>
                <w:spacing w:val="-3"/>
                <w:sz w:val="18"/>
              </w:rPr>
              <w:t xml:space="preserve"> </w:t>
            </w:r>
            <w:r>
              <w:rPr>
                <w:color w:val="5F5F5F"/>
                <w:sz w:val="18"/>
              </w:rPr>
              <w:t>injuries</w:t>
            </w:r>
            <w:r>
              <w:rPr>
                <w:color w:val="5F5F5F"/>
                <w:spacing w:val="-2"/>
                <w:sz w:val="18"/>
              </w:rPr>
              <w:t xml:space="preserve"> </w:t>
            </w:r>
            <w:r>
              <w:rPr>
                <w:color w:val="5F5F5F"/>
                <w:sz w:val="18"/>
              </w:rPr>
              <w:t>or</w:t>
            </w:r>
            <w:r>
              <w:rPr>
                <w:color w:val="5F5F5F"/>
                <w:spacing w:val="-2"/>
                <w:sz w:val="18"/>
              </w:rPr>
              <w:t xml:space="preserve"> </w:t>
            </w:r>
            <w:r>
              <w:rPr>
                <w:color w:val="5F5F5F"/>
                <w:sz w:val="18"/>
              </w:rPr>
              <w:t>fatalities</w:t>
            </w:r>
            <w:r>
              <w:rPr>
                <w:color w:val="5F5F5F"/>
                <w:spacing w:val="-2"/>
                <w:sz w:val="18"/>
              </w:rPr>
              <w:t xml:space="preserve"> likely.</w:t>
            </w:r>
          </w:p>
        </w:tc>
        <w:tc>
          <w:tcPr>
            <w:tcW w:w="1306" w:type="dxa"/>
          </w:tcPr>
          <w:p w14:paraId="4BFE997D" w14:textId="77777777" w:rsidR="0005708F" w:rsidRDefault="00AC2E3D">
            <w:pPr>
              <w:pStyle w:val="TableParagraph"/>
              <w:ind w:left="186"/>
              <w:rPr>
                <w:sz w:val="18"/>
              </w:rPr>
            </w:pPr>
            <w:r>
              <w:rPr>
                <w:color w:val="5F5F5F"/>
                <w:spacing w:val="-2"/>
                <w:sz w:val="18"/>
              </w:rPr>
              <w:t>Minor</w:t>
            </w:r>
          </w:p>
        </w:tc>
      </w:tr>
      <w:tr w:rsidR="0005708F" w14:paraId="466924E1" w14:textId="77777777">
        <w:trPr>
          <w:trHeight w:val="432"/>
        </w:trPr>
        <w:tc>
          <w:tcPr>
            <w:tcW w:w="8334" w:type="dxa"/>
            <w:shd w:val="clear" w:color="auto" w:fill="D3E6F4"/>
          </w:tcPr>
          <w:p w14:paraId="6C74E2D8" w14:textId="77777777" w:rsidR="0005708F" w:rsidRDefault="00AC2E3D">
            <w:pPr>
              <w:pStyle w:val="TableParagraph"/>
              <w:rPr>
                <w:sz w:val="18"/>
              </w:rPr>
            </w:pPr>
            <w:r>
              <w:rPr>
                <w:color w:val="5F5F5F"/>
                <w:sz w:val="18"/>
              </w:rPr>
              <w:t>No</w:t>
            </w:r>
            <w:r>
              <w:rPr>
                <w:color w:val="5F5F5F"/>
                <w:spacing w:val="-6"/>
                <w:sz w:val="18"/>
              </w:rPr>
              <w:t xml:space="preserve"> </w:t>
            </w:r>
            <w:r>
              <w:rPr>
                <w:color w:val="5F5F5F"/>
                <w:sz w:val="18"/>
              </w:rPr>
              <w:t>injuries</w:t>
            </w:r>
            <w:r>
              <w:rPr>
                <w:color w:val="5F5F5F"/>
                <w:spacing w:val="-3"/>
                <w:sz w:val="18"/>
              </w:rPr>
              <w:t xml:space="preserve"> </w:t>
            </w:r>
            <w:r>
              <w:rPr>
                <w:color w:val="5F5F5F"/>
                <w:sz w:val="18"/>
              </w:rPr>
              <w:t>or</w:t>
            </w:r>
            <w:r>
              <w:rPr>
                <w:color w:val="5F5F5F"/>
                <w:spacing w:val="-3"/>
                <w:sz w:val="18"/>
              </w:rPr>
              <w:t xml:space="preserve"> </w:t>
            </w:r>
            <w:r>
              <w:rPr>
                <w:color w:val="5F5F5F"/>
                <w:sz w:val="18"/>
              </w:rPr>
              <w:t>fatalities</w:t>
            </w:r>
            <w:r>
              <w:rPr>
                <w:color w:val="5F5F5F"/>
                <w:spacing w:val="-2"/>
                <w:sz w:val="18"/>
              </w:rPr>
              <w:t xml:space="preserve"> likely.</w:t>
            </w:r>
          </w:p>
        </w:tc>
        <w:tc>
          <w:tcPr>
            <w:tcW w:w="1306" w:type="dxa"/>
            <w:shd w:val="clear" w:color="auto" w:fill="D3E6F4"/>
          </w:tcPr>
          <w:p w14:paraId="5B2F735A" w14:textId="77777777" w:rsidR="0005708F" w:rsidRDefault="00AC2E3D">
            <w:pPr>
              <w:pStyle w:val="TableParagraph"/>
              <w:ind w:left="186"/>
              <w:rPr>
                <w:sz w:val="18"/>
              </w:rPr>
            </w:pPr>
            <w:r>
              <w:rPr>
                <w:color w:val="5F5F5F"/>
                <w:spacing w:val="-2"/>
                <w:sz w:val="18"/>
              </w:rPr>
              <w:t>Insignificant</w:t>
            </w:r>
          </w:p>
        </w:tc>
      </w:tr>
    </w:tbl>
    <w:p w14:paraId="4AB895C4" w14:textId="77777777" w:rsidR="0005708F" w:rsidRDefault="0005708F">
      <w:pPr>
        <w:pStyle w:val="BodyText"/>
        <w:spacing w:before="11"/>
      </w:pPr>
    </w:p>
    <w:p w14:paraId="26566BBA" w14:textId="77777777" w:rsidR="0005708F" w:rsidRDefault="00AC2E3D">
      <w:pPr>
        <w:pStyle w:val="BodyText"/>
        <w:spacing w:line="360" w:lineRule="auto"/>
        <w:ind w:left="113"/>
      </w:pPr>
      <w:r>
        <w:rPr>
          <w:color w:val="585858"/>
        </w:rPr>
        <w:t>The impact to property assets (including pine plantations and agricultural land) has been assessed as insignificant to minor due to the temporary nature of construction works, and the relatively low and dispersed human population and built assets in the area. Fuel hazard loads within agricultural landholdings in the area are</w:t>
      </w:r>
      <w:r>
        <w:rPr>
          <w:color w:val="585858"/>
          <w:spacing w:val="-2"/>
        </w:rPr>
        <w:t xml:space="preserve"> </w:t>
      </w:r>
      <w:r>
        <w:rPr>
          <w:color w:val="585858"/>
        </w:rPr>
        <w:t>also</w:t>
      </w:r>
      <w:r>
        <w:rPr>
          <w:color w:val="585858"/>
          <w:spacing w:val="-2"/>
        </w:rPr>
        <w:t xml:space="preserve"> </w:t>
      </w:r>
      <w:r>
        <w:rPr>
          <w:color w:val="585858"/>
        </w:rPr>
        <w:t>largely</w:t>
      </w:r>
      <w:r>
        <w:rPr>
          <w:color w:val="585858"/>
          <w:spacing w:val="-1"/>
        </w:rPr>
        <w:t xml:space="preserve"> </w:t>
      </w:r>
      <w:r>
        <w:rPr>
          <w:color w:val="585858"/>
        </w:rPr>
        <w:t>maintained</w:t>
      </w:r>
      <w:r>
        <w:rPr>
          <w:color w:val="585858"/>
          <w:spacing w:val="-3"/>
        </w:rPr>
        <w:t xml:space="preserve"> </w:t>
      </w:r>
      <w:r>
        <w:rPr>
          <w:color w:val="585858"/>
        </w:rPr>
        <w:t>to</w:t>
      </w:r>
      <w:r>
        <w:rPr>
          <w:color w:val="585858"/>
          <w:spacing w:val="-2"/>
        </w:rPr>
        <w:t xml:space="preserve"> </w:t>
      </w:r>
      <w:r>
        <w:rPr>
          <w:color w:val="585858"/>
        </w:rPr>
        <w:t>a</w:t>
      </w:r>
      <w:r>
        <w:rPr>
          <w:color w:val="585858"/>
          <w:spacing w:val="-2"/>
        </w:rPr>
        <w:t xml:space="preserve"> </w:t>
      </w:r>
      <w:r>
        <w:rPr>
          <w:color w:val="585858"/>
        </w:rPr>
        <w:t>low</w:t>
      </w:r>
      <w:r>
        <w:rPr>
          <w:color w:val="585858"/>
          <w:spacing w:val="-1"/>
        </w:rPr>
        <w:t xml:space="preserve"> </w:t>
      </w:r>
      <w:r>
        <w:rPr>
          <w:color w:val="585858"/>
        </w:rPr>
        <w:t>level</w:t>
      </w:r>
      <w:r>
        <w:rPr>
          <w:color w:val="585858"/>
          <w:spacing w:val="-3"/>
        </w:rPr>
        <w:t xml:space="preserve"> </w:t>
      </w:r>
      <w:r>
        <w:rPr>
          <w:color w:val="585858"/>
        </w:rPr>
        <w:t>through</w:t>
      </w:r>
      <w:r>
        <w:rPr>
          <w:color w:val="585858"/>
          <w:spacing w:val="-2"/>
        </w:rPr>
        <w:t xml:space="preserve"> </w:t>
      </w:r>
      <w:r>
        <w:rPr>
          <w:color w:val="585858"/>
        </w:rPr>
        <w:t>the</w:t>
      </w:r>
      <w:r>
        <w:rPr>
          <w:color w:val="585858"/>
          <w:spacing w:val="-2"/>
        </w:rPr>
        <w:t xml:space="preserve"> </w:t>
      </w:r>
      <w:r>
        <w:rPr>
          <w:color w:val="585858"/>
        </w:rPr>
        <w:t>land</w:t>
      </w:r>
      <w:r>
        <w:rPr>
          <w:color w:val="585858"/>
          <w:spacing w:val="-2"/>
        </w:rPr>
        <w:t xml:space="preserve"> </w:t>
      </w:r>
      <w:r>
        <w:rPr>
          <w:color w:val="585858"/>
        </w:rPr>
        <w:t>use.</w:t>
      </w:r>
      <w:r>
        <w:rPr>
          <w:color w:val="585858"/>
          <w:spacing w:val="-3"/>
        </w:rPr>
        <w:t xml:space="preserve"> </w:t>
      </w:r>
      <w:r>
        <w:rPr>
          <w:color w:val="585858"/>
        </w:rPr>
        <w:t>The</w:t>
      </w:r>
      <w:r>
        <w:rPr>
          <w:color w:val="585858"/>
          <w:spacing w:val="-3"/>
        </w:rPr>
        <w:t xml:space="preserve"> </w:t>
      </w:r>
      <w:r>
        <w:rPr>
          <w:color w:val="585858"/>
        </w:rPr>
        <w:t>road</w:t>
      </w:r>
      <w:r>
        <w:rPr>
          <w:color w:val="585858"/>
          <w:spacing w:val="-2"/>
        </w:rPr>
        <w:t xml:space="preserve"> </w:t>
      </w:r>
      <w:r>
        <w:rPr>
          <w:color w:val="585858"/>
        </w:rPr>
        <w:t>network</w:t>
      </w:r>
      <w:r>
        <w:rPr>
          <w:color w:val="585858"/>
          <w:spacing w:val="-1"/>
        </w:rPr>
        <w:t xml:space="preserve"> </w:t>
      </w:r>
      <w:r>
        <w:rPr>
          <w:color w:val="585858"/>
        </w:rPr>
        <w:t>would</w:t>
      </w:r>
      <w:r>
        <w:rPr>
          <w:color w:val="585858"/>
          <w:spacing w:val="-2"/>
        </w:rPr>
        <w:t xml:space="preserve"> </w:t>
      </w:r>
      <w:r>
        <w:rPr>
          <w:color w:val="585858"/>
        </w:rPr>
        <w:t>also</w:t>
      </w:r>
      <w:r>
        <w:rPr>
          <w:color w:val="585858"/>
          <w:spacing w:val="-2"/>
        </w:rPr>
        <w:t xml:space="preserve"> </w:t>
      </w:r>
      <w:r>
        <w:rPr>
          <w:color w:val="585858"/>
        </w:rPr>
        <w:t>assist</w:t>
      </w:r>
      <w:r>
        <w:rPr>
          <w:color w:val="585858"/>
          <w:spacing w:val="-2"/>
        </w:rPr>
        <w:t xml:space="preserve"> </w:t>
      </w:r>
      <w:r>
        <w:rPr>
          <w:color w:val="585858"/>
        </w:rPr>
        <w:t>to</w:t>
      </w:r>
      <w:r>
        <w:rPr>
          <w:color w:val="585858"/>
          <w:spacing w:val="-2"/>
        </w:rPr>
        <w:t xml:space="preserve"> </w:t>
      </w:r>
      <w:r>
        <w:rPr>
          <w:color w:val="585858"/>
        </w:rPr>
        <w:t>contain fire outbreaks and reduce impacts.</w:t>
      </w:r>
    </w:p>
    <w:p w14:paraId="5C6F8B25" w14:textId="77777777" w:rsidR="0005708F" w:rsidRDefault="0005708F">
      <w:pPr>
        <w:spacing w:line="360" w:lineRule="auto"/>
        <w:sectPr w:rsidR="0005708F">
          <w:pgSz w:w="11910" w:h="16840"/>
          <w:pgMar w:top="1500" w:right="1020" w:bottom="800" w:left="1020" w:header="467" w:footer="612" w:gutter="0"/>
          <w:cols w:space="720"/>
        </w:sectPr>
      </w:pPr>
    </w:p>
    <w:p w14:paraId="3E39FCB5" w14:textId="77777777" w:rsidR="0005708F" w:rsidRDefault="006C7873">
      <w:pPr>
        <w:pStyle w:val="BodyText"/>
        <w:spacing w:before="90" w:line="360" w:lineRule="auto"/>
        <w:ind w:left="113" w:right="222"/>
      </w:pPr>
      <w:hyperlink w:anchor="_bookmark13" w:history="1">
        <w:r w:rsidR="00AC2E3D">
          <w:rPr>
            <w:color w:val="585858"/>
          </w:rPr>
          <w:t>Table</w:t>
        </w:r>
        <w:r w:rsidR="00AC2E3D">
          <w:rPr>
            <w:color w:val="585858"/>
            <w:spacing w:val="-3"/>
          </w:rPr>
          <w:t xml:space="preserve"> </w:t>
        </w:r>
        <w:r w:rsidR="00AC2E3D">
          <w:rPr>
            <w:color w:val="585858"/>
          </w:rPr>
          <w:t>12-5</w:t>
        </w:r>
      </w:hyperlink>
      <w:r w:rsidR="00AC2E3D">
        <w:rPr>
          <w:color w:val="585858"/>
          <w:spacing w:val="-4"/>
        </w:rPr>
        <w:t xml:space="preserve"> </w:t>
      </w:r>
      <w:r w:rsidR="00AC2E3D">
        <w:rPr>
          <w:color w:val="585858"/>
        </w:rPr>
        <w:t>shows</w:t>
      </w:r>
      <w:r w:rsidR="00AC2E3D">
        <w:rPr>
          <w:color w:val="585858"/>
          <w:spacing w:val="-2"/>
        </w:rPr>
        <w:t xml:space="preserve"> </w:t>
      </w:r>
      <w:r w:rsidR="00AC2E3D">
        <w:rPr>
          <w:color w:val="585858"/>
        </w:rPr>
        <w:t>the</w:t>
      </w:r>
      <w:r w:rsidR="00AC2E3D">
        <w:rPr>
          <w:color w:val="585858"/>
          <w:spacing w:val="-3"/>
        </w:rPr>
        <w:t xml:space="preserve"> </w:t>
      </w:r>
      <w:r w:rsidR="00AC2E3D">
        <w:rPr>
          <w:color w:val="585858"/>
        </w:rPr>
        <w:t>assessed</w:t>
      </w:r>
      <w:r w:rsidR="00AC2E3D">
        <w:rPr>
          <w:color w:val="585858"/>
          <w:spacing w:val="-3"/>
        </w:rPr>
        <w:t xml:space="preserve"> </w:t>
      </w:r>
      <w:r w:rsidR="00AC2E3D">
        <w:rPr>
          <w:color w:val="585858"/>
        </w:rPr>
        <w:t>impacts</w:t>
      </w:r>
      <w:r w:rsidR="00AC2E3D">
        <w:rPr>
          <w:color w:val="585858"/>
          <w:spacing w:val="-3"/>
        </w:rPr>
        <w:t xml:space="preserve"> </w:t>
      </w:r>
      <w:r w:rsidR="00AC2E3D">
        <w:rPr>
          <w:color w:val="585858"/>
        </w:rPr>
        <w:t>to</w:t>
      </w:r>
      <w:r w:rsidR="00AC2E3D">
        <w:rPr>
          <w:color w:val="585858"/>
          <w:spacing w:val="-3"/>
        </w:rPr>
        <w:t xml:space="preserve"> </w:t>
      </w:r>
      <w:r w:rsidR="00AC2E3D">
        <w:rPr>
          <w:color w:val="585858"/>
        </w:rPr>
        <w:t>project</w:t>
      </w:r>
      <w:r w:rsidR="00AC2E3D">
        <w:rPr>
          <w:color w:val="585858"/>
          <w:spacing w:val="-3"/>
        </w:rPr>
        <w:t xml:space="preserve"> </w:t>
      </w:r>
      <w:r w:rsidR="00AC2E3D">
        <w:rPr>
          <w:color w:val="585858"/>
        </w:rPr>
        <w:t>and</w:t>
      </w:r>
      <w:r w:rsidR="00AC2E3D">
        <w:rPr>
          <w:color w:val="585858"/>
          <w:spacing w:val="-4"/>
        </w:rPr>
        <w:t xml:space="preserve"> </w:t>
      </w:r>
      <w:r w:rsidR="00AC2E3D">
        <w:rPr>
          <w:color w:val="585858"/>
        </w:rPr>
        <w:t>non-project</w:t>
      </w:r>
      <w:r w:rsidR="00AC2E3D">
        <w:rPr>
          <w:color w:val="585858"/>
          <w:spacing w:val="-3"/>
        </w:rPr>
        <w:t xml:space="preserve"> </w:t>
      </w:r>
      <w:r w:rsidR="00AC2E3D">
        <w:rPr>
          <w:color w:val="585858"/>
        </w:rPr>
        <w:t>property</w:t>
      </w:r>
      <w:r w:rsidR="00AC2E3D">
        <w:rPr>
          <w:color w:val="585858"/>
          <w:spacing w:val="-2"/>
        </w:rPr>
        <w:t xml:space="preserve"> </w:t>
      </w:r>
      <w:r w:rsidR="00AC2E3D">
        <w:rPr>
          <w:color w:val="585858"/>
        </w:rPr>
        <w:t>assets</w:t>
      </w:r>
      <w:r w:rsidR="00AC2E3D">
        <w:rPr>
          <w:color w:val="585858"/>
          <w:spacing w:val="-2"/>
        </w:rPr>
        <w:t xml:space="preserve"> </w:t>
      </w:r>
      <w:r w:rsidR="00AC2E3D">
        <w:rPr>
          <w:color w:val="585858"/>
        </w:rPr>
        <w:t>for</w:t>
      </w:r>
      <w:r w:rsidR="00AC2E3D">
        <w:rPr>
          <w:color w:val="585858"/>
          <w:spacing w:val="-2"/>
        </w:rPr>
        <w:t xml:space="preserve"> </w:t>
      </w:r>
      <w:r w:rsidR="00AC2E3D">
        <w:rPr>
          <w:color w:val="585858"/>
        </w:rPr>
        <w:t>the</w:t>
      </w:r>
      <w:r w:rsidR="00AC2E3D">
        <w:rPr>
          <w:color w:val="585858"/>
          <w:spacing w:val="-3"/>
        </w:rPr>
        <w:t xml:space="preserve"> </w:t>
      </w:r>
      <w:r w:rsidR="00AC2E3D">
        <w:rPr>
          <w:color w:val="585858"/>
        </w:rPr>
        <w:t>underground cable study area.</w:t>
      </w:r>
    </w:p>
    <w:p w14:paraId="51A085AB" w14:textId="77777777" w:rsidR="0005708F" w:rsidRDefault="00AC2E3D">
      <w:pPr>
        <w:pStyle w:val="BodyText"/>
        <w:spacing w:before="34"/>
      </w:pPr>
      <w:r>
        <w:rPr>
          <w:noProof/>
        </w:rPr>
        <w:drawing>
          <wp:anchor distT="0" distB="0" distL="0" distR="0" simplePos="0" relativeHeight="487805952" behindDoc="1" locked="0" layoutInCell="1" allowOverlap="1" wp14:anchorId="5D2B4A20" wp14:editId="60C7A489">
            <wp:simplePos x="0" y="0"/>
            <wp:positionH relativeFrom="page">
              <wp:posOffset>720089</wp:posOffset>
            </wp:positionH>
            <wp:positionV relativeFrom="paragraph">
              <wp:posOffset>183347</wp:posOffset>
            </wp:positionV>
            <wp:extent cx="4886962" cy="124015"/>
            <wp:effectExtent l="0" t="0" r="0" b="0"/>
            <wp:wrapTopAndBottom/>
            <wp:docPr id="856" name="Image 8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6" name="Image 856"/>
                    <pic:cNvPicPr/>
                  </pic:nvPicPr>
                  <pic:blipFill>
                    <a:blip r:embed="rId48" cstate="print"/>
                    <a:stretch>
                      <a:fillRect/>
                    </a:stretch>
                  </pic:blipFill>
                  <pic:spPr>
                    <a:xfrm>
                      <a:off x="0" y="0"/>
                      <a:ext cx="4886962" cy="124015"/>
                    </a:xfrm>
                    <a:prstGeom prst="rect">
                      <a:avLst/>
                    </a:prstGeom>
                  </pic:spPr>
                </pic:pic>
              </a:graphicData>
            </a:graphic>
          </wp:anchor>
        </w:drawing>
      </w:r>
    </w:p>
    <w:p w14:paraId="1634C9C4" w14:textId="77777777" w:rsidR="0005708F" w:rsidRDefault="0005708F">
      <w:pPr>
        <w:pStyle w:val="BodyText"/>
        <w:spacing w:before="7"/>
        <w:rPr>
          <w:sz w:val="10"/>
        </w:rPr>
      </w:pPr>
    </w:p>
    <w:tbl>
      <w:tblPr>
        <w:tblW w:w="0" w:type="auto"/>
        <w:tblInd w:w="121" w:type="dxa"/>
        <w:tblLayout w:type="fixed"/>
        <w:tblCellMar>
          <w:left w:w="0" w:type="dxa"/>
          <w:right w:w="0" w:type="dxa"/>
        </w:tblCellMar>
        <w:tblLook w:val="01E0" w:firstRow="1" w:lastRow="1" w:firstColumn="1" w:lastColumn="1" w:noHBand="0" w:noVBand="0"/>
      </w:tblPr>
      <w:tblGrid>
        <w:gridCol w:w="8202"/>
        <w:gridCol w:w="1436"/>
      </w:tblGrid>
      <w:tr w:rsidR="0005708F" w14:paraId="1FC25F2A" w14:textId="77777777">
        <w:trPr>
          <w:trHeight w:val="680"/>
        </w:trPr>
        <w:tc>
          <w:tcPr>
            <w:tcW w:w="8202" w:type="dxa"/>
            <w:shd w:val="clear" w:color="auto" w:fill="133149"/>
          </w:tcPr>
          <w:p w14:paraId="022D131D" w14:textId="77777777" w:rsidR="0005708F" w:rsidRDefault="00AC2E3D">
            <w:pPr>
              <w:pStyle w:val="TableParagraph"/>
              <w:spacing w:before="133"/>
              <w:rPr>
                <w:b/>
                <w:sz w:val="18"/>
              </w:rPr>
            </w:pPr>
            <w:bookmarkStart w:id="26" w:name="_bookmark13"/>
            <w:bookmarkEnd w:id="26"/>
            <w:r>
              <w:rPr>
                <w:b/>
                <w:color w:val="FFFFFF"/>
                <w:sz w:val="18"/>
              </w:rPr>
              <w:t>Potential</w:t>
            </w:r>
            <w:r>
              <w:rPr>
                <w:b/>
                <w:color w:val="FFFFFF"/>
                <w:spacing w:val="-3"/>
                <w:sz w:val="18"/>
              </w:rPr>
              <w:t xml:space="preserve"> </w:t>
            </w:r>
            <w:r>
              <w:rPr>
                <w:b/>
                <w:color w:val="FFFFFF"/>
                <w:sz w:val="18"/>
              </w:rPr>
              <w:t>impact</w:t>
            </w:r>
            <w:r>
              <w:rPr>
                <w:b/>
                <w:color w:val="FFFFFF"/>
                <w:spacing w:val="-3"/>
                <w:sz w:val="18"/>
              </w:rPr>
              <w:t xml:space="preserve"> </w:t>
            </w:r>
            <w:r>
              <w:rPr>
                <w:b/>
                <w:color w:val="FFFFFF"/>
                <w:sz w:val="18"/>
              </w:rPr>
              <w:t>from</w:t>
            </w:r>
            <w:r>
              <w:rPr>
                <w:b/>
                <w:color w:val="FFFFFF"/>
                <w:spacing w:val="-4"/>
                <w:sz w:val="18"/>
              </w:rPr>
              <w:t xml:space="preserve"> </w:t>
            </w:r>
            <w:r>
              <w:rPr>
                <w:b/>
                <w:color w:val="FFFFFF"/>
                <w:sz w:val="18"/>
              </w:rPr>
              <w:t>bushfire</w:t>
            </w:r>
            <w:r>
              <w:rPr>
                <w:b/>
                <w:color w:val="FFFFFF"/>
                <w:spacing w:val="-4"/>
                <w:sz w:val="18"/>
              </w:rPr>
              <w:t xml:space="preserve"> </w:t>
            </w:r>
            <w:r>
              <w:rPr>
                <w:b/>
                <w:color w:val="FFFFFF"/>
                <w:sz w:val="18"/>
              </w:rPr>
              <w:t>(vulnerability</w:t>
            </w:r>
            <w:r>
              <w:rPr>
                <w:b/>
                <w:color w:val="FFFFFF"/>
                <w:spacing w:val="-3"/>
                <w:sz w:val="18"/>
              </w:rPr>
              <w:t xml:space="preserve"> </w:t>
            </w:r>
            <w:r>
              <w:rPr>
                <w:b/>
                <w:color w:val="FFFFFF"/>
                <w:spacing w:val="-2"/>
                <w:sz w:val="18"/>
              </w:rPr>
              <w:t>criteria)</w:t>
            </w:r>
          </w:p>
        </w:tc>
        <w:tc>
          <w:tcPr>
            <w:tcW w:w="1436" w:type="dxa"/>
            <w:shd w:val="clear" w:color="auto" w:fill="133149"/>
          </w:tcPr>
          <w:p w14:paraId="1642E7C6" w14:textId="77777777" w:rsidR="0005708F" w:rsidRDefault="00AC2E3D">
            <w:pPr>
              <w:pStyle w:val="TableParagraph"/>
              <w:spacing w:before="132"/>
              <w:ind w:left="271" w:right="322"/>
              <w:rPr>
                <w:b/>
                <w:sz w:val="18"/>
              </w:rPr>
            </w:pPr>
            <w:r>
              <w:rPr>
                <w:b/>
                <w:color w:val="FFFFFF"/>
                <w:sz w:val="18"/>
              </w:rPr>
              <w:t>Initial</w:t>
            </w:r>
            <w:r>
              <w:rPr>
                <w:b/>
                <w:color w:val="FFFFFF"/>
                <w:spacing w:val="-13"/>
                <w:sz w:val="18"/>
              </w:rPr>
              <w:t xml:space="preserve"> </w:t>
            </w:r>
            <w:r>
              <w:rPr>
                <w:b/>
                <w:color w:val="FFFFFF"/>
                <w:sz w:val="18"/>
              </w:rPr>
              <w:t xml:space="preserve">risk </w:t>
            </w:r>
            <w:r>
              <w:rPr>
                <w:b/>
                <w:color w:val="FFFFFF"/>
                <w:spacing w:val="-2"/>
                <w:sz w:val="18"/>
              </w:rPr>
              <w:t>rating</w:t>
            </w:r>
          </w:p>
        </w:tc>
      </w:tr>
      <w:tr w:rsidR="0005708F" w14:paraId="42D5B44E" w14:textId="77777777">
        <w:trPr>
          <w:trHeight w:val="639"/>
        </w:trPr>
        <w:tc>
          <w:tcPr>
            <w:tcW w:w="8202" w:type="dxa"/>
            <w:shd w:val="clear" w:color="auto" w:fill="D3E6F4"/>
          </w:tcPr>
          <w:p w14:paraId="7EC99CA1" w14:textId="77777777" w:rsidR="0005708F" w:rsidRDefault="00AC2E3D">
            <w:pPr>
              <w:pStyle w:val="TableParagraph"/>
              <w:rPr>
                <w:sz w:val="18"/>
              </w:rPr>
            </w:pPr>
            <w:r>
              <w:rPr>
                <w:color w:val="5F5F5F"/>
                <w:sz w:val="18"/>
              </w:rPr>
              <w:t>Extensive</w:t>
            </w:r>
            <w:r>
              <w:rPr>
                <w:color w:val="5F5F5F"/>
                <w:spacing w:val="-4"/>
                <w:sz w:val="18"/>
              </w:rPr>
              <w:t xml:space="preserve"> </w:t>
            </w:r>
            <w:r>
              <w:rPr>
                <w:color w:val="5F5F5F"/>
                <w:sz w:val="18"/>
              </w:rPr>
              <w:t>and</w:t>
            </w:r>
            <w:r>
              <w:rPr>
                <w:color w:val="5F5F5F"/>
                <w:spacing w:val="-2"/>
                <w:sz w:val="18"/>
              </w:rPr>
              <w:t xml:space="preserve"> </w:t>
            </w:r>
            <w:r>
              <w:rPr>
                <w:color w:val="5F5F5F"/>
                <w:sz w:val="18"/>
              </w:rPr>
              <w:t>widespread</w:t>
            </w:r>
            <w:r>
              <w:rPr>
                <w:color w:val="5F5F5F"/>
                <w:spacing w:val="-4"/>
                <w:sz w:val="18"/>
              </w:rPr>
              <w:t xml:space="preserve"> </w:t>
            </w:r>
            <w:r>
              <w:rPr>
                <w:color w:val="5F5F5F"/>
                <w:sz w:val="18"/>
              </w:rPr>
              <w:t>loss</w:t>
            </w:r>
            <w:r>
              <w:rPr>
                <w:color w:val="5F5F5F"/>
                <w:spacing w:val="-3"/>
                <w:sz w:val="18"/>
              </w:rPr>
              <w:t xml:space="preserve"> </w:t>
            </w:r>
            <w:r>
              <w:rPr>
                <w:color w:val="5F5F5F"/>
                <w:sz w:val="18"/>
              </w:rPr>
              <w:t>of</w:t>
            </w:r>
            <w:r>
              <w:rPr>
                <w:color w:val="5F5F5F"/>
                <w:spacing w:val="-3"/>
                <w:sz w:val="18"/>
              </w:rPr>
              <w:t xml:space="preserve"> </w:t>
            </w:r>
            <w:r>
              <w:rPr>
                <w:color w:val="5F5F5F"/>
                <w:sz w:val="18"/>
              </w:rPr>
              <w:t>property.</w:t>
            </w:r>
            <w:r>
              <w:rPr>
                <w:color w:val="5F5F5F"/>
                <w:spacing w:val="-3"/>
                <w:sz w:val="18"/>
              </w:rPr>
              <w:t xml:space="preserve"> </w:t>
            </w:r>
            <w:r>
              <w:rPr>
                <w:color w:val="5F5F5F"/>
                <w:sz w:val="18"/>
              </w:rPr>
              <w:t>Major</w:t>
            </w:r>
            <w:r>
              <w:rPr>
                <w:color w:val="5F5F5F"/>
                <w:spacing w:val="-3"/>
                <w:sz w:val="18"/>
              </w:rPr>
              <w:t xml:space="preserve"> </w:t>
            </w:r>
            <w:r>
              <w:rPr>
                <w:color w:val="5F5F5F"/>
                <w:sz w:val="18"/>
              </w:rPr>
              <w:t>impact</w:t>
            </w:r>
            <w:r>
              <w:rPr>
                <w:color w:val="5F5F5F"/>
                <w:spacing w:val="-3"/>
                <w:sz w:val="18"/>
              </w:rPr>
              <w:t xml:space="preserve"> </w:t>
            </w:r>
            <w:r>
              <w:rPr>
                <w:color w:val="5F5F5F"/>
                <w:sz w:val="18"/>
              </w:rPr>
              <w:t>across</w:t>
            </w:r>
            <w:r>
              <w:rPr>
                <w:color w:val="5F5F5F"/>
                <w:spacing w:val="-3"/>
                <w:sz w:val="18"/>
              </w:rPr>
              <w:t xml:space="preserve"> </w:t>
            </w:r>
            <w:r>
              <w:rPr>
                <w:color w:val="5F5F5F"/>
                <w:sz w:val="18"/>
              </w:rPr>
              <w:t>a</w:t>
            </w:r>
            <w:r>
              <w:rPr>
                <w:color w:val="5F5F5F"/>
                <w:spacing w:val="-4"/>
                <w:sz w:val="18"/>
              </w:rPr>
              <w:t xml:space="preserve"> </w:t>
            </w:r>
            <w:r>
              <w:rPr>
                <w:color w:val="5F5F5F"/>
                <w:sz w:val="18"/>
              </w:rPr>
              <w:t>large</w:t>
            </w:r>
            <w:r>
              <w:rPr>
                <w:color w:val="5F5F5F"/>
                <w:spacing w:val="-4"/>
                <w:sz w:val="18"/>
              </w:rPr>
              <w:t xml:space="preserve"> </w:t>
            </w:r>
            <w:r>
              <w:rPr>
                <w:color w:val="5F5F5F"/>
                <w:sz w:val="18"/>
              </w:rPr>
              <w:t>part</w:t>
            </w:r>
            <w:r>
              <w:rPr>
                <w:color w:val="5F5F5F"/>
                <w:spacing w:val="-3"/>
                <w:sz w:val="18"/>
              </w:rPr>
              <w:t xml:space="preserve"> </w:t>
            </w:r>
            <w:r>
              <w:rPr>
                <w:color w:val="5F5F5F"/>
                <w:sz w:val="18"/>
              </w:rPr>
              <w:t>of</w:t>
            </w:r>
            <w:r>
              <w:rPr>
                <w:color w:val="5F5F5F"/>
                <w:spacing w:val="-3"/>
                <w:sz w:val="18"/>
              </w:rPr>
              <w:t xml:space="preserve"> </w:t>
            </w:r>
            <w:r>
              <w:rPr>
                <w:color w:val="5F5F5F"/>
                <w:sz w:val="18"/>
              </w:rPr>
              <w:t>the</w:t>
            </w:r>
            <w:r>
              <w:rPr>
                <w:color w:val="5F5F5F"/>
                <w:spacing w:val="-4"/>
                <w:sz w:val="18"/>
              </w:rPr>
              <w:t xml:space="preserve"> </w:t>
            </w:r>
            <w:r>
              <w:rPr>
                <w:color w:val="5F5F5F"/>
                <w:sz w:val="18"/>
              </w:rPr>
              <w:t>community</w:t>
            </w:r>
            <w:r>
              <w:rPr>
                <w:color w:val="5F5F5F"/>
                <w:spacing w:val="-3"/>
                <w:sz w:val="18"/>
              </w:rPr>
              <w:t xml:space="preserve"> </w:t>
            </w:r>
            <w:r>
              <w:rPr>
                <w:color w:val="5F5F5F"/>
                <w:sz w:val="18"/>
              </w:rPr>
              <w:t>and region. Long term external assistance required to recover.</w:t>
            </w:r>
          </w:p>
        </w:tc>
        <w:tc>
          <w:tcPr>
            <w:tcW w:w="1436" w:type="dxa"/>
            <w:shd w:val="clear" w:color="auto" w:fill="D3E6F4"/>
          </w:tcPr>
          <w:p w14:paraId="178ACC8B" w14:textId="77777777" w:rsidR="0005708F" w:rsidRDefault="00AC2E3D">
            <w:pPr>
              <w:pStyle w:val="TableParagraph"/>
              <w:ind w:left="271"/>
              <w:rPr>
                <w:sz w:val="18"/>
              </w:rPr>
            </w:pPr>
            <w:r>
              <w:rPr>
                <w:color w:val="5F5F5F"/>
                <w:spacing w:val="-2"/>
                <w:sz w:val="18"/>
              </w:rPr>
              <w:t>Minor</w:t>
            </w:r>
          </w:p>
        </w:tc>
      </w:tr>
      <w:tr w:rsidR="0005708F" w14:paraId="2DAB43AB" w14:textId="77777777">
        <w:trPr>
          <w:trHeight w:val="433"/>
        </w:trPr>
        <w:tc>
          <w:tcPr>
            <w:tcW w:w="8202" w:type="dxa"/>
          </w:tcPr>
          <w:p w14:paraId="1B72FCF0" w14:textId="77777777" w:rsidR="0005708F" w:rsidRDefault="00AC2E3D">
            <w:pPr>
              <w:pStyle w:val="TableParagraph"/>
              <w:rPr>
                <w:sz w:val="18"/>
              </w:rPr>
            </w:pPr>
            <w:r>
              <w:rPr>
                <w:color w:val="5F5F5F"/>
                <w:sz w:val="18"/>
              </w:rPr>
              <w:t>Localised</w:t>
            </w:r>
            <w:r>
              <w:rPr>
                <w:color w:val="5F5F5F"/>
                <w:spacing w:val="-6"/>
                <w:sz w:val="18"/>
              </w:rPr>
              <w:t xml:space="preserve"> </w:t>
            </w:r>
            <w:r>
              <w:rPr>
                <w:color w:val="5F5F5F"/>
                <w:sz w:val="18"/>
              </w:rPr>
              <w:t>damage</w:t>
            </w:r>
            <w:r>
              <w:rPr>
                <w:color w:val="5F5F5F"/>
                <w:spacing w:val="-4"/>
                <w:sz w:val="18"/>
              </w:rPr>
              <w:t xml:space="preserve"> </w:t>
            </w:r>
            <w:r>
              <w:rPr>
                <w:color w:val="5F5F5F"/>
                <w:sz w:val="18"/>
              </w:rPr>
              <w:t>to</w:t>
            </w:r>
            <w:r>
              <w:rPr>
                <w:color w:val="5F5F5F"/>
                <w:spacing w:val="-3"/>
                <w:sz w:val="18"/>
              </w:rPr>
              <w:t xml:space="preserve"> </w:t>
            </w:r>
            <w:r>
              <w:rPr>
                <w:color w:val="5F5F5F"/>
                <w:sz w:val="18"/>
              </w:rPr>
              <w:t>property.</w:t>
            </w:r>
            <w:r>
              <w:rPr>
                <w:color w:val="5F5F5F"/>
                <w:spacing w:val="-3"/>
                <w:sz w:val="18"/>
              </w:rPr>
              <w:t xml:space="preserve"> </w:t>
            </w:r>
            <w:r>
              <w:rPr>
                <w:color w:val="5F5F5F"/>
                <w:sz w:val="18"/>
              </w:rPr>
              <w:t>Short-term</w:t>
            </w:r>
            <w:r>
              <w:rPr>
                <w:color w:val="5F5F5F"/>
                <w:spacing w:val="-2"/>
                <w:sz w:val="18"/>
              </w:rPr>
              <w:t xml:space="preserve"> </w:t>
            </w:r>
            <w:r>
              <w:rPr>
                <w:color w:val="5F5F5F"/>
                <w:sz w:val="18"/>
              </w:rPr>
              <w:t>external</w:t>
            </w:r>
            <w:r>
              <w:rPr>
                <w:color w:val="5F5F5F"/>
                <w:spacing w:val="-3"/>
                <w:sz w:val="18"/>
              </w:rPr>
              <w:t xml:space="preserve"> </w:t>
            </w:r>
            <w:r>
              <w:rPr>
                <w:color w:val="5F5F5F"/>
                <w:sz w:val="18"/>
              </w:rPr>
              <w:t>assistance</w:t>
            </w:r>
            <w:r>
              <w:rPr>
                <w:color w:val="5F5F5F"/>
                <w:spacing w:val="-3"/>
                <w:sz w:val="18"/>
              </w:rPr>
              <w:t xml:space="preserve"> </w:t>
            </w:r>
            <w:r>
              <w:rPr>
                <w:color w:val="5F5F5F"/>
                <w:sz w:val="18"/>
              </w:rPr>
              <w:t>required</w:t>
            </w:r>
            <w:r>
              <w:rPr>
                <w:color w:val="5F5F5F"/>
                <w:spacing w:val="-4"/>
                <w:sz w:val="18"/>
              </w:rPr>
              <w:t xml:space="preserve"> </w:t>
            </w:r>
            <w:r>
              <w:rPr>
                <w:color w:val="5F5F5F"/>
                <w:sz w:val="18"/>
              </w:rPr>
              <w:t>to</w:t>
            </w:r>
            <w:r>
              <w:rPr>
                <w:color w:val="5F5F5F"/>
                <w:spacing w:val="-3"/>
                <w:sz w:val="18"/>
              </w:rPr>
              <w:t xml:space="preserve"> </w:t>
            </w:r>
            <w:r>
              <w:rPr>
                <w:color w:val="5F5F5F"/>
                <w:spacing w:val="-2"/>
                <w:sz w:val="18"/>
              </w:rPr>
              <w:t>recover.</w:t>
            </w:r>
          </w:p>
        </w:tc>
        <w:tc>
          <w:tcPr>
            <w:tcW w:w="1436" w:type="dxa"/>
          </w:tcPr>
          <w:p w14:paraId="255E4C8B" w14:textId="77777777" w:rsidR="0005708F" w:rsidRDefault="00AC2E3D">
            <w:pPr>
              <w:pStyle w:val="TableParagraph"/>
              <w:ind w:left="271"/>
              <w:rPr>
                <w:sz w:val="18"/>
              </w:rPr>
            </w:pPr>
            <w:r>
              <w:rPr>
                <w:color w:val="5F5F5F"/>
                <w:spacing w:val="-2"/>
                <w:sz w:val="18"/>
              </w:rPr>
              <w:t>Minor</w:t>
            </w:r>
          </w:p>
        </w:tc>
      </w:tr>
      <w:tr w:rsidR="0005708F" w14:paraId="33F2FD3C" w14:textId="77777777">
        <w:trPr>
          <w:trHeight w:val="431"/>
        </w:trPr>
        <w:tc>
          <w:tcPr>
            <w:tcW w:w="8202" w:type="dxa"/>
            <w:shd w:val="clear" w:color="auto" w:fill="D3E6F4"/>
          </w:tcPr>
          <w:p w14:paraId="1E4FC26D" w14:textId="77777777" w:rsidR="0005708F" w:rsidRDefault="00AC2E3D">
            <w:pPr>
              <w:pStyle w:val="TableParagraph"/>
              <w:rPr>
                <w:sz w:val="18"/>
              </w:rPr>
            </w:pPr>
            <w:r>
              <w:rPr>
                <w:color w:val="5F5F5F"/>
                <w:sz w:val="18"/>
              </w:rPr>
              <w:t>Short-term</w:t>
            </w:r>
            <w:r>
              <w:rPr>
                <w:color w:val="5F5F5F"/>
                <w:spacing w:val="-5"/>
                <w:sz w:val="18"/>
              </w:rPr>
              <w:t xml:space="preserve"> </w:t>
            </w:r>
            <w:r>
              <w:rPr>
                <w:color w:val="5F5F5F"/>
                <w:sz w:val="18"/>
              </w:rPr>
              <w:t>damage</w:t>
            </w:r>
            <w:r>
              <w:rPr>
                <w:color w:val="5F5F5F"/>
                <w:spacing w:val="-3"/>
                <w:sz w:val="18"/>
              </w:rPr>
              <w:t xml:space="preserve"> </w:t>
            </w:r>
            <w:r>
              <w:rPr>
                <w:color w:val="5F5F5F"/>
                <w:sz w:val="18"/>
              </w:rPr>
              <w:t>to</w:t>
            </w:r>
            <w:r>
              <w:rPr>
                <w:color w:val="5F5F5F"/>
                <w:spacing w:val="-3"/>
                <w:sz w:val="18"/>
              </w:rPr>
              <w:t xml:space="preserve"> </w:t>
            </w:r>
            <w:r>
              <w:rPr>
                <w:color w:val="5F5F5F"/>
                <w:sz w:val="18"/>
              </w:rPr>
              <w:t>individual</w:t>
            </w:r>
            <w:r>
              <w:rPr>
                <w:color w:val="5F5F5F"/>
                <w:spacing w:val="-2"/>
                <w:sz w:val="18"/>
              </w:rPr>
              <w:t xml:space="preserve"> </w:t>
            </w:r>
            <w:r>
              <w:rPr>
                <w:color w:val="5F5F5F"/>
                <w:sz w:val="18"/>
              </w:rPr>
              <w:t>assets.</w:t>
            </w:r>
            <w:r>
              <w:rPr>
                <w:color w:val="5F5F5F"/>
                <w:spacing w:val="-3"/>
                <w:sz w:val="18"/>
              </w:rPr>
              <w:t xml:space="preserve"> </w:t>
            </w:r>
            <w:r>
              <w:rPr>
                <w:color w:val="5F5F5F"/>
                <w:sz w:val="18"/>
              </w:rPr>
              <w:t>No</w:t>
            </w:r>
            <w:r>
              <w:rPr>
                <w:color w:val="5F5F5F"/>
                <w:spacing w:val="-3"/>
                <w:sz w:val="18"/>
              </w:rPr>
              <w:t xml:space="preserve"> </w:t>
            </w:r>
            <w:r>
              <w:rPr>
                <w:color w:val="5F5F5F"/>
                <w:sz w:val="18"/>
              </w:rPr>
              <w:t>external</w:t>
            </w:r>
            <w:r>
              <w:rPr>
                <w:color w:val="5F5F5F"/>
                <w:spacing w:val="-2"/>
                <w:sz w:val="18"/>
              </w:rPr>
              <w:t xml:space="preserve"> </w:t>
            </w:r>
            <w:r>
              <w:rPr>
                <w:color w:val="5F5F5F"/>
                <w:sz w:val="18"/>
              </w:rPr>
              <w:t>assistance</w:t>
            </w:r>
            <w:r>
              <w:rPr>
                <w:color w:val="5F5F5F"/>
                <w:spacing w:val="-3"/>
                <w:sz w:val="18"/>
              </w:rPr>
              <w:t xml:space="preserve"> </w:t>
            </w:r>
            <w:r>
              <w:rPr>
                <w:color w:val="5F5F5F"/>
                <w:sz w:val="18"/>
              </w:rPr>
              <w:t>required</w:t>
            </w:r>
            <w:r>
              <w:rPr>
                <w:color w:val="5F5F5F"/>
                <w:spacing w:val="-3"/>
                <w:sz w:val="18"/>
              </w:rPr>
              <w:t xml:space="preserve"> </w:t>
            </w:r>
            <w:r>
              <w:rPr>
                <w:color w:val="5F5F5F"/>
                <w:sz w:val="18"/>
              </w:rPr>
              <w:t>to</w:t>
            </w:r>
            <w:r>
              <w:rPr>
                <w:color w:val="5F5F5F"/>
                <w:spacing w:val="-3"/>
                <w:sz w:val="18"/>
              </w:rPr>
              <w:t xml:space="preserve"> </w:t>
            </w:r>
            <w:r>
              <w:rPr>
                <w:color w:val="5F5F5F"/>
                <w:spacing w:val="-2"/>
                <w:sz w:val="18"/>
              </w:rPr>
              <w:t>recover.</w:t>
            </w:r>
          </w:p>
        </w:tc>
        <w:tc>
          <w:tcPr>
            <w:tcW w:w="1436" w:type="dxa"/>
            <w:shd w:val="clear" w:color="auto" w:fill="D3E6F4"/>
          </w:tcPr>
          <w:p w14:paraId="74E29820" w14:textId="77777777" w:rsidR="0005708F" w:rsidRDefault="00AC2E3D">
            <w:pPr>
              <w:pStyle w:val="TableParagraph"/>
              <w:ind w:left="271"/>
              <w:rPr>
                <w:sz w:val="18"/>
              </w:rPr>
            </w:pPr>
            <w:r>
              <w:rPr>
                <w:color w:val="5F5F5F"/>
                <w:spacing w:val="-2"/>
                <w:sz w:val="18"/>
              </w:rPr>
              <w:t>Minor</w:t>
            </w:r>
          </w:p>
        </w:tc>
      </w:tr>
      <w:tr w:rsidR="0005708F" w14:paraId="18B0C6CA" w14:textId="77777777">
        <w:trPr>
          <w:trHeight w:val="320"/>
        </w:trPr>
        <w:tc>
          <w:tcPr>
            <w:tcW w:w="8202" w:type="dxa"/>
          </w:tcPr>
          <w:p w14:paraId="0BE9B926" w14:textId="77777777" w:rsidR="0005708F" w:rsidRDefault="00AC2E3D">
            <w:pPr>
              <w:pStyle w:val="TableParagraph"/>
              <w:spacing w:before="113" w:line="187" w:lineRule="exact"/>
              <w:rPr>
                <w:sz w:val="18"/>
              </w:rPr>
            </w:pPr>
            <w:r>
              <w:rPr>
                <w:color w:val="5F5F5F"/>
                <w:sz w:val="18"/>
              </w:rPr>
              <w:t>Inconsequential</w:t>
            </w:r>
            <w:r>
              <w:rPr>
                <w:color w:val="5F5F5F"/>
                <w:spacing w:val="-5"/>
                <w:sz w:val="18"/>
              </w:rPr>
              <w:t xml:space="preserve"> </w:t>
            </w:r>
            <w:r>
              <w:rPr>
                <w:color w:val="5F5F5F"/>
                <w:sz w:val="18"/>
              </w:rPr>
              <w:t>or</w:t>
            </w:r>
            <w:r>
              <w:rPr>
                <w:color w:val="5F5F5F"/>
                <w:spacing w:val="-2"/>
                <w:sz w:val="18"/>
              </w:rPr>
              <w:t xml:space="preserve"> </w:t>
            </w:r>
            <w:r>
              <w:rPr>
                <w:color w:val="5F5F5F"/>
                <w:sz w:val="18"/>
              </w:rPr>
              <w:t>no</w:t>
            </w:r>
            <w:r>
              <w:rPr>
                <w:color w:val="5F5F5F"/>
                <w:spacing w:val="-3"/>
                <w:sz w:val="18"/>
              </w:rPr>
              <w:t xml:space="preserve"> </w:t>
            </w:r>
            <w:r>
              <w:rPr>
                <w:color w:val="5F5F5F"/>
                <w:sz w:val="18"/>
              </w:rPr>
              <w:t>damage</w:t>
            </w:r>
            <w:r>
              <w:rPr>
                <w:color w:val="5F5F5F"/>
                <w:spacing w:val="-1"/>
                <w:sz w:val="18"/>
              </w:rPr>
              <w:t xml:space="preserve"> </w:t>
            </w:r>
            <w:r>
              <w:rPr>
                <w:color w:val="5F5F5F"/>
                <w:sz w:val="18"/>
              </w:rPr>
              <w:t>to</w:t>
            </w:r>
            <w:r>
              <w:rPr>
                <w:color w:val="5F5F5F"/>
                <w:spacing w:val="-3"/>
                <w:sz w:val="18"/>
              </w:rPr>
              <w:t xml:space="preserve"> </w:t>
            </w:r>
            <w:r>
              <w:rPr>
                <w:color w:val="5F5F5F"/>
                <w:sz w:val="18"/>
              </w:rPr>
              <w:t>property.</w:t>
            </w:r>
            <w:r>
              <w:rPr>
                <w:color w:val="5F5F5F"/>
                <w:spacing w:val="-3"/>
                <w:sz w:val="18"/>
              </w:rPr>
              <w:t xml:space="preserve"> </w:t>
            </w:r>
            <w:r>
              <w:rPr>
                <w:color w:val="5F5F5F"/>
                <w:sz w:val="18"/>
              </w:rPr>
              <w:t>Little</w:t>
            </w:r>
            <w:r>
              <w:rPr>
                <w:color w:val="5F5F5F"/>
                <w:spacing w:val="-3"/>
                <w:sz w:val="18"/>
              </w:rPr>
              <w:t xml:space="preserve"> </w:t>
            </w:r>
            <w:r>
              <w:rPr>
                <w:color w:val="5F5F5F"/>
                <w:sz w:val="18"/>
              </w:rPr>
              <w:t>or</w:t>
            </w:r>
            <w:r>
              <w:rPr>
                <w:color w:val="5F5F5F"/>
                <w:spacing w:val="-2"/>
                <w:sz w:val="18"/>
              </w:rPr>
              <w:t xml:space="preserve"> </w:t>
            </w:r>
            <w:r>
              <w:rPr>
                <w:color w:val="5F5F5F"/>
                <w:sz w:val="18"/>
              </w:rPr>
              <w:t>no</w:t>
            </w:r>
            <w:r>
              <w:rPr>
                <w:color w:val="5F5F5F"/>
                <w:spacing w:val="-3"/>
                <w:sz w:val="18"/>
              </w:rPr>
              <w:t xml:space="preserve"> </w:t>
            </w:r>
            <w:r>
              <w:rPr>
                <w:color w:val="5F5F5F"/>
                <w:sz w:val="18"/>
              </w:rPr>
              <w:t>disruptions</w:t>
            </w:r>
            <w:r>
              <w:rPr>
                <w:color w:val="5F5F5F"/>
                <w:spacing w:val="-2"/>
                <w:sz w:val="18"/>
              </w:rPr>
              <w:t xml:space="preserve"> </w:t>
            </w:r>
            <w:r>
              <w:rPr>
                <w:color w:val="5F5F5F"/>
                <w:sz w:val="18"/>
              </w:rPr>
              <w:t>to</w:t>
            </w:r>
            <w:r>
              <w:rPr>
                <w:color w:val="5F5F5F"/>
                <w:spacing w:val="-3"/>
                <w:sz w:val="18"/>
              </w:rPr>
              <w:t xml:space="preserve"> </w:t>
            </w:r>
            <w:r>
              <w:rPr>
                <w:color w:val="5F5F5F"/>
                <w:sz w:val="18"/>
              </w:rPr>
              <w:t>the</w:t>
            </w:r>
            <w:r>
              <w:rPr>
                <w:color w:val="5F5F5F"/>
                <w:spacing w:val="-3"/>
                <w:sz w:val="18"/>
              </w:rPr>
              <w:t xml:space="preserve"> </w:t>
            </w:r>
            <w:r>
              <w:rPr>
                <w:color w:val="5F5F5F"/>
                <w:spacing w:val="-2"/>
                <w:sz w:val="18"/>
              </w:rPr>
              <w:t>community.</w:t>
            </w:r>
          </w:p>
        </w:tc>
        <w:tc>
          <w:tcPr>
            <w:tcW w:w="1436" w:type="dxa"/>
          </w:tcPr>
          <w:p w14:paraId="20708BD2" w14:textId="77777777" w:rsidR="0005708F" w:rsidRDefault="00AC2E3D">
            <w:pPr>
              <w:pStyle w:val="TableParagraph"/>
              <w:spacing w:before="113" w:line="187" w:lineRule="exact"/>
              <w:ind w:left="271"/>
              <w:rPr>
                <w:sz w:val="18"/>
              </w:rPr>
            </w:pPr>
            <w:r>
              <w:rPr>
                <w:color w:val="5F5F5F"/>
                <w:spacing w:val="-2"/>
                <w:sz w:val="18"/>
              </w:rPr>
              <w:t>Insignificant</w:t>
            </w:r>
          </w:p>
        </w:tc>
      </w:tr>
    </w:tbl>
    <w:p w14:paraId="50C70282" w14:textId="77777777" w:rsidR="0005708F" w:rsidRDefault="0005708F">
      <w:pPr>
        <w:pStyle w:val="BodyText"/>
        <w:spacing w:before="176"/>
        <w:rPr>
          <w:sz w:val="32"/>
        </w:rPr>
      </w:pPr>
    </w:p>
    <w:p w14:paraId="7DB807DE" w14:textId="77777777" w:rsidR="0005708F" w:rsidRDefault="00AC2E3D">
      <w:pPr>
        <w:pStyle w:val="Heading2"/>
        <w:numPr>
          <w:ilvl w:val="2"/>
          <w:numId w:val="22"/>
        </w:numPr>
        <w:tabs>
          <w:tab w:val="left" w:pos="1248"/>
        </w:tabs>
        <w:ind w:hanging="1134"/>
      </w:pPr>
      <w:bookmarkStart w:id="27" w:name="12.7.2_Operation_impacts"/>
      <w:bookmarkEnd w:id="27"/>
      <w:r>
        <w:rPr>
          <w:color w:val="18314A"/>
        </w:rPr>
        <w:t>Operation</w:t>
      </w:r>
      <w:r>
        <w:rPr>
          <w:color w:val="18314A"/>
          <w:spacing w:val="-9"/>
        </w:rPr>
        <w:t xml:space="preserve"> </w:t>
      </w:r>
      <w:r>
        <w:rPr>
          <w:color w:val="18314A"/>
          <w:spacing w:val="-2"/>
        </w:rPr>
        <w:t>impacts</w:t>
      </w:r>
    </w:p>
    <w:p w14:paraId="1812DD44" w14:textId="77777777" w:rsidR="0005708F" w:rsidRDefault="00AC2E3D">
      <w:pPr>
        <w:pStyle w:val="BodyText"/>
        <w:spacing w:before="240" w:line="360" w:lineRule="auto"/>
        <w:ind w:left="113" w:right="222"/>
      </w:pPr>
      <w:r>
        <w:rPr>
          <w:color w:val="585858"/>
        </w:rPr>
        <w:t>Operation impacts from the project are limited to the areas of above-ground infrastructure at Waratah Bay and</w:t>
      </w:r>
      <w:r>
        <w:rPr>
          <w:color w:val="585858"/>
          <w:spacing w:val="-3"/>
        </w:rPr>
        <w:t xml:space="preserve"> </w:t>
      </w:r>
      <w:r>
        <w:rPr>
          <w:color w:val="585858"/>
        </w:rPr>
        <w:t>Hazelwood,</w:t>
      </w:r>
      <w:r>
        <w:rPr>
          <w:color w:val="585858"/>
          <w:spacing w:val="-3"/>
        </w:rPr>
        <w:t xml:space="preserve"> </w:t>
      </w:r>
      <w:r>
        <w:rPr>
          <w:color w:val="585858"/>
        </w:rPr>
        <w:t>as</w:t>
      </w:r>
      <w:r>
        <w:rPr>
          <w:color w:val="585858"/>
          <w:spacing w:val="-2"/>
        </w:rPr>
        <w:t xml:space="preserve"> </w:t>
      </w:r>
      <w:r>
        <w:rPr>
          <w:color w:val="585858"/>
        </w:rPr>
        <w:t>the</w:t>
      </w:r>
      <w:r>
        <w:rPr>
          <w:color w:val="585858"/>
          <w:spacing w:val="-3"/>
        </w:rPr>
        <w:t xml:space="preserve"> </w:t>
      </w:r>
      <w:r>
        <w:rPr>
          <w:color w:val="585858"/>
        </w:rPr>
        <w:t>undergrounding</w:t>
      </w:r>
      <w:r>
        <w:rPr>
          <w:color w:val="585858"/>
          <w:spacing w:val="-4"/>
        </w:rPr>
        <w:t xml:space="preserve"> </w:t>
      </w:r>
      <w:r>
        <w:rPr>
          <w:color w:val="585858"/>
        </w:rPr>
        <w:t>of</w:t>
      </w:r>
      <w:r>
        <w:rPr>
          <w:color w:val="585858"/>
          <w:spacing w:val="-3"/>
        </w:rPr>
        <w:t xml:space="preserve"> </w:t>
      </w:r>
      <w:r>
        <w:rPr>
          <w:color w:val="585858"/>
        </w:rPr>
        <w:t>the</w:t>
      </w:r>
      <w:r>
        <w:rPr>
          <w:color w:val="585858"/>
          <w:spacing w:val="-3"/>
        </w:rPr>
        <w:t xml:space="preserve"> </w:t>
      </w:r>
      <w:r>
        <w:rPr>
          <w:color w:val="585858"/>
        </w:rPr>
        <w:t>project</w:t>
      </w:r>
      <w:r>
        <w:rPr>
          <w:color w:val="585858"/>
          <w:spacing w:val="-4"/>
        </w:rPr>
        <w:t xml:space="preserve"> </w:t>
      </w:r>
      <w:r>
        <w:rPr>
          <w:color w:val="585858"/>
        </w:rPr>
        <w:t>alignment</w:t>
      </w:r>
      <w:r>
        <w:rPr>
          <w:color w:val="585858"/>
          <w:spacing w:val="-3"/>
        </w:rPr>
        <w:t xml:space="preserve"> </w:t>
      </w:r>
      <w:r>
        <w:rPr>
          <w:color w:val="585858"/>
        </w:rPr>
        <w:t>provides</w:t>
      </w:r>
      <w:r>
        <w:rPr>
          <w:color w:val="585858"/>
          <w:spacing w:val="-2"/>
        </w:rPr>
        <w:t xml:space="preserve"> </w:t>
      </w:r>
      <w:r>
        <w:rPr>
          <w:color w:val="585858"/>
        </w:rPr>
        <w:t>a</w:t>
      </w:r>
      <w:r>
        <w:rPr>
          <w:color w:val="585858"/>
          <w:spacing w:val="-3"/>
        </w:rPr>
        <w:t xml:space="preserve"> </w:t>
      </w:r>
      <w:r>
        <w:rPr>
          <w:color w:val="585858"/>
        </w:rPr>
        <w:t>level</w:t>
      </w:r>
      <w:r>
        <w:rPr>
          <w:color w:val="585858"/>
          <w:spacing w:val="-4"/>
        </w:rPr>
        <w:t xml:space="preserve"> </w:t>
      </w:r>
      <w:r>
        <w:rPr>
          <w:color w:val="585858"/>
        </w:rPr>
        <w:t>of</w:t>
      </w:r>
      <w:r>
        <w:rPr>
          <w:color w:val="585858"/>
          <w:spacing w:val="-3"/>
        </w:rPr>
        <w:t xml:space="preserve"> </w:t>
      </w:r>
      <w:r>
        <w:rPr>
          <w:color w:val="585858"/>
        </w:rPr>
        <w:t>bushfire</w:t>
      </w:r>
      <w:r>
        <w:rPr>
          <w:color w:val="585858"/>
          <w:spacing w:val="-3"/>
        </w:rPr>
        <w:t xml:space="preserve"> </w:t>
      </w:r>
      <w:r>
        <w:rPr>
          <w:color w:val="585858"/>
        </w:rPr>
        <w:t>protection</w:t>
      </w:r>
      <w:r>
        <w:rPr>
          <w:color w:val="585858"/>
          <w:spacing w:val="-3"/>
        </w:rPr>
        <w:t xml:space="preserve"> </w:t>
      </w:r>
      <w:r>
        <w:rPr>
          <w:color w:val="585858"/>
        </w:rPr>
        <w:t>both as a source and an asset at risk.</w:t>
      </w:r>
    </w:p>
    <w:p w14:paraId="26BF38DF" w14:textId="77777777" w:rsidR="0005708F" w:rsidRDefault="00AC2E3D">
      <w:pPr>
        <w:pStyle w:val="BodyText"/>
        <w:spacing w:before="120" w:line="360" w:lineRule="auto"/>
        <w:ind w:left="113" w:right="222"/>
      </w:pPr>
      <w:r>
        <w:rPr>
          <w:color w:val="585858"/>
        </w:rPr>
        <w:t>The</w:t>
      </w:r>
      <w:r>
        <w:rPr>
          <w:color w:val="585858"/>
          <w:spacing w:val="-2"/>
        </w:rPr>
        <w:t xml:space="preserve"> </w:t>
      </w:r>
      <w:r>
        <w:rPr>
          <w:color w:val="585858"/>
        </w:rPr>
        <w:t>impact</w:t>
      </w:r>
      <w:r>
        <w:rPr>
          <w:color w:val="585858"/>
          <w:spacing w:val="-2"/>
        </w:rPr>
        <w:t xml:space="preserve"> </w:t>
      </w:r>
      <w:r>
        <w:rPr>
          <w:color w:val="585858"/>
        </w:rPr>
        <w:t>to</w:t>
      </w:r>
      <w:r>
        <w:rPr>
          <w:color w:val="585858"/>
          <w:spacing w:val="-2"/>
        </w:rPr>
        <w:t xml:space="preserve"> </w:t>
      </w:r>
      <w:r>
        <w:rPr>
          <w:color w:val="585858"/>
        </w:rPr>
        <w:t>life</w:t>
      </w:r>
      <w:r>
        <w:rPr>
          <w:color w:val="585858"/>
          <w:spacing w:val="-2"/>
        </w:rPr>
        <w:t xml:space="preserve"> </w:t>
      </w:r>
      <w:r>
        <w:rPr>
          <w:color w:val="585858"/>
        </w:rPr>
        <w:t>for</w:t>
      </w:r>
      <w:r>
        <w:rPr>
          <w:color w:val="585858"/>
          <w:spacing w:val="-2"/>
        </w:rPr>
        <w:t xml:space="preserve"> </w:t>
      </w:r>
      <w:r>
        <w:rPr>
          <w:color w:val="585858"/>
        </w:rPr>
        <w:t>the</w:t>
      </w:r>
      <w:r>
        <w:rPr>
          <w:color w:val="585858"/>
          <w:spacing w:val="-2"/>
        </w:rPr>
        <w:t xml:space="preserve"> </w:t>
      </w:r>
      <w:r>
        <w:rPr>
          <w:color w:val="585858"/>
        </w:rPr>
        <w:t>Waratah</w:t>
      </w:r>
      <w:r>
        <w:rPr>
          <w:color w:val="585858"/>
          <w:spacing w:val="-2"/>
        </w:rPr>
        <w:t xml:space="preserve"> </w:t>
      </w:r>
      <w:r>
        <w:rPr>
          <w:color w:val="585858"/>
        </w:rPr>
        <w:t>Bay</w:t>
      </w:r>
      <w:r>
        <w:rPr>
          <w:color w:val="585858"/>
          <w:spacing w:val="-2"/>
        </w:rPr>
        <w:t xml:space="preserve"> </w:t>
      </w:r>
      <w:r>
        <w:rPr>
          <w:color w:val="585858"/>
        </w:rPr>
        <w:t>and</w:t>
      </w:r>
      <w:r>
        <w:rPr>
          <w:color w:val="585858"/>
          <w:spacing w:val="-2"/>
        </w:rPr>
        <w:t xml:space="preserve"> </w:t>
      </w:r>
      <w:r>
        <w:rPr>
          <w:color w:val="585858"/>
        </w:rPr>
        <w:t>Hazelwood</w:t>
      </w:r>
      <w:r>
        <w:rPr>
          <w:color w:val="585858"/>
          <w:spacing w:val="-2"/>
        </w:rPr>
        <w:t xml:space="preserve"> </w:t>
      </w:r>
      <w:r>
        <w:rPr>
          <w:color w:val="585858"/>
        </w:rPr>
        <w:t>project</w:t>
      </w:r>
      <w:r>
        <w:rPr>
          <w:color w:val="585858"/>
          <w:spacing w:val="-2"/>
        </w:rPr>
        <w:t xml:space="preserve"> </w:t>
      </w:r>
      <w:r>
        <w:rPr>
          <w:color w:val="585858"/>
        </w:rPr>
        <w:t>sites</w:t>
      </w:r>
      <w:r>
        <w:rPr>
          <w:color w:val="585858"/>
          <w:spacing w:val="-2"/>
        </w:rPr>
        <w:t xml:space="preserve"> </w:t>
      </w:r>
      <w:r>
        <w:rPr>
          <w:color w:val="585858"/>
        </w:rPr>
        <w:t>during</w:t>
      </w:r>
      <w:r>
        <w:rPr>
          <w:color w:val="585858"/>
          <w:spacing w:val="-2"/>
        </w:rPr>
        <w:t xml:space="preserve"> </w:t>
      </w:r>
      <w:r>
        <w:rPr>
          <w:color w:val="585858"/>
        </w:rPr>
        <w:t>operation</w:t>
      </w:r>
      <w:r>
        <w:rPr>
          <w:color w:val="585858"/>
          <w:spacing w:val="-2"/>
        </w:rPr>
        <w:t xml:space="preserve"> </w:t>
      </w:r>
      <w:r>
        <w:rPr>
          <w:color w:val="585858"/>
        </w:rPr>
        <w:t>has</w:t>
      </w:r>
      <w:r>
        <w:rPr>
          <w:color w:val="585858"/>
          <w:spacing w:val="-2"/>
        </w:rPr>
        <w:t xml:space="preserve"> </w:t>
      </w:r>
      <w:r>
        <w:rPr>
          <w:color w:val="585858"/>
        </w:rPr>
        <w:t>been</w:t>
      </w:r>
      <w:r>
        <w:rPr>
          <w:color w:val="585858"/>
          <w:spacing w:val="-2"/>
        </w:rPr>
        <w:t xml:space="preserve"> </w:t>
      </w:r>
      <w:r>
        <w:rPr>
          <w:color w:val="585858"/>
        </w:rPr>
        <w:t>assessed</w:t>
      </w:r>
      <w:r>
        <w:rPr>
          <w:color w:val="585858"/>
          <w:spacing w:val="-2"/>
        </w:rPr>
        <w:t xml:space="preserve"> </w:t>
      </w:r>
      <w:r>
        <w:rPr>
          <w:color w:val="585858"/>
        </w:rPr>
        <w:t>as insignificant to minor as there is a relatively low and dispersed human population, particularly across agricultural</w:t>
      </w:r>
      <w:r>
        <w:rPr>
          <w:color w:val="585858"/>
          <w:spacing w:val="-3"/>
        </w:rPr>
        <w:t xml:space="preserve"> </w:t>
      </w:r>
      <w:r>
        <w:rPr>
          <w:color w:val="585858"/>
        </w:rPr>
        <w:t>landholdings</w:t>
      </w:r>
      <w:r>
        <w:rPr>
          <w:color w:val="585858"/>
          <w:spacing w:val="-2"/>
        </w:rPr>
        <w:t xml:space="preserve"> </w:t>
      </w:r>
      <w:r>
        <w:rPr>
          <w:color w:val="585858"/>
        </w:rPr>
        <w:t>which</w:t>
      </w:r>
      <w:r>
        <w:rPr>
          <w:color w:val="585858"/>
          <w:spacing w:val="-3"/>
        </w:rPr>
        <w:t xml:space="preserve"> </w:t>
      </w:r>
      <w:r>
        <w:rPr>
          <w:color w:val="585858"/>
        </w:rPr>
        <w:t>are</w:t>
      </w:r>
      <w:r>
        <w:rPr>
          <w:color w:val="585858"/>
          <w:spacing w:val="-3"/>
        </w:rPr>
        <w:t xml:space="preserve"> </w:t>
      </w:r>
      <w:r>
        <w:rPr>
          <w:color w:val="585858"/>
        </w:rPr>
        <w:t>largely</w:t>
      </w:r>
      <w:r>
        <w:rPr>
          <w:color w:val="585858"/>
          <w:spacing w:val="-2"/>
        </w:rPr>
        <w:t xml:space="preserve"> </w:t>
      </w:r>
      <w:r>
        <w:rPr>
          <w:color w:val="585858"/>
        </w:rPr>
        <w:t>managed</w:t>
      </w:r>
      <w:r>
        <w:rPr>
          <w:color w:val="585858"/>
          <w:spacing w:val="-3"/>
        </w:rPr>
        <w:t xml:space="preserve"> </w:t>
      </w:r>
      <w:r>
        <w:rPr>
          <w:color w:val="585858"/>
        </w:rPr>
        <w:t>in</w:t>
      </w:r>
      <w:r>
        <w:rPr>
          <w:color w:val="585858"/>
          <w:spacing w:val="-3"/>
        </w:rPr>
        <w:t xml:space="preserve"> </w:t>
      </w:r>
      <w:r>
        <w:rPr>
          <w:color w:val="585858"/>
        </w:rPr>
        <w:t>a</w:t>
      </w:r>
      <w:r>
        <w:rPr>
          <w:color w:val="585858"/>
          <w:spacing w:val="-3"/>
        </w:rPr>
        <w:t xml:space="preserve"> </w:t>
      </w:r>
      <w:r>
        <w:rPr>
          <w:color w:val="585858"/>
        </w:rPr>
        <w:t>low</w:t>
      </w:r>
      <w:r>
        <w:rPr>
          <w:color w:val="585858"/>
          <w:spacing w:val="-2"/>
        </w:rPr>
        <w:t xml:space="preserve"> </w:t>
      </w:r>
      <w:r>
        <w:rPr>
          <w:color w:val="585858"/>
        </w:rPr>
        <w:t>hazard</w:t>
      </w:r>
      <w:r>
        <w:rPr>
          <w:color w:val="585858"/>
          <w:spacing w:val="-3"/>
        </w:rPr>
        <w:t xml:space="preserve"> </w:t>
      </w:r>
      <w:r>
        <w:rPr>
          <w:color w:val="585858"/>
        </w:rPr>
        <w:t>grassland</w:t>
      </w:r>
      <w:r>
        <w:rPr>
          <w:color w:val="585858"/>
          <w:spacing w:val="-4"/>
        </w:rPr>
        <w:t xml:space="preserve"> </w:t>
      </w:r>
      <w:r>
        <w:rPr>
          <w:color w:val="585858"/>
        </w:rPr>
        <w:t>state.</w:t>
      </w:r>
      <w:r>
        <w:rPr>
          <w:color w:val="585858"/>
          <w:spacing w:val="-3"/>
        </w:rPr>
        <w:t xml:space="preserve"> </w:t>
      </w:r>
      <w:r>
        <w:rPr>
          <w:color w:val="585858"/>
        </w:rPr>
        <w:t>As</w:t>
      </w:r>
      <w:r>
        <w:rPr>
          <w:color w:val="585858"/>
          <w:spacing w:val="-2"/>
        </w:rPr>
        <w:t xml:space="preserve"> </w:t>
      </w:r>
      <w:r>
        <w:rPr>
          <w:color w:val="585858"/>
        </w:rPr>
        <w:t>such</w:t>
      </w:r>
      <w:r>
        <w:rPr>
          <w:color w:val="585858"/>
          <w:spacing w:val="-3"/>
        </w:rPr>
        <w:t xml:space="preserve"> </w:t>
      </w:r>
      <w:r>
        <w:rPr>
          <w:color w:val="585858"/>
        </w:rPr>
        <w:t>the</w:t>
      </w:r>
      <w:r>
        <w:rPr>
          <w:color w:val="585858"/>
          <w:spacing w:val="-3"/>
        </w:rPr>
        <w:t xml:space="preserve"> </w:t>
      </w:r>
      <w:r>
        <w:rPr>
          <w:color w:val="585858"/>
        </w:rPr>
        <w:t xml:space="preserve">likelihood of a fire spreading across the landscape and the consequence of significant impact to life is insignificant to </w:t>
      </w:r>
      <w:r>
        <w:rPr>
          <w:color w:val="585858"/>
          <w:spacing w:val="-2"/>
        </w:rPr>
        <w:t>minor.</w:t>
      </w:r>
    </w:p>
    <w:p w14:paraId="10F57B36" w14:textId="77777777" w:rsidR="0005708F" w:rsidRDefault="006C7873">
      <w:pPr>
        <w:pStyle w:val="BodyText"/>
        <w:spacing w:before="120"/>
        <w:ind w:left="113"/>
      </w:pPr>
      <w:hyperlink w:anchor="_bookmark14" w:history="1">
        <w:r w:rsidR="00AC2E3D">
          <w:rPr>
            <w:color w:val="585858"/>
          </w:rPr>
          <w:t>Table</w:t>
        </w:r>
        <w:r w:rsidR="00AC2E3D">
          <w:rPr>
            <w:color w:val="585858"/>
            <w:spacing w:val="-6"/>
          </w:rPr>
          <w:t xml:space="preserve"> </w:t>
        </w:r>
        <w:r w:rsidR="00AC2E3D">
          <w:rPr>
            <w:color w:val="585858"/>
          </w:rPr>
          <w:t>12-6</w:t>
        </w:r>
      </w:hyperlink>
      <w:r w:rsidR="00AC2E3D">
        <w:rPr>
          <w:color w:val="585858"/>
          <w:spacing w:val="-4"/>
        </w:rPr>
        <w:t xml:space="preserve"> </w:t>
      </w:r>
      <w:r w:rsidR="00AC2E3D">
        <w:rPr>
          <w:color w:val="585858"/>
        </w:rPr>
        <w:t>shows</w:t>
      </w:r>
      <w:r w:rsidR="00AC2E3D">
        <w:rPr>
          <w:color w:val="585858"/>
          <w:spacing w:val="-2"/>
        </w:rPr>
        <w:t xml:space="preserve"> </w:t>
      </w:r>
      <w:r w:rsidR="00AC2E3D">
        <w:rPr>
          <w:color w:val="585858"/>
        </w:rPr>
        <w:t>the</w:t>
      </w:r>
      <w:r w:rsidR="00AC2E3D">
        <w:rPr>
          <w:color w:val="585858"/>
          <w:spacing w:val="-4"/>
        </w:rPr>
        <w:t xml:space="preserve"> </w:t>
      </w:r>
      <w:r w:rsidR="00AC2E3D">
        <w:rPr>
          <w:color w:val="585858"/>
        </w:rPr>
        <w:t>assessed</w:t>
      </w:r>
      <w:r w:rsidR="00AC2E3D">
        <w:rPr>
          <w:color w:val="585858"/>
          <w:spacing w:val="-3"/>
        </w:rPr>
        <w:t xml:space="preserve"> </w:t>
      </w:r>
      <w:r w:rsidR="00AC2E3D">
        <w:rPr>
          <w:color w:val="585858"/>
        </w:rPr>
        <w:t>impacts</w:t>
      </w:r>
      <w:r w:rsidR="00AC2E3D">
        <w:rPr>
          <w:color w:val="585858"/>
          <w:spacing w:val="-3"/>
        </w:rPr>
        <w:t xml:space="preserve"> </w:t>
      </w:r>
      <w:r w:rsidR="00AC2E3D">
        <w:rPr>
          <w:color w:val="585858"/>
        </w:rPr>
        <w:t>to</w:t>
      </w:r>
      <w:r w:rsidR="00AC2E3D">
        <w:rPr>
          <w:color w:val="585858"/>
          <w:spacing w:val="-3"/>
        </w:rPr>
        <w:t xml:space="preserve"> </w:t>
      </w:r>
      <w:r w:rsidR="00AC2E3D">
        <w:rPr>
          <w:color w:val="585858"/>
        </w:rPr>
        <w:t>life</w:t>
      </w:r>
      <w:r w:rsidR="00AC2E3D">
        <w:rPr>
          <w:color w:val="585858"/>
          <w:spacing w:val="-4"/>
        </w:rPr>
        <w:t xml:space="preserve"> </w:t>
      </w:r>
      <w:r w:rsidR="00AC2E3D">
        <w:rPr>
          <w:color w:val="585858"/>
        </w:rPr>
        <w:t>at</w:t>
      </w:r>
      <w:r w:rsidR="00AC2E3D">
        <w:rPr>
          <w:color w:val="585858"/>
          <w:spacing w:val="-3"/>
        </w:rPr>
        <w:t xml:space="preserve"> </w:t>
      </w:r>
      <w:r w:rsidR="00AC2E3D">
        <w:rPr>
          <w:color w:val="585858"/>
        </w:rPr>
        <w:t>the</w:t>
      </w:r>
      <w:r w:rsidR="00AC2E3D">
        <w:rPr>
          <w:color w:val="585858"/>
          <w:spacing w:val="-1"/>
        </w:rPr>
        <w:t xml:space="preserve"> </w:t>
      </w:r>
      <w:r w:rsidR="00AC2E3D">
        <w:rPr>
          <w:color w:val="585858"/>
        </w:rPr>
        <w:t>Waratah</w:t>
      </w:r>
      <w:r w:rsidR="00AC2E3D">
        <w:rPr>
          <w:color w:val="585858"/>
          <w:spacing w:val="-3"/>
        </w:rPr>
        <w:t xml:space="preserve"> </w:t>
      </w:r>
      <w:r w:rsidR="00AC2E3D">
        <w:rPr>
          <w:color w:val="585858"/>
        </w:rPr>
        <w:t>Bay</w:t>
      </w:r>
      <w:r w:rsidR="00AC2E3D">
        <w:rPr>
          <w:color w:val="585858"/>
          <w:spacing w:val="-4"/>
        </w:rPr>
        <w:t xml:space="preserve"> </w:t>
      </w:r>
      <w:r w:rsidR="00AC2E3D">
        <w:rPr>
          <w:color w:val="585858"/>
        </w:rPr>
        <w:t>and</w:t>
      </w:r>
      <w:r w:rsidR="00AC2E3D">
        <w:rPr>
          <w:color w:val="585858"/>
          <w:spacing w:val="-3"/>
        </w:rPr>
        <w:t xml:space="preserve"> </w:t>
      </w:r>
      <w:r w:rsidR="00AC2E3D">
        <w:rPr>
          <w:color w:val="585858"/>
        </w:rPr>
        <w:t>Hazelwood</w:t>
      </w:r>
      <w:r w:rsidR="00AC2E3D">
        <w:rPr>
          <w:color w:val="585858"/>
          <w:spacing w:val="-3"/>
        </w:rPr>
        <w:t xml:space="preserve"> </w:t>
      </w:r>
      <w:r w:rsidR="00AC2E3D">
        <w:rPr>
          <w:color w:val="585858"/>
        </w:rPr>
        <w:t>project</w:t>
      </w:r>
      <w:r w:rsidR="00AC2E3D">
        <w:rPr>
          <w:color w:val="585858"/>
          <w:spacing w:val="-3"/>
        </w:rPr>
        <w:t xml:space="preserve"> </w:t>
      </w:r>
      <w:r w:rsidR="00AC2E3D">
        <w:rPr>
          <w:color w:val="585858"/>
          <w:spacing w:val="-2"/>
        </w:rPr>
        <w:t>sites.</w:t>
      </w:r>
    </w:p>
    <w:p w14:paraId="348482EF" w14:textId="77777777" w:rsidR="0005708F" w:rsidRDefault="00AC2E3D">
      <w:pPr>
        <w:pStyle w:val="BodyText"/>
        <w:spacing w:before="149"/>
      </w:pPr>
      <w:r>
        <w:rPr>
          <w:noProof/>
        </w:rPr>
        <w:drawing>
          <wp:anchor distT="0" distB="0" distL="0" distR="0" simplePos="0" relativeHeight="487806464" behindDoc="1" locked="0" layoutInCell="1" allowOverlap="1" wp14:anchorId="65FFFFB9" wp14:editId="290241E3">
            <wp:simplePos x="0" y="0"/>
            <wp:positionH relativeFrom="page">
              <wp:posOffset>720089</wp:posOffset>
            </wp:positionH>
            <wp:positionV relativeFrom="paragraph">
              <wp:posOffset>256376</wp:posOffset>
            </wp:positionV>
            <wp:extent cx="5132887" cy="124967"/>
            <wp:effectExtent l="0" t="0" r="0" b="0"/>
            <wp:wrapTopAndBottom/>
            <wp:docPr id="857" name="Image 8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7" name="Image 857"/>
                    <pic:cNvPicPr/>
                  </pic:nvPicPr>
                  <pic:blipFill>
                    <a:blip r:embed="rId49" cstate="print"/>
                    <a:stretch>
                      <a:fillRect/>
                    </a:stretch>
                  </pic:blipFill>
                  <pic:spPr>
                    <a:xfrm>
                      <a:off x="0" y="0"/>
                      <a:ext cx="5132887" cy="124967"/>
                    </a:xfrm>
                    <a:prstGeom prst="rect">
                      <a:avLst/>
                    </a:prstGeom>
                  </pic:spPr>
                </pic:pic>
              </a:graphicData>
            </a:graphic>
          </wp:anchor>
        </w:drawing>
      </w:r>
    </w:p>
    <w:p w14:paraId="5A9FED21" w14:textId="77777777" w:rsidR="0005708F" w:rsidRDefault="0005708F">
      <w:pPr>
        <w:pStyle w:val="BodyText"/>
        <w:spacing w:before="5"/>
        <w:rPr>
          <w:sz w:val="10"/>
        </w:rPr>
      </w:pPr>
    </w:p>
    <w:tbl>
      <w:tblPr>
        <w:tblW w:w="0" w:type="auto"/>
        <w:tblInd w:w="121" w:type="dxa"/>
        <w:tblLayout w:type="fixed"/>
        <w:tblCellMar>
          <w:left w:w="0" w:type="dxa"/>
          <w:right w:w="0" w:type="dxa"/>
        </w:tblCellMar>
        <w:tblLook w:val="01E0" w:firstRow="1" w:lastRow="1" w:firstColumn="1" w:lastColumn="1" w:noHBand="0" w:noVBand="0"/>
      </w:tblPr>
      <w:tblGrid>
        <w:gridCol w:w="8310"/>
        <w:gridCol w:w="1328"/>
      </w:tblGrid>
      <w:tr w:rsidR="0005708F" w14:paraId="6ABEE9D5" w14:textId="77777777">
        <w:trPr>
          <w:trHeight w:val="680"/>
        </w:trPr>
        <w:tc>
          <w:tcPr>
            <w:tcW w:w="8310" w:type="dxa"/>
            <w:shd w:val="clear" w:color="auto" w:fill="133149"/>
          </w:tcPr>
          <w:p w14:paraId="4458F0D1" w14:textId="77777777" w:rsidR="0005708F" w:rsidRDefault="00AC2E3D">
            <w:pPr>
              <w:pStyle w:val="TableParagraph"/>
              <w:spacing w:before="133"/>
              <w:rPr>
                <w:b/>
                <w:sz w:val="18"/>
              </w:rPr>
            </w:pPr>
            <w:bookmarkStart w:id="28" w:name="_bookmark14"/>
            <w:bookmarkEnd w:id="28"/>
            <w:r>
              <w:rPr>
                <w:b/>
                <w:color w:val="FFFFFF"/>
                <w:sz w:val="18"/>
              </w:rPr>
              <w:t>Potential</w:t>
            </w:r>
            <w:r>
              <w:rPr>
                <w:b/>
                <w:color w:val="FFFFFF"/>
                <w:spacing w:val="-3"/>
                <w:sz w:val="18"/>
              </w:rPr>
              <w:t xml:space="preserve"> </w:t>
            </w:r>
            <w:r>
              <w:rPr>
                <w:b/>
                <w:color w:val="FFFFFF"/>
                <w:sz w:val="18"/>
              </w:rPr>
              <w:t>impact</w:t>
            </w:r>
            <w:r>
              <w:rPr>
                <w:b/>
                <w:color w:val="FFFFFF"/>
                <w:spacing w:val="-3"/>
                <w:sz w:val="18"/>
              </w:rPr>
              <w:t xml:space="preserve"> </w:t>
            </w:r>
            <w:r>
              <w:rPr>
                <w:b/>
                <w:color w:val="FFFFFF"/>
                <w:sz w:val="18"/>
              </w:rPr>
              <w:t>from</w:t>
            </w:r>
            <w:r>
              <w:rPr>
                <w:b/>
                <w:color w:val="FFFFFF"/>
                <w:spacing w:val="-4"/>
                <w:sz w:val="18"/>
              </w:rPr>
              <w:t xml:space="preserve"> </w:t>
            </w:r>
            <w:r>
              <w:rPr>
                <w:b/>
                <w:color w:val="FFFFFF"/>
                <w:sz w:val="18"/>
              </w:rPr>
              <w:t>bushfire</w:t>
            </w:r>
            <w:r>
              <w:rPr>
                <w:b/>
                <w:color w:val="FFFFFF"/>
                <w:spacing w:val="-4"/>
                <w:sz w:val="18"/>
              </w:rPr>
              <w:t xml:space="preserve"> </w:t>
            </w:r>
            <w:r>
              <w:rPr>
                <w:b/>
                <w:color w:val="FFFFFF"/>
                <w:sz w:val="18"/>
              </w:rPr>
              <w:t>(vulnerability</w:t>
            </w:r>
            <w:r>
              <w:rPr>
                <w:b/>
                <w:color w:val="FFFFFF"/>
                <w:spacing w:val="-3"/>
                <w:sz w:val="18"/>
              </w:rPr>
              <w:t xml:space="preserve"> </w:t>
            </w:r>
            <w:r>
              <w:rPr>
                <w:b/>
                <w:color w:val="FFFFFF"/>
                <w:spacing w:val="-2"/>
                <w:sz w:val="18"/>
              </w:rPr>
              <w:t>criteria)</w:t>
            </w:r>
          </w:p>
        </w:tc>
        <w:tc>
          <w:tcPr>
            <w:tcW w:w="1328" w:type="dxa"/>
            <w:shd w:val="clear" w:color="auto" w:fill="133149"/>
          </w:tcPr>
          <w:p w14:paraId="231B55FF" w14:textId="77777777" w:rsidR="0005708F" w:rsidRDefault="00AC2E3D">
            <w:pPr>
              <w:pStyle w:val="TableParagraph"/>
              <w:spacing w:before="132"/>
              <w:ind w:left="162" w:right="318"/>
              <w:rPr>
                <w:b/>
                <w:sz w:val="18"/>
              </w:rPr>
            </w:pPr>
            <w:r>
              <w:rPr>
                <w:b/>
                <w:color w:val="FFFFFF"/>
                <w:sz w:val="18"/>
              </w:rPr>
              <w:t>Initial</w:t>
            </w:r>
            <w:r>
              <w:rPr>
                <w:b/>
                <w:color w:val="FFFFFF"/>
                <w:spacing w:val="-13"/>
                <w:sz w:val="18"/>
              </w:rPr>
              <w:t xml:space="preserve"> </w:t>
            </w:r>
            <w:r>
              <w:rPr>
                <w:b/>
                <w:color w:val="FFFFFF"/>
                <w:sz w:val="18"/>
              </w:rPr>
              <w:t xml:space="preserve">risk </w:t>
            </w:r>
            <w:r>
              <w:rPr>
                <w:b/>
                <w:color w:val="FFFFFF"/>
                <w:spacing w:val="-2"/>
                <w:sz w:val="18"/>
              </w:rPr>
              <w:t>rating</w:t>
            </w:r>
          </w:p>
        </w:tc>
      </w:tr>
      <w:tr w:rsidR="0005708F" w14:paraId="07B54E4E" w14:textId="77777777">
        <w:trPr>
          <w:trHeight w:val="639"/>
        </w:trPr>
        <w:tc>
          <w:tcPr>
            <w:tcW w:w="8310" w:type="dxa"/>
            <w:shd w:val="clear" w:color="auto" w:fill="D3E6F4"/>
          </w:tcPr>
          <w:p w14:paraId="391D742F" w14:textId="77777777" w:rsidR="0005708F" w:rsidRDefault="00AC2E3D">
            <w:pPr>
              <w:pStyle w:val="TableParagraph"/>
              <w:rPr>
                <w:sz w:val="18"/>
              </w:rPr>
            </w:pPr>
            <w:r>
              <w:rPr>
                <w:color w:val="5F5F5F"/>
                <w:sz w:val="18"/>
              </w:rPr>
              <w:t>Populated</w:t>
            </w:r>
            <w:r>
              <w:rPr>
                <w:color w:val="5F5F5F"/>
                <w:spacing w:val="-4"/>
                <w:sz w:val="18"/>
              </w:rPr>
              <w:t xml:space="preserve"> </w:t>
            </w:r>
            <w:r>
              <w:rPr>
                <w:color w:val="5F5F5F"/>
                <w:sz w:val="18"/>
              </w:rPr>
              <w:t>area</w:t>
            </w:r>
            <w:r>
              <w:rPr>
                <w:color w:val="5F5F5F"/>
                <w:spacing w:val="-2"/>
                <w:sz w:val="18"/>
              </w:rPr>
              <w:t xml:space="preserve"> </w:t>
            </w:r>
            <w:r>
              <w:rPr>
                <w:color w:val="5F5F5F"/>
                <w:sz w:val="18"/>
              </w:rPr>
              <w:t>where</w:t>
            </w:r>
            <w:r>
              <w:rPr>
                <w:color w:val="5F5F5F"/>
                <w:spacing w:val="-4"/>
                <w:sz w:val="18"/>
              </w:rPr>
              <w:t xml:space="preserve"> </w:t>
            </w:r>
            <w:r>
              <w:rPr>
                <w:color w:val="5F5F5F"/>
                <w:sz w:val="18"/>
              </w:rPr>
              <w:t>the</w:t>
            </w:r>
            <w:r>
              <w:rPr>
                <w:color w:val="5F5F5F"/>
                <w:spacing w:val="-4"/>
                <w:sz w:val="18"/>
              </w:rPr>
              <w:t xml:space="preserve"> </w:t>
            </w:r>
            <w:r>
              <w:rPr>
                <w:color w:val="5F5F5F"/>
                <w:sz w:val="18"/>
              </w:rPr>
              <w:t>combination</w:t>
            </w:r>
            <w:r>
              <w:rPr>
                <w:color w:val="5F5F5F"/>
                <w:spacing w:val="-4"/>
                <w:sz w:val="18"/>
              </w:rPr>
              <w:t xml:space="preserve"> </w:t>
            </w:r>
            <w:r>
              <w:rPr>
                <w:color w:val="5F5F5F"/>
                <w:sz w:val="18"/>
              </w:rPr>
              <w:t>of</w:t>
            </w:r>
            <w:r>
              <w:rPr>
                <w:color w:val="5F5F5F"/>
                <w:spacing w:val="-3"/>
                <w:sz w:val="18"/>
              </w:rPr>
              <w:t xml:space="preserve"> </w:t>
            </w:r>
            <w:r>
              <w:rPr>
                <w:color w:val="5F5F5F"/>
                <w:sz w:val="18"/>
              </w:rPr>
              <w:t>threat</w:t>
            </w:r>
            <w:r>
              <w:rPr>
                <w:color w:val="5F5F5F"/>
                <w:spacing w:val="-3"/>
                <w:sz w:val="18"/>
              </w:rPr>
              <w:t xml:space="preserve"> </w:t>
            </w:r>
            <w:r>
              <w:rPr>
                <w:color w:val="5F5F5F"/>
                <w:sz w:val="18"/>
              </w:rPr>
              <w:t>and</w:t>
            </w:r>
            <w:r>
              <w:rPr>
                <w:color w:val="5F5F5F"/>
                <w:spacing w:val="-4"/>
                <w:sz w:val="18"/>
              </w:rPr>
              <w:t xml:space="preserve"> </w:t>
            </w:r>
            <w:r>
              <w:rPr>
                <w:color w:val="5F5F5F"/>
                <w:sz w:val="18"/>
              </w:rPr>
              <w:t>vulnerability</w:t>
            </w:r>
            <w:r>
              <w:rPr>
                <w:color w:val="5F5F5F"/>
                <w:spacing w:val="-3"/>
                <w:sz w:val="18"/>
              </w:rPr>
              <w:t xml:space="preserve"> </w:t>
            </w:r>
            <w:r>
              <w:rPr>
                <w:color w:val="5F5F5F"/>
                <w:sz w:val="18"/>
              </w:rPr>
              <w:t>expose</w:t>
            </w:r>
            <w:r>
              <w:rPr>
                <w:color w:val="5F5F5F"/>
                <w:spacing w:val="-4"/>
                <w:sz w:val="18"/>
              </w:rPr>
              <w:t xml:space="preserve"> </w:t>
            </w:r>
            <w:r>
              <w:rPr>
                <w:color w:val="5F5F5F"/>
                <w:sz w:val="18"/>
              </w:rPr>
              <w:t>a</w:t>
            </w:r>
            <w:r>
              <w:rPr>
                <w:color w:val="5F5F5F"/>
                <w:spacing w:val="-4"/>
                <w:sz w:val="18"/>
              </w:rPr>
              <w:t xml:space="preserve"> </w:t>
            </w:r>
            <w:r>
              <w:rPr>
                <w:color w:val="5F5F5F"/>
                <w:sz w:val="18"/>
              </w:rPr>
              <w:t>community</w:t>
            </w:r>
            <w:r>
              <w:rPr>
                <w:color w:val="5F5F5F"/>
                <w:spacing w:val="-3"/>
                <w:sz w:val="18"/>
              </w:rPr>
              <w:t xml:space="preserve"> </w:t>
            </w:r>
            <w:r>
              <w:rPr>
                <w:color w:val="5F5F5F"/>
                <w:sz w:val="18"/>
              </w:rPr>
              <w:t>to</w:t>
            </w:r>
            <w:r>
              <w:rPr>
                <w:color w:val="5F5F5F"/>
                <w:spacing w:val="-4"/>
                <w:sz w:val="18"/>
              </w:rPr>
              <w:t xml:space="preserve"> </w:t>
            </w:r>
            <w:r>
              <w:rPr>
                <w:color w:val="5F5F5F"/>
                <w:sz w:val="18"/>
              </w:rPr>
              <w:t>a</w:t>
            </w:r>
            <w:r>
              <w:rPr>
                <w:color w:val="5F5F5F"/>
                <w:spacing w:val="-4"/>
                <w:sz w:val="18"/>
              </w:rPr>
              <w:t xml:space="preserve"> </w:t>
            </w:r>
            <w:r>
              <w:rPr>
                <w:color w:val="5F5F5F"/>
                <w:sz w:val="18"/>
              </w:rPr>
              <w:t>significant likelihood of fatalities and major injuries.</w:t>
            </w:r>
          </w:p>
        </w:tc>
        <w:tc>
          <w:tcPr>
            <w:tcW w:w="1328" w:type="dxa"/>
            <w:shd w:val="clear" w:color="auto" w:fill="D3E6F4"/>
          </w:tcPr>
          <w:p w14:paraId="39FF06D1" w14:textId="77777777" w:rsidR="0005708F" w:rsidRDefault="00AC2E3D">
            <w:pPr>
              <w:pStyle w:val="TableParagraph"/>
              <w:ind w:left="162"/>
              <w:rPr>
                <w:sz w:val="18"/>
              </w:rPr>
            </w:pPr>
            <w:r>
              <w:rPr>
                <w:color w:val="5F5F5F"/>
                <w:spacing w:val="-2"/>
                <w:sz w:val="18"/>
              </w:rPr>
              <w:t>Minor</w:t>
            </w:r>
          </w:p>
        </w:tc>
      </w:tr>
      <w:tr w:rsidR="0005708F" w14:paraId="5EC92D67" w14:textId="77777777">
        <w:trPr>
          <w:trHeight w:val="640"/>
        </w:trPr>
        <w:tc>
          <w:tcPr>
            <w:tcW w:w="8310" w:type="dxa"/>
          </w:tcPr>
          <w:p w14:paraId="5189B9A9" w14:textId="77777777" w:rsidR="0005708F" w:rsidRDefault="00AC2E3D">
            <w:pPr>
              <w:pStyle w:val="TableParagraph"/>
              <w:rPr>
                <w:sz w:val="18"/>
              </w:rPr>
            </w:pPr>
            <w:r>
              <w:rPr>
                <w:color w:val="5F5F5F"/>
                <w:sz w:val="18"/>
              </w:rPr>
              <w:t>Less</w:t>
            </w:r>
            <w:r>
              <w:rPr>
                <w:color w:val="5F5F5F"/>
                <w:spacing w:val="-2"/>
                <w:sz w:val="18"/>
              </w:rPr>
              <w:t xml:space="preserve"> </w:t>
            </w:r>
            <w:r>
              <w:rPr>
                <w:color w:val="5F5F5F"/>
                <w:sz w:val="18"/>
              </w:rPr>
              <w:t>likely</w:t>
            </w:r>
            <w:r>
              <w:rPr>
                <w:color w:val="5F5F5F"/>
                <w:spacing w:val="-2"/>
                <w:sz w:val="18"/>
              </w:rPr>
              <w:t xml:space="preserve"> </w:t>
            </w:r>
            <w:r>
              <w:rPr>
                <w:color w:val="5F5F5F"/>
                <w:sz w:val="18"/>
              </w:rPr>
              <w:t>to</w:t>
            </w:r>
            <w:r>
              <w:rPr>
                <w:color w:val="5F5F5F"/>
                <w:spacing w:val="-3"/>
                <w:sz w:val="18"/>
              </w:rPr>
              <w:t xml:space="preserve"> </w:t>
            </w:r>
            <w:r>
              <w:rPr>
                <w:color w:val="5F5F5F"/>
                <w:sz w:val="18"/>
              </w:rPr>
              <w:t>be</w:t>
            </w:r>
            <w:r>
              <w:rPr>
                <w:color w:val="5F5F5F"/>
                <w:spacing w:val="-3"/>
                <w:sz w:val="18"/>
              </w:rPr>
              <w:t xml:space="preserve"> </w:t>
            </w:r>
            <w:r>
              <w:rPr>
                <w:color w:val="5F5F5F"/>
                <w:sz w:val="18"/>
              </w:rPr>
              <w:t>fatalities</w:t>
            </w:r>
            <w:r>
              <w:rPr>
                <w:color w:val="5F5F5F"/>
                <w:spacing w:val="-2"/>
                <w:sz w:val="18"/>
              </w:rPr>
              <w:t xml:space="preserve"> </w:t>
            </w:r>
            <w:r>
              <w:rPr>
                <w:color w:val="5F5F5F"/>
                <w:sz w:val="18"/>
              </w:rPr>
              <w:t>or</w:t>
            </w:r>
            <w:r>
              <w:rPr>
                <w:color w:val="5F5F5F"/>
                <w:spacing w:val="-2"/>
                <w:sz w:val="18"/>
              </w:rPr>
              <w:t xml:space="preserve"> </w:t>
            </w:r>
            <w:r>
              <w:rPr>
                <w:color w:val="5F5F5F"/>
                <w:sz w:val="18"/>
              </w:rPr>
              <w:t>major</w:t>
            </w:r>
            <w:r>
              <w:rPr>
                <w:color w:val="5F5F5F"/>
                <w:spacing w:val="-2"/>
                <w:sz w:val="18"/>
              </w:rPr>
              <w:t xml:space="preserve"> </w:t>
            </w:r>
            <w:r>
              <w:rPr>
                <w:color w:val="5F5F5F"/>
                <w:sz w:val="18"/>
              </w:rPr>
              <w:t>injuries</w:t>
            </w:r>
            <w:r>
              <w:rPr>
                <w:color w:val="5F5F5F"/>
                <w:spacing w:val="-2"/>
                <w:sz w:val="18"/>
              </w:rPr>
              <w:t xml:space="preserve"> </w:t>
            </w:r>
            <w:r>
              <w:rPr>
                <w:color w:val="5F5F5F"/>
                <w:sz w:val="18"/>
              </w:rPr>
              <w:t>due</w:t>
            </w:r>
            <w:r>
              <w:rPr>
                <w:color w:val="5F5F5F"/>
                <w:spacing w:val="-3"/>
                <w:sz w:val="18"/>
              </w:rPr>
              <w:t xml:space="preserve"> </w:t>
            </w:r>
            <w:r>
              <w:rPr>
                <w:color w:val="5F5F5F"/>
                <w:sz w:val="18"/>
              </w:rPr>
              <w:t>to</w:t>
            </w:r>
            <w:r>
              <w:rPr>
                <w:color w:val="5F5F5F"/>
                <w:spacing w:val="-3"/>
                <w:sz w:val="18"/>
              </w:rPr>
              <w:t xml:space="preserve"> </w:t>
            </w:r>
            <w:r>
              <w:rPr>
                <w:color w:val="5F5F5F"/>
                <w:sz w:val="18"/>
              </w:rPr>
              <w:t>the</w:t>
            </w:r>
            <w:r>
              <w:rPr>
                <w:color w:val="5F5F5F"/>
                <w:spacing w:val="-3"/>
                <w:sz w:val="18"/>
              </w:rPr>
              <w:t xml:space="preserve"> </w:t>
            </w:r>
            <w:r>
              <w:rPr>
                <w:color w:val="5F5F5F"/>
                <w:sz w:val="18"/>
              </w:rPr>
              <w:t>presence</w:t>
            </w:r>
            <w:r>
              <w:rPr>
                <w:color w:val="5F5F5F"/>
                <w:spacing w:val="-3"/>
                <w:sz w:val="18"/>
              </w:rPr>
              <w:t xml:space="preserve"> </w:t>
            </w:r>
            <w:r>
              <w:rPr>
                <w:color w:val="5F5F5F"/>
                <w:sz w:val="18"/>
              </w:rPr>
              <w:t>of</w:t>
            </w:r>
            <w:r>
              <w:rPr>
                <w:color w:val="5F5F5F"/>
                <w:spacing w:val="-2"/>
                <w:sz w:val="18"/>
              </w:rPr>
              <w:t xml:space="preserve"> </w:t>
            </w:r>
            <w:r>
              <w:rPr>
                <w:color w:val="5F5F5F"/>
                <w:sz w:val="18"/>
              </w:rPr>
              <w:t>attributes</w:t>
            </w:r>
            <w:r>
              <w:rPr>
                <w:color w:val="5F5F5F"/>
                <w:spacing w:val="-1"/>
                <w:sz w:val="18"/>
              </w:rPr>
              <w:t xml:space="preserve"> </w:t>
            </w:r>
            <w:r>
              <w:rPr>
                <w:color w:val="5F5F5F"/>
                <w:sz w:val="18"/>
              </w:rPr>
              <w:t>which</w:t>
            </w:r>
            <w:r>
              <w:rPr>
                <w:color w:val="5F5F5F"/>
                <w:spacing w:val="-3"/>
                <w:sz w:val="18"/>
              </w:rPr>
              <w:t xml:space="preserve"> </w:t>
            </w:r>
            <w:r>
              <w:rPr>
                <w:color w:val="5F5F5F"/>
                <w:sz w:val="18"/>
              </w:rPr>
              <w:t>afford</w:t>
            </w:r>
            <w:r>
              <w:rPr>
                <w:color w:val="5F5F5F"/>
                <w:spacing w:val="-3"/>
                <w:sz w:val="18"/>
              </w:rPr>
              <w:t xml:space="preserve"> </w:t>
            </w:r>
            <w:r>
              <w:rPr>
                <w:color w:val="5F5F5F"/>
                <w:sz w:val="18"/>
              </w:rPr>
              <w:t xml:space="preserve">some </w:t>
            </w:r>
            <w:r>
              <w:rPr>
                <w:color w:val="5F5F5F"/>
                <w:spacing w:val="-2"/>
                <w:sz w:val="18"/>
              </w:rPr>
              <w:t>protection.</w:t>
            </w:r>
          </w:p>
        </w:tc>
        <w:tc>
          <w:tcPr>
            <w:tcW w:w="1328" w:type="dxa"/>
          </w:tcPr>
          <w:p w14:paraId="2BA4727F" w14:textId="77777777" w:rsidR="0005708F" w:rsidRDefault="00AC2E3D">
            <w:pPr>
              <w:pStyle w:val="TableParagraph"/>
              <w:ind w:left="162"/>
              <w:rPr>
                <w:sz w:val="18"/>
              </w:rPr>
            </w:pPr>
            <w:r>
              <w:rPr>
                <w:color w:val="5F5F5F"/>
                <w:spacing w:val="-2"/>
                <w:sz w:val="18"/>
              </w:rPr>
              <w:t>Insignificant</w:t>
            </w:r>
          </w:p>
        </w:tc>
      </w:tr>
      <w:tr w:rsidR="0005708F" w14:paraId="08E534C2" w14:textId="77777777">
        <w:trPr>
          <w:trHeight w:val="432"/>
        </w:trPr>
        <w:tc>
          <w:tcPr>
            <w:tcW w:w="8310" w:type="dxa"/>
            <w:shd w:val="clear" w:color="auto" w:fill="D3E6F4"/>
          </w:tcPr>
          <w:p w14:paraId="66DFBC41" w14:textId="77777777" w:rsidR="0005708F" w:rsidRDefault="00AC2E3D">
            <w:pPr>
              <w:pStyle w:val="TableParagraph"/>
              <w:rPr>
                <w:sz w:val="18"/>
              </w:rPr>
            </w:pPr>
            <w:r>
              <w:rPr>
                <w:color w:val="5F5F5F"/>
                <w:sz w:val="18"/>
              </w:rPr>
              <w:t>Loss</w:t>
            </w:r>
            <w:r>
              <w:rPr>
                <w:color w:val="5F5F5F"/>
                <w:spacing w:val="-5"/>
                <w:sz w:val="18"/>
              </w:rPr>
              <w:t xml:space="preserve"> </w:t>
            </w:r>
            <w:r>
              <w:rPr>
                <w:color w:val="5F5F5F"/>
                <w:sz w:val="18"/>
              </w:rPr>
              <w:t>of</w:t>
            </w:r>
            <w:r>
              <w:rPr>
                <w:color w:val="5F5F5F"/>
                <w:spacing w:val="-2"/>
                <w:sz w:val="18"/>
              </w:rPr>
              <w:t xml:space="preserve"> </w:t>
            </w:r>
            <w:r>
              <w:rPr>
                <w:color w:val="5F5F5F"/>
                <w:sz w:val="18"/>
              </w:rPr>
              <w:t>life</w:t>
            </w:r>
            <w:r>
              <w:rPr>
                <w:color w:val="5F5F5F"/>
                <w:spacing w:val="-3"/>
                <w:sz w:val="18"/>
              </w:rPr>
              <w:t xml:space="preserve"> </w:t>
            </w:r>
            <w:r>
              <w:rPr>
                <w:color w:val="5F5F5F"/>
                <w:sz w:val="18"/>
              </w:rPr>
              <w:t>or</w:t>
            </w:r>
            <w:r>
              <w:rPr>
                <w:color w:val="5F5F5F"/>
                <w:spacing w:val="-1"/>
                <w:sz w:val="18"/>
              </w:rPr>
              <w:t xml:space="preserve"> </w:t>
            </w:r>
            <w:r>
              <w:rPr>
                <w:color w:val="5F5F5F"/>
                <w:sz w:val="18"/>
              </w:rPr>
              <w:t>major</w:t>
            </w:r>
            <w:r>
              <w:rPr>
                <w:color w:val="5F5F5F"/>
                <w:spacing w:val="-3"/>
                <w:sz w:val="18"/>
              </w:rPr>
              <w:t xml:space="preserve"> </w:t>
            </w:r>
            <w:r>
              <w:rPr>
                <w:color w:val="5F5F5F"/>
                <w:sz w:val="18"/>
              </w:rPr>
              <w:t>injury</w:t>
            </w:r>
            <w:r>
              <w:rPr>
                <w:color w:val="5F5F5F"/>
                <w:spacing w:val="-2"/>
                <w:sz w:val="18"/>
              </w:rPr>
              <w:t xml:space="preserve"> </w:t>
            </w:r>
            <w:r>
              <w:rPr>
                <w:color w:val="5F5F5F"/>
                <w:sz w:val="18"/>
              </w:rPr>
              <w:t>highly</w:t>
            </w:r>
            <w:r>
              <w:rPr>
                <w:color w:val="5F5F5F"/>
                <w:spacing w:val="-2"/>
                <w:sz w:val="18"/>
              </w:rPr>
              <w:t xml:space="preserve"> </w:t>
            </w:r>
            <w:r>
              <w:rPr>
                <w:color w:val="5F5F5F"/>
                <w:sz w:val="18"/>
              </w:rPr>
              <w:t>unlikely.</w:t>
            </w:r>
            <w:r>
              <w:rPr>
                <w:color w:val="5F5F5F"/>
                <w:spacing w:val="-2"/>
                <w:sz w:val="18"/>
              </w:rPr>
              <w:t xml:space="preserve"> </w:t>
            </w:r>
            <w:r>
              <w:rPr>
                <w:color w:val="5F5F5F"/>
                <w:sz w:val="18"/>
              </w:rPr>
              <w:t>Medical</w:t>
            </w:r>
            <w:r>
              <w:rPr>
                <w:color w:val="5F5F5F"/>
                <w:spacing w:val="-2"/>
                <w:sz w:val="18"/>
              </w:rPr>
              <w:t xml:space="preserve"> </w:t>
            </w:r>
            <w:r>
              <w:rPr>
                <w:color w:val="5F5F5F"/>
                <w:sz w:val="18"/>
              </w:rPr>
              <w:t>or</w:t>
            </w:r>
            <w:r>
              <w:rPr>
                <w:color w:val="5F5F5F"/>
                <w:spacing w:val="-3"/>
                <w:sz w:val="18"/>
              </w:rPr>
              <w:t xml:space="preserve"> </w:t>
            </w:r>
            <w:r>
              <w:rPr>
                <w:color w:val="5F5F5F"/>
                <w:sz w:val="18"/>
              </w:rPr>
              <w:t>hospital</w:t>
            </w:r>
            <w:r>
              <w:rPr>
                <w:color w:val="5F5F5F"/>
                <w:spacing w:val="-2"/>
                <w:sz w:val="18"/>
              </w:rPr>
              <w:t xml:space="preserve"> </w:t>
            </w:r>
            <w:r>
              <w:rPr>
                <w:color w:val="5F5F5F"/>
                <w:sz w:val="18"/>
              </w:rPr>
              <w:t>treatment</w:t>
            </w:r>
            <w:r>
              <w:rPr>
                <w:color w:val="5F5F5F"/>
                <w:spacing w:val="-2"/>
                <w:sz w:val="18"/>
              </w:rPr>
              <w:t xml:space="preserve"> </w:t>
            </w:r>
            <w:r>
              <w:rPr>
                <w:color w:val="5F5F5F"/>
                <w:sz w:val="18"/>
              </w:rPr>
              <w:t>may</w:t>
            </w:r>
            <w:r>
              <w:rPr>
                <w:color w:val="5F5F5F"/>
                <w:spacing w:val="-2"/>
                <w:sz w:val="18"/>
              </w:rPr>
              <w:t xml:space="preserve"> </w:t>
            </w:r>
            <w:r>
              <w:rPr>
                <w:color w:val="5F5F5F"/>
                <w:sz w:val="18"/>
              </w:rPr>
              <w:t>be</w:t>
            </w:r>
            <w:r>
              <w:rPr>
                <w:color w:val="5F5F5F"/>
                <w:spacing w:val="-3"/>
                <w:sz w:val="18"/>
              </w:rPr>
              <w:t xml:space="preserve"> </w:t>
            </w:r>
            <w:r>
              <w:rPr>
                <w:color w:val="5F5F5F"/>
                <w:spacing w:val="-2"/>
                <w:sz w:val="18"/>
              </w:rPr>
              <w:t>required.</w:t>
            </w:r>
          </w:p>
        </w:tc>
        <w:tc>
          <w:tcPr>
            <w:tcW w:w="1328" w:type="dxa"/>
            <w:shd w:val="clear" w:color="auto" w:fill="D3E6F4"/>
          </w:tcPr>
          <w:p w14:paraId="304602C6" w14:textId="77777777" w:rsidR="0005708F" w:rsidRDefault="00AC2E3D">
            <w:pPr>
              <w:pStyle w:val="TableParagraph"/>
              <w:ind w:left="162"/>
              <w:rPr>
                <w:sz w:val="18"/>
              </w:rPr>
            </w:pPr>
            <w:r>
              <w:rPr>
                <w:color w:val="5F5F5F"/>
                <w:spacing w:val="-2"/>
                <w:sz w:val="18"/>
              </w:rPr>
              <w:t>Insignificant</w:t>
            </w:r>
          </w:p>
        </w:tc>
      </w:tr>
      <w:tr w:rsidR="0005708F" w14:paraId="030654A5" w14:textId="77777777">
        <w:trPr>
          <w:trHeight w:val="433"/>
        </w:trPr>
        <w:tc>
          <w:tcPr>
            <w:tcW w:w="8310" w:type="dxa"/>
          </w:tcPr>
          <w:p w14:paraId="5C25AD3F" w14:textId="77777777" w:rsidR="0005708F" w:rsidRDefault="00AC2E3D">
            <w:pPr>
              <w:pStyle w:val="TableParagraph"/>
              <w:rPr>
                <w:sz w:val="18"/>
              </w:rPr>
            </w:pPr>
            <w:r>
              <w:rPr>
                <w:color w:val="5F5F5F"/>
                <w:sz w:val="18"/>
              </w:rPr>
              <w:t>Minor</w:t>
            </w:r>
            <w:r>
              <w:rPr>
                <w:color w:val="5F5F5F"/>
                <w:spacing w:val="-3"/>
                <w:sz w:val="18"/>
              </w:rPr>
              <w:t xml:space="preserve"> </w:t>
            </w:r>
            <w:r>
              <w:rPr>
                <w:color w:val="5F5F5F"/>
                <w:sz w:val="18"/>
              </w:rPr>
              <w:t>injuries</w:t>
            </w:r>
            <w:r>
              <w:rPr>
                <w:color w:val="5F5F5F"/>
                <w:spacing w:val="-2"/>
                <w:sz w:val="18"/>
              </w:rPr>
              <w:t xml:space="preserve"> </w:t>
            </w:r>
            <w:r>
              <w:rPr>
                <w:color w:val="5F5F5F"/>
                <w:sz w:val="18"/>
              </w:rPr>
              <w:t>only</w:t>
            </w:r>
            <w:r>
              <w:rPr>
                <w:color w:val="5F5F5F"/>
                <w:spacing w:val="-3"/>
                <w:sz w:val="18"/>
              </w:rPr>
              <w:t xml:space="preserve"> </w:t>
            </w:r>
            <w:r>
              <w:rPr>
                <w:color w:val="5F5F5F"/>
                <w:sz w:val="18"/>
              </w:rPr>
              <w:t>-</w:t>
            </w:r>
            <w:r>
              <w:rPr>
                <w:color w:val="5F5F5F"/>
                <w:spacing w:val="-3"/>
                <w:sz w:val="18"/>
              </w:rPr>
              <w:t xml:space="preserve"> </w:t>
            </w:r>
            <w:r>
              <w:rPr>
                <w:color w:val="5F5F5F"/>
                <w:sz w:val="18"/>
              </w:rPr>
              <w:t>first</w:t>
            </w:r>
            <w:r>
              <w:rPr>
                <w:color w:val="5F5F5F"/>
                <w:spacing w:val="-2"/>
                <w:sz w:val="18"/>
              </w:rPr>
              <w:t xml:space="preserve"> </w:t>
            </w:r>
            <w:r>
              <w:rPr>
                <w:color w:val="5F5F5F"/>
                <w:sz w:val="18"/>
              </w:rPr>
              <w:t>aid</w:t>
            </w:r>
            <w:r>
              <w:rPr>
                <w:color w:val="5F5F5F"/>
                <w:spacing w:val="-3"/>
                <w:sz w:val="18"/>
              </w:rPr>
              <w:t xml:space="preserve"> </w:t>
            </w:r>
            <w:r>
              <w:rPr>
                <w:color w:val="5F5F5F"/>
                <w:sz w:val="18"/>
              </w:rPr>
              <w:t>treatment.</w:t>
            </w:r>
            <w:r>
              <w:rPr>
                <w:color w:val="5F5F5F"/>
                <w:spacing w:val="-3"/>
                <w:sz w:val="18"/>
              </w:rPr>
              <w:t xml:space="preserve"> </w:t>
            </w:r>
            <w:r>
              <w:rPr>
                <w:color w:val="5F5F5F"/>
                <w:sz w:val="18"/>
              </w:rPr>
              <w:t>No</w:t>
            </w:r>
            <w:r>
              <w:rPr>
                <w:color w:val="5F5F5F"/>
                <w:spacing w:val="-3"/>
                <w:sz w:val="18"/>
              </w:rPr>
              <w:t xml:space="preserve"> </w:t>
            </w:r>
            <w:r>
              <w:rPr>
                <w:color w:val="5F5F5F"/>
                <w:sz w:val="18"/>
              </w:rPr>
              <w:t>major</w:t>
            </w:r>
            <w:r>
              <w:rPr>
                <w:color w:val="5F5F5F"/>
                <w:spacing w:val="-3"/>
                <w:sz w:val="18"/>
              </w:rPr>
              <w:t xml:space="preserve"> </w:t>
            </w:r>
            <w:r>
              <w:rPr>
                <w:color w:val="5F5F5F"/>
                <w:sz w:val="18"/>
              </w:rPr>
              <w:t>injuries</w:t>
            </w:r>
            <w:r>
              <w:rPr>
                <w:color w:val="5F5F5F"/>
                <w:spacing w:val="-2"/>
                <w:sz w:val="18"/>
              </w:rPr>
              <w:t xml:space="preserve"> </w:t>
            </w:r>
            <w:r>
              <w:rPr>
                <w:color w:val="5F5F5F"/>
                <w:sz w:val="18"/>
              </w:rPr>
              <w:t>or</w:t>
            </w:r>
            <w:r>
              <w:rPr>
                <w:color w:val="5F5F5F"/>
                <w:spacing w:val="-2"/>
                <w:sz w:val="18"/>
              </w:rPr>
              <w:t xml:space="preserve"> </w:t>
            </w:r>
            <w:r>
              <w:rPr>
                <w:color w:val="5F5F5F"/>
                <w:sz w:val="18"/>
              </w:rPr>
              <w:t>fatalities</w:t>
            </w:r>
            <w:r>
              <w:rPr>
                <w:color w:val="5F5F5F"/>
                <w:spacing w:val="-2"/>
                <w:sz w:val="18"/>
              </w:rPr>
              <w:t xml:space="preserve"> likely.</w:t>
            </w:r>
          </w:p>
        </w:tc>
        <w:tc>
          <w:tcPr>
            <w:tcW w:w="1328" w:type="dxa"/>
          </w:tcPr>
          <w:p w14:paraId="2C7441A0" w14:textId="77777777" w:rsidR="0005708F" w:rsidRDefault="00AC2E3D">
            <w:pPr>
              <w:pStyle w:val="TableParagraph"/>
              <w:ind w:left="162"/>
              <w:rPr>
                <w:sz w:val="18"/>
              </w:rPr>
            </w:pPr>
            <w:r>
              <w:rPr>
                <w:color w:val="5F5F5F"/>
                <w:spacing w:val="-2"/>
                <w:sz w:val="18"/>
              </w:rPr>
              <w:t>Insignificant</w:t>
            </w:r>
          </w:p>
        </w:tc>
      </w:tr>
      <w:tr w:rsidR="0005708F" w14:paraId="3E7512C8" w14:textId="77777777">
        <w:trPr>
          <w:trHeight w:val="433"/>
        </w:trPr>
        <w:tc>
          <w:tcPr>
            <w:tcW w:w="8310" w:type="dxa"/>
            <w:shd w:val="clear" w:color="auto" w:fill="D3E6F4"/>
          </w:tcPr>
          <w:p w14:paraId="24E9F64A" w14:textId="77777777" w:rsidR="0005708F" w:rsidRDefault="00AC2E3D">
            <w:pPr>
              <w:pStyle w:val="TableParagraph"/>
              <w:rPr>
                <w:sz w:val="18"/>
              </w:rPr>
            </w:pPr>
            <w:r>
              <w:rPr>
                <w:color w:val="5F5F5F"/>
                <w:sz w:val="18"/>
              </w:rPr>
              <w:t>No</w:t>
            </w:r>
            <w:r>
              <w:rPr>
                <w:color w:val="5F5F5F"/>
                <w:spacing w:val="-6"/>
                <w:sz w:val="18"/>
              </w:rPr>
              <w:t xml:space="preserve"> </w:t>
            </w:r>
            <w:r>
              <w:rPr>
                <w:color w:val="5F5F5F"/>
                <w:sz w:val="18"/>
              </w:rPr>
              <w:t>injuries</w:t>
            </w:r>
            <w:r>
              <w:rPr>
                <w:color w:val="5F5F5F"/>
                <w:spacing w:val="-3"/>
                <w:sz w:val="18"/>
              </w:rPr>
              <w:t xml:space="preserve"> </w:t>
            </w:r>
            <w:r>
              <w:rPr>
                <w:color w:val="5F5F5F"/>
                <w:sz w:val="18"/>
              </w:rPr>
              <w:t>or</w:t>
            </w:r>
            <w:r>
              <w:rPr>
                <w:color w:val="5F5F5F"/>
                <w:spacing w:val="-3"/>
                <w:sz w:val="18"/>
              </w:rPr>
              <w:t xml:space="preserve"> </w:t>
            </w:r>
            <w:r>
              <w:rPr>
                <w:color w:val="5F5F5F"/>
                <w:sz w:val="18"/>
              </w:rPr>
              <w:t>fatalities</w:t>
            </w:r>
            <w:r>
              <w:rPr>
                <w:color w:val="5F5F5F"/>
                <w:spacing w:val="-2"/>
                <w:sz w:val="18"/>
              </w:rPr>
              <w:t xml:space="preserve"> likely.</w:t>
            </w:r>
          </w:p>
        </w:tc>
        <w:tc>
          <w:tcPr>
            <w:tcW w:w="1328" w:type="dxa"/>
            <w:shd w:val="clear" w:color="auto" w:fill="D3E6F4"/>
          </w:tcPr>
          <w:p w14:paraId="3E9A3F24" w14:textId="77777777" w:rsidR="0005708F" w:rsidRDefault="00AC2E3D">
            <w:pPr>
              <w:pStyle w:val="TableParagraph"/>
              <w:ind w:left="162"/>
              <w:rPr>
                <w:sz w:val="18"/>
              </w:rPr>
            </w:pPr>
            <w:r>
              <w:rPr>
                <w:color w:val="5F5F5F"/>
                <w:spacing w:val="-2"/>
                <w:sz w:val="18"/>
              </w:rPr>
              <w:t>Insignificant</w:t>
            </w:r>
          </w:p>
        </w:tc>
      </w:tr>
    </w:tbl>
    <w:p w14:paraId="2C5E602B" w14:textId="77777777" w:rsidR="0005708F" w:rsidRDefault="0005708F">
      <w:pPr>
        <w:rPr>
          <w:sz w:val="18"/>
        </w:rPr>
        <w:sectPr w:rsidR="0005708F">
          <w:pgSz w:w="11910" w:h="16840"/>
          <w:pgMar w:top="1500" w:right="1020" w:bottom="800" w:left="1020" w:header="467" w:footer="612" w:gutter="0"/>
          <w:cols w:space="720"/>
        </w:sectPr>
      </w:pPr>
    </w:p>
    <w:p w14:paraId="3B9C1F79" w14:textId="77777777" w:rsidR="0005708F" w:rsidRDefault="00AC2E3D">
      <w:pPr>
        <w:pStyle w:val="BodyText"/>
        <w:spacing w:before="90" w:line="360" w:lineRule="auto"/>
        <w:ind w:left="113" w:right="171"/>
      </w:pPr>
      <w:r>
        <w:rPr>
          <w:color w:val="585858"/>
        </w:rPr>
        <w:lastRenderedPageBreak/>
        <w:t>The risk of impact to property assets, including agricultural lands, at the Waratah Bay and Hazelwood sites has been assessed as insignificant to minor. This assessment is based on the large separation of built assets</w:t>
      </w:r>
      <w:r>
        <w:rPr>
          <w:color w:val="585858"/>
          <w:spacing w:val="-3"/>
        </w:rPr>
        <w:t xml:space="preserve"> </w:t>
      </w:r>
      <w:r>
        <w:rPr>
          <w:color w:val="585858"/>
        </w:rPr>
        <w:t>(such</w:t>
      </w:r>
      <w:r>
        <w:rPr>
          <w:color w:val="585858"/>
          <w:spacing w:val="-3"/>
        </w:rPr>
        <w:t xml:space="preserve"> </w:t>
      </w:r>
      <w:r>
        <w:rPr>
          <w:color w:val="585858"/>
        </w:rPr>
        <w:t>as</w:t>
      </w:r>
      <w:r>
        <w:rPr>
          <w:color w:val="585858"/>
          <w:spacing w:val="-1"/>
        </w:rPr>
        <w:t xml:space="preserve"> </w:t>
      </w:r>
      <w:r>
        <w:rPr>
          <w:color w:val="585858"/>
        </w:rPr>
        <w:t>dwellings,</w:t>
      </w:r>
      <w:r>
        <w:rPr>
          <w:color w:val="585858"/>
          <w:spacing w:val="-4"/>
        </w:rPr>
        <w:t xml:space="preserve"> </w:t>
      </w:r>
      <w:r>
        <w:rPr>
          <w:color w:val="585858"/>
        </w:rPr>
        <w:t>major</w:t>
      </w:r>
      <w:r>
        <w:rPr>
          <w:color w:val="585858"/>
          <w:spacing w:val="-3"/>
        </w:rPr>
        <w:t xml:space="preserve"> </w:t>
      </w:r>
      <w:r>
        <w:rPr>
          <w:color w:val="585858"/>
        </w:rPr>
        <w:t>sheds,</w:t>
      </w:r>
      <w:r>
        <w:rPr>
          <w:color w:val="585858"/>
          <w:spacing w:val="-4"/>
        </w:rPr>
        <w:t xml:space="preserve"> </w:t>
      </w:r>
      <w:r>
        <w:rPr>
          <w:color w:val="585858"/>
        </w:rPr>
        <w:t>and</w:t>
      </w:r>
      <w:r>
        <w:rPr>
          <w:color w:val="585858"/>
          <w:spacing w:val="-2"/>
        </w:rPr>
        <w:t xml:space="preserve"> </w:t>
      </w:r>
      <w:r>
        <w:rPr>
          <w:color w:val="585858"/>
        </w:rPr>
        <w:t>other</w:t>
      </w:r>
      <w:r>
        <w:rPr>
          <w:color w:val="585858"/>
          <w:spacing w:val="-2"/>
        </w:rPr>
        <w:t xml:space="preserve"> </w:t>
      </w:r>
      <w:r>
        <w:rPr>
          <w:color w:val="585858"/>
        </w:rPr>
        <w:t>infrastructure)</w:t>
      </w:r>
      <w:r>
        <w:rPr>
          <w:color w:val="585858"/>
          <w:spacing w:val="-1"/>
        </w:rPr>
        <w:t xml:space="preserve"> </w:t>
      </w:r>
      <w:r>
        <w:rPr>
          <w:color w:val="585858"/>
        </w:rPr>
        <w:t>and</w:t>
      </w:r>
      <w:r>
        <w:rPr>
          <w:color w:val="585858"/>
          <w:spacing w:val="-2"/>
        </w:rPr>
        <w:t xml:space="preserve"> </w:t>
      </w:r>
      <w:r>
        <w:rPr>
          <w:color w:val="585858"/>
        </w:rPr>
        <w:t>the</w:t>
      </w:r>
      <w:r>
        <w:rPr>
          <w:color w:val="585858"/>
          <w:spacing w:val="-2"/>
        </w:rPr>
        <w:t xml:space="preserve"> </w:t>
      </w:r>
      <w:r>
        <w:rPr>
          <w:color w:val="585858"/>
        </w:rPr>
        <w:t>location</w:t>
      </w:r>
      <w:r>
        <w:rPr>
          <w:color w:val="585858"/>
          <w:spacing w:val="-2"/>
        </w:rPr>
        <w:t xml:space="preserve"> </w:t>
      </w:r>
      <w:r>
        <w:rPr>
          <w:color w:val="585858"/>
        </w:rPr>
        <w:t>of</w:t>
      </w:r>
      <w:r>
        <w:rPr>
          <w:color w:val="585858"/>
          <w:spacing w:val="-2"/>
        </w:rPr>
        <w:t xml:space="preserve"> </w:t>
      </w:r>
      <w:r>
        <w:rPr>
          <w:color w:val="585858"/>
        </w:rPr>
        <w:t>these</w:t>
      </w:r>
      <w:r>
        <w:rPr>
          <w:color w:val="585858"/>
          <w:spacing w:val="-2"/>
        </w:rPr>
        <w:t xml:space="preserve"> </w:t>
      </w:r>
      <w:r>
        <w:rPr>
          <w:color w:val="585858"/>
        </w:rPr>
        <w:t>within</w:t>
      </w:r>
      <w:r>
        <w:rPr>
          <w:color w:val="585858"/>
          <w:spacing w:val="-2"/>
        </w:rPr>
        <w:t xml:space="preserve"> </w:t>
      </w:r>
      <w:r>
        <w:rPr>
          <w:color w:val="585858"/>
        </w:rPr>
        <w:t>agricultural landholdings which are generally maintained to a low fuel hazard level.</w:t>
      </w:r>
    </w:p>
    <w:p w14:paraId="6F70343B" w14:textId="77777777" w:rsidR="0005708F" w:rsidRDefault="006C7873">
      <w:pPr>
        <w:pStyle w:val="BodyText"/>
        <w:spacing w:before="120" w:line="360" w:lineRule="auto"/>
        <w:ind w:left="112" w:right="363"/>
      </w:pPr>
      <w:hyperlink w:anchor="_bookmark15" w:history="1">
        <w:r w:rsidR="00AC2E3D">
          <w:rPr>
            <w:color w:val="585858"/>
          </w:rPr>
          <w:t>Table</w:t>
        </w:r>
        <w:r w:rsidR="00AC2E3D">
          <w:rPr>
            <w:color w:val="585858"/>
            <w:spacing w:val="-3"/>
          </w:rPr>
          <w:t xml:space="preserve"> </w:t>
        </w:r>
        <w:r w:rsidR="00AC2E3D">
          <w:rPr>
            <w:color w:val="585858"/>
          </w:rPr>
          <w:t>12-7</w:t>
        </w:r>
      </w:hyperlink>
      <w:r w:rsidR="00AC2E3D">
        <w:rPr>
          <w:color w:val="585858"/>
          <w:spacing w:val="-4"/>
        </w:rPr>
        <w:t xml:space="preserve"> </w:t>
      </w:r>
      <w:r w:rsidR="00AC2E3D">
        <w:rPr>
          <w:color w:val="585858"/>
        </w:rPr>
        <w:t>shows</w:t>
      </w:r>
      <w:r w:rsidR="00AC2E3D">
        <w:rPr>
          <w:color w:val="585858"/>
          <w:spacing w:val="-2"/>
        </w:rPr>
        <w:t xml:space="preserve"> </w:t>
      </w:r>
      <w:r w:rsidR="00AC2E3D">
        <w:rPr>
          <w:color w:val="585858"/>
        </w:rPr>
        <w:t>the</w:t>
      </w:r>
      <w:r w:rsidR="00AC2E3D">
        <w:rPr>
          <w:color w:val="585858"/>
          <w:spacing w:val="-3"/>
        </w:rPr>
        <w:t xml:space="preserve"> </w:t>
      </w:r>
      <w:r w:rsidR="00AC2E3D">
        <w:rPr>
          <w:color w:val="585858"/>
        </w:rPr>
        <w:t>assessed</w:t>
      </w:r>
      <w:r w:rsidR="00AC2E3D">
        <w:rPr>
          <w:color w:val="585858"/>
          <w:spacing w:val="-3"/>
        </w:rPr>
        <w:t xml:space="preserve"> </w:t>
      </w:r>
      <w:r w:rsidR="00AC2E3D">
        <w:rPr>
          <w:color w:val="585858"/>
        </w:rPr>
        <w:t>impacts</w:t>
      </w:r>
      <w:r w:rsidR="00AC2E3D">
        <w:rPr>
          <w:color w:val="585858"/>
          <w:spacing w:val="-3"/>
        </w:rPr>
        <w:t xml:space="preserve"> </w:t>
      </w:r>
      <w:r w:rsidR="00AC2E3D">
        <w:rPr>
          <w:color w:val="585858"/>
        </w:rPr>
        <w:t>to</w:t>
      </w:r>
      <w:r w:rsidR="00AC2E3D">
        <w:rPr>
          <w:color w:val="585858"/>
          <w:spacing w:val="-3"/>
        </w:rPr>
        <w:t xml:space="preserve"> </w:t>
      </w:r>
      <w:r w:rsidR="00AC2E3D">
        <w:rPr>
          <w:color w:val="585858"/>
        </w:rPr>
        <w:t>property</w:t>
      </w:r>
      <w:r w:rsidR="00AC2E3D">
        <w:rPr>
          <w:color w:val="585858"/>
          <w:spacing w:val="-2"/>
        </w:rPr>
        <w:t xml:space="preserve"> </w:t>
      </w:r>
      <w:r w:rsidR="00AC2E3D">
        <w:rPr>
          <w:color w:val="585858"/>
        </w:rPr>
        <w:t>assets</w:t>
      </w:r>
      <w:r w:rsidR="00AC2E3D">
        <w:rPr>
          <w:color w:val="585858"/>
          <w:spacing w:val="-2"/>
        </w:rPr>
        <w:t xml:space="preserve"> </w:t>
      </w:r>
      <w:r w:rsidR="00AC2E3D">
        <w:rPr>
          <w:color w:val="585858"/>
        </w:rPr>
        <w:t>for</w:t>
      </w:r>
      <w:r w:rsidR="00AC2E3D">
        <w:rPr>
          <w:color w:val="585858"/>
          <w:spacing w:val="-2"/>
        </w:rPr>
        <w:t xml:space="preserve"> </w:t>
      </w:r>
      <w:r w:rsidR="00AC2E3D">
        <w:rPr>
          <w:color w:val="585858"/>
        </w:rPr>
        <w:t>the</w:t>
      </w:r>
      <w:r w:rsidR="00AC2E3D">
        <w:rPr>
          <w:color w:val="585858"/>
          <w:spacing w:val="-3"/>
        </w:rPr>
        <w:t xml:space="preserve"> </w:t>
      </w:r>
      <w:r w:rsidR="00AC2E3D">
        <w:rPr>
          <w:color w:val="585858"/>
        </w:rPr>
        <w:t>Waratah</w:t>
      </w:r>
      <w:r w:rsidR="00AC2E3D">
        <w:rPr>
          <w:color w:val="585858"/>
          <w:spacing w:val="-3"/>
        </w:rPr>
        <w:t xml:space="preserve"> </w:t>
      </w:r>
      <w:r w:rsidR="00AC2E3D">
        <w:rPr>
          <w:color w:val="585858"/>
        </w:rPr>
        <w:t>Bay</w:t>
      </w:r>
      <w:r w:rsidR="00AC2E3D">
        <w:rPr>
          <w:color w:val="585858"/>
          <w:spacing w:val="-2"/>
        </w:rPr>
        <w:t xml:space="preserve"> </w:t>
      </w:r>
      <w:r w:rsidR="00AC2E3D">
        <w:rPr>
          <w:color w:val="585858"/>
        </w:rPr>
        <w:t>and</w:t>
      </w:r>
      <w:r w:rsidR="00AC2E3D">
        <w:rPr>
          <w:color w:val="585858"/>
          <w:spacing w:val="-3"/>
        </w:rPr>
        <w:t xml:space="preserve"> </w:t>
      </w:r>
      <w:r w:rsidR="00AC2E3D">
        <w:rPr>
          <w:color w:val="585858"/>
        </w:rPr>
        <w:t>Hazelwood</w:t>
      </w:r>
      <w:r w:rsidR="00AC2E3D">
        <w:rPr>
          <w:color w:val="585858"/>
          <w:spacing w:val="-3"/>
        </w:rPr>
        <w:t xml:space="preserve"> </w:t>
      </w:r>
      <w:r w:rsidR="00AC2E3D">
        <w:rPr>
          <w:color w:val="585858"/>
        </w:rPr>
        <w:t xml:space="preserve">project </w:t>
      </w:r>
      <w:r w:rsidR="00AC2E3D">
        <w:rPr>
          <w:color w:val="585858"/>
          <w:spacing w:val="-2"/>
        </w:rPr>
        <w:t>sites.</w:t>
      </w:r>
    </w:p>
    <w:p w14:paraId="3E909C04" w14:textId="77777777" w:rsidR="0005708F" w:rsidRDefault="00AC2E3D">
      <w:pPr>
        <w:pStyle w:val="BodyText"/>
        <w:spacing w:before="34"/>
      </w:pPr>
      <w:r>
        <w:rPr>
          <w:noProof/>
        </w:rPr>
        <w:drawing>
          <wp:anchor distT="0" distB="0" distL="0" distR="0" simplePos="0" relativeHeight="487806976" behindDoc="1" locked="0" layoutInCell="1" allowOverlap="1" wp14:anchorId="56A66799" wp14:editId="48E13305">
            <wp:simplePos x="0" y="0"/>
            <wp:positionH relativeFrom="page">
              <wp:posOffset>720089</wp:posOffset>
            </wp:positionH>
            <wp:positionV relativeFrom="paragraph">
              <wp:posOffset>183421</wp:posOffset>
            </wp:positionV>
            <wp:extent cx="5886529" cy="124968"/>
            <wp:effectExtent l="0" t="0" r="0" b="0"/>
            <wp:wrapTopAndBottom/>
            <wp:docPr id="858" name="Image 8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8" name="Image 858"/>
                    <pic:cNvPicPr/>
                  </pic:nvPicPr>
                  <pic:blipFill>
                    <a:blip r:embed="rId50" cstate="print"/>
                    <a:stretch>
                      <a:fillRect/>
                    </a:stretch>
                  </pic:blipFill>
                  <pic:spPr>
                    <a:xfrm>
                      <a:off x="0" y="0"/>
                      <a:ext cx="5886529" cy="124968"/>
                    </a:xfrm>
                    <a:prstGeom prst="rect">
                      <a:avLst/>
                    </a:prstGeom>
                  </pic:spPr>
                </pic:pic>
              </a:graphicData>
            </a:graphic>
          </wp:anchor>
        </w:drawing>
      </w:r>
    </w:p>
    <w:p w14:paraId="4CBE2489" w14:textId="77777777" w:rsidR="0005708F" w:rsidRDefault="0005708F">
      <w:pPr>
        <w:pStyle w:val="BodyText"/>
        <w:spacing w:before="6"/>
        <w:rPr>
          <w:sz w:val="10"/>
        </w:rPr>
      </w:pPr>
    </w:p>
    <w:tbl>
      <w:tblPr>
        <w:tblW w:w="0" w:type="auto"/>
        <w:tblInd w:w="121" w:type="dxa"/>
        <w:tblLayout w:type="fixed"/>
        <w:tblCellMar>
          <w:left w:w="0" w:type="dxa"/>
          <w:right w:w="0" w:type="dxa"/>
        </w:tblCellMar>
        <w:tblLook w:val="01E0" w:firstRow="1" w:lastRow="1" w:firstColumn="1" w:lastColumn="1" w:noHBand="0" w:noVBand="0"/>
      </w:tblPr>
      <w:tblGrid>
        <w:gridCol w:w="8202"/>
        <w:gridCol w:w="1437"/>
      </w:tblGrid>
      <w:tr w:rsidR="0005708F" w14:paraId="14055E43" w14:textId="77777777">
        <w:trPr>
          <w:trHeight w:val="679"/>
        </w:trPr>
        <w:tc>
          <w:tcPr>
            <w:tcW w:w="8202" w:type="dxa"/>
            <w:shd w:val="clear" w:color="auto" w:fill="133149"/>
          </w:tcPr>
          <w:p w14:paraId="358C88DE" w14:textId="77777777" w:rsidR="0005708F" w:rsidRDefault="00AC2E3D">
            <w:pPr>
              <w:pStyle w:val="TableParagraph"/>
              <w:spacing w:before="133"/>
              <w:rPr>
                <w:b/>
                <w:sz w:val="18"/>
              </w:rPr>
            </w:pPr>
            <w:bookmarkStart w:id="29" w:name="_bookmark15"/>
            <w:bookmarkEnd w:id="29"/>
            <w:r>
              <w:rPr>
                <w:b/>
                <w:color w:val="FFFFFF"/>
                <w:sz w:val="18"/>
              </w:rPr>
              <w:t>Potential</w:t>
            </w:r>
            <w:r>
              <w:rPr>
                <w:b/>
                <w:color w:val="FFFFFF"/>
                <w:spacing w:val="-3"/>
                <w:sz w:val="18"/>
              </w:rPr>
              <w:t xml:space="preserve"> </w:t>
            </w:r>
            <w:r>
              <w:rPr>
                <w:b/>
                <w:color w:val="FFFFFF"/>
                <w:sz w:val="18"/>
              </w:rPr>
              <w:t>impact</w:t>
            </w:r>
            <w:r>
              <w:rPr>
                <w:b/>
                <w:color w:val="FFFFFF"/>
                <w:spacing w:val="-3"/>
                <w:sz w:val="18"/>
              </w:rPr>
              <w:t xml:space="preserve"> </w:t>
            </w:r>
            <w:r>
              <w:rPr>
                <w:b/>
                <w:color w:val="FFFFFF"/>
                <w:sz w:val="18"/>
              </w:rPr>
              <w:t>from</w:t>
            </w:r>
            <w:r>
              <w:rPr>
                <w:b/>
                <w:color w:val="FFFFFF"/>
                <w:spacing w:val="-4"/>
                <w:sz w:val="18"/>
              </w:rPr>
              <w:t xml:space="preserve"> </w:t>
            </w:r>
            <w:r>
              <w:rPr>
                <w:b/>
                <w:color w:val="FFFFFF"/>
                <w:sz w:val="18"/>
              </w:rPr>
              <w:t>bushfire</w:t>
            </w:r>
            <w:r>
              <w:rPr>
                <w:b/>
                <w:color w:val="FFFFFF"/>
                <w:spacing w:val="-4"/>
                <w:sz w:val="18"/>
              </w:rPr>
              <w:t xml:space="preserve"> </w:t>
            </w:r>
            <w:r>
              <w:rPr>
                <w:b/>
                <w:color w:val="FFFFFF"/>
                <w:sz w:val="18"/>
              </w:rPr>
              <w:t>(vulnerability</w:t>
            </w:r>
            <w:r>
              <w:rPr>
                <w:b/>
                <w:color w:val="FFFFFF"/>
                <w:spacing w:val="-3"/>
                <w:sz w:val="18"/>
              </w:rPr>
              <w:t xml:space="preserve"> </w:t>
            </w:r>
            <w:r>
              <w:rPr>
                <w:b/>
                <w:color w:val="FFFFFF"/>
                <w:spacing w:val="-2"/>
                <w:sz w:val="18"/>
              </w:rPr>
              <w:t>criteria)</w:t>
            </w:r>
          </w:p>
        </w:tc>
        <w:tc>
          <w:tcPr>
            <w:tcW w:w="1437" w:type="dxa"/>
            <w:shd w:val="clear" w:color="auto" w:fill="133149"/>
          </w:tcPr>
          <w:p w14:paraId="6B6B721B" w14:textId="77777777" w:rsidR="0005708F" w:rsidRDefault="00AC2E3D">
            <w:pPr>
              <w:pStyle w:val="TableParagraph"/>
              <w:spacing w:before="132"/>
              <w:ind w:left="270" w:right="319"/>
              <w:rPr>
                <w:b/>
                <w:sz w:val="18"/>
              </w:rPr>
            </w:pPr>
            <w:r>
              <w:rPr>
                <w:b/>
                <w:color w:val="FFFFFF"/>
                <w:sz w:val="18"/>
              </w:rPr>
              <w:t>Initial</w:t>
            </w:r>
            <w:r>
              <w:rPr>
                <w:b/>
                <w:color w:val="FFFFFF"/>
                <w:spacing w:val="-13"/>
                <w:sz w:val="18"/>
              </w:rPr>
              <w:t xml:space="preserve"> </w:t>
            </w:r>
            <w:r>
              <w:rPr>
                <w:b/>
                <w:color w:val="FFFFFF"/>
                <w:sz w:val="18"/>
              </w:rPr>
              <w:t xml:space="preserve">risk </w:t>
            </w:r>
            <w:r>
              <w:rPr>
                <w:b/>
                <w:color w:val="FFFFFF"/>
                <w:spacing w:val="-2"/>
                <w:sz w:val="18"/>
              </w:rPr>
              <w:t>rating</w:t>
            </w:r>
          </w:p>
        </w:tc>
      </w:tr>
      <w:tr w:rsidR="0005708F" w14:paraId="2E01652A" w14:textId="77777777">
        <w:trPr>
          <w:trHeight w:val="639"/>
        </w:trPr>
        <w:tc>
          <w:tcPr>
            <w:tcW w:w="8202" w:type="dxa"/>
            <w:shd w:val="clear" w:color="auto" w:fill="D3E6F4"/>
          </w:tcPr>
          <w:p w14:paraId="2CFDEBE9" w14:textId="77777777" w:rsidR="0005708F" w:rsidRDefault="00AC2E3D">
            <w:pPr>
              <w:pStyle w:val="TableParagraph"/>
              <w:rPr>
                <w:sz w:val="18"/>
              </w:rPr>
            </w:pPr>
            <w:r>
              <w:rPr>
                <w:color w:val="5F5F5F"/>
                <w:sz w:val="18"/>
              </w:rPr>
              <w:t>Extensive</w:t>
            </w:r>
            <w:r>
              <w:rPr>
                <w:color w:val="5F5F5F"/>
                <w:spacing w:val="-4"/>
                <w:sz w:val="18"/>
              </w:rPr>
              <w:t xml:space="preserve"> </w:t>
            </w:r>
            <w:r>
              <w:rPr>
                <w:color w:val="5F5F5F"/>
                <w:sz w:val="18"/>
              </w:rPr>
              <w:t>and</w:t>
            </w:r>
            <w:r>
              <w:rPr>
                <w:color w:val="5F5F5F"/>
                <w:spacing w:val="-2"/>
                <w:sz w:val="18"/>
              </w:rPr>
              <w:t xml:space="preserve"> </w:t>
            </w:r>
            <w:r>
              <w:rPr>
                <w:color w:val="5F5F5F"/>
                <w:sz w:val="18"/>
              </w:rPr>
              <w:t>widespread</w:t>
            </w:r>
            <w:r>
              <w:rPr>
                <w:color w:val="5F5F5F"/>
                <w:spacing w:val="-4"/>
                <w:sz w:val="18"/>
              </w:rPr>
              <w:t xml:space="preserve"> </w:t>
            </w:r>
            <w:r>
              <w:rPr>
                <w:color w:val="5F5F5F"/>
                <w:sz w:val="18"/>
              </w:rPr>
              <w:t>loss</w:t>
            </w:r>
            <w:r>
              <w:rPr>
                <w:color w:val="5F5F5F"/>
                <w:spacing w:val="-3"/>
                <w:sz w:val="18"/>
              </w:rPr>
              <w:t xml:space="preserve"> </w:t>
            </w:r>
            <w:r>
              <w:rPr>
                <w:color w:val="5F5F5F"/>
                <w:sz w:val="18"/>
              </w:rPr>
              <w:t>of</w:t>
            </w:r>
            <w:r>
              <w:rPr>
                <w:color w:val="5F5F5F"/>
                <w:spacing w:val="-3"/>
                <w:sz w:val="18"/>
              </w:rPr>
              <w:t xml:space="preserve"> </w:t>
            </w:r>
            <w:r>
              <w:rPr>
                <w:color w:val="5F5F5F"/>
                <w:sz w:val="18"/>
              </w:rPr>
              <w:t>property.</w:t>
            </w:r>
            <w:r>
              <w:rPr>
                <w:color w:val="5F5F5F"/>
                <w:spacing w:val="-3"/>
                <w:sz w:val="18"/>
              </w:rPr>
              <w:t xml:space="preserve"> </w:t>
            </w:r>
            <w:r>
              <w:rPr>
                <w:color w:val="5F5F5F"/>
                <w:sz w:val="18"/>
              </w:rPr>
              <w:t>Major</w:t>
            </w:r>
            <w:r>
              <w:rPr>
                <w:color w:val="5F5F5F"/>
                <w:spacing w:val="-3"/>
                <w:sz w:val="18"/>
              </w:rPr>
              <w:t xml:space="preserve"> </w:t>
            </w:r>
            <w:r>
              <w:rPr>
                <w:color w:val="5F5F5F"/>
                <w:sz w:val="18"/>
              </w:rPr>
              <w:t>impact</w:t>
            </w:r>
            <w:r>
              <w:rPr>
                <w:color w:val="5F5F5F"/>
                <w:spacing w:val="-3"/>
                <w:sz w:val="18"/>
              </w:rPr>
              <w:t xml:space="preserve"> </w:t>
            </w:r>
            <w:r>
              <w:rPr>
                <w:color w:val="5F5F5F"/>
                <w:sz w:val="18"/>
              </w:rPr>
              <w:t>across</w:t>
            </w:r>
            <w:r>
              <w:rPr>
                <w:color w:val="5F5F5F"/>
                <w:spacing w:val="-3"/>
                <w:sz w:val="18"/>
              </w:rPr>
              <w:t xml:space="preserve"> </w:t>
            </w:r>
            <w:r>
              <w:rPr>
                <w:color w:val="5F5F5F"/>
                <w:sz w:val="18"/>
              </w:rPr>
              <w:t>a</w:t>
            </w:r>
            <w:r>
              <w:rPr>
                <w:color w:val="5F5F5F"/>
                <w:spacing w:val="-4"/>
                <w:sz w:val="18"/>
              </w:rPr>
              <w:t xml:space="preserve"> </w:t>
            </w:r>
            <w:r>
              <w:rPr>
                <w:color w:val="5F5F5F"/>
                <w:sz w:val="18"/>
              </w:rPr>
              <w:t>large</w:t>
            </w:r>
            <w:r>
              <w:rPr>
                <w:color w:val="5F5F5F"/>
                <w:spacing w:val="-4"/>
                <w:sz w:val="18"/>
              </w:rPr>
              <w:t xml:space="preserve"> </w:t>
            </w:r>
            <w:r>
              <w:rPr>
                <w:color w:val="5F5F5F"/>
                <w:sz w:val="18"/>
              </w:rPr>
              <w:t>part</w:t>
            </w:r>
            <w:r>
              <w:rPr>
                <w:color w:val="5F5F5F"/>
                <w:spacing w:val="-3"/>
                <w:sz w:val="18"/>
              </w:rPr>
              <w:t xml:space="preserve"> </w:t>
            </w:r>
            <w:r>
              <w:rPr>
                <w:color w:val="5F5F5F"/>
                <w:sz w:val="18"/>
              </w:rPr>
              <w:t>of</w:t>
            </w:r>
            <w:r>
              <w:rPr>
                <w:color w:val="5F5F5F"/>
                <w:spacing w:val="-3"/>
                <w:sz w:val="18"/>
              </w:rPr>
              <w:t xml:space="preserve"> </w:t>
            </w:r>
            <w:r>
              <w:rPr>
                <w:color w:val="5F5F5F"/>
                <w:sz w:val="18"/>
              </w:rPr>
              <w:t>the</w:t>
            </w:r>
            <w:r>
              <w:rPr>
                <w:color w:val="5F5F5F"/>
                <w:spacing w:val="-4"/>
                <w:sz w:val="18"/>
              </w:rPr>
              <w:t xml:space="preserve"> </w:t>
            </w:r>
            <w:r>
              <w:rPr>
                <w:color w:val="5F5F5F"/>
                <w:sz w:val="18"/>
              </w:rPr>
              <w:t>community</w:t>
            </w:r>
            <w:r>
              <w:rPr>
                <w:color w:val="5F5F5F"/>
                <w:spacing w:val="-3"/>
                <w:sz w:val="18"/>
              </w:rPr>
              <w:t xml:space="preserve"> </w:t>
            </w:r>
            <w:r>
              <w:rPr>
                <w:color w:val="5F5F5F"/>
                <w:sz w:val="18"/>
              </w:rPr>
              <w:t>and region. Long term external assistance required to recover.</w:t>
            </w:r>
          </w:p>
        </w:tc>
        <w:tc>
          <w:tcPr>
            <w:tcW w:w="1437" w:type="dxa"/>
            <w:shd w:val="clear" w:color="auto" w:fill="D3E6F4"/>
          </w:tcPr>
          <w:p w14:paraId="24500CA2" w14:textId="77777777" w:rsidR="0005708F" w:rsidRDefault="00AC2E3D">
            <w:pPr>
              <w:pStyle w:val="TableParagraph"/>
              <w:ind w:left="270"/>
              <w:rPr>
                <w:sz w:val="18"/>
              </w:rPr>
            </w:pPr>
            <w:r>
              <w:rPr>
                <w:color w:val="5F5F5F"/>
                <w:spacing w:val="-2"/>
                <w:sz w:val="18"/>
              </w:rPr>
              <w:t>Minor</w:t>
            </w:r>
          </w:p>
        </w:tc>
      </w:tr>
      <w:tr w:rsidR="0005708F" w14:paraId="6BE79363" w14:textId="77777777">
        <w:trPr>
          <w:trHeight w:val="517"/>
        </w:trPr>
        <w:tc>
          <w:tcPr>
            <w:tcW w:w="8202" w:type="dxa"/>
          </w:tcPr>
          <w:p w14:paraId="0692CC96" w14:textId="77777777" w:rsidR="0005708F" w:rsidRDefault="00AC2E3D">
            <w:pPr>
              <w:pStyle w:val="TableParagraph"/>
              <w:spacing w:before="113"/>
              <w:rPr>
                <w:sz w:val="18"/>
              </w:rPr>
            </w:pPr>
            <w:r>
              <w:rPr>
                <w:color w:val="5F5F5F"/>
                <w:sz w:val="18"/>
              </w:rPr>
              <w:t>Localised</w:t>
            </w:r>
            <w:r>
              <w:rPr>
                <w:color w:val="5F5F5F"/>
                <w:spacing w:val="-6"/>
                <w:sz w:val="18"/>
              </w:rPr>
              <w:t xml:space="preserve"> </w:t>
            </w:r>
            <w:r>
              <w:rPr>
                <w:color w:val="5F5F5F"/>
                <w:sz w:val="18"/>
              </w:rPr>
              <w:t>damage</w:t>
            </w:r>
            <w:r>
              <w:rPr>
                <w:color w:val="5F5F5F"/>
                <w:spacing w:val="-4"/>
                <w:sz w:val="18"/>
              </w:rPr>
              <w:t xml:space="preserve"> </w:t>
            </w:r>
            <w:r>
              <w:rPr>
                <w:color w:val="5F5F5F"/>
                <w:sz w:val="18"/>
              </w:rPr>
              <w:t>to</w:t>
            </w:r>
            <w:r>
              <w:rPr>
                <w:color w:val="5F5F5F"/>
                <w:spacing w:val="-3"/>
                <w:sz w:val="18"/>
              </w:rPr>
              <w:t xml:space="preserve"> </w:t>
            </w:r>
            <w:r>
              <w:rPr>
                <w:color w:val="5F5F5F"/>
                <w:sz w:val="18"/>
              </w:rPr>
              <w:t>property.</w:t>
            </w:r>
            <w:r>
              <w:rPr>
                <w:color w:val="5F5F5F"/>
                <w:spacing w:val="-3"/>
                <w:sz w:val="18"/>
              </w:rPr>
              <w:t xml:space="preserve"> </w:t>
            </w:r>
            <w:r>
              <w:rPr>
                <w:color w:val="5F5F5F"/>
                <w:sz w:val="18"/>
              </w:rPr>
              <w:t>Short-term</w:t>
            </w:r>
            <w:r>
              <w:rPr>
                <w:color w:val="5F5F5F"/>
                <w:spacing w:val="-2"/>
                <w:sz w:val="18"/>
              </w:rPr>
              <w:t xml:space="preserve"> </w:t>
            </w:r>
            <w:r>
              <w:rPr>
                <w:color w:val="5F5F5F"/>
                <w:sz w:val="18"/>
              </w:rPr>
              <w:t>external</w:t>
            </w:r>
            <w:r>
              <w:rPr>
                <w:color w:val="5F5F5F"/>
                <w:spacing w:val="-3"/>
                <w:sz w:val="18"/>
              </w:rPr>
              <w:t xml:space="preserve"> </w:t>
            </w:r>
            <w:r>
              <w:rPr>
                <w:color w:val="5F5F5F"/>
                <w:sz w:val="18"/>
              </w:rPr>
              <w:t>assistance</w:t>
            </w:r>
            <w:r>
              <w:rPr>
                <w:color w:val="5F5F5F"/>
                <w:spacing w:val="-3"/>
                <w:sz w:val="18"/>
              </w:rPr>
              <w:t xml:space="preserve"> </w:t>
            </w:r>
            <w:r>
              <w:rPr>
                <w:color w:val="5F5F5F"/>
                <w:sz w:val="18"/>
              </w:rPr>
              <w:t>required</w:t>
            </w:r>
            <w:r>
              <w:rPr>
                <w:color w:val="5F5F5F"/>
                <w:spacing w:val="-4"/>
                <w:sz w:val="18"/>
              </w:rPr>
              <w:t xml:space="preserve"> </w:t>
            </w:r>
            <w:r>
              <w:rPr>
                <w:color w:val="5F5F5F"/>
                <w:sz w:val="18"/>
              </w:rPr>
              <w:t>to</w:t>
            </w:r>
            <w:r>
              <w:rPr>
                <w:color w:val="5F5F5F"/>
                <w:spacing w:val="-3"/>
                <w:sz w:val="18"/>
              </w:rPr>
              <w:t xml:space="preserve"> </w:t>
            </w:r>
            <w:r>
              <w:rPr>
                <w:color w:val="5F5F5F"/>
                <w:spacing w:val="-2"/>
                <w:sz w:val="18"/>
              </w:rPr>
              <w:t>recover.</w:t>
            </w:r>
          </w:p>
        </w:tc>
        <w:tc>
          <w:tcPr>
            <w:tcW w:w="1437" w:type="dxa"/>
          </w:tcPr>
          <w:p w14:paraId="48BF3F2E" w14:textId="77777777" w:rsidR="0005708F" w:rsidRDefault="00AC2E3D">
            <w:pPr>
              <w:pStyle w:val="TableParagraph"/>
              <w:spacing w:before="113"/>
              <w:ind w:left="270"/>
              <w:rPr>
                <w:sz w:val="18"/>
              </w:rPr>
            </w:pPr>
            <w:r>
              <w:rPr>
                <w:color w:val="5F5F5F"/>
                <w:spacing w:val="-2"/>
                <w:sz w:val="18"/>
              </w:rPr>
              <w:t>Minor</w:t>
            </w:r>
          </w:p>
        </w:tc>
      </w:tr>
      <w:tr w:rsidR="0005708F" w14:paraId="3BCC34E7" w14:textId="77777777">
        <w:trPr>
          <w:trHeight w:val="431"/>
        </w:trPr>
        <w:tc>
          <w:tcPr>
            <w:tcW w:w="8202" w:type="dxa"/>
            <w:shd w:val="clear" w:color="auto" w:fill="D3E6F4"/>
          </w:tcPr>
          <w:p w14:paraId="2E0E2857" w14:textId="77777777" w:rsidR="0005708F" w:rsidRDefault="00AC2E3D">
            <w:pPr>
              <w:pStyle w:val="TableParagraph"/>
              <w:rPr>
                <w:sz w:val="18"/>
              </w:rPr>
            </w:pPr>
            <w:r>
              <w:rPr>
                <w:color w:val="5F5F5F"/>
                <w:sz w:val="18"/>
              </w:rPr>
              <w:t>Short-term</w:t>
            </w:r>
            <w:r>
              <w:rPr>
                <w:color w:val="5F5F5F"/>
                <w:spacing w:val="-5"/>
                <w:sz w:val="18"/>
              </w:rPr>
              <w:t xml:space="preserve"> </w:t>
            </w:r>
            <w:r>
              <w:rPr>
                <w:color w:val="5F5F5F"/>
                <w:sz w:val="18"/>
              </w:rPr>
              <w:t>damage</w:t>
            </w:r>
            <w:r>
              <w:rPr>
                <w:color w:val="5F5F5F"/>
                <w:spacing w:val="-3"/>
                <w:sz w:val="18"/>
              </w:rPr>
              <w:t xml:space="preserve"> </w:t>
            </w:r>
            <w:r>
              <w:rPr>
                <w:color w:val="5F5F5F"/>
                <w:sz w:val="18"/>
              </w:rPr>
              <w:t>to</w:t>
            </w:r>
            <w:r>
              <w:rPr>
                <w:color w:val="5F5F5F"/>
                <w:spacing w:val="-3"/>
                <w:sz w:val="18"/>
              </w:rPr>
              <w:t xml:space="preserve"> </w:t>
            </w:r>
            <w:r>
              <w:rPr>
                <w:color w:val="5F5F5F"/>
                <w:sz w:val="18"/>
              </w:rPr>
              <w:t>individual</w:t>
            </w:r>
            <w:r>
              <w:rPr>
                <w:color w:val="5F5F5F"/>
                <w:spacing w:val="-2"/>
                <w:sz w:val="18"/>
              </w:rPr>
              <w:t xml:space="preserve"> </w:t>
            </w:r>
            <w:r>
              <w:rPr>
                <w:color w:val="5F5F5F"/>
                <w:sz w:val="18"/>
              </w:rPr>
              <w:t>assets.</w:t>
            </w:r>
            <w:r>
              <w:rPr>
                <w:color w:val="5F5F5F"/>
                <w:spacing w:val="-3"/>
                <w:sz w:val="18"/>
              </w:rPr>
              <w:t xml:space="preserve"> </w:t>
            </w:r>
            <w:r>
              <w:rPr>
                <w:color w:val="5F5F5F"/>
                <w:sz w:val="18"/>
              </w:rPr>
              <w:t>No</w:t>
            </w:r>
            <w:r>
              <w:rPr>
                <w:color w:val="5F5F5F"/>
                <w:spacing w:val="-3"/>
                <w:sz w:val="18"/>
              </w:rPr>
              <w:t xml:space="preserve"> </w:t>
            </w:r>
            <w:r>
              <w:rPr>
                <w:color w:val="5F5F5F"/>
                <w:sz w:val="18"/>
              </w:rPr>
              <w:t>external</w:t>
            </w:r>
            <w:r>
              <w:rPr>
                <w:color w:val="5F5F5F"/>
                <w:spacing w:val="-2"/>
                <w:sz w:val="18"/>
              </w:rPr>
              <w:t xml:space="preserve"> </w:t>
            </w:r>
            <w:r>
              <w:rPr>
                <w:color w:val="5F5F5F"/>
                <w:sz w:val="18"/>
              </w:rPr>
              <w:t>assistance</w:t>
            </w:r>
            <w:r>
              <w:rPr>
                <w:color w:val="5F5F5F"/>
                <w:spacing w:val="-3"/>
                <w:sz w:val="18"/>
              </w:rPr>
              <w:t xml:space="preserve"> </w:t>
            </w:r>
            <w:r>
              <w:rPr>
                <w:color w:val="5F5F5F"/>
                <w:sz w:val="18"/>
              </w:rPr>
              <w:t>required</w:t>
            </w:r>
            <w:r>
              <w:rPr>
                <w:color w:val="5F5F5F"/>
                <w:spacing w:val="-3"/>
                <w:sz w:val="18"/>
              </w:rPr>
              <w:t xml:space="preserve"> </w:t>
            </w:r>
            <w:r>
              <w:rPr>
                <w:color w:val="5F5F5F"/>
                <w:sz w:val="18"/>
              </w:rPr>
              <w:t>to</w:t>
            </w:r>
            <w:r>
              <w:rPr>
                <w:color w:val="5F5F5F"/>
                <w:spacing w:val="-3"/>
                <w:sz w:val="18"/>
              </w:rPr>
              <w:t xml:space="preserve"> </w:t>
            </w:r>
            <w:r>
              <w:rPr>
                <w:color w:val="5F5F5F"/>
                <w:spacing w:val="-2"/>
                <w:sz w:val="18"/>
              </w:rPr>
              <w:t>recover.</w:t>
            </w:r>
          </w:p>
        </w:tc>
        <w:tc>
          <w:tcPr>
            <w:tcW w:w="1437" w:type="dxa"/>
            <w:shd w:val="clear" w:color="auto" w:fill="D3E6F4"/>
          </w:tcPr>
          <w:p w14:paraId="702E5051" w14:textId="77777777" w:rsidR="0005708F" w:rsidRDefault="00AC2E3D">
            <w:pPr>
              <w:pStyle w:val="TableParagraph"/>
              <w:ind w:left="270"/>
              <w:rPr>
                <w:sz w:val="18"/>
              </w:rPr>
            </w:pPr>
            <w:r>
              <w:rPr>
                <w:color w:val="5F5F5F"/>
                <w:spacing w:val="-2"/>
                <w:sz w:val="18"/>
              </w:rPr>
              <w:t>Insignificant</w:t>
            </w:r>
          </w:p>
        </w:tc>
      </w:tr>
      <w:tr w:rsidR="0005708F" w14:paraId="5B445931" w14:textId="77777777">
        <w:trPr>
          <w:trHeight w:val="320"/>
        </w:trPr>
        <w:tc>
          <w:tcPr>
            <w:tcW w:w="8202" w:type="dxa"/>
          </w:tcPr>
          <w:p w14:paraId="241656F7" w14:textId="77777777" w:rsidR="0005708F" w:rsidRDefault="00AC2E3D">
            <w:pPr>
              <w:pStyle w:val="TableParagraph"/>
              <w:spacing w:before="113" w:line="187" w:lineRule="exact"/>
              <w:rPr>
                <w:sz w:val="18"/>
              </w:rPr>
            </w:pPr>
            <w:r>
              <w:rPr>
                <w:color w:val="5F5F5F"/>
                <w:sz w:val="18"/>
              </w:rPr>
              <w:t>Inconsequential</w:t>
            </w:r>
            <w:r>
              <w:rPr>
                <w:color w:val="5F5F5F"/>
                <w:spacing w:val="-5"/>
                <w:sz w:val="18"/>
              </w:rPr>
              <w:t xml:space="preserve"> </w:t>
            </w:r>
            <w:r>
              <w:rPr>
                <w:color w:val="5F5F5F"/>
                <w:sz w:val="18"/>
              </w:rPr>
              <w:t>or</w:t>
            </w:r>
            <w:r>
              <w:rPr>
                <w:color w:val="5F5F5F"/>
                <w:spacing w:val="-2"/>
                <w:sz w:val="18"/>
              </w:rPr>
              <w:t xml:space="preserve"> </w:t>
            </w:r>
            <w:r>
              <w:rPr>
                <w:color w:val="5F5F5F"/>
                <w:sz w:val="18"/>
              </w:rPr>
              <w:t>no</w:t>
            </w:r>
            <w:r>
              <w:rPr>
                <w:color w:val="5F5F5F"/>
                <w:spacing w:val="-3"/>
                <w:sz w:val="18"/>
              </w:rPr>
              <w:t xml:space="preserve"> </w:t>
            </w:r>
            <w:r>
              <w:rPr>
                <w:color w:val="5F5F5F"/>
                <w:sz w:val="18"/>
              </w:rPr>
              <w:t>damage</w:t>
            </w:r>
            <w:r>
              <w:rPr>
                <w:color w:val="5F5F5F"/>
                <w:spacing w:val="-1"/>
                <w:sz w:val="18"/>
              </w:rPr>
              <w:t xml:space="preserve"> </w:t>
            </w:r>
            <w:r>
              <w:rPr>
                <w:color w:val="5F5F5F"/>
                <w:sz w:val="18"/>
              </w:rPr>
              <w:t>to</w:t>
            </w:r>
            <w:r>
              <w:rPr>
                <w:color w:val="5F5F5F"/>
                <w:spacing w:val="-3"/>
                <w:sz w:val="18"/>
              </w:rPr>
              <w:t xml:space="preserve"> </w:t>
            </w:r>
            <w:r>
              <w:rPr>
                <w:color w:val="5F5F5F"/>
                <w:sz w:val="18"/>
              </w:rPr>
              <w:t>property.</w:t>
            </w:r>
            <w:r>
              <w:rPr>
                <w:color w:val="5F5F5F"/>
                <w:spacing w:val="-3"/>
                <w:sz w:val="18"/>
              </w:rPr>
              <w:t xml:space="preserve"> </w:t>
            </w:r>
            <w:r>
              <w:rPr>
                <w:color w:val="5F5F5F"/>
                <w:sz w:val="18"/>
              </w:rPr>
              <w:t>Little</w:t>
            </w:r>
            <w:r>
              <w:rPr>
                <w:color w:val="5F5F5F"/>
                <w:spacing w:val="-3"/>
                <w:sz w:val="18"/>
              </w:rPr>
              <w:t xml:space="preserve"> </w:t>
            </w:r>
            <w:r>
              <w:rPr>
                <w:color w:val="5F5F5F"/>
                <w:sz w:val="18"/>
              </w:rPr>
              <w:t>or</w:t>
            </w:r>
            <w:r>
              <w:rPr>
                <w:color w:val="5F5F5F"/>
                <w:spacing w:val="-2"/>
                <w:sz w:val="18"/>
              </w:rPr>
              <w:t xml:space="preserve"> </w:t>
            </w:r>
            <w:r>
              <w:rPr>
                <w:color w:val="5F5F5F"/>
                <w:sz w:val="18"/>
              </w:rPr>
              <w:t>no</w:t>
            </w:r>
            <w:r>
              <w:rPr>
                <w:color w:val="5F5F5F"/>
                <w:spacing w:val="-3"/>
                <w:sz w:val="18"/>
              </w:rPr>
              <w:t xml:space="preserve"> </w:t>
            </w:r>
            <w:r>
              <w:rPr>
                <w:color w:val="5F5F5F"/>
                <w:sz w:val="18"/>
              </w:rPr>
              <w:t>disruptions</w:t>
            </w:r>
            <w:r>
              <w:rPr>
                <w:color w:val="5F5F5F"/>
                <w:spacing w:val="-2"/>
                <w:sz w:val="18"/>
              </w:rPr>
              <w:t xml:space="preserve"> </w:t>
            </w:r>
            <w:r>
              <w:rPr>
                <w:color w:val="5F5F5F"/>
                <w:sz w:val="18"/>
              </w:rPr>
              <w:t>to</w:t>
            </w:r>
            <w:r>
              <w:rPr>
                <w:color w:val="5F5F5F"/>
                <w:spacing w:val="-3"/>
                <w:sz w:val="18"/>
              </w:rPr>
              <w:t xml:space="preserve"> </w:t>
            </w:r>
            <w:r>
              <w:rPr>
                <w:color w:val="5F5F5F"/>
                <w:sz w:val="18"/>
              </w:rPr>
              <w:t>the</w:t>
            </w:r>
            <w:r>
              <w:rPr>
                <w:color w:val="5F5F5F"/>
                <w:spacing w:val="-3"/>
                <w:sz w:val="18"/>
              </w:rPr>
              <w:t xml:space="preserve"> </w:t>
            </w:r>
            <w:r>
              <w:rPr>
                <w:color w:val="5F5F5F"/>
                <w:spacing w:val="-2"/>
                <w:sz w:val="18"/>
              </w:rPr>
              <w:t>community.</w:t>
            </w:r>
          </w:p>
        </w:tc>
        <w:tc>
          <w:tcPr>
            <w:tcW w:w="1437" w:type="dxa"/>
          </w:tcPr>
          <w:p w14:paraId="0812FB6E" w14:textId="77777777" w:rsidR="0005708F" w:rsidRDefault="00AC2E3D">
            <w:pPr>
              <w:pStyle w:val="TableParagraph"/>
              <w:spacing w:before="113" w:line="187" w:lineRule="exact"/>
              <w:ind w:left="270"/>
              <w:rPr>
                <w:sz w:val="18"/>
              </w:rPr>
            </w:pPr>
            <w:r>
              <w:rPr>
                <w:color w:val="5F5F5F"/>
                <w:spacing w:val="-2"/>
                <w:sz w:val="18"/>
              </w:rPr>
              <w:t>Insignificant</w:t>
            </w:r>
          </w:p>
        </w:tc>
      </w:tr>
    </w:tbl>
    <w:p w14:paraId="681E8969" w14:textId="77777777" w:rsidR="0005708F" w:rsidRDefault="0005708F">
      <w:pPr>
        <w:pStyle w:val="BodyText"/>
        <w:spacing w:before="189"/>
        <w:rPr>
          <w:sz w:val="32"/>
        </w:rPr>
      </w:pPr>
    </w:p>
    <w:p w14:paraId="768A6E76" w14:textId="77777777" w:rsidR="0005708F" w:rsidRDefault="00AC2E3D">
      <w:pPr>
        <w:pStyle w:val="Heading2"/>
        <w:numPr>
          <w:ilvl w:val="2"/>
          <w:numId w:val="22"/>
        </w:numPr>
        <w:tabs>
          <w:tab w:val="left" w:pos="1248"/>
        </w:tabs>
        <w:ind w:hanging="1134"/>
      </w:pPr>
      <w:bookmarkStart w:id="30" w:name="12.7.3_Decommissioning_impacts"/>
      <w:bookmarkEnd w:id="30"/>
      <w:r>
        <w:rPr>
          <w:color w:val="18314A"/>
        </w:rPr>
        <w:t>Decommissioning</w:t>
      </w:r>
      <w:r>
        <w:rPr>
          <w:color w:val="18314A"/>
          <w:spacing w:val="-8"/>
        </w:rPr>
        <w:t xml:space="preserve"> </w:t>
      </w:r>
      <w:r>
        <w:rPr>
          <w:color w:val="18314A"/>
          <w:spacing w:val="-2"/>
        </w:rPr>
        <w:t>impacts</w:t>
      </w:r>
    </w:p>
    <w:p w14:paraId="37BCA598" w14:textId="77777777" w:rsidR="0005708F" w:rsidRDefault="00AC2E3D">
      <w:pPr>
        <w:pStyle w:val="BodyText"/>
        <w:spacing w:before="240" w:line="360" w:lineRule="auto"/>
        <w:ind w:left="114" w:right="222"/>
      </w:pPr>
      <w:r>
        <w:rPr>
          <w:color w:val="585858"/>
        </w:rPr>
        <w:t>The</w:t>
      </w:r>
      <w:r>
        <w:rPr>
          <w:color w:val="585858"/>
          <w:spacing w:val="-2"/>
        </w:rPr>
        <w:t xml:space="preserve"> </w:t>
      </w:r>
      <w:r>
        <w:rPr>
          <w:color w:val="585858"/>
        </w:rPr>
        <w:t>operational</w:t>
      </w:r>
      <w:r>
        <w:rPr>
          <w:color w:val="585858"/>
          <w:spacing w:val="-2"/>
        </w:rPr>
        <w:t xml:space="preserve"> </w:t>
      </w:r>
      <w:r>
        <w:rPr>
          <w:color w:val="585858"/>
        </w:rPr>
        <w:t>lifespan</w:t>
      </w:r>
      <w:r>
        <w:rPr>
          <w:color w:val="585858"/>
          <w:spacing w:val="-2"/>
        </w:rPr>
        <w:t xml:space="preserve"> </w:t>
      </w:r>
      <w:r>
        <w:rPr>
          <w:color w:val="585858"/>
        </w:rPr>
        <w:t>of</w:t>
      </w:r>
      <w:r>
        <w:rPr>
          <w:color w:val="585858"/>
          <w:spacing w:val="-2"/>
        </w:rPr>
        <w:t xml:space="preserve"> </w:t>
      </w:r>
      <w:r>
        <w:rPr>
          <w:color w:val="585858"/>
        </w:rPr>
        <w:t>the</w:t>
      </w:r>
      <w:r>
        <w:rPr>
          <w:color w:val="585858"/>
          <w:spacing w:val="-2"/>
        </w:rPr>
        <w:t xml:space="preserve"> </w:t>
      </w:r>
      <w:r>
        <w:rPr>
          <w:color w:val="585858"/>
        </w:rPr>
        <w:t>project</w:t>
      </w:r>
      <w:r>
        <w:rPr>
          <w:color w:val="585858"/>
          <w:spacing w:val="-2"/>
        </w:rPr>
        <w:t xml:space="preserve"> </w:t>
      </w:r>
      <w:r>
        <w:rPr>
          <w:color w:val="585858"/>
        </w:rPr>
        <w:t>is</w:t>
      </w:r>
      <w:r>
        <w:rPr>
          <w:color w:val="585858"/>
          <w:spacing w:val="-1"/>
        </w:rPr>
        <w:t xml:space="preserve"> </w:t>
      </w:r>
      <w:r>
        <w:rPr>
          <w:color w:val="585858"/>
        </w:rPr>
        <w:t>a</w:t>
      </w:r>
      <w:r>
        <w:rPr>
          <w:color w:val="585858"/>
          <w:spacing w:val="-2"/>
        </w:rPr>
        <w:t xml:space="preserve"> </w:t>
      </w:r>
      <w:r>
        <w:rPr>
          <w:color w:val="585858"/>
        </w:rPr>
        <w:t>minimum</w:t>
      </w:r>
      <w:r>
        <w:rPr>
          <w:color w:val="585858"/>
          <w:spacing w:val="-3"/>
        </w:rPr>
        <w:t xml:space="preserve"> </w:t>
      </w:r>
      <w:r>
        <w:rPr>
          <w:color w:val="585858"/>
        </w:rPr>
        <w:t>40</w:t>
      </w:r>
      <w:r>
        <w:rPr>
          <w:color w:val="585858"/>
          <w:spacing w:val="-2"/>
        </w:rPr>
        <w:t xml:space="preserve"> </w:t>
      </w:r>
      <w:r>
        <w:rPr>
          <w:color w:val="585858"/>
        </w:rPr>
        <w:t>years.</w:t>
      </w:r>
      <w:r>
        <w:rPr>
          <w:color w:val="585858"/>
          <w:spacing w:val="-2"/>
        </w:rPr>
        <w:t xml:space="preserve"> </w:t>
      </w:r>
      <w:r>
        <w:rPr>
          <w:color w:val="585858"/>
        </w:rPr>
        <w:t>At</w:t>
      </w:r>
      <w:r>
        <w:rPr>
          <w:color w:val="585858"/>
          <w:spacing w:val="-2"/>
        </w:rPr>
        <w:t xml:space="preserve"> </w:t>
      </w:r>
      <w:r>
        <w:rPr>
          <w:color w:val="585858"/>
        </w:rPr>
        <w:t>this</w:t>
      </w:r>
      <w:r>
        <w:rPr>
          <w:color w:val="585858"/>
          <w:spacing w:val="-1"/>
        </w:rPr>
        <w:t xml:space="preserve"> </w:t>
      </w:r>
      <w:r>
        <w:rPr>
          <w:color w:val="585858"/>
        </w:rPr>
        <w:t>time</w:t>
      </w:r>
      <w:r>
        <w:rPr>
          <w:color w:val="585858"/>
          <w:spacing w:val="-2"/>
        </w:rPr>
        <w:t xml:space="preserve"> </w:t>
      </w:r>
      <w:r>
        <w:rPr>
          <w:color w:val="585858"/>
        </w:rPr>
        <w:t>the</w:t>
      </w:r>
      <w:r>
        <w:rPr>
          <w:color w:val="585858"/>
          <w:spacing w:val="-2"/>
        </w:rPr>
        <w:t xml:space="preserve"> </w:t>
      </w:r>
      <w:r>
        <w:rPr>
          <w:color w:val="585858"/>
        </w:rPr>
        <w:t>project</w:t>
      </w:r>
      <w:r>
        <w:rPr>
          <w:color w:val="585858"/>
          <w:spacing w:val="-2"/>
        </w:rPr>
        <w:t xml:space="preserve"> </w:t>
      </w:r>
      <w:r>
        <w:rPr>
          <w:color w:val="585858"/>
        </w:rPr>
        <w:t>will</w:t>
      </w:r>
      <w:r>
        <w:rPr>
          <w:color w:val="585858"/>
          <w:spacing w:val="-2"/>
        </w:rPr>
        <w:t xml:space="preserve"> </w:t>
      </w:r>
      <w:r>
        <w:rPr>
          <w:color w:val="585858"/>
        </w:rPr>
        <w:t>be</w:t>
      </w:r>
      <w:r>
        <w:rPr>
          <w:color w:val="585858"/>
          <w:spacing w:val="-3"/>
        </w:rPr>
        <w:t xml:space="preserve"> </w:t>
      </w:r>
      <w:r>
        <w:rPr>
          <w:color w:val="585858"/>
        </w:rPr>
        <w:t>either decommissioned or upgraded to extend its operational lifespan.</w:t>
      </w:r>
    </w:p>
    <w:p w14:paraId="5B299474" w14:textId="77777777" w:rsidR="0005708F" w:rsidRDefault="00AC2E3D">
      <w:pPr>
        <w:pStyle w:val="BodyText"/>
        <w:spacing w:before="120" w:line="360" w:lineRule="auto"/>
        <w:ind w:left="113" w:right="164"/>
      </w:pPr>
      <w:r>
        <w:rPr>
          <w:color w:val="585858"/>
        </w:rPr>
        <w:t>In the event that the project is decommissioned, all above-ground infrastructure will be removed, and associated land returned to the previous land use or as agreed with the landholders. All underground infrastructure</w:t>
      </w:r>
      <w:r>
        <w:rPr>
          <w:color w:val="585858"/>
          <w:spacing w:val="-4"/>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decommissioned</w:t>
      </w:r>
      <w:r>
        <w:rPr>
          <w:color w:val="585858"/>
          <w:spacing w:val="-3"/>
        </w:rPr>
        <w:t xml:space="preserve"> </w:t>
      </w:r>
      <w:r>
        <w:rPr>
          <w:color w:val="585858"/>
        </w:rPr>
        <w:t>in</w:t>
      </w:r>
      <w:r>
        <w:rPr>
          <w:color w:val="585858"/>
          <w:spacing w:val="-3"/>
        </w:rPr>
        <w:t xml:space="preserve"> </w:t>
      </w:r>
      <w:r>
        <w:rPr>
          <w:color w:val="585858"/>
        </w:rPr>
        <w:t>accordance</w:t>
      </w:r>
      <w:r>
        <w:rPr>
          <w:color w:val="585858"/>
          <w:spacing w:val="-4"/>
        </w:rPr>
        <w:t xml:space="preserve"> </w:t>
      </w:r>
      <w:r>
        <w:rPr>
          <w:color w:val="585858"/>
        </w:rPr>
        <w:t>with</w:t>
      </w:r>
      <w:r>
        <w:rPr>
          <w:color w:val="585858"/>
          <w:spacing w:val="-3"/>
        </w:rPr>
        <w:t xml:space="preserve"> </w:t>
      </w:r>
      <w:r>
        <w:rPr>
          <w:color w:val="585858"/>
        </w:rPr>
        <w:t>the</w:t>
      </w:r>
      <w:r>
        <w:rPr>
          <w:color w:val="585858"/>
          <w:spacing w:val="-3"/>
        </w:rPr>
        <w:t xml:space="preserve"> </w:t>
      </w:r>
      <w:r>
        <w:rPr>
          <w:color w:val="585858"/>
        </w:rPr>
        <w:t>requirements</w:t>
      </w:r>
      <w:r>
        <w:rPr>
          <w:color w:val="585858"/>
          <w:spacing w:val="-2"/>
        </w:rPr>
        <w:t xml:space="preserve"> </w:t>
      </w:r>
      <w:r>
        <w:rPr>
          <w:color w:val="585858"/>
        </w:rPr>
        <w:t>of</w:t>
      </w:r>
      <w:r>
        <w:rPr>
          <w:color w:val="585858"/>
          <w:spacing w:val="-3"/>
        </w:rPr>
        <w:t xml:space="preserve"> </w:t>
      </w:r>
      <w:r>
        <w:rPr>
          <w:color w:val="585858"/>
        </w:rPr>
        <w:t>the</w:t>
      </w:r>
      <w:r>
        <w:rPr>
          <w:color w:val="585858"/>
          <w:spacing w:val="-3"/>
        </w:rPr>
        <w:t xml:space="preserve"> </w:t>
      </w:r>
      <w:r>
        <w:rPr>
          <w:color w:val="585858"/>
        </w:rPr>
        <w:t>time.</w:t>
      </w:r>
      <w:r>
        <w:rPr>
          <w:color w:val="585858"/>
          <w:spacing w:val="-3"/>
        </w:rPr>
        <w:t xml:space="preserve"> </w:t>
      </w:r>
      <w:r>
        <w:rPr>
          <w:color w:val="585858"/>
        </w:rPr>
        <w:t>This</w:t>
      </w:r>
      <w:r>
        <w:rPr>
          <w:color w:val="585858"/>
          <w:spacing w:val="-2"/>
        </w:rPr>
        <w:t xml:space="preserve"> </w:t>
      </w:r>
      <w:r>
        <w:rPr>
          <w:color w:val="585858"/>
        </w:rPr>
        <w:t>may</w:t>
      </w:r>
      <w:r>
        <w:rPr>
          <w:color w:val="585858"/>
          <w:spacing w:val="-2"/>
        </w:rPr>
        <w:t xml:space="preserve"> </w:t>
      </w:r>
      <w:r>
        <w:rPr>
          <w:color w:val="585858"/>
        </w:rPr>
        <w:t>include removal of infrastructure or some components remaining underground where it is safe to do so.</w:t>
      </w:r>
    </w:p>
    <w:p w14:paraId="653116FB" w14:textId="77777777" w:rsidR="0005708F" w:rsidRDefault="00AC2E3D">
      <w:pPr>
        <w:pStyle w:val="BodyText"/>
        <w:spacing w:before="121" w:line="360" w:lineRule="auto"/>
        <w:ind w:left="113"/>
      </w:pPr>
      <w:r>
        <w:rPr>
          <w:color w:val="585858"/>
        </w:rPr>
        <w:t>Requirements at the time will determine the scope of decommissioning activities and impacts. The key objective</w:t>
      </w:r>
      <w:r>
        <w:rPr>
          <w:color w:val="585858"/>
          <w:spacing w:val="-3"/>
        </w:rPr>
        <w:t xml:space="preserve"> </w:t>
      </w:r>
      <w:r>
        <w:rPr>
          <w:color w:val="585858"/>
        </w:rPr>
        <w:t>of</w:t>
      </w:r>
      <w:r>
        <w:rPr>
          <w:color w:val="585858"/>
          <w:spacing w:val="-3"/>
        </w:rPr>
        <w:t xml:space="preserve"> </w:t>
      </w:r>
      <w:r>
        <w:rPr>
          <w:color w:val="585858"/>
        </w:rPr>
        <w:t>decommissioning</w:t>
      </w:r>
      <w:r>
        <w:rPr>
          <w:color w:val="585858"/>
          <w:spacing w:val="-3"/>
        </w:rPr>
        <w:t xml:space="preserve"> </w:t>
      </w:r>
      <w:r>
        <w:rPr>
          <w:color w:val="585858"/>
        </w:rPr>
        <w:t>is</w:t>
      </w:r>
      <w:r>
        <w:rPr>
          <w:color w:val="585858"/>
          <w:spacing w:val="-2"/>
        </w:rPr>
        <w:t xml:space="preserve"> </w:t>
      </w:r>
      <w:r>
        <w:rPr>
          <w:color w:val="585858"/>
        </w:rPr>
        <w:t>to</w:t>
      </w:r>
      <w:r>
        <w:rPr>
          <w:color w:val="585858"/>
          <w:spacing w:val="-3"/>
        </w:rPr>
        <w:t xml:space="preserve"> </w:t>
      </w:r>
      <w:r>
        <w:rPr>
          <w:color w:val="585858"/>
        </w:rPr>
        <w:t>leave</w:t>
      </w:r>
      <w:r>
        <w:rPr>
          <w:color w:val="585858"/>
          <w:spacing w:val="-4"/>
        </w:rPr>
        <w:t xml:space="preserve"> </w:t>
      </w:r>
      <w:r>
        <w:rPr>
          <w:color w:val="585858"/>
        </w:rPr>
        <w:t>a</w:t>
      </w:r>
      <w:r>
        <w:rPr>
          <w:color w:val="585858"/>
          <w:spacing w:val="-3"/>
        </w:rPr>
        <w:t xml:space="preserve"> </w:t>
      </w:r>
      <w:r>
        <w:rPr>
          <w:color w:val="585858"/>
        </w:rPr>
        <w:t>safe,</w:t>
      </w:r>
      <w:r>
        <w:rPr>
          <w:color w:val="585858"/>
          <w:spacing w:val="-3"/>
        </w:rPr>
        <w:t xml:space="preserve"> </w:t>
      </w:r>
      <w:r>
        <w:rPr>
          <w:color w:val="585858"/>
        </w:rPr>
        <w:t>stable</w:t>
      </w:r>
      <w:r>
        <w:rPr>
          <w:color w:val="585858"/>
          <w:spacing w:val="-3"/>
        </w:rPr>
        <w:t xml:space="preserve"> </w:t>
      </w:r>
      <w:r>
        <w:rPr>
          <w:color w:val="585858"/>
        </w:rPr>
        <w:t>and</w:t>
      </w:r>
      <w:r>
        <w:rPr>
          <w:color w:val="585858"/>
          <w:spacing w:val="-3"/>
        </w:rPr>
        <w:t xml:space="preserve"> </w:t>
      </w:r>
      <w:r>
        <w:rPr>
          <w:color w:val="585858"/>
        </w:rPr>
        <w:t>non-polluting</w:t>
      </w:r>
      <w:r>
        <w:rPr>
          <w:color w:val="585858"/>
          <w:spacing w:val="-3"/>
        </w:rPr>
        <w:t xml:space="preserve"> </w:t>
      </w:r>
      <w:r>
        <w:rPr>
          <w:color w:val="585858"/>
        </w:rPr>
        <w:t>environment,</w:t>
      </w:r>
      <w:r>
        <w:rPr>
          <w:color w:val="585858"/>
          <w:spacing w:val="-3"/>
        </w:rPr>
        <w:t xml:space="preserve"> </w:t>
      </w:r>
      <w:r>
        <w:rPr>
          <w:color w:val="585858"/>
        </w:rPr>
        <w:t>and</w:t>
      </w:r>
      <w:r>
        <w:rPr>
          <w:color w:val="585858"/>
          <w:spacing w:val="-3"/>
        </w:rPr>
        <w:t xml:space="preserve"> </w:t>
      </w:r>
      <w:r>
        <w:rPr>
          <w:color w:val="585858"/>
        </w:rPr>
        <w:t>minimise</w:t>
      </w:r>
      <w:r>
        <w:rPr>
          <w:color w:val="585858"/>
          <w:spacing w:val="-3"/>
        </w:rPr>
        <w:t xml:space="preserve"> </w:t>
      </w:r>
      <w:r>
        <w:rPr>
          <w:color w:val="585858"/>
        </w:rPr>
        <w:t>impacts during removal of infrastructure.</w:t>
      </w:r>
    </w:p>
    <w:p w14:paraId="274B8A27" w14:textId="77777777" w:rsidR="0005708F" w:rsidRDefault="00AC2E3D">
      <w:pPr>
        <w:pStyle w:val="BodyText"/>
        <w:spacing w:before="121" w:line="360" w:lineRule="auto"/>
        <w:ind w:left="113" w:right="222"/>
      </w:pPr>
      <w:r>
        <w:rPr>
          <w:color w:val="585858"/>
        </w:rPr>
        <w:t>Decommissioning</w:t>
      </w:r>
      <w:r>
        <w:rPr>
          <w:color w:val="585858"/>
          <w:spacing w:val="-3"/>
        </w:rPr>
        <w:t xml:space="preserve"> </w:t>
      </w:r>
      <w:r>
        <w:rPr>
          <w:color w:val="585858"/>
        </w:rPr>
        <w:t>activities</w:t>
      </w:r>
      <w:r>
        <w:rPr>
          <w:color w:val="585858"/>
          <w:spacing w:val="-3"/>
        </w:rPr>
        <w:t xml:space="preserve"> </w:t>
      </w:r>
      <w:r>
        <w:rPr>
          <w:color w:val="585858"/>
        </w:rPr>
        <w:t>required</w:t>
      </w:r>
      <w:r>
        <w:rPr>
          <w:color w:val="585858"/>
          <w:spacing w:val="-3"/>
        </w:rPr>
        <w:t xml:space="preserve"> </w:t>
      </w:r>
      <w:r>
        <w:rPr>
          <w:color w:val="585858"/>
        </w:rPr>
        <w:t>to</w:t>
      </w:r>
      <w:r>
        <w:rPr>
          <w:color w:val="585858"/>
          <w:spacing w:val="-4"/>
        </w:rPr>
        <w:t xml:space="preserve"> </w:t>
      </w:r>
      <w:r>
        <w:rPr>
          <w:color w:val="585858"/>
        </w:rPr>
        <w:t>meet</w:t>
      </w:r>
      <w:r>
        <w:rPr>
          <w:color w:val="585858"/>
          <w:spacing w:val="-3"/>
        </w:rPr>
        <w:t xml:space="preserve"> </w:t>
      </w:r>
      <w:r>
        <w:rPr>
          <w:color w:val="585858"/>
        </w:rPr>
        <w:t>the</w:t>
      </w:r>
      <w:r>
        <w:rPr>
          <w:color w:val="585858"/>
          <w:spacing w:val="-3"/>
        </w:rPr>
        <w:t xml:space="preserve"> </w:t>
      </w:r>
      <w:r>
        <w:rPr>
          <w:color w:val="585858"/>
        </w:rPr>
        <w:t>objective</w:t>
      </w:r>
      <w:r>
        <w:rPr>
          <w:color w:val="585858"/>
          <w:spacing w:val="-4"/>
        </w:rPr>
        <w:t xml:space="preserve"> </w:t>
      </w:r>
      <w:r>
        <w:rPr>
          <w:color w:val="585858"/>
        </w:rPr>
        <w:t>will</w:t>
      </w:r>
      <w:r>
        <w:rPr>
          <w:color w:val="585858"/>
          <w:spacing w:val="-3"/>
        </w:rPr>
        <w:t xml:space="preserve"> </w:t>
      </w:r>
      <w:r>
        <w:rPr>
          <w:color w:val="585858"/>
        </w:rPr>
        <w:t>include,</w:t>
      </w:r>
      <w:r>
        <w:rPr>
          <w:color w:val="585858"/>
          <w:spacing w:val="-3"/>
        </w:rPr>
        <w:t xml:space="preserve"> </w:t>
      </w:r>
      <w:r>
        <w:rPr>
          <w:color w:val="585858"/>
        </w:rPr>
        <w:t>as</w:t>
      </w:r>
      <w:r>
        <w:rPr>
          <w:color w:val="585858"/>
          <w:spacing w:val="-2"/>
        </w:rPr>
        <w:t xml:space="preserve"> </w:t>
      </w:r>
      <w:r>
        <w:rPr>
          <w:color w:val="585858"/>
        </w:rPr>
        <w:t>a</w:t>
      </w:r>
      <w:r>
        <w:rPr>
          <w:color w:val="585858"/>
          <w:spacing w:val="-3"/>
        </w:rPr>
        <w:t xml:space="preserve"> </w:t>
      </w:r>
      <w:r>
        <w:rPr>
          <w:color w:val="585858"/>
        </w:rPr>
        <w:t>minimum,</w:t>
      </w:r>
      <w:r>
        <w:rPr>
          <w:color w:val="585858"/>
          <w:spacing w:val="-3"/>
        </w:rPr>
        <w:t xml:space="preserve"> </w:t>
      </w:r>
      <w:r>
        <w:rPr>
          <w:color w:val="585858"/>
        </w:rPr>
        <w:t>removal</w:t>
      </w:r>
      <w:r>
        <w:rPr>
          <w:color w:val="585858"/>
          <w:spacing w:val="-3"/>
        </w:rPr>
        <w:t xml:space="preserve"> </w:t>
      </w:r>
      <w:r>
        <w:rPr>
          <w:color w:val="585858"/>
        </w:rPr>
        <w:t>of</w:t>
      </w:r>
      <w:r>
        <w:rPr>
          <w:color w:val="585858"/>
          <w:spacing w:val="-3"/>
        </w:rPr>
        <w:t xml:space="preserve"> </w:t>
      </w:r>
      <w:r>
        <w:rPr>
          <w:color w:val="585858"/>
        </w:rPr>
        <w:t>above ground buildings and structures. Remediation of any contamination and rehabilitation of the site will be undertaken to provide a self-supporting landform suitable for the end land use.</w:t>
      </w:r>
    </w:p>
    <w:p w14:paraId="17FFD462" w14:textId="77777777" w:rsidR="0005708F" w:rsidRDefault="00AC2E3D">
      <w:pPr>
        <w:pStyle w:val="BodyText"/>
        <w:spacing w:before="119" w:line="360" w:lineRule="auto"/>
        <w:ind w:left="113" w:right="222"/>
      </w:pPr>
      <w:r>
        <w:rPr>
          <w:color w:val="585858"/>
        </w:rPr>
        <w:t>Decommissioning</w:t>
      </w:r>
      <w:r>
        <w:rPr>
          <w:color w:val="585858"/>
          <w:spacing w:val="-3"/>
        </w:rPr>
        <w:t xml:space="preserve"> </w:t>
      </w:r>
      <w:r>
        <w:rPr>
          <w:color w:val="585858"/>
        </w:rPr>
        <w:t>of</w:t>
      </w:r>
      <w:r>
        <w:rPr>
          <w:color w:val="585858"/>
          <w:spacing w:val="-3"/>
        </w:rPr>
        <w:t xml:space="preserve"> </w:t>
      </w:r>
      <w:r>
        <w:rPr>
          <w:color w:val="585858"/>
        </w:rPr>
        <w:t>project</w:t>
      </w:r>
      <w:r>
        <w:rPr>
          <w:color w:val="585858"/>
          <w:spacing w:val="-3"/>
        </w:rPr>
        <w:t xml:space="preserve"> </w:t>
      </w:r>
      <w:r>
        <w:rPr>
          <w:color w:val="585858"/>
        </w:rPr>
        <w:t>infrastructure</w:t>
      </w:r>
      <w:r>
        <w:rPr>
          <w:color w:val="585858"/>
          <w:spacing w:val="-3"/>
        </w:rPr>
        <w:t xml:space="preserve"> </w:t>
      </w:r>
      <w:r>
        <w:rPr>
          <w:color w:val="585858"/>
        </w:rPr>
        <w:t>will</w:t>
      </w:r>
      <w:r>
        <w:rPr>
          <w:color w:val="585858"/>
          <w:spacing w:val="-3"/>
        </w:rPr>
        <w:t xml:space="preserve"> </w:t>
      </w:r>
      <w:r>
        <w:rPr>
          <w:color w:val="585858"/>
        </w:rPr>
        <w:t>implement</w:t>
      </w:r>
      <w:r>
        <w:rPr>
          <w:color w:val="585858"/>
          <w:spacing w:val="-3"/>
        </w:rPr>
        <w:t xml:space="preserve"> </w:t>
      </w:r>
      <w:r>
        <w:rPr>
          <w:color w:val="585858"/>
        </w:rPr>
        <w:t>the</w:t>
      </w:r>
      <w:r>
        <w:rPr>
          <w:color w:val="585858"/>
          <w:spacing w:val="-3"/>
        </w:rPr>
        <w:t xml:space="preserve"> </w:t>
      </w:r>
      <w:r>
        <w:rPr>
          <w:color w:val="585858"/>
        </w:rPr>
        <w:t>waste</w:t>
      </w:r>
      <w:r>
        <w:rPr>
          <w:color w:val="585858"/>
          <w:spacing w:val="-4"/>
        </w:rPr>
        <w:t xml:space="preserve"> </w:t>
      </w:r>
      <w:r>
        <w:rPr>
          <w:color w:val="585858"/>
        </w:rPr>
        <w:t>management</w:t>
      </w:r>
      <w:r>
        <w:rPr>
          <w:color w:val="585858"/>
          <w:spacing w:val="-5"/>
        </w:rPr>
        <w:t xml:space="preserve"> </w:t>
      </w:r>
      <w:r>
        <w:rPr>
          <w:color w:val="585858"/>
        </w:rPr>
        <w:t>hierarchy</w:t>
      </w:r>
      <w:r>
        <w:rPr>
          <w:color w:val="585858"/>
          <w:spacing w:val="-2"/>
        </w:rPr>
        <w:t xml:space="preserve"> </w:t>
      </w:r>
      <w:r>
        <w:rPr>
          <w:color w:val="585858"/>
        </w:rPr>
        <w:t>principles</w:t>
      </w:r>
      <w:r>
        <w:rPr>
          <w:color w:val="585858"/>
          <w:spacing w:val="-2"/>
        </w:rPr>
        <w:t xml:space="preserve"> </w:t>
      </w:r>
      <w:r>
        <w:rPr>
          <w:color w:val="585858"/>
        </w:rPr>
        <w:t>being avoid, minimise, reuse, recycle and appropriately dispose. Waste management will accord with applicable legislation at the time.</w:t>
      </w:r>
    </w:p>
    <w:p w14:paraId="4C8381C0" w14:textId="77777777" w:rsidR="0005708F" w:rsidRDefault="00AC2E3D">
      <w:pPr>
        <w:pStyle w:val="BodyText"/>
        <w:spacing w:before="121" w:line="360" w:lineRule="auto"/>
        <w:ind w:left="113" w:right="979"/>
        <w:jc w:val="both"/>
      </w:pPr>
      <w:r>
        <w:rPr>
          <w:color w:val="585858"/>
        </w:rPr>
        <w:t>The nature, extent and magnitude of</w:t>
      </w:r>
      <w:r>
        <w:rPr>
          <w:color w:val="585858"/>
          <w:spacing w:val="-1"/>
        </w:rPr>
        <w:t xml:space="preserve"> </w:t>
      </w:r>
      <w:r>
        <w:rPr>
          <w:color w:val="585858"/>
        </w:rPr>
        <w:t>bushfire impacts will be no greater than those associated with construction.</w:t>
      </w:r>
      <w:r>
        <w:rPr>
          <w:color w:val="585858"/>
          <w:spacing w:val="-5"/>
        </w:rPr>
        <w:t xml:space="preserve"> </w:t>
      </w:r>
      <w:r>
        <w:rPr>
          <w:color w:val="585858"/>
        </w:rPr>
        <w:t>A</w:t>
      </w:r>
      <w:r>
        <w:rPr>
          <w:color w:val="585858"/>
          <w:spacing w:val="-3"/>
        </w:rPr>
        <w:t xml:space="preserve"> </w:t>
      </w:r>
      <w:r>
        <w:rPr>
          <w:color w:val="585858"/>
        </w:rPr>
        <w:t>decommissioning</w:t>
      </w:r>
      <w:r>
        <w:rPr>
          <w:color w:val="585858"/>
          <w:spacing w:val="-3"/>
        </w:rPr>
        <w:t xml:space="preserve"> </w:t>
      </w:r>
      <w:r>
        <w:rPr>
          <w:color w:val="585858"/>
        </w:rPr>
        <w:t>management</w:t>
      </w:r>
      <w:r>
        <w:rPr>
          <w:color w:val="585858"/>
          <w:spacing w:val="-3"/>
        </w:rPr>
        <w:t xml:space="preserve"> </w:t>
      </w:r>
      <w:r>
        <w:rPr>
          <w:color w:val="585858"/>
        </w:rPr>
        <w:t>plan</w:t>
      </w:r>
      <w:r>
        <w:rPr>
          <w:color w:val="585858"/>
          <w:spacing w:val="-4"/>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prepared</w:t>
      </w:r>
      <w:r>
        <w:rPr>
          <w:color w:val="585858"/>
          <w:spacing w:val="-3"/>
        </w:rPr>
        <w:t xml:space="preserve"> </w:t>
      </w:r>
      <w:r>
        <w:rPr>
          <w:color w:val="585858"/>
        </w:rPr>
        <w:t>to</w:t>
      </w:r>
      <w:r>
        <w:rPr>
          <w:color w:val="585858"/>
          <w:spacing w:val="-3"/>
        </w:rPr>
        <w:t xml:space="preserve"> </w:t>
      </w:r>
      <w:r>
        <w:rPr>
          <w:color w:val="585858"/>
        </w:rPr>
        <w:t>outline</w:t>
      </w:r>
      <w:r>
        <w:rPr>
          <w:color w:val="585858"/>
          <w:spacing w:val="-3"/>
        </w:rPr>
        <w:t xml:space="preserve"> </w:t>
      </w:r>
      <w:r>
        <w:rPr>
          <w:color w:val="585858"/>
        </w:rPr>
        <w:t>how</w:t>
      </w:r>
      <w:r>
        <w:rPr>
          <w:color w:val="585858"/>
          <w:spacing w:val="-2"/>
        </w:rPr>
        <w:t xml:space="preserve"> </w:t>
      </w:r>
      <w:r>
        <w:rPr>
          <w:color w:val="585858"/>
        </w:rPr>
        <w:t>activities</w:t>
      </w:r>
      <w:r>
        <w:rPr>
          <w:color w:val="585858"/>
          <w:spacing w:val="-3"/>
        </w:rPr>
        <w:t xml:space="preserve"> </w:t>
      </w:r>
      <w:r>
        <w:rPr>
          <w:color w:val="585858"/>
        </w:rPr>
        <w:t>will</w:t>
      </w:r>
      <w:r>
        <w:rPr>
          <w:color w:val="585858"/>
          <w:spacing w:val="-3"/>
        </w:rPr>
        <w:t xml:space="preserve"> </w:t>
      </w:r>
      <w:r>
        <w:rPr>
          <w:color w:val="585858"/>
        </w:rPr>
        <w:t>be undertaken and potential bushfire impacts managed.</w:t>
      </w:r>
    </w:p>
    <w:p w14:paraId="6C158DE5" w14:textId="77777777" w:rsidR="0005708F" w:rsidRDefault="0005708F">
      <w:pPr>
        <w:spacing w:line="360" w:lineRule="auto"/>
        <w:jc w:val="both"/>
        <w:sectPr w:rsidR="0005708F">
          <w:pgSz w:w="11910" w:h="16840"/>
          <w:pgMar w:top="1500" w:right="1020" w:bottom="800" w:left="1020" w:header="467" w:footer="612" w:gutter="0"/>
          <w:cols w:space="720"/>
        </w:sectPr>
      </w:pPr>
    </w:p>
    <w:p w14:paraId="11F180A8" w14:textId="77777777" w:rsidR="0005708F" w:rsidRDefault="00AC2E3D">
      <w:pPr>
        <w:pStyle w:val="Heading1"/>
        <w:numPr>
          <w:ilvl w:val="1"/>
          <w:numId w:val="22"/>
        </w:numPr>
        <w:tabs>
          <w:tab w:val="left" w:pos="964"/>
          <w:tab w:val="left" w:pos="1554"/>
        </w:tabs>
        <w:spacing w:before="91"/>
        <w:ind w:left="964" w:right="2330" w:hanging="851"/>
      </w:pPr>
      <w:bookmarkStart w:id="31" w:name="12.8_Environmental_performance_requireme"/>
      <w:bookmarkStart w:id="32" w:name="_bookmark16"/>
      <w:bookmarkEnd w:id="31"/>
      <w:bookmarkEnd w:id="32"/>
      <w:r>
        <w:rPr>
          <w:color w:val="18314A"/>
        </w:rPr>
        <w:lastRenderedPageBreak/>
        <w:tab/>
        <w:t>Environmental</w:t>
      </w:r>
      <w:r>
        <w:rPr>
          <w:color w:val="18314A"/>
          <w:spacing w:val="-31"/>
        </w:rPr>
        <w:t xml:space="preserve"> </w:t>
      </w:r>
      <w:r>
        <w:rPr>
          <w:color w:val="18314A"/>
        </w:rPr>
        <w:t xml:space="preserve">performance </w:t>
      </w:r>
      <w:r>
        <w:rPr>
          <w:color w:val="18314A"/>
          <w:spacing w:val="-2"/>
        </w:rPr>
        <w:t>requirements</w:t>
      </w:r>
    </w:p>
    <w:p w14:paraId="78E1673F" w14:textId="77777777" w:rsidR="0005708F" w:rsidRDefault="00AC2E3D">
      <w:pPr>
        <w:pStyle w:val="BodyText"/>
        <w:spacing w:before="319" w:line="360" w:lineRule="auto"/>
        <w:ind w:left="113" w:right="164"/>
      </w:pPr>
      <w:r>
        <w:rPr>
          <w:color w:val="585858"/>
        </w:rPr>
        <w:t>EPRs set out the environmental outcomes that must be achieved during the construction and operation phases</w:t>
      </w:r>
      <w:r>
        <w:rPr>
          <w:color w:val="585858"/>
          <w:spacing w:val="-2"/>
        </w:rPr>
        <w:t xml:space="preserve"> </w:t>
      </w:r>
      <w:r>
        <w:rPr>
          <w:color w:val="585858"/>
        </w:rPr>
        <w:t>of</w:t>
      </w:r>
      <w:r>
        <w:rPr>
          <w:color w:val="585858"/>
          <w:spacing w:val="-3"/>
        </w:rPr>
        <w:t xml:space="preserve"> </w:t>
      </w:r>
      <w:r>
        <w:rPr>
          <w:color w:val="585858"/>
        </w:rPr>
        <w:t>the</w:t>
      </w:r>
      <w:r>
        <w:rPr>
          <w:color w:val="585858"/>
          <w:spacing w:val="-3"/>
        </w:rPr>
        <w:t xml:space="preserve"> </w:t>
      </w:r>
      <w:r>
        <w:rPr>
          <w:color w:val="585858"/>
        </w:rPr>
        <w:t>project.</w:t>
      </w:r>
      <w:r>
        <w:rPr>
          <w:color w:val="585858"/>
          <w:spacing w:val="-3"/>
        </w:rPr>
        <w:t xml:space="preserve"> </w:t>
      </w:r>
      <w:r>
        <w:rPr>
          <w:color w:val="585858"/>
        </w:rPr>
        <w:t>In</w:t>
      </w:r>
      <w:r>
        <w:rPr>
          <w:color w:val="585858"/>
          <w:spacing w:val="-3"/>
        </w:rPr>
        <w:t xml:space="preserve"> </w:t>
      </w:r>
      <w:r>
        <w:rPr>
          <w:color w:val="585858"/>
        </w:rPr>
        <w:t>developing</w:t>
      </w:r>
      <w:r>
        <w:rPr>
          <w:color w:val="585858"/>
          <w:spacing w:val="-3"/>
        </w:rPr>
        <w:t xml:space="preserve"> </w:t>
      </w:r>
      <w:r>
        <w:rPr>
          <w:color w:val="585858"/>
        </w:rPr>
        <w:t>these</w:t>
      </w:r>
      <w:r>
        <w:rPr>
          <w:color w:val="585858"/>
          <w:spacing w:val="-3"/>
        </w:rPr>
        <w:t xml:space="preserve"> </w:t>
      </w:r>
      <w:r>
        <w:rPr>
          <w:color w:val="585858"/>
        </w:rPr>
        <w:t>EPRs,</w:t>
      </w:r>
      <w:r>
        <w:rPr>
          <w:color w:val="585858"/>
          <w:spacing w:val="-3"/>
        </w:rPr>
        <w:t xml:space="preserve"> </w:t>
      </w:r>
      <w:r>
        <w:rPr>
          <w:color w:val="585858"/>
        </w:rPr>
        <w:t>industry</w:t>
      </w:r>
      <w:r>
        <w:rPr>
          <w:color w:val="585858"/>
          <w:spacing w:val="-2"/>
        </w:rPr>
        <w:t xml:space="preserve"> </w:t>
      </w:r>
      <w:r>
        <w:rPr>
          <w:color w:val="585858"/>
        </w:rPr>
        <w:t>standards</w:t>
      </w:r>
      <w:r>
        <w:rPr>
          <w:color w:val="585858"/>
          <w:spacing w:val="-2"/>
        </w:rPr>
        <w:t xml:space="preserve"> </w:t>
      </w:r>
      <w:r>
        <w:rPr>
          <w:color w:val="585858"/>
        </w:rPr>
        <w:t>and</w:t>
      </w:r>
      <w:r>
        <w:rPr>
          <w:color w:val="585858"/>
          <w:spacing w:val="-3"/>
        </w:rPr>
        <w:t xml:space="preserve"> </w:t>
      </w:r>
      <w:r>
        <w:rPr>
          <w:color w:val="585858"/>
        </w:rPr>
        <w:t>guidelines,</w:t>
      </w:r>
      <w:r>
        <w:rPr>
          <w:color w:val="585858"/>
          <w:spacing w:val="-3"/>
        </w:rPr>
        <w:t xml:space="preserve"> </w:t>
      </w:r>
      <w:r>
        <w:rPr>
          <w:color w:val="585858"/>
        </w:rPr>
        <w:t>good</w:t>
      </w:r>
      <w:r>
        <w:rPr>
          <w:color w:val="585858"/>
          <w:spacing w:val="-3"/>
        </w:rPr>
        <w:t xml:space="preserve"> </w:t>
      </w:r>
      <w:r>
        <w:rPr>
          <w:color w:val="585858"/>
        </w:rPr>
        <w:t>practice,</w:t>
      </w:r>
      <w:r>
        <w:rPr>
          <w:color w:val="585858"/>
          <w:spacing w:val="-3"/>
        </w:rPr>
        <w:t xml:space="preserve"> </w:t>
      </w:r>
      <w:r>
        <w:rPr>
          <w:color w:val="585858"/>
        </w:rPr>
        <w:t>and</w:t>
      </w:r>
      <w:r>
        <w:rPr>
          <w:color w:val="585858"/>
          <w:spacing w:val="-3"/>
        </w:rPr>
        <w:t xml:space="preserve"> </w:t>
      </w:r>
      <w:r>
        <w:rPr>
          <w:color w:val="585858"/>
        </w:rPr>
        <w:t>the latest approaches to managing impacts were considered.</w:t>
      </w:r>
    </w:p>
    <w:p w14:paraId="7A42E141" w14:textId="77777777" w:rsidR="0005708F" w:rsidRDefault="00AC2E3D">
      <w:pPr>
        <w:pStyle w:val="BodyText"/>
        <w:spacing w:before="121" w:line="360" w:lineRule="auto"/>
        <w:ind w:left="113" w:right="222"/>
      </w:pPr>
      <w:r>
        <w:rPr>
          <w:color w:val="585858"/>
        </w:rPr>
        <w:t>Proposed</w:t>
      </w:r>
      <w:r>
        <w:rPr>
          <w:color w:val="585858"/>
          <w:spacing w:val="-3"/>
        </w:rPr>
        <w:t xml:space="preserve"> </w:t>
      </w:r>
      <w:r>
        <w:rPr>
          <w:color w:val="585858"/>
        </w:rPr>
        <w:t>EPRs</w:t>
      </w:r>
      <w:r>
        <w:rPr>
          <w:color w:val="585858"/>
          <w:spacing w:val="-2"/>
        </w:rPr>
        <w:t xml:space="preserve"> </w:t>
      </w:r>
      <w:r>
        <w:rPr>
          <w:color w:val="585858"/>
        </w:rPr>
        <w:t>to</w:t>
      </w:r>
      <w:r>
        <w:rPr>
          <w:color w:val="585858"/>
          <w:spacing w:val="-3"/>
        </w:rPr>
        <w:t xml:space="preserve"> </w:t>
      </w:r>
      <w:r>
        <w:rPr>
          <w:color w:val="585858"/>
        </w:rPr>
        <w:t>set</w:t>
      </w:r>
      <w:r>
        <w:rPr>
          <w:color w:val="585858"/>
          <w:spacing w:val="-3"/>
        </w:rPr>
        <w:t xml:space="preserve"> </w:t>
      </w:r>
      <w:r>
        <w:rPr>
          <w:color w:val="585858"/>
        </w:rPr>
        <w:t>the</w:t>
      </w:r>
      <w:r>
        <w:rPr>
          <w:color w:val="585858"/>
          <w:spacing w:val="-3"/>
        </w:rPr>
        <w:t xml:space="preserve"> </w:t>
      </w:r>
      <w:r>
        <w:rPr>
          <w:color w:val="585858"/>
        </w:rPr>
        <w:t>required</w:t>
      </w:r>
      <w:r>
        <w:rPr>
          <w:color w:val="585858"/>
          <w:spacing w:val="-3"/>
        </w:rPr>
        <w:t xml:space="preserve"> </w:t>
      </w:r>
      <w:r>
        <w:rPr>
          <w:color w:val="585858"/>
        </w:rPr>
        <w:t>environmental</w:t>
      </w:r>
      <w:r>
        <w:rPr>
          <w:color w:val="585858"/>
          <w:spacing w:val="-3"/>
        </w:rPr>
        <w:t xml:space="preserve"> </w:t>
      </w:r>
      <w:r>
        <w:rPr>
          <w:color w:val="585858"/>
        </w:rPr>
        <w:t>outcomes</w:t>
      </w:r>
      <w:r>
        <w:rPr>
          <w:color w:val="585858"/>
          <w:spacing w:val="-2"/>
        </w:rPr>
        <w:t xml:space="preserve"> </w:t>
      </w:r>
      <w:r>
        <w:rPr>
          <w:color w:val="585858"/>
        </w:rPr>
        <w:t>for</w:t>
      </w:r>
      <w:r>
        <w:rPr>
          <w:color w:val="585858"/>
          <w:spacing w:val="-2"/>
        </w:rPr>
        <w:t xml:space="preserve"> </w:t>
      </w:r>
      <w:r>
        <w:rPr>
          <w:color w:val="585858"/>
        </w:rPr>
        <w:t>the</w:t>
      </w:r>
      <w:r>
        <w:rPr>
          <w:color w:val="585858"/>
          <w:spacing w:val="-4"/>
        </w:rPr>
        <w:t xml:space="preserve"> </w:t>
      </w:r>
      <w:r>
        <w:rPr>
          <w:color w:val="585858"/>
        </w:rPr>
        <w:t>project</w:t>
      </w:r>
      <w:r>
        <w:rPr>
          <w:color w:val="585858"/>
          <w:spacing w:val="-4"/>
        </w:rPr>
        <w:t xml:space="preserve"> </w:t>
      </w:r>
      <w:r>
        <w:rPr>
          <w:color w:val="585858"/>
        </w:rPr>
        <w:t>in</w:t>
      </w:r>
      <w:r>
        <w:rPr>
          <w:color w:val="585858"/>
          <w:spacing w:val="-3"/>
        </w:rPr>
        <w:t xml:space="preserve"> </w:t>
      </w:r>
      <w:r>
        <w:rPr>
          <w:color w:val="585858"/>
        </w:rPr>
        <w:t>relation</w:t>
      </w:r>
      <w:r>
        <w:rPr>
          <w:color w:val="585858"/>
          <w:spacing w:val="-3"/>
        </w:rPr>
        <w:t xml:space="preserve"> </w:t>
      </w:r>
      <w:r>
        <w:rPr>
          <w:color w:val="585858"/>
        </w:rPr>
        <w:t>to</w:t>
      </w:r>
      <w:r>
        <w:rPr>
          <w:color w:val="585858"/>
          <w:spacing w:val="-3"/>
        </w:rPr>
        <w:t xml:space="preserve"> </w:t>
      </w:r>
      <w:r>
        <w:rPr>
          <w:color w:val="585858"/>
        </w:rPr>
        <w:t>bushfire</w:t>
      </w:r>
      <w:r>
        <w:rPr>
          <w:color w:val="585858"/>
          <w:spacing w:val="-3"/>
        </w:rPr>
        <w:t xml:space="preserve"> </w:t>
      </w:r>
      <w:r>
        <w:rPr>
          <w:color w:val="585858"/>
        </w:rPr>
        <w:t xml:space="preserve">are summarised in </w:t>
      </w:r>
      <w:hyperlink w:anchor="_bookmark17" w:history="1">
        <w:r>
          <w:rPr>
            <w:color w:val="585858"/>
          </w:rPr>
          <w:t>Table 12-8.</w:t>
        </w:r>
      </w:hyperlink>
    </w:p>
    <w:p w14:paraId="72C8871A" w14:textId="77777777" w:rsidR="0005708F" w:rsidRDefault="00AC2E3D">
      <w:pPr>
        <w:pStyle w:val="BodyText"/>
        <w:spacing w:before="10"/>
        <w:rPr>
          <w:sz w:val="12"/>
        </w:rPr>
      </w:pPr>
      <w:r>
        <w:rPr>
          <w:noProof/>
        </w:rPr>
        <w:drawing>
          <wp:anchor distT="0" distB="0" distL="0" distR="0" simplePos="0" relativeHeight="487807488" behindDoc="1" locked="0" layoutInCell="1" allowOverlap="1" wp14:anchorId="026F29E0" wp14:editId="7DA62ECB">
            <wp:simplePos x="0" y="0"/>
            <wp:positionH relativeFrom="page">
              <wp:posOffset>720089</wp:posOffset>
            </wp:positionH>
            <wp:positionV relativeFrom="paragraph">
              <wp:posOffset>109397</wp:posOffset>
            </wp:positionV>
            <wp:extent cx="1190116" cy="100583"/>
            <wp:effectExtent l="0" t="0" r="0" b="0"/>
            <wp:wrapTopAndBottom/>
            <wp:docPr id="859" name="Image 8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9" name="Image 859"/>
                    <pic:cNvPicPr/>
                  </pic:nvPicPr>
                  <pic:blipFill>
                    <a:blip r:embed="rId51" cstate="print"/>
                    <a:stretch>
                      <a:fillRect/>
                    </a:stretch>
                  </pic:blipFill>
                  <pic:spPr>
                    <a:xfrm>
                      <a:off x="0" y="0"/>
                      <a:ext cx="1190116" cy="100583"/>
                    </a:xfrm>
                    <a:prstGeom prst="rect">
                      <a:avLst/>
                    </a:prstGeom>
                  </pic:spPr>
                </pic:pic>
              </a:graphicData>
            </a:graphic>
          </wp:anchor>
        </w:drawing>
      </w:r>
    </w:p>
    <w:p w14:paraId="11F3E077" w14:textId="77777777" w:rsidR="0005708F" w:rsidRDefault="0005708F">
      <w:pPr>
        <w:pStyle w:val="BodyText"/>
        <w:spacing w:before="5"/>
        <w:rPr>
          <w:sz w:val="13"/>
        </w:rPr>
      </w:pPr>
    </w:p>
    <w:tbl>
      <w:tblPr>
        <w:tblW w:w="0" w:type="auto"/>
        <w:tblInd w:w="121" w:type="dxa"/>
        <w:tblLayout w:type="fixed"/>
        <w:tblCellMar>
          <w:left w:w="0" w:type="dxa"/>
          <w:right w:w="0" w:type="dxa"/>
        </w:tblCellMar>
        <w:tblLook w:val="01E0" w:firstRow="1" w:lastRow="1" w:firstColumn="1" w:lastColumn="1" w:noHBand="0" w:noVBand="0"/>
      </w:tblPr>
      <w:tblGrid>
        <w:gridCol w:w="1062"/>
        <w:gridCol w:w="8578"/>
      </w:tblGrid>
      <w:tr w:rsidR="0005708F" w14:paraId="0AA75CF0" w14:textId="77777777">
        <w:trPr>
          <w:trHeight w:val="472"/>
        </w:trPr>
        <w:tc>
          <w:tcPr>
            <w:tcW w:w="1062" w:type="dxa"/>
            <w:shd w:val="clear" w:color="auto" w:fill="133149"/>
          </w:tcPr>
          <w:p w14:paraId="53F6FDFC" w14:textId="77777777" w:rsidR="0005708F" w:rsidRDefault="00AC2E3D">
            <w:pPr>
              <w:pStyle w:val="TableParagraph"/>
              <w:spacing w:before="133"/>
              <w:rPr>
                <w:b/>
                <w:sz w:val="18"/>
              </w:rPr>
            </w:pPr>
            <w:bookmarkStart w:id="33" w:name="_bookmark17"/>
            <w:bookmarkEnd w:id="33"/>
            <w:r>
              <w:rPr>
                <w:b/>
                <w:color w:val="FFFFFF"/>
                <w:sz w:val="18"/>
              </w:rPr>
              <w:t>EPR</w:t>
            </w:r>
            <w:r>
              <w:rPr>
                <w:b/>
                <w:color w:val="FFFFFF"/>
                <w:spacing w:val="-2"/>
                <w:sz w:val="18"/>
              </w:rPr>
              <w:t xml:space="preserve"> </w:t>
            </w:r>
            <w:r>
              <w:rPr>
                <w:b/>
                <w:color w:val="FFFFFF"/>
                <w:spacing w:val="-5"/>
                <w:sz w:val="18"/>
              </w:rPr>
              <w:t>ID</w:t>
            </w:r>
          </w:p>
        </w:tc>
        <w:tc>
          <w:tcPr>
            <w:tcW w:w="8578" w:type="dxa"/>
            <w:shd w:val="clear" w:color="auto" w:fill="133149"/>
          </w:tcPr>
          <w:p w14:paraId="457A94B2" w14:textId="77777777" w:rsidR="0005708F" w:rsidRDefault="00AC2E3D">
            <w:pPr>
              <w:pStyle w:val="TableParagraph"/>
              <w:spacing w:before="133"/>
              <w:ind w:left="352"/>
              <w:rPr>
                <w:b/>
                <w:sz w:val="18"/>
              </w:rPr>
            </w:pPr>
            <w:r>
              <w:rPr>
                <w:b/>
                <w:color w:val="FFFFFF"/>
                <w:spacing w:val="-5"/>
                <w:sz w:val="18"/>
              </w:rPr>
              <w:t>EPR</w:t>
            </w:r>
          </w:p>
        </w:tc>
      </w:tr>
      <w:tr w:rsidR="0005708F" w14:paraId="373B49D2" w14:textId="77777777">
        <w:trPr>
          <w:trHeight w:val="2449"/>
        </w:trPr>
        <w:tc>
          <w:tcPr>
            <w:tcW w:w="1062" w:type="dxa"/>
            <w:shd w:val="clear" w:color="auto" w:fill="D3E6F4"/>
          </w:tcPr>
          <w:p w14:paraId="51A528B8" w14:textId="77777777" w:rsidR="0005708F" w:rsidRDefault="00AC2E3D">
            <w:pPr>
              <w:pStyle w:val="TableParagraph"/>
              <w:spacing w:before="152"/>
              <w:rPr>
                <w:b/>
                <w:sz w:val="18"/>
              </w:rPr>
            </w:pPr>
            <w:r>
              <w:rPr>
                <w:b/>
                <w:color w:val="5F5F5F"/>
                <w:spacing w:val="-4"/>
                <w:sz w:val="18"/>
              </w:rPr>
              <w:t>BF01</w:t>
            </w:r>
          </w:p>
        </w:tc>
        <w:tc>
          <w:tcPr>
            <w:tcW w:w="8578" w:type="dxa"/>
            <w:shd w:val="clear" w:color="auto" w:fill="D3E6F4"/>
          </w:tcPr>
          <w:p w14:paraId="48180A43" w14:textId="77777777" w:rsidR="0005708F" w:rsidRDefault="00AC2E3D">
            <w:pPr>
              <w:pStyle w:val="TableParagraph"/>
              <w:spacing w:before="152"/>
              <w:ind w:left="352"/>
              <w:rPr>
                <w:b/>
                <w:sz w:val="18"/>
              </w:rPr>
            </w:pPr>
            <w:r>
              <w:rPr>
                <w:b/>
                <w:color w:val="5F5F5F"/>
                <w:sz w:val="18"/>
              </w:rPr>
              <w:t>Develop</w:t>
            </w:r>
            <w:r>
              <w:rPr>
                <w:b/>
                <w:color w:val="5F5F5F"/>
                <w:spacing w:val="-5"/>
                <w:sz w:val="18"/>
              </w:rPr>
              <w:t xml:space="preserve"> </w:t>
            </w:r>
            <w:r>
              <w:rPr>
                <w:b/>
                <w:color w:val="5F5F5F"/>
                <w:sz w:val="18"/>
              </w:rPr>
              <w:t>and</w:t>
            </w:r>
            <w:r>
              <w:rPr>
                <w:b/>
                <w:color w:val="5F5F5F"/>
                <w:spacing w:val="-3"/>
                <w:sz w:val="18"/>
              </w:rPr>
              <w:t xml:space="preserve"> </w:t>
            </w:r>
            <w:r>
              <w:rPr>
                <w:b/>
                <w:color w:val="5F5F5F"/>
                <w:sz w:val="18"/>
              </w:rPr>
              <w:t>implement</w:t>
            </w:r>
            <w:r>
              <w:rPr>
                <w:b/>
                <w:color w:val="5F5F5F"/>
                <w:spacing w:val="-2"/>
                <w:sz w:val="18"/>
              </w:rPr>
              <w:t xml:space="preserve"> </w:t>
            </w:r>
            <w:r>
              <w:rPr>
                <w:b/>
                <w:color w:val="5F5F5F"/>
                <w:sz w:val="18"/>
              </w:rPr>
              <w:t>measures</w:t>
            </w:r>
            <w:r>
              <w:rPr>
                <w:b/>
                <w:color w:val="5F5F5F"/>
                <w:spacing w:val="-3"/>
                <w:sz w:val="18"/>
              </w:rPr>
              <w:t xml:space="preserve"> </w:t>
            </w:r>
            <w:r>
              <w:rPr>
                <w:b/>
                <w:color w:val="5F5F5F"/>
                <w:sz w:val="18"/>
              </w:rPr>
              <w:t>to</w:t>
            </w:r>
            <w:r>
              <w:rPr>
                <w:b/>
                <w:color w:val="5F5F5F"/>
                <w:spacing w:val="-2"/>
                <w:sz w:val="18"/>
              </w:rPr>
              <w:t xml:space="preserve"> </w:t>
            </w:r>
            <w:r>
              <w:rPr>
                <w:b/>
                <w:color w:val="5F5F5F"/>
                <w:sz w:val="18"/>
              </w:rPr>
              <w:t>avoid</w:t>
            </w:r>
            <w:r>
              <w:rPr>
                <w:b/>
                <w:color w:val="5F5F5F"/>
                <w:spacing w:val="-2"/>
                <w:sz w:val="18"/>
              </w:rPr>
              <w:t xml:space="preserve"> </w:t>
            </w:r>
            <w:r>
              <w:rPr>
                <w:b/>
                <w:color w:val="5F5F5F"/>
                <w:sz w:val="18"/>
              </w:rPr>
              <w:t>and</w:t>
            </w:r>
            <w:r>
              <w:rPr>
                <w:b/>
                <w:color w:val="5F5F5F"/>
                <w:spacing w:val="-2"/>
                <w:sz w:val="18"/>
              </w:rPr>
              <w:t xml:space="preserve"> </w:t>
            </w:r>
            <w:r>
              <w:rPr>
                <w:b/>
                <w:color w:val="5F5F5F"/>
                <w:sz w:val="18"/>
              </w:rPr>
              <w:t>manage</w:t>
            </w:r>
            <w:r>
              <w:rPr>
                <w:b/>
                <w:color w:val="5F5F5F"/>
                <w:spacing w:val="-3"/>
                <w:sz w:val="18"/>
              </w:rPr>
              <w:t xml:space="preserve"> </w:t>
            </w:r>
            <w:r>
              <w:rPr>
                <w:b/>
                <w:color w:val="5F5F5F"/>
                <w:sz w:val="18"/>
              </w:rPr>
              <w:t>ignition</w:t>
            </w:r>
            <w:r>
              <w:rPr>
                <w:b/>
                <w:color w:val="5F5F5F"/>
                <w:spacing w:val="-3"/>
                <w:sz w:val="18"/>
              </w:rPr>
              <w:t xml:space="preserve"> </w:t>
            </w:r>
            <w:r>
              <w:rPr>
                <w:b/>
                <w:color w:val="5F5F5F"/>
                <w:sz w:val="18"/>
              </w:rPr>
              <w:t>of</w:t>
            </w:r>
            <w:r>
              <w:rPr>
                <w:b/>
                <w:color w:val="5F5F5F"/>
                <w:spacing w:val="-2"/>
                <w:sz w:val="18"/>
              </w:rPr>
              <w:t xml:space="preserve"> </w:t>
            </w:r>
            <w:r>
              <w:rPr>
                <w:b/>
                <w:color w:val="5F5F5F"/>
                <w:sz w:val="18"/>
              </w:rPr>
              <w:t>fires</w:t>
            </w:r>
            <w:r>
              <w:rPr>
                <w:b/>
                <w:color w:val="5F5F5F"/>
                <w:spacing w:val="-3"/>
                <w:sz w:val="18"/>
              </w:rPr>
              <w:t xml:space="preserve"> </w:t>
            </w:r>
            <w:r>
              <w:rPr>
                <w:b/>
                <w:color w:val="5F5F5F"/>
                <w:sz w:val="18"/>
              </w:rPr>
              <w:t>during</w:t>
            </w:r>
            <w:r>
              <w:rPr>
                <w:b/>
                <w:color w:val="5F5F5F"/>
                <w:spacing w:val="-2"/>
                <w:sz w:val="18"/>
              </w:rPr>
              <w:t xml:space="preserve"> construction</w:t>
            </w:r>
          </w:p>
          <w:p w14:paraId="5D4E8A00" w14:textId="77777777" w:rsidR="0005708F" w:rsidRDefault="00AC2E3D">
            <w:pPr>
              <w:pStyle w:val="TableParagraph"/>
              <w:tabs>
                <w:tab w:val="left" w:pos="712"/>
              </w:tabs>
              <w:spacing w:before="41" w:line="288" w:lineRule="auto"/>
              <w:ind w:left="352" w:right="819" w:hanging="1"/>
              <w:rPr>
                <w:sz w:val="18"/>
              </w:rPr>
            </w:pPr>
            <w:r>
              <w:rPr>
                <w:color w:val="5F5F5F"/>
                <w:sz w:val="18"/>
              </w:rPr>
              <w:t>Prior</w:t>
            </w:r>
            <w:r>
              <w:rPr>
                <w:color w:val="5F5F5F"/>
                <w:spacing w:val="-3"/>
                <w:sz w:val="18"/>
              </w:rPr>
              <w:t xml:space="preserve"> </w:t>
            </w:r>
            <w:r>
              <w:rPr>
                <w:color w:val="5F5F5F"/>
                <w:sz w:val="18"/>
              </w:rPr>
              <w:t>to</w:t>
            </w:r>
            <w:r>
              <w:rPr>
                <w:color w:val="5F5F5F"/>
                <w:spacing w:val="-4"/>
                <w:sz w:val="18"/>
              </w:rPr>
              <w:t xml:space="preserve"> </w:t>
            </w:r>
            <w:r>
              <w:rPr>
                <w:color w:val="5F5F5F"/>
                <w:sz w:val="18"/>
              </w:rPr>
              <w:t>commencement</w:t>
            </w:r>
            <w:r>
              <w:rPr>
                <w:color w:val="5F5F5F"/>
                <w:spacing w:val="-3"/>
                <w:sz w:val="18"/>
              </w:rPr>
              <w:t xml:space="preserve"> </w:t>
            </w:r>
            <w:r>
              <w:rPr>
                <w:color w:val="5F5F5F"/>
                <w:sz w:val="18"/>
              </w:rPr>
              <w:t>of</w:t>
            </w:r>
            <w:r>
              <w:rPr>
                <w:color w:val="5F5F5F"/>
                <w:spacing w:val="-3"/>
                <w:sz w:val="18"/>
              </w:rPr>
              <w:t xml:space="preserve"> </w:t>
            </w:r>
            <w:r>
              <w:rPr>
                <w:color w:val="5F5F5F"/>
                <w:sz w:val="18"/>
              </w:rPr>
              <w:t>project</w:t>
            </w:r>
            <w:r>
              <w:rPr>
                <w:color w:val="5F5F5F"/>
                <w:spacing w:val="-3"/>
                <w:sz w:val="18"/>
              </w:rPr>
              <w:t xml:space="preserve"> </w:t>
            </w:r>
            <w:r>
              <w:rPr>
                <w:color w:val="5F5F5F"/>
                <w:sz w:val="18"/>
              </w:rPr>
              <w:t>works,</w:t>
            </w:r>
            <w:r>
              <w:rPr>
                <w:color w:val="5F5F5F"/>
                <w:spacing w:val="-3"/>
                <w:sz w:val="18"/>
              </w:rPr>
              <w:t xml:space="preserve"> </w:t>
            </w:r>
            <w:r>
              <w:rPr>
                <w:color w:val="5F5F5F"/>
                <w:sz w:val="18"/>
              </w:rPr>
              <w:t>develop</w:t>
            </w:r>
            <w:r>
              <w:rPr>
                <w:color w:val="5F5F5F"/>
                <w:spacing w:val="-4"/>
                <w:sz w:val="18"/>
              </w:rPr>
              <w:t xml:space="preserve"> </w:t>
            </w:r>
            <w:r>
              <w:rPr>
                <w:color w:val="5F5F5F"/>
                <w:sz w:val="18"/>
              </w:rPr>
              <w:t>a</w:t>
            </w:r>
            <w:r>
              <w:rPr>
                <w:color w:val="5F5F5F"/>
                <w:spacing w:val="-4"/>
                <w:sz w:val="18"/>
              </w:rPr>
              <w:t xml:space="preserve"> </w:t>
            </w:r>
            <w:r>
              <w:rPr>
                <w:color w:val="5F5F5F"/>
                <w:sz w:val="18"/>
              </w:rPr>
              <w:t>bushfire</w:t>
            </w:r>
            <w:r>
              <w:rPr>
                <w:color w:val="5F5F5F"/>
                <w:spacing w:val="-2"/>
                <w:sz w:val="18"/>
              </w:rPr>
              <w:t xml:space="preserve"> </w:t>
            </w:r>
            <w:r>
              <w:rPr>
                <w:color w:val="5F5F5F"/>
                <w:sz w:val="18"/>
              </w:rPr>
              <w:t>protocol</w:t>
            </w:r>
            <w:r>
              <w:rPr>
                <w:color w:val="5F5F5F"/>
                <w:spacing w:val="-3"/>
                <w:sz w:val="18"/>
              </w:rPr>
              <w:t xml:space="preserve"> </w:t>
            </w:r>
            <w:r>
              <w:rPr>
                <w:color w:val="5F5F5F"/>
                <w:sz w:val="18"/>
              </w:rPr>
              <w:t>as</w:t>
            </w:r>
            <w:r>
              <w:rPr>
                <w:color w:val="5F5F5F"/>
                <w:spacing w:val="-3"/>
                <w:sz w:val="18"/>
              </w:rPr>
              <w:t xml:space="preserve"> </w:t>
            </w:r>
            <w:r>
              <w:rPr>
                <w:color w:val="5F5F5F"/>
                <w:sz w:val="18"/>
              </w:rPr>
              <w:t>part</w:t>
            </w:r>
            <w:r>
              <w:rPr>
                <w:color w:val="5F5F5F"/>
                <w:spacing w:val="-3"/>
                <w:sz w:val="18"/>
              </w:rPr>
              <w:t xml:space="preserve"> </w:t>
            </w:r>
            <w:r>
              <w:rPr>
                <w:color w:val="5F5F5F"/>
                <w:sz w:val="18"/>
              </w:rPr>
              <w:t>of</w:t>
            </w:r>
            <w:r>
              <w:rPr>
                <w:color w:val="5F5F5F"/>
                <w:spacing w:val="-3"/>
                <w:sz w:val="18"/>
              </w:rPr>
              <w:t xml:space="preserve"> </w:t>
            </w:r>
            <w:r>
              <w:rPr>
                <w:color w:val="5F5F5F"/>
                <w:sz w:val="18"/>
              </w:rPr>
              <w:t>the</w:t>
            </w:r>
            <w:r>
              <w:rPr>
                <w:color w:val="5F5F5F"/>
                <w:spacing w:val="-4"/>
                <w:sz w:val="18"/>
              </w:rPr>
              <w:t xml:space="preserve"> </w:t>
            </w:r>
            <w:r>
              <w:rPr>
                <w:color w:val="5F5F5F"/>
                <w:sz w:val="18"/>
              </w:rPr>
              <w:t>CEMP</w:t>
            </w:r>
            <w:r>
              <w:rPr>
                <w:color w:val="5F5F5F"/>
                <w:spacing w:val="-3"/>
                <w:sz w:val="18"/>
              </w:rPr>
              <w:t xml:space="preserve"> </w:t>
            </w:r>
            <w:r>
              <w:rPr>
                <w:color w:val="5F5F5F"/>
                <w:sz w:val="18"/>
              </w:rPr>
              <w:t xml:space="preserve">to: </w:t>
            </w:r>
            <w:r>
              <w:rPr>
                <w:noProof/>
                <w:color w:val="5F5F5F"/>
                <w:spacing w:val="-1"/>
                <w:sz w:val="18"/>
              </w:rPr>
              <w:drawing>
                <wp:inline distT="0" distB="0" distL="0" distR="0" wp14:anchorId="6B5E1955" wp14:editId="13FEBEE7">
                  <wp:extent cx="99059" cy="89534"/>
                  <wp:effectExtent l="0" t="0" r="0" b="0"/>
                  <wp:docPr id="860" name="Image 8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0" name="Image 860"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color w:val="5F5F5F"/>
                <w:sz w:val="18"/>
              </w:rPr>
              <w:tab/>
            </w:r>
            <w:r>
              <w:rPr>
                <w:color w:val="5F5F5F"/>
                <w:sz w:val="18"/>
              </w:rPr>
              <w:t>Avoid and minimise high risk activities on Total Fire Ban Days.</w:t>
            </w:r>
          </w:p>
          <w:p w14:paraId="2910FDCA" w14:textId="77777777" w:rsidR="0005708F" w:rsidRDefault="00AC2E3D">
            <w:pPr>
              <w:pStyle w:val="TableParagraph"/>
              <w:tabs>
                <w:tab w:val="left" w:pos="712"/>
              </w:tabs>
              <w:spacing w:before="0" w:line="205" w:lineRule="exact"/>
              <w:ind w:left="352"/>
              <w:rPr>
                <w:sz w:val="18"/>
              </w:rPr>
            </w:pPr>
            <w:r>
              <w:rPr>
                <w:noProof/>
              </w:rPr>
              <w:drawing>
                <wp:inline distT="0" distB="0" distL="0" distR="0" wp14:anchorId="2EEE627C" wp14:editId="0A44FC3A">
                  <wp:extent cx="99059" cy="89534"/>
                  <wp:effectExtent l="0" t="0" r="0" b="0"/>
                  <wp:docPr id="861" name="Image 8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1" name="Image 861"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sz w:val="20"/>
              </w:rPr>
              <w:tab/>
            </w:r>
            <w:r>
              <w:rPr>
                <w:color w:val="5F5F5F"/>
                <w:sz w:val="18"/>
              </w:rPr>
              <w:t>Maintain</w:t>
            </w:r>
            <w:r>
              <w:rPr>
                <w:color w:val="5F5F5F"/>
                <w:spacing w:val="-6"/>
                <w:sz w:val="18"/>
              </w:rPr>
              <w:t xml:space="preserve"> </w:t>
            </w:r>
            <w:r>
              <w:rPr>
                <w:color w:val="5F5F5F"/>
                <w:sz w:val="18"/>
              </w:rPr>
              <w:t>fuels</w:t>
            </w:r>
            <w:r>
              <w:rPr>
                <w:color w:val="5F5F5F"/>
                <w:spacing w:val="-2"/>
                <w:sz w:val="18"/>
              </w:rPr>
              <w:t xml:space="preserve"> </w:t>
            </w:r>
            <w:r>
              <w:rPr>
                <w:color w:val="5F5F5F"/>
                <w:sz w:val="18"/>
              </w:rPr>
              <w:t>to</w:t>
            </w:r>
            <w:r>
              <w:rPr>
                <w:color w:val="5F5F5F"/>
                <w:spacing w:val="-3"/>
                <w:sz w:val="18"/>
              </w:rPr>
              <w:t xml:space="preserve"> </w:t>
            </w:r>
            <w:r>
              <w:rPr>
                <w:color w:val="5F5F5F"/>
                <w:sz w:val="18"/>
              </w:rPr>
              <w:t>low</w:t>
            </w:r>
            <w:r>
              <w:rPr>
                <w:color w:val="5F5F5F"/>
                <w:spacing w:val="-2"/>
                <w:sz w:val="18"/>
              </w:rPr>
              <w:t xml:space="preserve"> </w:t>
            </w:r>
            <w:r>
              <w:rPr>
                <w:color w:val="5F5F5F"/>
                <w:sz w:val="18"/>
              </w:rPr>
              <w:t>levels</w:t>
            </w:r>
            <w:r>
              <w:rPr>
                <w:color w:val="5F5F5F"/>
                <w:spacing w:val="-2"/>
                <w:sz w:val="18"/>
              </w:rPr>
              <w:t xml:space="preserve"> </w:t>
            </w:r>
            <w:r>
              <w:rPr>
                <w:color w:val="5F5F5F"/>
                <w:sz w:val="18"/>
              </w:rPr>
              <w:t>within</w:t>
            </w:r>
            <w:r>
              <w:rPr>
                <w:color w:val="5F5F5F"/>
                <w:spacing w:val="-3"/>
                <w:sz w:val="18"/>
              </w:rPr>
              <w:t xml:space="preserve"> </w:t>
            </w:r>
            <w:r>
              <w:rPr>
                <w:color w:val="5F5F5F"/>
                <w:sz w:val="18"/>
              </w:rPr>
              <w:t>the</w:t>
            </w:r>
            <w:r>
              <w:rPr>
                <w:color w:val="5F5F5F"/>
                <w:spacing w:val="-3"/>
                <w:sz w:val="18"/>
              </w:rPr>
              <w:t xml:space="preserve"> </w:t>
            </w:r>
            <w:r>
              <w:rPr>
                <w:color w:val="5F5F5F"/>
                <w:sz w:val="18"/>
              </w:rPr>
              <w:t>sites</w:t>
            </w:r>
            <w:r>
              <w:rPr>
                <w:color w:val="5F5F5F"/>
                <w:spacing w:val="-1"/>
                <w:sz w:val="18"/>
              </w:rPr>
              <w:t xml:space="preserve"> </w:t>
            </w:r>
            <w:r>
              <w:rPr>
                <w:color w:val="5F5F5F"/>
                <w:sz w:val="18"/>
              </w:rPr>
              <w:t>prior</w:t>
            </w:r>
            <w:r>
              <w:rPr>
                <w:color w:val="5F5F5F"/>
                <w:spacing w:val="-2"/>
                <w:sz w:val="18"/>
              </w:rPr>
              <w:t xml:space="preserve"> </w:t>
            </w:r>
            <w:r>
              <w:rPr>
                <w:color w:val="5F5F5F"/>
                <w:sz w:val="18"/>
              </w:rPr>
              <w:t>to</w:t>
            </w:r>
            <w:r>
              <w:rPr>
                <w:color w:val="5F5F5F"/>
                <w:spacing w:val="-3"/>
                <w:sz w:val="18"/>
              </w:rPr>
              <w:t xml:space="preserve"> </w:t>
            </w:r>
            <w:r>
              <w:rPr>
                <w:color w:val="5F5F5F"/>
                <w:sz w:val="18"/>
              </w:rPr>
              <w:t>and</w:t>
            </w:r>
            <w:r>
              <w:rPr>
                <w:color w:val="5F5F5F"/>
                <w:spacing w:val="-3"/>
                <w:sz w:val="18"/>
              </w:rPr>
              <w:t xml:space="preserve"> </w:t>
            </w:r>
            <w:r>
              <w:rPr>
                <w:color w:val="5F5F5F"/>
                <w:sz w:val="18"/>
              </w:rPr>
              <w:t>during</w:t>
            </w:r>
            <w:r>
              <w:rPr>
                <w:color w:val="5F5F5F"/>
                <w:spacing w:val="-3"/>
                <w:sz w:val="18"/>
              </w:rPr>
              <w:t xml:space="preserve"> </w:t>
            </w:r>
            <w:r>
              <w:rPr>
                <w:color w:val="5F5F5F"/>
                <w:sz w:val="18"/>
              </w:rPr>
              <w:t>the</w:t>
            </w:r>
            <w:r>
              <w:rPr>
                <w:color w:val="5F5F5F"/>
                <w:spacing w:val="-3"/>
                <w:sz w:val="18"/>
              </w:rPr>
              <w:t xml:space="preserve"> </w:t>
            </w:r>
            <w:r>
              <w:rPr>
                <w:color w:val="5F5F5F"/>
                <w:sz w:val="18"/>
              </w:rPr>
              <w:t>bushfire</w:t>
            </w:r>
            <w:r>
              <w:rPr>
                <w:color w:val="5F5F5F"/>
                <w:spacing w:val="-1"/>
                <w:sz w:val="18"/>
              </w:rPr>
              <w:t xml:space="preserve"> </w:t>
            </w:r>
            <w:r>
              <w:rPr>
                <w:color w:val="5F5F5F"/>
                <w:sz w:val="18"/>
              </w:rPr>
              <w:t>danger</w:t>
            </w:r>
            <w:r>
              <w:rPr>
                <w:color w:val="5F5F5F"/>
                <w:spacing w:val="-2"/>
                <w:sz w:val="18"/>
              </w:rPr>
              <w:t xml:space="preserve"> periods.</w:t>
            </w:r>
          </w:p>
          <w:p w14:paraId="0BE4F56B" w14:textId="77777777" w:rsidR="0005708F" w:rsidRDefault="00AC2E3D">
            <w:pPr>
              <w:pStyle w:val="TableParagraph"/>
              <w:tabs>
                <w:tab w:val="left" w:pos="712"/>
              </w:tabs>
              <w:spacing w:before="39"/>
              <w:ind w:left="712" w:right="322" w:hanging="360"/>
              <w:rPr>
                <w:sz w:val="18"/>
              </w:rPr>
            </w:pPr>
            <w:r>
              <w:rPr>
                <w:noProof/>
              </w:rPr>
              <w:drawing>
                <wp:inline distT="0" distB="0" distL="0" distR="0" wp14:anchorId="138CF3FF" wp14:editId="21793696">
                  <wp:extent cx="99059" cy="89534"/>
                  <wp:effectExtent l="0" t="0" r="0" b="0"/>
                  <wp:docPr id="862" name="Image 86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2" name="Image 862"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sz w:val="20"/>
              </w:rPr>
              <w:tab/>
            </w:r>
            <w:r>
              <w:rPr>
                <w:color w:val="5F5F5F"/>
                <w:sz w:val="18"/>
              </w:rPr>
              <w:t>Maintain</w:t>
            </w:r>
            <w:r>
              <w:rPr>
                <w:color w:val="5F5F5F"/>
                <w:spacing w:val="-5"/>
                <w:sz w:val="18"/>
              </w:rPr>
              <w:t xml:space="preserve"> </w:t>
            </w:r>
            <w:r>
              <w:rPr>
                <w:color w:val="5F5F5F"/>
                <w:sz w:val="18"/>
              </w:rPr>
              <w:t>vehicles,</w:t>
            </w:r>
            <w:r>
              <w:rPr>
                <w:color w:val="5F5F5F"/>
                <w:spacing w:val="-4"/>
                <w:sz w:val="18"/>
              </w:rPr>
              <w:t xml:space="preserve"> </w:t>
            </w:r>
            <w:r>
              <w:rPr>
                <w:color w:val="5F5F5F"/>
                <w:sz w:val="18"/>
              </w:rPr>
              <w:t>plant</w:t>
            </w:r>
            <w:r>
              <w:rPr>
                <w:color w:val="5F5F5F"/>
                <w:spacing w:val="-4"/>
                <w:sz w:val="18"/>
              </w:rPr>
              <w:t xml:space="preserve"> </w:t>
            </w:r>
            <w:r>
              <w:rPr>
                <w:color w:val="5F5F5F"/>
                <w:sz w:val="18"/>
              </w:rPr>
              <w:t>and</w:t>
            </w:r>
            <w:r>
              <w:rPr>
                <w:color w:val="5F5F5F"/>
                <w:spacing w:val="-3"/>
                <w:sz w:val="18"/>
              </w:rPr>
              <w:t xml:space="preserve"> </w:t>
            </w:r>
            <w:r>
              <w:rPr>
                <w:color w:val="5F5F5F"/>
                <w:sz w:val="18"/>
              </w:rPr>
              <w:t>machinery</w:t>
            </w:r>
            <w:r>
              <w:rPr>
                <w:color w:val="5F5F5F"/>
                <w:spacing w:val="-4"/>
                <w:sz w:val="18"/>
              </w:rPr>
              <w:t xml:space="preserve"> </w:t>
            </w:r>
            <w:r>
              <w:rPr>
                <w:color w:val="5F5F5F"/>
                <w:sz w:val="18"/>
              </w:rPr>
              <w:t>in</w:t>
            </w:r>
            <w:r>
              <w:rPr>
                <w:color w:val="5F5F5F"/>
                <w:spacing w:val="-5"/>
                <w:sz w:val="18"/>
              </w:rPr>
              <w:t xml:space="preserve"> </w:t>
            </w:r>
            <w:r>
              <w:rPr>
                <w:color w:val="5F5F5F"/>
                <w:sz w:val="18"/>
              </w:rPr>
              <w:t>accordance</w:t>
            </w:r>
            <w:r>
              <w:rPr>
                <w:color w:val="5F5F5F"/>
                <w:spacing w:val="-5"/>
                <w:sz w:val="18"/>
              </w:rPr>
              <w:t xml:space="preserve"> </w:t>
            </w:r>
            <w:r>
              <w:rPr>
                <w:color w:val="5F5F5F"/>
                <w:sz w:val="18"/>
              </w:rPr>
              <w:t>with</w:t>
            </w:r>
            <w:r>
              <w:rPr>
                <w:color w:val="5F5F5F"/>
                <w:spacing w:val="-3"/>
                <w:sz w:val="18"/>
              </w:rPr>
              <w:t xml:space="preserve"> </w:t>
            </w:r>
            <w:r>
              <w:rPr>
                <w:color w:val="5F5F5F"/>
                <w:sz w:val="18"/>
              </w:rPr>
              <w:t>specifications</w:t>
            </w:r>
            <w:r>
              <w:rPr>
                <w:color w:val="5F5F5F"/>
                <w:spacing w:val="-3"/>
                <w:sz w:val="18"/>
              </w:rPr>
              <w:t xml:space="preserve"> </w:t>
            </w:r>
            <w:r>
              <w:rPr>
                <w:color w:val="5F5F5F"/>
                <w:sz w:val="18"/>
              </w:rPr>
              <w:t>to</w:t>
            </w:r>
            <w:r>
              <w:rPr>
                <w:color w:val="5F5F5F"/>
                <w:spacing w:val="-5"/>
                <w:sz w:val="18"/>
              </w:rPr>
              <w:t xml:space="preserve"> </w:t>
            </w:r>
            <w:r>
              <w:rPr>
                <w:color w:val="5F5F5F"/>
                <w:sz w:val="18"/>
              </w:rPr>
              <w:t>prevent</w:t>
            </w:r>
            <w:r>
              <w:rPr>
                <w:color w:val="5F5F5F"/>
                <w:spacing w:val="-4"/>
                <w:sz w:val="18"/>
              </w:rPr>
              <w:t xml:space="preserve"> </w:t>
            </w:r>
            <w:r>
              <w:rPr>
                <w:color w:val="5F5F5F"/>
                <w:sz w:val="18"/>
              </w:rPr>
              <w:t>fire</w:t>
            </w:r>
            <w:r>
              <w:rPr>
                <w:color w:val="5F5F5F"/>
                <w:spacing w:val="-5"/>
                <w:sz w:val="18"/>
              </w:rPr>
              <w:t xml:space="preserve"> </w:t>
            </w:r>
            <w:r>
              <w:rPr>
                <w:color w:val="5F5F5F"/>
                <w:sz w:val="18"/>
              </w:rPr>
              <w:t>ignition from their operation.</w:t>
            </w:r>
          </w:p>
          <w:p w14:paraId="69A7C4D6" w14:textId="77777777" w:rsidR="0005708F" w:rsidRDefault="00AC2E3D">
            <w:pPr>
              <w:pStyle w:val="TableParagraph"/>
              <w:tabs>
                <w:tab w:val="left" w:pos="712"/>
              </w:tabs>
              <w:spacing w:before="41"/>
              <w:ind w:left="352"/>
              <w:rPr>
                <w:sz w:val="18"/>
              </w:rPr>
            </w:pPr>
            <w:r>
              <w:rPr>
                <w:noProof/>
              </w:rPr>
              <w:drawing>
                <wp:inline distT="0" distB="0" distL="0" distR="0" wp14:anchorId="422FCDC4" wp14:editId="3EF5B7AA">
                  <wp:extent cx="99059" cy="89534"/>
                  <wp:effectExtent l="0" t="0" r="0" b="0"/>
                  <wp:docPr id="863" name="Image 86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3" name="Image 863"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sz w:val="20"/>
              </w:rPr>
              <w:tab/>
            </w:r>
            <w:r>
              <w:rPr>
                <w:color w:val="5F5F5F"/>
                <w:sz w:val="18"/>
              </w:rPr>
              <w:t>Mitigate</w:t>
            </w:r>
            <w:r>
              <w:rPr>
                <w:color w:val="5F5F5F"/>
                <w:spacing w:val="-6"/>
                <w:sz w:val="18"/>
              </w:rPr>
              <w:t xml:space="preserve"> </w:t>
            </w:r>
            <w:r>
              <w:rPr>
                <w:color w:val="5F5F5F"/>
                <w:sz w:val="18"/>
              </w:rPr>
              <w:t>ignition</w:t>
            </w:r>
            <w:r>
              <w:rPr>
                <w:color w:val="5F5F5F"/>
                <w:spacing w:val="-4"/>
                <w:sz w:val="18"/>
              </w:rPr>
              <w:t xml:space="preserve"> </w:t>
            </w:r>
            <w:r>
              <w:rPr>
                <w:color w:val="5F5F5F"/>
                <w:sz w:val="18"/>
              </w:rPr>
              <w:t>risks</w:t>
            </w:r>
            <w:r>
              <w:rPr>
                <w:color w:val="5F5F5F"/>
                <w:spacing w:val="-2"/>
                <w:sz w:val="18"/>
              </w:rPr>
              <w:t xml:space="preserve"> </w:t>
            </w:r>
            <w:r>
              <w:rPr>
                <w:color w:val="5F5F5F"/>
                <w:sz w:val="18"/>
              </w:rPr>
              <w:t>from</w:t>
            </w:r>
            <w:r>
              <w:rPr>
                <w:color w:val="5F5F5F"/>
                <w:spacing w:val="-3"/>
                <w:sz w:val="18"/>
              </w:rPr>
              <w:t xml:space="preserve"> </w:t>
            </w:r>
            <w:r>
              <w:rPr>
                <w:color w:val="5F5F5F"/>
                <w:sz w:val="18"/>
              </w:rPr>
              <w:t>electrical</w:t>
            </w:r>
            <w:r>
              <w:rPr>
                <w:color w:val="5F5F5F"/>
                <w:spacing w:val="-2"/>
                <w:sz w:val="18"/>
              </w:rPr>
              <w:t xml:space="preserve"> faults.</w:t>
            </w:r>
          </w:p>
          <w:p w14:paraId="64374412" w14:textId="77777777" w:rsidR="0005708F" w:rsidRDefault="00AC2E3D">
            <w:pPr>
              <w:pStyle w:val="TableParagraph"/>
              <w:spacing w:before="79"/>
              <w:ind w:left="352"/>
              <w:rPr>
                <w:sz w:val="18"/>
              </w:rPr>
            </w:pPr>
            <w:r>
              <w:rPr>
                <w:color w:val="5F5F5F"/>
                <w:sz w:val="18"/>
              </w:rPr>
              <w:t>Establish</w:t>
            </w:r>
            <w:r>
              <w:rPr>
                <w:color w:val="5F5F5F"/>
                <w:spacing w:val="-4"/>
                <w:sz w:val="18"/>
              </w:rPr>
              <w:t xml:space="preserve"> </w:t>
            </w:r>
            <w:r>
              <w:rPr>
                <w:color w:val="5F5F5F"/>
                <w:sz w:val="18"/>
              </w:rPr>
              <w:t>and</w:t>
            </w:r>
            <w:r>
              <w:rPr>
                <w:color w:val="5F5F5F"/>
                <w:spacing w:val="-4"/>
                <w:sz w:val="18"/>
              </w:rPr>
              <w:t xml:space="preserve"> </w:t>
            </w:r>
            <w:r>
              <w:rPr>
                <w:color w:val="5F5F5F"/>
                <w:sz w:val="18"/>
              </w:rPr>
              <w:t>maintain</w:t>
            </w:r>
            <w:r>
              <w:rPr>
                <w:color w:val="5F5F5F"/>
                <w:spacing w:val="-4"/>
                <w:sz w:val="18"/>
              </w:rPr>
              <w:t xml:space="preserve"> </w:t>
            </w:r>
            <w:r>
              <w:rPr>
                <w:color w:val="5F5F5F"/>
                <w:sz w:val="18"/>
              </w:rPr>
              <w:t>vehicle</w:t>
            </w:r>
            <w:r>
              <w:rPr>
                <w:color w:val="5F5F5F"/>
                <w:spacing w:val="-4"/>
                <w:sz w:val="18"/>
              </w:rPr>
              <w:t xml:space="preserve"> </w:t>
            </w:r>
            <w:r>
              <w:rPr>
                <w:color w:val="5F5F5F"/>
                <w:sz w:val="18"/>
              </w:rPr>
              <w:t>access</w:t>
            </w:r>
            <w:r>
              <w:rPr>
                <w:color w:val="5F5F5F"/>
                <w:spacing w:val="-3"/>
                <w:sz w:val="18"/>
              </w:rPr>
              <w:t xml:space="preserve"> </w:t>
            </w:r>
            <w:r>
              <w:rPr>
                <w:color w:val="5F5F5F"/>
                <w:sz w:val="18"/>
              </w:rPr>
              <w:t>to</w:t>
            </w:r>
            <w:r>
              <w:rPr>
                <w:color w:val="5F5F5F"/>
                <w:spacing w:val="-4"/>
                <w:sz w:val="18"/>
              </w:rPr>
              <w:t xml:space="preserve"> </w:t>
            </w:r>
            <w:r>
              <w:rPr>
                <w:color w:val="5F5F5F"/>
                <w:sz w:val="18"/>
              </w:rPr>
              <w:t>the</w:t>
            </w:r>
            <w:r>
              <w:rPr>
                <w:color w:val="5F5F5F"/>
                <w:spacing w:val="-2"/>
                <w:sz w:val="18"/>
              </w:rPr>
              <w:t xml:space="preserve"> </w:t>
            </w:r>
            <w:r>
              <w:rPr>
                <w:color w:val="5F5F5F"/>
                <w:sz w:val="18"/>
              </w:rPr>
              <w:t>site</w:t>
            </w:r>
            <w:r>
              <w:rPr>
                <w:color w:val="5F5F5F"/>
                <w:spacing w:val="-4"/>
                <w:sz w:val="18"/>
              </w:rPr>
              <w:t xml:space="preserve"> </w:t>
            </w:r>
            <w:r>
              <w:rPr>
                <w:color w:val="5F5F5F"/>
                <w:sz w:val="18"/>
              </w:rPr>
              <w:t>and</w:t>
            </w:r>
            <w:r>
              <w:rPr>
                <w:color w:val="5F5F5F"/>
                <w:spacing w:val="-4"/>
                <w:sz w:val="18"/>
              </w:rPr>
              <w:t xml:space="preserve"> </w:t>
            </w:r>
            <w:r>
              <w:rPr>
                <w:color w:val="5F5F5F"/>
                <w:sz w:val="18"/>
              </w:rPr>
              <w:t>surrounds</w:t>
            </w:r>
            <w:r>
              <w:rPr>
                <w:color w:val="5F5F5F"/>
                <w:spacing w:val="-3"/>
                <w:sz w:val="18"/>
              </w:rPr>
              <w:t xml:space="preserve"> </w:t>
            </w:r>
            <w:r>
              <w:rPr>
                <w:color w:val="5F5F5F"/>
                <w:sz w:val="18"/>
              </w:rPr>
              <w:t>for</w:t>
            </w:r>
            <w:r>
              <w:rPr>
                <w:color w:val="5F5F5F"/>
                <w:spacing w:val="-3"/>
                <w:sz w:val="18"/>
              </w:rPr>
              <w:t xml:space="preserve"> </w:t>
            </w:r>
            <w:r>
              <w:rPr>
                <w:color w:val="5F5F5F"/>
                <w:sz w:val="18"/>
              </w:rPr>
              <w:t>fire</w:t>
            </w:r>
            <w:r>
              <w:rPr>
                <w:color w:val="5F5F5F"/>
                <w:spacing w:val="-4"/>
                <w:sz w:val="18"/>
              </w:rPr>
              <w:t xml:space="preserve"> </w:t>
            </w:r>
            <w:r>
              <w:rPr>
                <w:color w:val="5F5F5F"/>
                <w:sz w:val="18"/>
              </w:rPr>
              <w:t>suppression</w:t>
            </w:r>
            <w:r>
              <w:rPr>
                <w:color w:val="5F5F5F"/>
                <w:spacing w:val="-4"/>
                <w:sz w:val="18"/>
              </w:rPr>
              <w:t xml:space="preserve"> </w:t>
            </w:r>
            <w:r>
              <w:rPr>
                <w:color w:val="5F5F5F"/>
                <w:sz w:val="18"/>
              </w:rPr>
              <w:t>activities</w:t>
            </w:r>
            <w:r>
              <w:rPr>
                <w:color w:val="5F5F5F"/>
                <w:spacing w:val="-3"/>
                <w:sz w:val="18"/>
              </w:rPr>
              <w:t xml:space="preserve"> </w:t>
            </w:r>
            <w:r>
              <w:rPr>
                <w:color w:val="5F5F5F"/>
                <w:sz w:val="18"/>
              </w:rPr>
              <w:t>by</w:t>
            </w:r>
            <w:r>
              <w:rPr>
                <w:color w:val="5F5F5F"/>
                <w:spacing w:val="-3"/>
                <w:sz w:val="18"/>
              </w:rPr>
              <w:t xml:space="preserve"> </w:t>
            </w:r>
            <w:r>
              <w:rPr>
                <w:color w:val="5F5F5F"/>
                <w:sz w:val="18"/>
              </w:rPr>
              <w:t>fire fighting authorities.</w:t>
            </w:r>
          </w:p>
        </w:tc>
      </w:tr>
      <w:tr w:rsidR="0005708F" w14:paraId="0543429E" w14:textId="77777777">
        <w:trPr>
          <w:trHeight w:val="3603"/>
        </w:trPr>
        <w:tc>
          <w:tcPr>
            <w:tcW w:w="1062" w:type="dxa"/>
          </w:tcPr>
          <w:p w14:paraId="788BCA9D" w14:textId="77777777" w:rsidR="0005708F" w:rsidRDefault="00AC2E3D">
            <w:pPr>
              <w:pStyle w:val="TableParagraph"/>
              <w:spacing w:before="152"/>
              <w:rPr>
                <w:b/>
                <w:sz w:val="18"/>
              </w:rPr>
            </w:pPr>
            <w:r>
              <w:rPr>
                <w:b/>
                <w:color w:val="5F5F5F"/>
                <w:spacing w:val="-4"/>
                <w:sz w:val="18"/>
              </w:rPr>
              <w:t>BF02</w:t>
            </w:r>
          </w:p>
        </w:tc>
        <w:tc>
          <w:tcPr>
            <w:tcW w:w="8578" w:type="dxa"/>
          </w:tcPr>
          <w:p w14:paraId="25E8D442" w14:textId="77777777" w:rsidR="0005708F" w:rsidRDefault="00AC2E3D">
            <w:pPr>
              <w:pStyle w:val="TableParagraph"/>
              <w:spacing w:before="152"/>
              <w:ind w:left="352"/>
              <w:jc w:val="both"/>
              <w:rPr>
                <w:b/>
                <w:sz w:val="18"/>
              </w:rPr>
            </w:pPr>
            <w:r>
              <w:rPr>
                <w:b/>
                <w:color w:val="5F5F5F"/>
                <w:sz w:val="18"/>
              </w:rPr>
              <w:t>Provide</w:t>
            </w:r>
            <w:r>
              <w:rPr>
                <w:b/>
                <w:color w:val="5F5F5F"/>
                <w:spacing w:val="-6"/>
                <w:sz w:val="18"/>
              </w:rPr>
              <w:t xml:space="preserve"> </w:t>
            </w:r>
            <w:r>
              <w:rPr>
                <w:b/>
                <w:color w:val="5F5F5F"/>
                <w:sz w:val="18"/>
              </w:rPr>
              <w:t>onsite</w:t>
            </w:r>
            <w:r>
              <w:rPr>
                <w:b/>
                <w:color w:val="5F5F5F"/>
                <w:spacing w:val="-3"/>
                <w:sz w:val="18"/>
              </w:rPr>
              <w:t xml:space="preserve"> </w:t>
            </w:r>
            <w:r>
              <w:rPr>
                <w:b/>
                <w:color w:val="5F5F5F"/>
                <w:sz w:val="18"/>
              </w:rPr>
              <w:t>firefighting</w:t>
            </w:r>
            <w:r>
              <w:rPr>
                <w:b/>
                <w:color w:val="5F5F5F"/>
                <w:spacing w:val="-3"/>
                <w:sz w:val="18"/>
              </w:rPr>
              <w:t xml:space="preserve"> </w:t>
            </w:r>
            <w:r>
              <w:rPr>
                <w:b/>
                <w:color w:val="5F5F5F"/>
                <w:sz w:val="18"/>
              </w:rPr>
              <w:t>water</w:t>
            </w:r>
            <w:r>
              <w:rPr>
                <w:b/>
                <w:color w:val="5F5F5F"/>
                <w:spacing w:val="-3"/>
                <w:sz w:val="18"/>
              </w:rPr>
              <w:t xml:space="preserve"> </w:t>
            </w:r>
            <w:r>
              <w:rPr>
                <w:b/>
                <w:color w:val="5F5F5F"/>
                <w:sz w:val="18"/>
              </w:rPr>
              <w:t>capacity</w:t>
            </w:r>
            <w:r>
              <w:rPr>
                <w:b/>
                <w:color w:val="5F5F5F"/>
                <w:spacing w:val="-3"/>
                <w:sz w:val="18"/>
              </w:rPr>
              <w:t xml:space="preserve"> </w:t>
            </w:r>
            <w:r>
              <w:rPr>
                <w:b/>
                <w:color w:val="5F5F5F"/>
                <w:sz w:val="18"/>
              </w:rPr>
              <w:t>in</w:t>
            </w:r>
            <w:r>
              <w:rPr>
                <w:b/>
                <w:color w:val="5F5F5F"/>
                <w:spacing w:val="-2"/>
                <w:sz w:val="18"/>
              </w:rPr>
              <w:t xml:space="preserve"> </w:t>
            </w:r>
            <w:r>
              <w:rPr>
                <w:b/>
                <w:color w:val="5F5F5F"/>
                <w:sz w:val="18"/>
              </w:rPr>
              <w:t>high</w:t>
            </w:r>
            <w:r>
              <w:rPr>
                <w:b/>
                <w:color w:val="5F5F5F"/>
                <w:spacing w:val="-3"/>
                <w:sz w:val="18"/>
              </w:rPr>
              <w:t xml:space="preserve"> </w:t>
            </w:r>
            <w:r>
              <w:rPr>
                <w:b/>
                <w:color w:val="5F5F5F"/>
                <w:sz w:val="18"/>
              </w:rPr>
              <w:t>fire</w:t>
            </w:r>
            <w:r>
              <w:rPr>
                <w:b/>
                <w:color w:val="5F5F5F"/>
                <w:spacing w:val="-3"/>
                <w:sz w:val="18"/>
              </w:rPr>
              <w:t xml:space="preserve"> </w:t>
            </w:r>
            <w:r>
              <w:rPr>
                <w:b/>
                <w:color w:val="5F5F5F"/>
                <w:sz w:val="18"/>
              </w:rPr>
              <w:t>risk</w:t>
            </w:r>
            <w:r>
              <w:rPr>
                <w:b/>
                <w:color w:val="5F5F5F"/>
                <w:spacing w:val="-2"/>
                <w:sz w:val="18"/>
              </w:rPr>
              <w:t xml:space="preserve"> areas</w:t>
            </w:r>
          </w:p>
          <w:p w14:paraId="7023BF1E" w14:textId="77777777" w:rsidR="0005708F" w:rsidRDefault="00AC2E3D">
            <w:pPr>
              <w:pStyle w:val="TableParagraph"/>
              <w:spacing w:before="39"/>
              <w:ind w:left="352" w:right="521"/>
              <w:jc w:val="both"/>
              <w:rPr>
                <w:sz w:val="18"/>
              </w:rPr>
            </w:pPr>
            <w:r>
              <w:rPr>
                <w:color w:val="5F5F5F"/>
                <w:sz w:val="18"/>
              </w:rPr>
              <w:t>Prior</w:t>
            </w:r>
            <w:r>
              <w:rPr>
                <w:color w:val="5F5F5F"/>
                <w:spacing w:val="-2"/>
                <w:sz w:val="18"/>
              </w:rPr>
              <w:t xml:space="preserve"> </w:t>
            </w:r>
            <w:r>
              <w:rPr>
                <w:color w:val="5F5F5F"/>
                <w:sz w:val="18"/>
              </w:rPr>
              <w:t>to</w:t>
            </w:r>
            <w:r>
              <w:rPr>
                <w:color w:val="5F5F5F"/>
                <w:spacing w:val="-2"/>
                <w:sz w:val="18"/>
              </w:rPr>
              <w:t xml:space="preserve"> </w:t>
            </w:r>
            <w:r>
              <w:rPr>
                <w:color w:val="5F5F5F"/>
                <w:sz w:val="18"/>
              </w:rPr>
              <w:t>commencement</w:t>
            </w:r>
            <w:r>
              <w:rPr>
                <w:color w:val="5F5F5F"/>
                <w:spacing w:val="-2"/>
                <w:sz w:val="18"/>
              </w:rPr>
              <w:t xml:space="preserve"> </w:t>
            </w:r>
            <w:r>
              <w:rPr>
                <w:color w:val="5F5F5F"/>
                <w:sz w:val="18"/>
              </w:rPr>
              <w:t>of</w:t>
            </w:r>
            <w:r>
              <w:rPr>
                <w:color w:val="5F5F5F"/>
                <w:spacing w:val="-2"/>
                <w:sz w:val="18"/>
              </w:rPr>
              <w:t xml:space="preserve"> </w:t>
            </w:r>
            <w:r>
              <w:rPr>
                <w:color w:val="5F5F5F"/>
                <w:sz w:val="18"/>
              </w:rPr>
              <w:t>project</w:t>
            </w:r>
            <w:r>
              <w:rPr>
                <w:color w:val="5F5F5F"/>
                <w:spacing w:val="-2"/>
                <w:sz w:val="18"/>
              </w:rPr>
              <w:t xml:space="preserve"> </w:t>
            </w:r>
            <w:r>
              <w:rPr>
                <w:color w:val="5F5F5F"/>
                <w:sz w:val="18"/>
              </w:rPr>
              <w:t>works,</w:t>
            </w:r>
            <w:r>
              <w:rPr>
                <w:color w:val="5F5F5F"/>
                <w:spacing w:val="-2"/>
                <w:sz w:val="18"/>
              </w:rPr>
              <w:t xml:space="preserve"> </w:t>
            </w:r>
            <w:r>
              <w:rPr>
                <w:color w:val="5F5F5F"/>
                <w:sz w:val="18"/>
              </w:rPr>
              <w:t>develop</w:t>
            </w:r>
            <w:r>
              <w:rPr>
                <w:color w:val="5F5F5F"/>
                <w:spacing w:val="-2"/>
                <w:sz w:val="18"/>
              </w:rPr>
              <w:t xml:space="preserve"> </w:t>
            </w:r>
            <w:r>
              <w:rPr>
                <w:color w:val="5F5F5F"/>
                <w:sz w:val="18"/>
              </w:rPr>
              <w:t>a</w:t>
            </w:r>
            <w:r>
              <w:rPr>
                <w:color w:val="5F5F5F"/>
                <w:spacing w:val="-2"/>
                <w:sz w:val="18"/>
              </w:rPr>
              <w:t xml:space="preserve"> </w:t>
            </w:r>
            <w:r>
              <w:rPr>
                <w:color w:val="5F5F5F"/>
                <w:sz w:val="18"/>
              </w:rPr>
              <w:t>protocol</w:t>
            </w:r>
            <w:r>
              <w:rPr>
                <w:color w:val="5F5F5F"/>
                <w:spacing w:val="-1"/>
                <w:sz w:val="18"/>
              </w:rPr>
              <w:t xml:space="preserve"> </w:t>
            </w:r>
            <w:r>
              <w:rPr>
                <w:color w:val="5F5F5F"/>
                <w:sz w:val="18"/>
              </w:rPr>
              <w:t>for</w:t>
            </w:r>
            <w:r>
              <w:rPr>
                <w:color w:val="5F5F5F"/>
                <w:spacing w:val="-2"/>
                <w:sz w:val="18"/>
              </w:rPr>
              <w:t xml:space="preserve"> </w:t>
            </w:r>
            <w:r>
              <w:rPr>
                <w:color w:val="5F5F5F"/>
                <w:sz w:val="18"/>
              </w:rPr>
              <w:t>the</w:t>
            </w:r>
            <w:r>
              <w:rPr>
                <w:color w:val="5F5F5F"/>
                <w:spacing w:val="-2"/>
                <w:sz w:val="18"/>
              </w:rPr>
              <w:t xml:space="preserve"> </w:t>
            </w:r>
            <w:r>
              <w:rPr>
                <w:color w:val="5F5F5F"/>
                <w:sz w:val="18"/>
              </w:rPr>
              <w:t>provision</w:t>
            </w:r>
            <w:r>
              <w:rPr>
                <w:color w:val="5F5F5F"/>
                <w:spacing w:val="-2"/>
                <w:sz w:val="18"/>
              </w:rPr>
              <w:t xml:space="preserve"> </w:t>
            </w:r>
            <w:r>
              <w:rPr>
                <w:color w:val="5F5F5F"/>
                <w:sz w:val="18"/>
              </w:rPr>
              <w:t>of</w:t>
            </w:r>
            <w:r>
              <w:rPr>
                <w:color w:val="5F5F5F"/>
                <w:spacing w:val="-2"/>
                <w:sz w:val="18"/>
              </w:rPr>
              <w:t xml:space="preserve"> </w:t>
            </w:r>
            <w:r>
              <w:rPr>
                <w:color w:val="5F5F5F"/>
                <w:sz w:val="18"/>
              </w:rPr>
              <w:t>dedicated</w:t>
            </w:r>
            <w:r>
              <w:rPr>
                <w:color w:val="5F5F5F"/>
                <w:spacing w:val="-2"/>
                <w:sz w:val="18"/>
              </w:rPr>
              <w:t xml:space="preserve"> </w:t>
            </w:r>
            <w:r>
              <w:rPr>
                <w:color w:val="5F5F5F"/>
                <w:sz w:val="18"/>
              </w:rPr>
              <w:t>onsite water</w:t>
            </w:r>
            <w:r>
              <w:rPr>
                <w:color w:val="5F5F5F"/>
                <w:spacing w:val="-3"/>
                <w:sz w:val="18"/>
              </w:rPr>
              <w:t xml:space="preserve"> </w:t>
            </w:r>
            <w:r>
              <w:rPr>
                <w:color w:val="5F5F5F"/>
                <w:sz w:val="18"/>
              </w:rPr>
              <w:t>supply</w:t>
            </w:r>
            <w:r>
              <w:rPr>
                <w:color w:val="5F5F5F"/>
                <w:spacing w:val="-3"/>
                <w:sz w:val="18"/>
              </w:rPr>
              <w:t xml:space="preserve"> </w:t>
            </w:r>
            <w:r>
              <w:rPr>
                <w:color w:val="5F5F5F"/>
                <w:sz w:val="18"/>
              </w:rPr>
              <w:t>tanks</w:t>
            </w:r>
            <w:r>
              <w:rPr>
                <w:color w:val="5F5F5F"/>
                <w:spacing w:val="-3"/>
                <w:sz w:val="18"/>
              </w:rPr>
              <w:t xml:space="preserve"> </w:t>
            </w:r>
            <w:r>
              <w:rPr>
                <w:color w:val="5F5F5F"/>
                <w:sz w:val="18"/>
              </w:rPr>
              <w:t>or</w:t>
            </w:r>
            <w:r>
              <w:rPr>
                <w:color w:val="5F5F5F"/>
                <w:spacing w:val="-3"/>
                <w:sz w:val="18"/>
              </w:rPr>
              <w:t xml:space="preserve"> </w:t>
            </w:r>
            <w:r>
              <w:rPr>
                <w:color w:val="5F5F5F"/>
                <w:sz w:val="18"/>
              </w:rPr>
              <w:t>alternative</w:t>
            </w:r>
            <w:r>
              <w:rPr>
                <w:color w:val="5F5F5F"/>
                <w:spacing w:val="-4"/>
                <w:sz w:val="18"/>
              </w:rPr>
              <w:t xml:space="preserve"> </w:t>
            </w:r>
            <w:r>
              <w:rPr>
                <w:color w:val="5F5F5F"/>
                <w:sz w:val="18"/>
              </w:rPr>
              <w:t>water</w:t>
            </w:r>
            <w:r>
              <w:rPr>
                <w:color w:val="5F5F5F"/>
                <w:spacing w:val="-3"/>
                <w:sz w:val="18"/>
              </w:rPr>
              <w:t xml:space="preserve"> </w:t>
            </w:r>
            <w:r>
              <w:rPr>
                <w:color w:val="5F5F5F"/>
                <w:sz w:val="18"/>
              </w:rPr>
              <w:t>sources</w:t>
            </w:r>
            <w:r>
              <w:rPr>
                <w:color w:val="5F5F5F"/>
                <w:spacing w:val="-3"/>
                <w:sz w:val="18"/>
              </w:rPr>
              <w:t xml:space="preserve"> </w:t>
            </w:r>
            <w:r>
              <w:rPr>
                <w:color w:val="5F5F5F"/>
                <w:sz w:val="18"/>
              </w:rPr>
              <w:t>for</w:t>
            </w:r>
            <w:r>
              <w:rPr>
                <w:color w:val="5F5F5F"/>
                <w:spacing w:val="-3"/>
                <w:sz w:val="18"/>
              </w:rPr>
              <w:t xml:space="preserve"> </w:t>
            </w:r>
            <w:r>
              <w:rPr>
                <w:color w:val="5F5F5F"/>
                <w:sz w:val="18"/>
              </w:rPr>
              <w:t>firefighting</w:t>
            </w:r>
            <w:r>
              <w:rPr>
                <w:color w:val="5F5F5F"/>
                <w:spacing w:val="-4"/>
                <w:sz w:val="18"/>
              </w:rPr>
              <w:t xml:space="preserve"> </w:t>
            </w:r>
            <w:r>
              <w:rPr>
                <w:color w:val="5F5F5F"/>
                <w:sz w:val="18"/>
              </w:rPr>
              <w:t>in</w:t>
            </w:r>
            <w:r>
              <w:rPr>
                <w:color w:val="5F5F5F"/>
                <w:spacing w:val="-4"/>
                <w:sz w:val="18"/>
              </w:rPr>
              <w:t xml:space="preserve"> </w:t>
            </w:r>
            <w:r>
              <w:rPr>
                <w:color w:val="5F5F5F"/>
                <w:sz w:val="18"/>
              </w:rPr>
              <w:t>high</w:t>
            </w:r>
            <w:r>
              <w:rPr>
                <w:color w:val="5F5F5F"/>
                <w:spacing w:val="-4"/>
                <w:sz w:val="18"/>
              </w:rPr>
              <w:t xml:space="preserve"> </w:t>
            </w:r>
            <w:r>
              <w:rPr>
                <w:color w:val="5F5F5F"/>
                <w:sz w:val="18"/>
              </w:rPr>
              <w:t>fire</w:t>
            </w:r>
            <w:r>
              <w:rPr>
                <w:color w:val="5F5F5F"/>
                <w:spacing w:val="-4"/>
                <w:sz w:val="18"/>
              </w:rPr>
              <w:t xml:space="preserve"> </w:t>
            </w:r>
            <w:r>
              <w:rPr>
                <w:color w:val="5F5F5F"/>
                <w:sz w:val="18"/>
              </w:rPr>
              <w:t>risk</w:t>
            </w:r>
            <w:r>
              <w:rPr>
                <w:color w:val="5F5F5F"/>
                <w:spacing w:val="-3"/>
                <w:sz w:val="18"/>
              </w:rPr>
              <w:t xml:space="preserve"> </w:t>
            </w:r>
            <w:r>
              <w:rPr>
                <w:color w:val="5F5F5F"/>
                <w:sz w:val="18"/>
              </w:rPr>
              <w:t>areas.</w:t>
            </w:r>
            <w:r>
              <w:rPr>
                <w:color w:val="5F5F5F"/>
                <w:spacing w:val="-3"/>
                <w:sz w:val="18"/>
              </w:rPr>
              <w:t xml:space="preserve"> </w:t>
            </w:r>
            <w:r>
              <w:rPr>
                <w:color w:val="5F5F5F"/>
                <w:sz w:val="18"/>
              </w:rPr>
              <w:t>The</w:t>
            </w:r>
            <w:r>
              <w:rPr>
                <w:color w:val="5F5F5F"/>
                <w:spacing w:val="-2"/>
                <w:sz w:val="18"/>
              </w:rPr>
              <w:t xml:space="preserve"> </w:t>
            </w:r>
            <w:r>
              <w:rPr>
                <w:color w:val="5F5F5F"/>
                <w:sz w:val="18"/>
              </w:rPr>
              <w:t>protocol must include:</w:t>
            </w:r>
          </w:p>
          <w:p w14:paraId="2667C541" w14:textId="77777777" w:rsidR="0005708F" w:rsidRDefault="00AC2E3D">
            <w:pPr>
              <w:pStyle w:val="TableParagraph"/>
              <w:tabs>
                <w:tab w:val="left" w:pos="712"/>
              </w:tabs>
              <w:spacing w:before="41"/>
              <w:ind w:left="712" w:right="242" w:hanging="360"/>
              <w:jc w:val="both"/>
              <w:rPr>
                <w:sz w:val="18"/>
              </w:rPr>
            </w:pPr>
            <w:r>
              <w:rPr>
                <w:noProof/>
              </w:rPr>
              <w:drawing>
                <wp:inline distT="0" distB="0" distL="0" distR="0" wp14:anchorId="7393B7F7" wp14:editId="05057C50">
                  <wp:extent cx="99059" cy="89534"/>
                  <wp:effectExtent l="0" t="0" r="0" b="0"/>
                  <wp:docPr id="864" name="Image 86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4" name="Image 864"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sz w:val="20"/>
              </w:rPr>
              <w:tab/>
            </w:r>
            <w:r>
              <w:rPr>
                <w:color w:val="5F5F5F"/>
                <w:sz w:val="18"/>
              </w:rPr>
              <w:t>Provision</w:t>
            </w:r>
            <w:r>
              <w:rPr>
                <w:color w:val="5F5F5F"/>
                <w:spacing w:val="-4"/>
                <w:sz w:val="18"/>
              </w:rPr>
              <w:t xml:space="preserve"> </w:t>
            </w:r>
            <w:r>
              <w:rPr>
                <w:color w:val="5F5F5F"/>
                <w:sz w:val="18"/>
              </w:rPr>
              <w:t>of</w:t>
            </w:r>
            <w:r>
              <w:rPr>
                <w:color w:val="5F5F5F"/>
                <w:spacing w:val="-3"/>
                <w:sz w:val="18"/>
              </w:rPr>
              <w:t xml:space="preserve"> </w:t>
            </w:r>
            <w:r>
              <w:rPr>
                <w:color w:val="5F5F5F"/>
                <w:sz w:val="18"/>
              </w:rPr>
              <w:t>mobile</w:t>
            </w:r>
            <w:r>
              <w:rPr>
                <w:color w:val="5F5F5F"/>
                <w:spacing w:val="-4"/>
                <w:sz w:val="18"/>
              </w:rPr>
              <w:t xml:space="preserve"> </w:t>
            </w:r>
            <w:r>
              <w:rPr>
                <w:color w:val="5F5F5F"/>
                <w:sz w:val="18"/>
              </w:rPr>
              <w:t>water</w:t>
            </w:r>
            <w:r>
              <w:rPr>
                <w:color w:val="5F5F5F"/>
                <w:spacing w:val="-3"/>
                <w:sz w:val="18"/>
              </w:rPr>
              <w:t xml:space="preserve"> </w:t>
            </w:r>
            <w:r>
              <w:rPr>
                <w:color w:val="5F5F5F"/>
                <w:sz w:val="18"/>
              </w:rPr>
              <w:t>carts</w:t>
            </w:r>
            <w:r>
              <w:rPr>
                <w:color w:val="5F5F5F"/>
                <w:spacing w:val="-3"/>
                <w:sz w:val="18"/>
              </w:rPr>
              <w:t xml:space="preserve"> </w:t>
            </w:r>
            <w:r>
              <w:rPr>
                <w:color w:val="5F5F5F"/>
                <w:sz w:val="18"/>
              </w:rPr>
              <w:t>along</w:t>
            </w:r>
            <w:r>
              <w:rPr>
                <w:color w:val="5F5F5F"/>
                <w:spacing w:val="-4"/>
                <w:sz w:val="18"/>
              </w:rPr>
              <w:t xml:space="preserve"> </w:t>
            </w:r>
            <w:r>
              <w:rPr>
                <w:color w:val="5F5F5F"/>
                <w:sz w:val="18"/>
              </w:rPr>
              <w:t>the</w:t>
            </w:r>
            <w:r>
              <w:rPr>
                <w:color w:val="5F5F5F"/>
                <w:spacing w:val="-4"/>
                <w:sz w:val="18"/>
              </w:rPr>
              <w:t xml:space="preserve"> </w:t>
            </w:r>
            <w:r>
              <w:rPr>
                <w:color w:val="5F5F5F"/>
                <w:sz w:val="18"/>
              </w:rPr>
              <w:t>cable</w:t>
            </w:r>
            <w:r>
              <w:rPr>
                <w:color w:val="5F5F5F"/>
                <w:spacing w:val="-4"/>
                <w:sz w:val="18"/>
              </w:rPr>
              <w:t xml:space="preserve"> </w:t>
            </w:r>
            <w:r>
              <w:rPr>
                <w:color w:val="5F5F5F"/>
                <w:sz w:val="18"/>
              </w:rPr>
              <w:t>route</w:t>
            </w:r>
            <w:r>
              <w:rPr>
                <w:color w:val="5F5F5F"/>
                <w:spacing w:val="-4"/>
                <w:sz w:val="18"/>
              </w:rPr>
              <w:t xml:space="preserve"> </w:t>
            </w:r>
            <w:r>
              <w:rPr>
                <w:color w:val="5F5F5F"/>
                <w:sz w:val="18"/>
              </w:rPr>
              <w:t>to</w:t>
            </w:r>
            <w:r>
              <w:rPr>
                <w:color w:val="5F5F5F"/>
                <w:spacing w:val="-4"/>
                <w:sz w:val="18"/>
              </w:rPr>
              <w:t xml:space="preserve"> </w:t>
            </w:r>
            <w:r>
              <w:rPr>
                <w:color w:val="5F5F5F"/>
                <w:sz w:val="18"/>
              </w:rPr>
              <w:t>supplement</w:t>
            </w:r>
            <w:r>
              <w:rPr>
                <w:color w:val="5F5F5F"/>
                <w:spacing w:val="-3"/>
                <w:sz w:val="18"/>
              </w:rPr>
              <w:t xml:space="preserve"> </w:t>
            </w:r>
            <w:r>
              <w:rPr>
                <w:color w:val="5F5F5F"/>
                <w:sz w:val="18"/>
              </w:rPr>
              <w:t>emergency</w:t>
            </w:r>
            <w:r>
              <w:rPr>
                <w:color w:val="5F5F5F"/>
                <w:spacing w:val="-3"/>
                <w:sz w:val="18"/>
              </w:rPr>
              <w:t xml:space="preserve"> </w:t>
            </w:r>
            <w:r>
              <w:rPr>
                <w:color w:val="5F5F5F"/>
                <w:sz w:val="18"/>
              </w:rPr>
              <w:t>water</w:t>
            </w:r>
            <w:r>
              <w:rPr>
                <w:color w:val="5F5F5F"/>
                <w:spacing w:val="-3"/>
                <w:sz w:val="18"/>
              </w:rPr>
              <w:t xml:space="preserve"> </w:t>
            </w:r>
            <w:r>
              <w:rPr>
                <w:color w:val="5F5F5F"/>
                <w:sz w:val="18"/>
              </w:rPr>
              <w:t>supply</w:t>
            </w:r>
            <w:r>
              <w:rPr>
                <w:color w:val="5F5F5F"/>
                <w:spacing w:val="-3"/>
                <w:sz w:val="18"/>
              </w:rPr>
              <w:t xml:space="preserve"> </w:t>
            </w:r>
            <w:r>
              <w:rPr>
                <w:color w:val="5F5F5F"/>
                <w:sz w:val="18"/>
              </w:rPr>
              <w:t>for onsite personnel and emergency services.</w:t>
            </w:r>
          </w:p>
          <w:p w14:paraId="7607230E" w14:textId="77777777" w:rsidR="0005708F" w:rsidRDefault="00AC2E3D">
            <w:pPr>
              <w:pStyle w:val="TableParagraph"/>
              <w:tabs>
                <w:tab w:val="left" w:pos="712"/>
              </w:tabs>
              <w:spacing w:before="39"/>
              <w:ind w:left="712" w:right="231" w:hanging="360"/>
              <w:jc w:val="both"/>
              <w:rPr>
                <w:sz w:val="18"/>
              </w:rPr>
            </w:pPr>
            <w:r>
              <w:rPr>
                <w:noProof/>
              </w:rPr>
              <w:drawing>
                <wp:inline distT="0" distB="0" distL="0" distR="0" wp14:anchorId="3E7ECD06" wp14:editId="218C2F5B">
                  <wp:extent cx="99059" cy="88885"/>
                  <wp:effectExtent l="0" t="0" r="0" b="0"/>
                  <wp:docPr id="865" name="Image 86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5" name="Image 865" descr="*"/>
                          <pic:cNvPicPr/>
                        </pic:nvPicPr>
                        <pic:blipFill>
                          <a:blip r:embed="rId8" cstate="print"/>
                          <a:stretch>
                            <a:fillRect/>
                          </a:stretch>
                        </pic:blipFill>
                        <pic:spPr>
                          <a:xfrm>
                            <a:off x="0" y="0"/>
                            <a:ext cx="99059" cy="88885"/>
                          </a:xfrm>
                          <a:prstGeom prst="rect">
                            <a:avLst/>
                          </a:prstGeom>
                        </pic:spPr>
                      </pic:pic>
                    </a:graphicData>
                  </a:graphic>
                </wp:inline>
              </w:drawing>
            </w:r>
            <w:r>
              <w:rPr>
                <w:rFonts w:ascii="Times New Roman"/>
                <w:sz w:val="20"/>
              </w:rPr>
              <w:tab/>
            </w:r>
            <w:r>
              <w:rPr>
                <w:color w:val="5F5F5F"/>
                <w:sz w:val="18"/>
              </w:rPr>
              <w:t>For</w:t>
            </w:r>
            <w:r>
              <w:rPr>
                <w:color w:val="5F5F5F"/>
                <w:spacing w:val="-3"/>
                <w:sz w:val="18"/>
              </w:rPr>
              <w:t xml:space="preserve"> </w:t>
            </w:r>
            <w:r>
              <w:rPr>
                <w:color w:val="5F5F5F"/>
                <w:sz w:val="18"/>
              </w:rPr>
              <w:t>the</w:t>
            </w:r>
            <w:r>
              <w:rPr>
                <w:color w:val="5F5F5F"/>
                <w:spacing w:val="-4"/>
                <w:sz w:val="18"/>
              </w:rPr>
              <w:t xml:space="preserve"> </w:t>
            </w:r>
            <w:r>
              <w:rPr>
                <w:color w:val="5F5F5F"/>
                <w:sz w:val="18"/>
              </w:rPr>
              <w:t>fixed</w:t>
            </w:r>
            <w:r>
              <w:rPr>
                <w:color w:val="5F5F5F"/>
                <w:spacing w:val="-4"/>
                <w:sz w:val="18"/>
              </w:rPr>
              <w:t xml:space="preserve"> </w:t>
            </w:r>
            <w:r>
              <w:rPr>
                <w:color w:val="5F5F5F"/>
                <w:sz w:val="18"/>
              </w:rPr>
              <w:t>sites,</w:t>
            </w:r>
            <w:r>
              <w:rPr>
                <w:color w:val="5F5F5F"/>
                <w:spacing w:val="-3"/>
                <w:sz w:val="18"/>
              </w:rPr>
              <w:t xml:space="preserve"> </w:t>
            </w:r>
            <w:r>
              <w:rPr>
                <w:color w:val="5F5F5F"/>
                <w:sz w:val="18"/>
              </w:rPr>
              <w:t>use</w:t>
            </w:r>
            <w:r>
              <w:rPr>
                <w:color w:val="5F5F5F"/>
                <w:spacing w:val="-4"/>
                <w:sz w:val="18"/>
              </w:rPr>
              <w:t xml:space="preserve"> </w:t>
            </w:r>
            <w:r>
              <w:rPr>
                <w:color w:val="5F5F5F"/>
                <w:sz w:val="18"/>
              </w:rPr>
              <w:t>tank(s)</w:t>
            </w:r>
            <w:r>
              <w:rPr>
                <w:color w:val="5F5F5F"/>
                <w:spacing w:val="-3"/>
                <w:sz w:val="18"/>
              </w:rPr>
              <w:t xml:space="preserve"> </w:t>
            </w:r>
            <w:r>
              <w:rPr>
                <w:color w:val="5F5F5F"/>
                <w:sz w:val="18"/>
              </w:rPr>
              <w:t>that</w:t>
            </w:r>
            <w:r>
              <w:rPr>
                <w:color w:val="5F5F5F"/>
                <w:spacing w:val="-3"/>
                <w:sz w:val="18"/>
              </w:rPr>
              <w:t xml:space="preserve"> </w:t>
            </w:r>
            <w:r>
              <w:rPr>
                <w:color w:val="5F5F5F"/>
                <w:sz w:val="18"/>
              </w:rPr>
              <w:t>are</w:t>
            </w:r>
            <w:r>
              <w:rPr>
                <w:color w:val="5F5F5F"/>
                <w:spacing w:val="-4"/>
                <w:sz w:val="18"/>
              </w:rPr>
              <w:t xml:space="preserve"> </w:t>
            </w:r>
            <w:r>
              <w:rPr>
                <w:color w:val="5F5F5F"/>
                <w:sz w:val="18"/>
              </w:rPr>
              <w:t>non-combustible</w:t>
            </w:r>
            <w:r>
              <w:rPr>
                <w:color w:val="5F5F5F"/>
                <w:spacing w:val="-4"/>
                <w:sz w:val="18"/>
              </w:rPr>
              <w:t xml:space="preserve"> </w:t>
            </w:r>
            <w:r>
              <w:rPr>
                <w:color w:val="5F5F5F"/>
                <w:sz w:val="18"/>
              </w:rPr>
              <w:t>and</w:t>
            </w:r>
            <w:r>
              <w:rPr>
                <w:color w:val="5F5F5F"/>
                <w:spacing w:val="-2"/>
                <w:sz w:val="18"/>
              </w:rPr>
              <w:t xml:space="preserve"> </w:t>
            </w:r>
            <w:r>
              <w:rPr>
                <w:color w:val="5F5F5F"/>
                <w:sz w:val="18"/>
              </w:rPr>
              <w:t>incorporate</w:t>
            </w:r>
            <w:r>
              <w:rPr>
                <w:color w:val="5F5F5F"/>
                <w:spacing w:val="-4"/>
                <w:sz w:val="18"/>
              </w:rPr>
              <w:t xml:space="preserve"> </w:t>
            </w:r>
            <w:r>
              <w:rPr>
                <w:color w:val="5F5F5F"/>
                <w:sz w:val="18"/>
              </w:rPr>
              <w:t>appropriate</w:t>
            </w:r>
            <w:r>
              <w:rPr>
                <w:color w:val="5F5F5F"/>
                <w:spacing w:val="-4"/>
                <w:sz w:val="18"/>
              </w:rPr>
              <w:t xml:space="preserve"> </w:t>
            </w:r>
            <w:r>
              <w:rPr>
                <w:color w:val="5F5F5F"/>
                <w:sz w:val="18"/>
              </w:rPr>
              <w:t>fire</w:t>
            </w:r>
            <w:r>
              <w:rPr>
                <w:color w:val="5F5F5F"/>
                <w:spacing w:val="-4"/>
                <w:sz w:val="18"/>
              </w:rPr>
              <w:t xml:space="preserve"> </w:t>
            </w:r>
            <w:r>
              <w:rPr>
                <w:color w:val="5F5F5F"/>
                <w:sz w:val="18"/>
              </w:rPr>
              <w:t>fighting fittings, for emergency services to access the water supply.</w:t>
            </w:r>
          </w:p>
          <w:p w14:paraId="0AD8C521" w14:textId="77777777" w:rsidR="0005708F" w:rsidRDefault="00AC2E3D">
            <w:pPr>
              <w:pStyle w:val="TableParagraph"/>
              <w:tabs>
                <w:tab w:val="left" w:pos="712"/>
              </w:tabs>
              <w:spacing w:before="42" w:line="285" w:lineRule="auto"/>
              <w:ind w:left="352" w:right="1892"/>
              <w:jc w:val="both"/>
              <w:rPr>
                <w:sz w:val="18"/>
              </w:rPr>
            </w:pPr>
            <w:r>
              <w:rPr>
                <w:noProof/>
              </w:rPr>
              <w:drawing>
                <wp:inline distT="0" distB="0" distL="0" distR="0" wp14:anchorId="1A01772D" wp14:editId="4545A6E7">
                  <wp:extent cx="99059" cy="88899"/>
                  <wp:effectExtent l="0" t="0" r="0" b="0"/>
                  <wp:docPr id="866" name="Image 86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6" name="Image 866"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sz w:val="20"/>
              </w:rPr>
              <w:tab/>
            </w:r>
            <w:r>
              <w:rPr>
                <w:color w:val="5F5F5F"/>
                <w:sz w:val="18"/>
              </w:rPr>
              <w:t>Maintaining</w:t>
            </w:r>
            <w:r>
              <w:rPr>
                <w:color w:val="5F5F5F"/>
                <w:spacing w:val="-5"/>
                <w:sz w:val="18"/>
              </w:rPr>
              <w:t xml:space="preserve"> </w:t>
            </w:r>
            <w:r>
              <w:rPr>
                <w:color w:val="5F5F5F"/>
                <w:sz w:val="18"/>
              </w:rPr>
              <w:t>clear</w:t>
            </w:r>
            <w:r>
              <w:rPr>
                <w:color w:val="5F5F5F"/>
                <w:spacing w:val="-4"/>
                <w:sz w:val="18"/>
              </w:rPr>
              <w:t xml:space="preserve"> </w:t>
            </w:r>
            <w:r>
              <w:rPr>
                <w:color w:val="5F5F5F"/>
                <w:sz w:val="18"/>
              </w:rPr>
              <w:t>access</w:t>
            </w:r>
            <w:r>
              <w:rPr>
                <w:color w:val="5F5F5F"/>
                <w:spacing w:val="-4"/>
                <w:sz w:val="18"/>
              </w:rPr>
              <w:t xml:space="preserve"> </w:t>
            </w:r>
            <w:r>
              <w:rPr>
                <w:color w:val="5F5F5F"/>
                <w:sz w:val="18"/>
              </w:rPr>
              <w:t>to</w:t>
            </w:r>
            <w:r>
              <w:rPr>
                <w:color w:val="5F5F5F"/>
                <w:spacing w:val="-5"/>
                <w:sz w:val="18"/>
              </w:rPr>
              <w:t xml:space="preserve"> </w:t>
            </w:r>
            <w:r>
              <w:rPr>
                <w:color w:val="5F5F5F"/>
                <w:sz w:val="18"/>
              </w:rPr>
              <w:t>tanks</w:t>
            </w:r>
            <w:r>
              <w:rPr>
                <w:color w:val="5F5F5F"/>
                <w:spacing w:val="-4"/>
                <w:sz w:val="18"/>
              </w:rPr>
              <w:t xml:space="preserve"> </w:t>
            </w:r>
            <w:r>
              <w:rPr>
                <w:color w:val="5F5F5F"/>
                <w:sz w:val="18"/>
              </w:rPr>
              <w:t>or</w:t>
            </w:r>
            <w:r>
              <w:rPr>
                <w:color w:val="5F5F5F"/>
                <w:spacing w:val="-4"/>
                <w:sz w:val="18"/>
              </w:rPr>
              <w:t xml:space="preserve"> </w:t>
            </w:r>
            <w:r>
              <w:rPr>
                <w:color w:val="5F5F5F"/>
                <w:sz w:val="18"/>
              </w:rPr>
              <w:t>water</w:t>
            </w:r>
            <w:r>
              <w:rPr>
                <w:color w:val="5F5F5F"/>
                <w:spacing w:val="-4"/>
                <w:sz w:val="18"/>
              </w:rPr>
              <w:t xml:space="preserve"> </w:t>
            </w:r>
            <w:r>
              <w:rPr>
                <w:color w:val="5F5F5F"/>
                <w:sz w:val="18"/>
              </w:rPr>
              <w:t>sources</w:t>
            </w:r>
            <w:r>
              <w:rPr>
                <w:color w:val="5F5F5F"/>
                <w:spacing w:val="-4"/>
                <w:sz w:val="18"/>
              </w:rPr>
              <w:t xml:space="preserve"> </w:t>
            </w:r>
            <w:r>
              <w:rPr>
                <w:color w:val="5F5F5F"/>
                <w:sz w:val="18"/>
              </w:rPr>
              <w:t>for</w:t>
            </w:r>
            <w:r>
              <w:rPr>
                <w:color w:val="5F5F5F"/>
                <w:spacing w:val="-4"/>
                <w:sz w:val="18"/>
              </w:rPr>
              <w:t xml:space="preserve"> </w:t>
            </w:r>
            <w:r>
              <w:rPr>
                <w:color w:val="5F5F5F"/>
                <w:sz w:val="18"/>
              </w:rPr>
              <w:t>fire</w:t>
            </w:r>
            <w:r>
              <w:rPr>
                <w:color w:val="5F5F5F"/>
                <w:spacing w:val="-5"/>
                <w:sz w:val="18"/>
              </w:rPr>
              <w:t xml:space="preserve"> </w:t>
            </w:r>
            <w:r>
              <w:rPr>
                <w:color w:val="5F5F5F"/>
                <w:sz w:val="18"/>
              </w:rPr>
              <w:t>fighting</w:t>
            </w:r>
            <w:r>
              <w:rPr>
                <w:color w:val="5F5F5F"/>
                <w:spacing w:val="-5"/>
                <w:sz w:val="18"/>
              </w:rPr>
              <w:t xml:space="preserve"> </w:t>
            </w:r>
            <w:r>
              <w:rPr>
                <w:color w:val="5F5F5F"/>
                <w:sz w:val="18"/>
              </w:rPr>
              <w:t xml:space="preserve">vehicles. </w:t>
            </w:r>
            <w:r>
              <w:rPr>
                <w:noProof/>
                <w:color w:val="5F5F5F"/>
                <w:sz w:val="18"/>
              </w:rPr>
              <w:drawing>
                <wp:inline distT="0" distB="0" distL="0" distR="0" wp14:anchorId="1C20D68B" wp14:editId="32D3582E">
                  <wp:extent cx="99059" cy="88885"/>
                  <wp:effectExtent l="0" t="0" r="0" b="0"/>
                  <wp:docPr id="867" name="Image 86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7" name="Image 867" descr="*"/>
                          <pic:cNvPicPr/>
                        </pic:nvPicPr>
                        <pic:blipFill>
                          <a:blip r:embed="rId8" cstate="print"/>
                          <a:stretch>
                            <a:fillRect/>
                          </a:stretch>
                        </pic:blipFill>
                        <pic:spPr>
                          <a:xfrm>
                            <a:off x="0" y="0"/>
                            <a:ext cx="99059" cy="88885"/>
                          </a:xfrm>
                          <a:prstGeom prst="rect">
                            <a:avLst/>
                          </a:prstGeom>
                        </pic:spPr>
                      </pic:pic>
                    </a:graphicData>
                  </a:graphic>
                </wp:inline>
              </w:drawing>
            </w:r>
            <w:r>
              <w:rPr>
                <w:rFonts w:ascii="Times New Roman"/>
                <w:color w:val="5F5F5F"/>
                <w:sz w:val="18"/>
              </w:rPr>
              <w:tab/>
            </w:r>
            <w:r>
              <w:rPr>
                <w:color w:val="5F5F5F"/>
                <w:sz w:val="18"/>
              </w:rPr>
              <w:t>Providing</w:t>
            </w:r>
            <w:r>
              <w:rPr>
                <w:color w:val="5F5F5F"/>
                <w:spacing w:val="-1"/>
                <w:sz w:val="18"/>
              </w:rPr>
              <w:t xml:space="preserve"> </w:t>
            </w:r>
            <w:r>
              <w:rPr>
                <w:color w:val="5F5F5F"/>
                <w:sz w:val="18"/>
              </w:rPr>
              <w:t>sufficient water capacity to</w:t>
            </w:r>
            <w:r>
              <w:rPr>
                <w:color w:val="5F5F5F"/>
                <w:spacing w:val="-1"/>
                <w:sz w:val="18"/>
              </w:rPr>
              <w:t xml:space="preserve"> </w:t>
            </w:r>
            <w:r>
              <w:rPr>
                <w:color w:val="5F5F5F"/>
                <w:sz w:val="18"/>
              </w:rPr>
              <w:t>undertake</w:t>
            </w:r>
            <w:r>
              <w:rPr>
                <w:color w:val="5F5F5F"/>
                <w:spacing w:val="-1"/>
                <w:sz w:val="18"/>
              </w:rPr>
              <w:t xml:space="preserve"> </w:t>
            </w:r>
            <w:r>
              <w:rPr>
                <w:color w:val="5F5F5F"/>
                <w:sz w:val="18"/>
              </w:rPr>
              <w:t>adequate</w:t>
            </w:r>
            <w:r>
              <w:rPr>
                <w:color w:val="5F5F5F"/>
                <w:spacing w:val="-1"/>
                <w:sz w:val="18"/>
              </w:rPr>
              <w:t xml:space="preserve"> </w:t>
            </w:r>
            <w:r>
              <w:rPr>
                <w:color w:val="5F5F5F"/>
                <w:sz w:val="18"/>
              </w:rPr>
              <w:t xml:space="preserve">fire suppression. </w:t>
            </w:r>
            <w:r>
              <w:rPr>
                <w:noProof/>
                <w:color w:val="5F5F5F"/>
                <w:spacing w:val="-1"/>
                <w:sz w:val="18"/>
              </w:rPr>
              <w:drawing>
                <wp:inline distT="0" distB="0" distL="0" distR="0" wp14:anchorId="70EAB3B3" wp14:editId="76FCD5CE">
                  <wp:extent cx="99059" cy="88899"/>
                  <wp:effectExtent l="0" t="0" r="0" b="0"/>
                  <wp:docPr id="868" name="Image 86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8" name="Image 868"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color w:val="5F5F5F"/>
                <w:sz w:val="18"/>
              </w:rPr>
              <w:tab/>
            </w:r>
            <w:r>
              <w:rPr>
                <w:color w:val="5F5F5F"/>
                <w:sz w:val="18"/>
              </w:rPr>
              <w:t>Provision of trained personnel and equipment.</w:t>
            </w:r>
          </w:p>
          <w:p w14:paraId="390F2BFA" w14:textId="77777777" w:rsidR="0005708F" w:rsidRDefault="00AC2E3D">
            <w:pPr>
              <w:pStyle w:val="TableParagraph"/>
              <w:spacing w:before="81"/>
              <w:ind w:left="352" w:right="251"/>
              <w:jc w:val="both"/>
              <w:rPr>
                <w:sz w:val="18"/>
              </w:rPr>
            </w:pPr>
            <w:r>
              <w:rPr>
                <w:color w:val="5F5F5F"/>
                <w:sz w:val="18"/>
              </w:rPr>
              <w:t>High</w:t>
            </w:r>
            <w:r>
              <w:rPr>
                <w:color w:val="5F5F5F"/>
                <w:spacing w:val="-3"/>
                <w:sz w:val="18"/>
              </w:rPr>
              <w:t xml:space="preserve"> </w:t>
            </w:r>
            <w:r>
              <w:rPr>
                <w:color w:val="5F5F5F"/>
                <w:sz w:val="18"/>
              </w:rPr>
              <w:t>fire</w:t>
            </w:r>
            <w:r>
              <w:rPr>
                <w:color w:val="5F5F5F"/>
                <w:spacing w:val="-3"/>
                <w:sz w:val="18"/>
              </w:rPr>
              <w:t xml:space="preserve"> </w:t>
            </w:r>
            <w:r>
              <w:rPr>
                <w:color w:val="5F5F5F"/>
                <w:sz w:val="18"/>
              </w:rPr>
              <w:t>risk</w:t>
            </w:r>
            <w:r>
              <w:rPr>
                <w:color w:val="5F5F5F"/>
                <w:spacing w:val="-2"/>
                <w:sz w:val="18"/>
              </w:rPr>
              <w:t xml:space="preserve"> </w:t>
            </w:r>
            <w:r>
              <w:rPr>
                <w:color w:val="5F5F5F"/>
                <w:sz w:val="18"/>
              </w:rPr>
              <w:t>areas</w:t>
            </w:r>
            <w:r>
              <w:rPr>
                <w:color w:val="5F5F5F"/>
                <w:spacing w:val="-2"/>
                <w:sz w:val="18"/>
              </w:rPr>
              <w:t xml:space="preserve"> </w:t>
            </w:r>
            <w:r>
              <w:rPr>
                <w:color w:val="5F5F5F"/>
                <w:sz w:val="18"/>
              </w:rPr>
              <w:t>are</w:t>
            </w:r>
            <w:r>
              <w:rPr>
                <w:color w:val="5F5F5F"/>
                <w:spacing w:val="-3"/>
                <w:sz w:val="18"/>
              </w:rPr>
              <w:t xml:space="preserve"> </w:t>
            </w:r>
            <w:r>
              <w:rPr>
                <w:color w:val="5F5F5F"/>
                <w:sz w:val="18"/>
              </w:rPr>
              <w:t>areas</w:t>
            </w:r>
            <w:r>
              <w:rPr>
                <w:color w:val="5F5F5F"/>
                <w:spacing w:val="-2"/>
                <w:sz w:val="18"/>
              </w:rPr>
              <w:t xml:space="preserve"> </w:t>
            </w:r>
            <w:r>
              <w:rPr>
                <w:color w:val="5F5F5F"/>
                <w:sz w:val="18"/>
              </w:rPr>
              <w:t>in</w:t>
            </w:r>
            <w:r>
              <w:rPr>
                <w:color w:val="5F5F5F"/>
                <w:spacing w:val="-3"/>
                <w:sz w:val="18"/>
              </w:rPr>
              <w:t xml:space="preserve"> </w:t>
            </w:r>
            <w:r>
              <w:rPr>
                <w:color w:val="5F5F5F"/>
                <w:sz w:val="18"/>
              </w:rPr>
              <w:t>the</w:t>
            </w:r>
            <w:r>
              <w:rPr>
                <w:color w:val="5F5F5F"/>
                <w:spacing w:val="-3"/>
                <w:sz w:val="18"/>
              </w:rPr>
              <w:t xml:space="preserve"> </w:t>
            </w:r>
            <w:r>
              <w:rPr>
                <w:color w:val="5F5F5F"/>
                <w:sz w:val="18"/>
              </w:rPr>
              <w:t>natural</w:t>
            </w:r>
            <w:r>
              <w:rPr>
                <w:color w:val="5F5F5F"/>
                <w:spacing w:val="-2"/>
                <w:sz w:val="18"/>
              </w:rPr>
              <w:t xml:space="preserve"> </w:t>
            </w:r>
            <w:r>
              <w:rPr>
                <w:color w:val="5F5F5F"/>
                <w:sz w:val="18"/>
              </w:rPr>
              <w:t>landscape</w:t>
            </w:r>
            <w:r>
              <w:rPr>
                <w:color w:val="5F5F5F"/>
                <w:spacing w:val="-3"/>
                <w:sz w:val="18"/>
              </w:rPr>
              <w:t xml:space="preserve"> </w:t>
            </w:r>
            <w:r>
              <w:rPr>
                <w:color w:val="5F5F5F"/>
                <w:sz w:val="18"/>
              </w:rPr>
              <w:t>that</w:t>
            </w:r>
            <w:r>
              <w:rPr>
                <w:color w:val="5F5F5F"/>
                <w:spacing w:val="-2"/>
                <w:sz w:val="18"/>
              </w:rPr>
              <w:t xml:space="preserve"> </w:t>
            </w:r>
            <w:r>
              <w:rPr>
                <w:color w:val="5F5F5F"/>
                <w:sz w:val="18"/>
              </w:rPr>
              <w:t>are</w:t>
            </w:r>
            <w:r>
              <w:rPr>
                <w:color w:val="5F5F5F"/>
                <w:spacing w:val="-3"/>
                <w:sz w:val="18"/>
              </w:rPr>
              <w:t xml:space="preserve"> </w:t>
            </w:r>
            <w:r>
              <w:rPr>
                <w:color w:val="5F5F5F"/>
                <w:sz w:val="18"/>
              </w:rPr>
              <w:t>located</w:t>
            </w:r>
            <w:r>
              <w:rPr>
                <w:color w:val="5F5F5F"/>
                <w:spacing w:val="-3"/>
                <w:sz w:val="18"/>
              </w:rPr>
              <w:t xml:space="preserve"> </w:t>
            </w:r>
            <w:r>
              <w:rPr>
                <w:color w:val="5F5F5F"/>
                <w:sz w:val="18"/>
              </w:rPr>
              <w:t>in</w:t>
            </w:r>
            <w:r>
              <w:rPr>
                <w:color w:val="5F5F5F"/>
                <w:spacing w:val="-3"/>
                <w:sz w:val="18"/>
              </w:rPr>
              <w:t xml:space="preserve"> </w:t>
            </w:r>
            <w:r>
              <w:rPr>
                <w:color w:val="5F5F5F"/>
                <w:sz w:val="18"/>
              </w:rPr>
              <w:t>both</w:t>
            </w:r>
            <w:r>
              <w:rPr>
                <w:color w:val="5F5F5F"/>
                <w:spacing w:val="-3"/>
                <w:sz w:val="18"/>
              </w:rPr>
              <w:t xml:space="preserve"> </w:t>
            </w:r>
            <w:r>
              <w:rPr>
                <w:color w:val="5F5F5F"/>
                <w:sz w:val="18"/>
              </w:rPr>
              <w:t>a</w:t>
            </w:r>
            <w:r>
              <w:rPr>
                <w:color w:val="5F5F5F"/>
                <w:spacing w:val="-3"/>
                <w:sz w:val="18"/>
              </w:rPr>
              <w:t xml:space="preserve"> </w:t>
            </w:r>
            <w:r>
              <w:rPr>
                <w:color w:val="5F5F5F"/>
                <w:sz w:val="18"/>
              </w:rPr>
              <w:t>Bushfire</w:t>
            </w:r>
            <w:r>
              <w:rPr>
                <w:color w:val="5F5F5F"/>
                <w:spacing w:val="-3"/>
                <w:sz w:val="18"/>
              </w:rPr>
              <w:t xml:space="preserve"> </w:t>
            </w:r>
            <w:r>
              <w:rPr>
                <w:color w:val="5F5F5F"/>
                <w:sz w:val="18"/>
              </w:rPr>
              <w:t>Prone</w:t>
            </w:r>
            <w:r>
              <w:rPr>
                <w:color w:val="5F5F5F"/>
                <w:spacing w:val="-3"/>
                <w:sz w:val="18"/>
              </w:rPr>
              <w:t xml:space="preserve"> </w:t>
            </w:r>
            <w:r>
              <w:rPr>
                <w:color w:val="5F5F5F"/>
                <w:sz w:val="18"/>
              </w:rPr>
              <w:t>Area and/or the Bushfire Management Overlay.</w:t>
            </w:r>
          </w:p>
          <w:p w14:paraId="1616D703" w14:textId="77777777" w:rsidR="0005708F" w:rsidRDefault="00AC2E3D">
            <w:pPr>
              <w:pStyle w:val="TableParagraph"/>
              <w:spacing w:before="41"/>
              <w:ind w:left="352"/>
              <w:jc w:val="both"/>
              <w:rPr>
                <w:sz w:val="18"/>
              </w:rPr>
            </w:pPr>
            <w:r>
              <w:rPr>
                <w:color w:val="5F5F5F"/>
                <w:sz w:val="18"/>
              </w:rPr>
              <w:t>This</w:t>
            </w:r>
            <w:r>
              <w:rPr>
                <w:color w:val="5F5F5F"/>
                <w:spacing w:val="-5"/>
                <w:sz w:val="18"/>
              </w:rPr>
              <w:t xml:space="preserve"> </w:t>
            </w:r>
            <w:r>
              <w:rPr>
                <w:color w:val="5F5F5F"/>
                <w:sz w:val="18"/>
              </w:rPr>
              <w:t>protocol</w:t>
            </w:r>
            <w:r>
              <w:rPr>
                <w:color w:val="5F5F5F"/>
                <w:spacing w:val="-2"/>
                <w:sz w:val="18"/>
              </w:rPr>
              <w:t xml:space="preserve"> </w:t>
            </w:r>
            <w:r>
              <w:rPr>
                <w:color w:val="5F5F5F"/>
                <w:sz w:val="18"/>
              </w:rPr>
              <w:t>should</w:t>
            </w:r>
            <w:r>
              <w:rPr>
                <w:color w:val="5F5F5F"/>
                <w:spacing w:val="-3"/>
                <w:sz w:val="18"/>
              </w:rPr>
              <w:t xml:space="preserve"> </w:t>
            </w:r>
            <w:r>
              <w:rPr>
                <w:color w:val="5F5F5F"/>
                <w:sz w:val="18"/>
              </w:rPr>
              <w:t>be</w:t>
            </w:r>
            <w:r>
              <w:rPr>
                <w:color w:val="5F5F5F"/>
                <w:spacing w:val="-3"/>
                <w:sz w:val="18"/>
              </w:rPr>
              <w:t xml:space="preserve"> </w:t>
            </w:r>
            <w:r>
              <w:rPr>
                <w:color w:val="5F5F5F"/>
                <w:sz w:val="18"/>
              </w:rPr>
              <w:t>referenced</w:t>
            </w:r>
            <w:r>
              <w:rPr>
                <w:color w:val="5F5F5F"/>
                <w:spacing w:val="-3"/>
                <w:sz w:val="18"/>
              </w:rPr>
              <w:t xml:space="preserve"> </w:t>
            </w:r>
            <w:r>
              <w:rPr>
                <w:color w:val="5F5F5F"/>
                <w:sz w:val="18"/>
              </w:rPr>
              <w:t>in</w:t>
            </w:r>
            <w:r>
              <w:rPr>
                <w:color w:val="5F5F5F"/>
                <w:spacing w:val="-3"/>
                <w:sz w:val="18"/>
              </w:rPr>
              <w:t xml:space="preserve"> </w:t>
            </w:r>
            <w:r>
              <w:rPr>
                <w:color w:val="5F5F5F"/>
                <w:sz w:val="18"/>
              </w:rPr>
              <w:t>the</w:t>
            </w:r>
            <w:r>
              <w:rPr>
                <w:color w:val="5F5F5F"/>
                <w:spacing w:val="-3"/>
                <w:sz w:val="18"/>
              </w:rPr>
              <w:t xml:space="preserve"> </w:t>
            </w:r>
            <w:r>
              <w:rPr>
                <w:color w:val="5F5F5F"/>
                <w:sz w:val="18"/>
              </w:rPr>
              <w:t>Emergency</w:t>
            </w:r>
            <w:r>
              <w:rPr>
                <w:color w:val="5F5F5F"/>
                <w:spacing w:val="-2"/>
                <w:sz w:val="18"/>
              </w:rPr>
              <w:t xml:space="preserve"> </w:t>
            </w:r>
            <w:r>
              <w:rPr>
                <w:color w:val="5F5F5F"/>
                <w:sz w:val="18"/>
              </w:rPr>
              <w:t>Response</w:t>
            </w:r>
            <w:r>
              <w:rPr>
                <w:color w:val="5F5F5F"/>
                <w:spacing w:val="-3"/>
                <w:sz w:val="18"/>
              </w:rPr>
              <w:t xml:space="preserve"> </w:t>
            </w:r>
            <w:r>
              <w:rPr>
                <w:color w:val="5F5F5F"/>
                <w:spacing w:val="-2"/>
                <w:sz w:val="18"/>
              </w:rPr>
              <w:t>Plan.</w:t>
            </w:r>
          </w:p>
        </w:tc>
      </w:tr>
      <w:tr w:rsidR="0005708F" w14:paraId="216FD067" w14:textId="77777777">
        <w:trPr>
          <w:trHeight w:val="1975"/>
        </w:trPr>
        <w:tc>
          <w:tcPr>
            <w:tcW w:w="1062" w:type="dxa"/>
            <w:shd w:val="clear" w:color="auto" w:fill="D3E6F4"/>
          </w:tcPr>
          <w:p w14:paraId="005F678B" w14:textId="77777777" w:rsidR="0005708F" w:rsidRDefault="00AC2E3D">
            <w:pPr>
              <w:pStyle w:val="TableParagraph"/>
              <w:spacing w:before="152"/>
              <w:rPr>
                <w:b/>
                <w:sz w:val="18"/>
              </w:rPr>
            </w:pPr>
            <w:r>
              <w:rPr>
                <w:b/>
                <w:color w:val="5F5F5F"/>
                <w:spacing w:val="-4"/>
                <w:sz w:val="18"/>
              </w:rPr>
              <w:t>BF03</w:t>
            </w:r>
          </w:p>
        </w:tc>
        <w:tc>
          <w:tcPr>
            <w:tcW w:w="8578" w:type="dxa"/>
            <w:shd w:val="clear" w:color="auto" w:fill="D3E6F4"/>
          </w:tcPr>
          <w:p w14:paraId="6713DF30" w14:textId="77777777" w:rsidR="0005708F" w:rsidRDefault="00AC2E3D">
            <w:pPr>
              <w:pStyle w:val="TableParagraph"/>
              <w:spacing w:before="152"/>
              <w:ind w:left="352"/>
              <w:rPr>
                <w:b/>
                <w:sz w:val="18"/>
              </w:rPr>
            </w:pPr>
            <w:r>
              <w:rPr>
                <w:b/>
                <w:color w:val="5F5F5F"/>
                <w:sz w:val="18"/>
              </w:rPr>
              <w:t>Prepare</w:t>
            </w:r>
            <w:r>
              <w:rPr>
                <w:b/>
                <w:color w:val="5F5F5F"/>
                <w:spacing w:val="-4"/>
                <w:sz w:val="18"/>
              </w:rPr>
              <w:t xml:space="preserve"> </w:t>
            </w:r>
            <w:r>
              <w:rPr>
                <w:b/>
                <w:color w:val="5F5F5F"/>
                <w:sz w:val="18"/>
              </w:rPr>
              <w:t>and</w:t>
            </w:r>
            <w:r>
              <w:rPr>
                <w:b/>
                <w:color w:val="5F5F5F"/>
                <w:spacing w:val="-3"/>
                <w:sz w:val="18"/>
              </w:rPr>
              <w:t xml:space="preserve"> </w:t>
            </w:r>
            <w:r>
              <w:rPr>
                <w:b/>
                <w:color w:val="5F5F5F"/>
                <w:sz w:val="18"/>
              </w:rPr>
              <w:t>implement</w:t>
            </w:r>
            <w:r>
              <w:rPr>
                <w:b/>
                <w:color w:val="5F5F5F"/>
                <w:spacing w:val="-3"/>
                <w:sz w:val="18"/>
              </w:rPr>
              <w:t xml:space="preserve"> </w:t>
            </w:r>
            <w:r>
              <w:rPr>
                <w:b/>
                <w:color w:val="5F5F5F"/>
                <w:sz w:val="18"/>
              </w:rPr>
              <w:t>a</w:t>
            </w:r>
            <w:r>
              <w:rPr>
                <w:b/>
                <w:color w:val="5F5F5F"/>
                <w:spacing w:val="-4"/>
                <w:sz w:val="18"/>
              </w:rPr>
              <w:t xml:space="preserve"> </w:t>
            </w:r>
            <w:r>
              <w:rPr>
                <w:b/>
                <w:color w:val="5F5F5F"/>
                <w:sz w:val="18"/>
              </w:rPr>
              <w:t>bushfire</w:t>
            </w:r>
            <w:r>
              <w:rPr>
                <w:b/>
                <w:color w:val="5F5F5F"/>
                <w:spacing w:val="-4"/>
                <w:sz w:val="18"/>
              </w:rPr>
              <w:t xml:space="preserve"> </w:t>
            </w:r>
            <w:r>
              <w:rPr>
                <w:b/>
                <w:color w:val="5F5F5F"/>
                <w:sz w:val="18"/>
              </w:rPr>
              <w:t>emergency</w:t>
            </w:r>
            <w:r>
              <w:rPr>
                <w:b/>
                <w:color w:val="5F5F5F"/>
                <w:spacing w:val="-4"/>
                <w:sz w:val="18"/>
              </w:rPr>
              <w:t xml:space="preserve"> </w:t>
            </w:r>
            <w:r>
              <w:rPr>
                <w:b/>
                <w:color w:val="5F5F5F"/>
                <w:sz w:val="18"/>
              </w:rPr>
              <w:t>management</w:t>
            </w:r>
            <w:r>
              <w:rPr>
                <w:b/>
                <w:color w:val="5F5F5F"/>
                <w:spacing w:val="-3"/>
                <w:sz w:val="18"/>
              </w:rPr>
              <w:t xml:space="preserve"> </w:t>
            </w:r>
            <w:r>
              <w:rPr>
                <w:b/>
                <w:color w:val="5F5F5F"/>
                <w:sz w:val="18"/>
              </w:rPr>
              <w:t>plan</w:t>
            </w:r>
            <w:r>
              <w:rPr>
                <w:b/>
                <w:color w:val="5F5F5F"/>
                <w:spacing w:val="-2"/>
                <w:sz w:val="18"/>
              </w:rPr>
              <w:t xml:space="preserve"> (BEMP)</w:t>
            </w:r>
          </w:p>
          <w:p w14:paraId="00662E47" w14:textId="77777777" w:rsidR="0005708F" w:rsidRDefault="00AC2E3D">
            <w:pPr>
              <w:pStyle w:val="TableParagraph"/>
              <w:spacing w:before="39"/>
              <w:ind w:left="352" w:right="322"/>
              <w:rPr>
                <w:sz w:val="18"/>
              </w:rPr>
            </w:pPr>
            <w:r>
              <w:rPr>
                <w:color w:val="5F5F5F"/>
                <w:sz w:val="18"/>
              </w:rPr>
              <w:t>As</w:t>
            </w:r>
            <w:r>
              <w:rPr>
                <w:color w:val="5F5F5F"/>
                <w:spacing w:val="-3"/>
                <w:sz w:val="18"/>
              </w:rPr>
              <w:t xml:space="preserve"> </w:t>
            </w:r>
            <w:r>
              <w:rPr>
                <w:color w:val="5F5F5F"/>
                <w:sz w:val="18"/>
              </w:rPr>
              <w:t>a</w:t>
            </w:r>
            <w:r>
              <w:rPr>
                <w:color w:val="5F5F5F"/>
                <w:spacing w:val="-4"/>
                <w:sz w:val="18"/>
              </w:rPr>
              <w:t xml:space="preserve"> </w:t>
            </w:r>
            <w:r>
              <w:rPr>
                <w:color w:val="5F5F5F"/>
                <w:sz w:val="18"/>
              </w:rPr>
              <w:t>subplan</w:t>
            </w:r>
            <w:r>
              <w:rPr>
                <w:color w:val="5F5F5F"/>
                <w:spacing w:val="-4"/>
                <w:sz w:val="18"/>
              </w:rPr>
              <w:t xml:space="preserve"> </w:t>
            </w:r>
            <w:r>
              <w:rPr>
                <w:color w:val="5F5F5F"/>
                <w:sz w:val="18"/>
              </w:rPr>
              <w:t>to</w:t>
            </w:r>
            <w:r>
              <w:rPr>
                <w:color w:val="5F5F5F"/>
                <w:spacing w:val="-4"/>
                <w:sz w:val="18"/>
              </w:rPr>
              <w:t xml:space="preserve"> </w:t>
            </w:r>
            <w:r>
              <w:rPr>
                <w:color w:val="5F5F5F"/>
                <w:sz w:val="18"/>
              </w:rPr>
              <w:t>the</w:t>
            </w:r>
            <w:r>
              <w:rPr>
                <w:color w:val="5F5F5F"/>
                <w:spacing w:val="-4"/>
                <w:sz w:val="18"/>
              </w:rPr>
              <w:t xml:space="preserve"> </w:t>
            </w:r>
            <w:r>
              <w:rPr>
                <w:color w:val="5F5F5F"/>
                <w:sz w:val="18"/>
              </w:rPr>
              <w:t>project’s</w:t>
            </w:r>
            <w:r>
              <w:rPr>
                <w:color w:val="5F5F5F"/>
                <w:spacing w:val="-3"/>
                <w:sz w:val="18"/>
              </w:rPr>
              <w:t xml:space="preserve"> </w:t>
            </w:r>
            <w:r>
              <w:rPr>
                <w:color w:val="5F5F5F"/>
                <w:sz w:val="18"/>
              </w:rPr>
              <w:t>Emergency</w:t>
            </w:r>
            <w:r>
              <w:rPr>
                <w:color w:val="5F5F5F"/>
                <w:spacing w:val="-3"/>
                <w:sz w:val="18"/>
              </w:rPr>
              <w:t xml:space="preserve"> </w:t>
            </w:r>
            <w:r>
              <w:rPr>
                <w:color w:val="5F5F5F"/>
                <w:sz w:val="18"/>
              </w:rPr>
              <w:t>Response</w:t>
            </w:r>
            <w:r>
              <w:rPr>
                <w:color w:val="5F5F5F"/>
                <w:spacing w:val="-4"/>
                <w:sz w:val="18"/>
              </w:rPr>
              <w:t xml:space="preserve"> </w:t>
            </w:r>
            <w:r>
              <w:rPr>
                <w:color w:val="5F5F5F"/>
                <w:sz w:val="18"/>
              </w:rPr>
              <w:t>Plan,</w:t>
            </w:r>
            <w:r>
              <w:rPr>
                <w:color w:val="5F5F5F"/>
                <w:spacing w:val="-3"/>
                <w:sz w:val="18"/>
              </w:rPr>
              <w:t xml:space="preserve"> </w:t>
            </w:r>
            <w:r>
              <w:rPr>
                <w:color w:val="5F5F5F"/>
                <w:sz w:val="18"/>
              </w:rPr>
              <w:t>prepare</w:t>
            </w:r>
            <w:r>
              <w:rPr>
                <w:color w:val="5F5F5F"/>
                <w:spacing w:val="-4"/>
                <w:sz w:val="18"/>
              </w:rPr>
              <w:t xml:space="preserve"> </w:t>
            </w:r>
            <w:r>
              <w:rPr>
                <w:color w:val="5F5F5F"/>
                <w:sz w:val="18"/>
              </w:rPr>
              <w:t>and</w:t>
            </w:r>
            <w:r>
              <w:rPr>
                <w:color w:val="5F5F5F"/>
                <w:spacing w:val="-4"/>
                <w:sz w:val="18"/>
              </w:rPr>
              <w:t xml:space="preserve"> </w:t>
            </w:r>
            <w:r>
              <w:rPr>
                <w:color w:val="5F5F5F"/>
                <w:sz w:val="18"/>
              </w:rPr>
              <w:t>implement</w:t>
            </w:r>
            <w:r>
              <w:rPr>
                <w:color w:val="5F5F5F"/>
                <w:spacing w:val="-3"/>
                <w:sz w:val="18"/>
              </w:rPr>
              <w:t xml:space="preserve"> </w:t>
            </w:r>
            <w:r>
              <w:rPr>
                <w:color w:val="5F5F5F"/>
                <w:sz w:val="18"/>
              </w:rPr>
              <w:t>a</w:t>
            </w:r>
            <w:r>
              <w:rPr>
                <w:color w:val="5F5F5F"/>
                <w:spacing w:val="-4"/>
                <w:sz w:val="18"/>
              </w:rPr>
              <w:t xml:space="preserve"> </w:t>
            </w:r>
            <w:r>
              <w:rPr>
                <w:color w:val="5F5F5F"/>
                <w:sz w:val="18"/>
              </w:rPr>
              <w:t>BEMP</w:t>
            </w:r>
            <w:r>
              <w:rPr>
                <w:color w:val="5F5F5F"/>
                <w:spacing w:val="-2"/>
                <w:sz w:val="18"/>
              </w:rPr>
              <w:t xml:space="preserve"> </w:t>
            </w:r>
            <w:r>
              <w:rPr>
                <w:color w:val="5F5F5F"/>
                <w:sz w:val="18"/>
              </w:rPr>
              <w:t>that includes, but is not limited to:</w:t>
            </w:r>
          </w:p>
          <w:p w14:paraId="6B0A02A0" w14:textId="77777777" w:rsidR="0005708F" w:rsidRDefault="00AC2E3D">
            <w:pPr>
              <w:pStyle w:val="TableParagraph"/>
              <w:tabs>
                <w:tab w:val="left" w:pos="712"/>
              </w:tabs>
              <w:spacing w:before="62"/>
              <w:ind w:left="352"/>
              <w:rPr>
                <w:sz w:val="18"/>
              </w:rPr>
            </w:pPr>
            <w:r>
              <w:rPr>
                <w:noProof/>
              </w:rPr>
              <w:drawing>
                <wp:inline distT="0" distB="0" distL="0" distR="0" wp14:anchorId="5CA342BC" wp14:editId="7E440CB8">
                  <wp:extent cx="99059" cy="88899"/>
                  <wp:effectExtent l="0" t="0" r="0" b="0"/>
                  <wp:docPr id="869" name="Image 86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9" name="Image 869"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sz w:val="20"/>
              </w:rPr>
              <w:tab/>
            </w:r>
            <w:r>
              <w:rPr>
                <w:color w:val="5F5F5F"/>
                <w:sz w:val="18"/>
              </w:rPr>
              <w:t>Description</w:t>
            </w:r>
            <w:r>
              <w:rPr>
                <w:color w:val="5F5F5F"/>
                <w:spacing w:val="-3"/>
                <w:sz w:val="18"/>
              </w:rPr>
              <w:t xml:space="preserve"> </w:t>
            </w:r>
            <w:r>
              <w:rPr>
                <w:color w:val="5F5F5F"/>
                <w:sz w:val="18"/>
              </w:rPr>
              <w:t>of</w:t>
            </w:r>
            <w:r>
              <w:rPr>
                <w:color w:val="5F5F5F"/>
                <w:spacing w:val="-3"/>
                <w:sz w:val="18"/>
              </w:rPr>
              <w:t xml:space="preserve"> </w:t>
            </w:r>
            <w:r>
              <w:rPr>
                <w:color w:val="5F5F5F"/>
                <w:sz w:val="18"/>
              </w:rPr>
              <w:t>the</w:t>
            </w:r>
            <w:r>
              <w:rPr>
                <w:color w:val="5F5F5F"/>
                <w:spacing w:val="-3"/>
                <w:sz w:val="18"/>
              </w:rPr>
              <w:t xml:space="preserve"> </w:t>
            </w:r>
            <w:r>
              <w:rPr>
                <w:color w:val="5F5F5F"/>
                <w:sz w:val="18"/>
              </w:rPr>
              <w:t>site</w:t>
            </w:r>
            <w:r>
              <w:rPr>
                <w:color w:val="5F5F5F"/>
                <w:spacing w:val="-2"/>
                <w:sz w:val="18"/>
              </w:rPr>
              <w:t xml:space="preserve"> facility</w:t>
            </w:r>
          </w:p>
          <w:p w14:paraId="7A13B41A" w14:textId="77777777" w:rsidR="0005708F" w:rsidRDefault="00AC2E3D">
            <w:pPr>
              <w:pStyle w:val="TableParagraph"/>
              <w:tabs>
                <w:tab w:val="left" w:pos="712"/>
              </w:tabs>
              <w:spacing w:before="40" w:line="288" w:lineRule="auto"/>
              <w:ind w:left="352" w:right="4363"/>
              <w:rPr>
                <w:sz w:val="18"/>
              </w:rPr>
            </w:pPr>
            <w:r>
              <w:rPr>
                <w:noProof/>
              </w:rPr>
              <w:drawing>
                <wp:inline distT="0" distB="0" distL="0" distR="0" wp14:anchorId="13A8FAAA" wp14:editId="54A4FD22">
                  <wp:extent cx="99059" cy="88885"/>
                  <wp:effectExtent l="0" t="0" r="0" b="0"/>
                  <wp:docPr id="870" name="Image 87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0" name="Image 870" descr="*"/>
                          <pic:cNvPicPr/>
                        </pic:nvPicPr>
                        <pic:blipFill>
                          <a:blip r:embed="rId8" cstate="print"/>
                          <a:stretch>
                            <a:fillRect/>
                          </a:stretch>
                        </pic:blipFill>
                        <pic:spPr>
                          <a:xfrm>
                            <a:off x="0" y="0"/>
                            <a:ext cx="99059" cy="88885"/>
                          </a:xfrm>
                          <a:prstGeom prst="rect">
                            <a:avLst/>
                          </a:prstGeom>
                        </pic:spPr>
                      </pic:pic>
                    </a:graphicData>
                  </a:graphic>
                </wp:inline>
              </w:drawing>
            </w:r>
            <w:r>
              <w:rPr>
                <w:rFonts w:ascii="Times New Roman"/>
                <w:sz w:val="20"/>
              </w:rPr>
              <w:tab/>
            </w:r>
            <w:r>
              <w:rPr>
                <w:color w:val="5F5F5F"/>
                <w:sz w:val="18"/>
              </w:rPr>
              <w:t>Provide</w:t>
            </w:r>
            <w:r>
              <w:rPr>
                <w:color w:val="5F5F5F"/>
                <w:spacing w:val="-9"/>
                <w:sz w:val="18"/>
              </w:rPr>
              <w:t xml:space="preserve"> </w:t>
            </w:r>
            <w:r>
              <w:rPr>
                <w:color w:val="5F5F5F"/>
                <w:sz w:val="18"/>
              </w:rPr>
              <w:t>details</w:t>
            </w:r>
            <w:r>
              <w:rPr>
                <w:color w:val="5F5F5F"/>
                <w:spacing w:val="-7"/>
                <w:sz w:val="18"/>
              </w:rPr>
              <w:t xml:space="preserve"> </w:t>
            </w:r>
            <w:r>
              <w:rPr>
                <w:color w:val="5F5F5F"/>
                <w:sz w:val="18"/>
              </w:rPr>
              <w:t>of</w:t>
            </w:r>
            <w:r>
              <w:rPr>
                <w:color w:val="5F5F5F"/>
                <w:spacing w:val="-8"/>
                <w:sz w:val="18"/>
              </w:rPr>
              <w:t xml:space="preserve"> </w:t>
            </w:r>
            <w:r>
              <w:rPr>
                <w:color w:val="5F5F5F"/>
                <w:sz w:val="18"/>
              </w:rPr>
              <w:t>all</w:t>
            </w:r>
            <w:r>
              <w:rPr>
                <w:color w:val="5F5F5F"/>
                <w:spacing w:val="-8"/>
                <w:sz w:val="18"/>
              </w:rPr>
              <w:t xml:space="preserve"> </w:t>
            </w:r>
            <w:r>
              <w:rPr>
                <w:color w:val="5F5F5F"/>
                <w:sz w:val="18"/>
              </w:rPr>
              <w:t>emergency</w:t>
            </w:r>
            <w:r>
              <w:rPr>
                <w:color w:val="5F5F5F"/>
                <w:spacing w:val="-8"/>
                <w:sz w:val="18"/>
              </w:rPr>
              <w:t xml:space="preserve"> </w:t>
            </w:r>
            <w:r>
              <w:rPr>
                <w:color w:val="5F5F5F"/>
                <w:sz w:val="18"/>
              </w:rPr>
              <w:t xml:space="preserve">procedures </w:t>
            </w:r>
            <w:r>
              <w:rPr>
                <w:noProof/>
                <w:color w:val="5F5F5F"/>
                <w:spacing w:val="-1"/>
                <w:sz w:val="18"/>
              </w:rPr>
              <w:drawing>
                <wp:inline distT="0" distB="0" distL="0" distR="0" wp14:anchorId="588FF617" wp14:editId="25E0AA0C">
                  <wp:extent cx="99059" cy="89534"/>
                  <wp:effectExtent l="0" t="0" r="0" b="0"/>
                  <wp:docPr id="871" name="Image 87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1" name="Image 871"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color w:val="5F5F5F"/>
                <w:sz w:val="18"/>
              </w:rPr>
              <w:tab/>
            </w:r>
            <w:r>
              <w:rPr>
                <w:color w:val="5F5F5F"/>
                <w:sz w:val="18"/>
              </w:rPr>
              <w:t>Emergency preparedness arrangements</w:t>
            </w:r>
          </w:p>
          <w:p w14:paraId="60F13AF6" w14:textId="77777777" w:rsidR="0005708F" w:rsidRDefault="00AC2E3D">
            <w:pPr>
              <w:pStyle w:val="TableParagraph"/>
              <w:tabs>
                <w:tab w:val="left" w:pos="710"/>
              </w:tabs>
              <w:spacing w:before="0" w:line="205" w:lineRule="exact"/>
              <w:ind w:left="352"/>
              <w:rPr>
                <w:sz w:val="18"/>
              </w:rPr>
            </w:pPr>
            <w:r>
              <w:rPr>
                <w:noProof/>
              </w:rPr>
              <w:drawing>
                <wp:inline distT="0" distB="0" distL="0" distR="0" wp14:anchorId="36E85218" wp14:editId="09A2445B">
                  <wp:extent cx="99059" cy="89534"/>
                  <wp:effectExtent l="0" t="0" r="0" b="0"/>
                  <wp:docPr id="872" name="Image 87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2" name="Image 872"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sz w:val="20"/>
              </w:rPr>
              <w:tab/>
            </w:r>
            <w:r>
              <w:rPr>
                <w:color w:val="5F5F5F"/>
                <w:sz w:val="18"/>
              </w:rPr>
              <w:t>Details</w:t>
            </w:r>
            <w:r>
              <w:rPr>
                <w:color w:val="5F5F5F"/>
                <w:spacing w:val="-2"/>
                <w:sz w:val="18"/>
              </w:rPr>
              <w:t xml:space="preserve"> </w:t>
            </w:r>
            <w:r>
              <w:rPr>
                <w:color w:val="5F5F5F"/>
                <w:sz w:val="18"/>
              </w:rPr>
              <w:t>of</w:t>
            </w:r>
            <w:r>
              <w:rPr>
                <w:color w:val="5F5F5F"/>
                <w:spacing w:val="-2"/>
                <w:sz w:val="18"/>
              </w:rPr>
              <w:t xml:space="preserve"> </w:t>
            </w:r>
            <w:r>
              <w:rPr>
                <w:color w:val="5F5F5F"/>
                <w:sz w:val="18"/>
              </w:rPr>
              <w:t>all</w:t>
            </w:r>
            <w:r>
              <w:rPr>
                <w:color w:val="5F5F5F"/>
                <w:spacing w:val="-3"/>
                <w:sz w:val="18"/>
              </w:rPr>
              <w:t xml:space="preserve"> </w:t>
            </w:r>
            <w:r>
              <w:rPr>
                <w:color w:val="5F5F5F"/>
                <w:sz w:val="18"/>
              </w:rPr>
              <w:t>shelter</w:t>
            </w:r>
            <w:r>
              <w:rPr>
                <w:color w:val="5F5F5F"/>
                <w:spacing w:val="-2"/>
                <w:sz w:val="18"/>
              </w:rPr>
              <w:t xml:space="preserve"> </w:t>
            </w:r>
            <w:r>
              <w:rPr>
                <w:color w:val="5F5F5F"/>
                <w:sz w:val="18"/>
              </w:rPr>
              <w:t>in</w:t>
            </w:r>
            <w:r>
              <w:rPr>
                <w:color w:val="5F5F5F"/>
                <w:spacing w:val="-3"/>
                <w:sz w:val="18"/>
              </w:rPr>
              <w:t xml:space="preserve"> </w:t>
            </w:r>
            <w:r>
              <w:rPr>
                <w:color w:val="5F5F5F"/>
                <w:sz w:val="18"/>
              </w:rPr>
              <w:t>place</w:t>
            </w:r>
            <w:r>
              <w:rPr>
                <w:color w:val="5F5F5F"/>
                <w:spacing w:val="-2"/>
                <w:sz w:val="18"/>
              </w:rPr>
              <w:t xml:space="preserve"> </w:t>
            </w:r>
            <w:r>
              <w:rPr>
                <w:color w:val="5F5F5F"/>
                <w:sz w:val="18"/>
              </w:rPr>
              <w:t>and</w:t>
            </w:r>
            <w:r>
              <w:rPr>
                <w:color w:val="5F5F5F"/>
                <w:spacing w:val="-3"/>
                <w:sz w:val="18"/>
              </w:rPr>
              <w:t xml:space="preserve"> </w:t>
            </w:r>
            <w:r>
              <w:rPr>
                <w:color w:val="5F5F5F"/>
                <w:sz w:val="18"/>
              </w:rPr>
              <w:t>offsite</w:t>
            </w:r>
            <w:r>
              <w:rPr>
                <w:color w:val="5F5F5F"/>
                <w:spacing w:val="-3"/>
                <w:sz w:val="18"/>
              </w:rPr>
              <w:t xml:space="preserve"> </w:t>
            </w:r>
            <w:r>
              <w:rPr>
                <w:color w:val="5F5F5F"/>
                <w:sz w:val="18"/>
              </w:rPr>
              <w:t>evacuation</w:t>
            </w:r>
            <w:r>
              <w:rPr>
                <w:color w:val="5F5F5F"/>
                <w:spacing w:val="-3"/>
                <w:sz w:val="18"/>
              </w:rPr>
              <w:t xml:space="preserve"> </w:t>
            </w:r>
            <w:r>
              <w:rPr>
                <w:color w:val="5F5F5F"/>
                <w:spacing w:val="-2"/>
                <w:sz w:val="18"/>
              </w:rPr>
              <w:t>procedures</w:t>
            </w:r>
          </w:p>
        </w:tc>
      </w:tr>
    </w:tbl>
    <w:p w14:paraId="599ABB82" w14:textId="77777777" w:rsidR="0005708F" w:rsidRDefault="0005708F">
      <w:pPr>
        <w:spacing w:line="205" w:lineRule="exact"/>
        <w:rPr>
          <w:sz w:val="18"/>
        </w:rPr>
        <w:sectPr w:rsidR="0005708F">
          <w:pgSz w:w="11910" w:h="16840"/>
          <w:pgMar w:top="1500" w:right="1020" w:bottom="800" w:left="1020" w:header="467" w:footer="612" w:gutter="0"/>
          <w:cols w:space="720"/>
        </w:sectPr>
      </w:pPr>
    </w:p>
    <w:p w14:paraId="20185DFE" w14:textId="77777777" w:rsidR="0005708F" w:rsidRDefault="0005708F">
      <w:pPr>
        <w:pStyle w:val="BodyText"/>
        <w:spacing w:before="11"/>
        <w:rPr>
          <w:sz w:val="7"/>
        </w:rPr>
      </w:pPr>
    </w:p>
    <w:tbl>
      <w:tblPr>
        <w:tblW w:w="0" w:type="auto"/>
        <w:tblInd w:w="121" w:type="dxa"/>
        <w:tblLayout w:type="fixed"/>
        <w:tblCellMar>
          <w:left w:w="0" w:type="dxa"/>
          <w:right w:w="0" w:type="dxa"/>
        </w:tblCellMar>
        <w:tblLook w:val="01E0" w:firstRow="1" w:lastRow="1" w:firstColumn="1" w:lastColumn="1" w:noHBand="0" w:noVBand="0"/>
      </w:tblPr>
      <w:tblGrid>
        <w:gridCol w:w="1062"/>
        <w:gridCol w:w="8578"/>
      </w:tblGrid>
      <w:tr w:rsidR="0005708F" w14:paraId="46FB3E17" w14:textId="77777777">
        <w:trPr>
          <w:trHeight w:val="471"/>
        </w:trPr>
        <w:tc>
          <w:tcPr>
            <w:tcW w:w="1062" w:type="dxa"/>
            <w:shd w:val="clear" w:color="auto" w:fill="133149"/>
          </w:tcPr>
          <w:p w14:paraId="61DAA519" w14:textId="77777777" w:rsidR="0005708F" w:rsidRDefault="00AC2E3D">
            <w:pPr>
              <w:pStyle w:val="TableParagraph"/>
              <w:spacing w:before="133"/>
              <w:rPr>
                <w:b/>
                <w:sz w:val="18"/>
              </w:rPr>
            </w:pPr>
            <w:r>
              <w:rPr>
                <w:b/>
                <w:color w:val="FFFFFF"/>
                <w:sz w:val="18"/>
              </w:rPr>
              <w:t>EPR</w:t>
            </w:r>
            <w:r>
              <w:rPr>
                <w:b/>
                <w:color w:val="FFFFFF"/>
                <w:spacing w:val="-2"/>
                <w:sz w:val="18"/>
              </w:rPr>
              <w:t xml:space="preserve"> </w:t>
            </w:r>
            <w:r>
              <w:rPr>
                <w:b/>
                <w:color w:val="FFFFFF"/>
                <w:spacing w:val="-5"/>
                <w:sz w:val="18"/>
              </w:rPr>
              <w:t>ID</w:t>
            </w:r>
          </w:p>
        </w:tc>
        <w:tc>
          <w:tcPr>
            <w:tcW w:w="8578" w:type="dxa"/>
            <w:shd w:val="clear" w:color="auto" w:fill="133149"/>
          </w:tcPr>
          <w:p w14:paraId="1BFCA965" w14:textId="77777777" w:rsidR="0005708F" w:rsidRDefault="00AC2E3D">
            <w:pPr>
              <w:pStyle w:val="TableParagraph"/>
              <w:spacing w:before="133"/>
              <w:ind w:left="352"/>
              <w:rPr>
                <w:b/>
                <w:sz w:val="18"/>
              </w:rPr>
            </w:pPr>
            <w:r>
              <w:rPr>
                <w:b/>
                <w:color w:val="FFFFFF"/>
                <w:spacing w:val="-5"/>
                <w:sz w:val="18"/>
              </w:rPr>
              <w:t>EPR</w:t>
            </w:r>
          </w:p>
        </w:tc>
      </w:tr>
      <w:tr w:rsidR="0005708F" w14:paraId="3879599B" w14:textId="77777777">
        <w:trPr>
          <w:trHeight w:val="3017"/>
        </w:trPr>
        <w:tc>
          <w:tcPr>
            <w:tcW w:w="1062" w:type="dxa"/>
          </w:tcPr>
          <w:p w14:paraId="2F89CD40" w14:textId="77777777" w:rsidR="0005708F" w:rsidRDefault="00AC2E3D">
            <w:pPr>
              <w:pStyle w:val="TableParagraph"/>
              <w:spacing w:before="154"/>
              <w:rPr>
                <w:b/>
                <w:sz w:val="18"/>
              </w:rPr>
            </w:pPr>
            <w:r>
              <w:rPr>
                <w:b/>
                <w:color w:val="5F5F5F"/>
                <w:spacing w:val="-4"/>
                <w:sz w:val="18"/>
              </w:rPr>
              <w:t>BF04</w:t>
            </w:r>
          </w:p>
        </w:tc>
        <w:tc>
          <w:tcPr>
            <w:tcW w:w="8578" w:type="dxa"/>
          </w:tcPr>
          <w:p w14:paraId="5493E25F" w14:textId="77777777" w:rsidR="0005708F" w:rsidRDefault="00AC2E3D">
            <w:pPr>
              <w:pStyle w:val="TableParagraph"/>
              <w:spacing w:before="154"/>
              <w:ind w:left="352"/>
              <w:rPr>
                <w:b/>
                <w:sz w:val="18"/>
              </w:rPr>
            </w:pPr>
            <w:r>
              <w:rPr>
                <w:b/>
                <w:color w:val="5F5F5F"/>
                <w:sz w:val="18"/>
              </w:rPr>
              <w:t>Develop</w:t>
            </w:r>
            <w:r>
              <w:rPr>
                <w:b/>
                <w:color w:val="5F5F5F"/>
                <w:spacing w:val="-5"/>
                <w:sz w:val="18"/>
              </w:rPr>
              <w:t xml:space="preserve"> </w:t>
            </w:r>
            <w:r>
              <w:rPr>
                <w:b/>
                <w:color w:val="5F5F5F"/>
                <w:sz w:val="18"/>
              </w:rPr>
              <w:t>and</w:t>
            </w:r>
            <w:r>
              <w:rPr>
                <w:b/>
                <w:color w:val="5F5F5F"/>
                <w:spacing w:val="-3"/>
                <w:sz w:val="18"/>
              </w:rPr>
              <w:t xml:space="preserve"> </w:t>
            </w:r>
            <w:r>
              <w:rPr>
                <w:b/>
                <w:color w:val="5F5F5F"/>
                <w:sz w:val="18"/>
              </w:rPr>
              <w:t>implement</w:t>
            </w:r>
            <w:r>
              <w:rPr>
                <w:b/>
                <w:color w:val="5F5F5F"/>
                <w:spacing w:val="-2"/>
                <w:sz w:val="18"/>
              </w:rPr>
              <w:t xml:space="preserve"> </w:t>
            </w:r>
            <w:r>
              <w:rPr>
                <w:b/>
                <w:color w:val="5F5F5F"/>
                <w:sz w:val="18"/>
              </w:rPr>
              <w:t>measures</w:t>
            </w:r>
            <w:r>
              <w:rPr>
                <w:b/>
                <w:color w:val="5F5F5F"/>
                <w:spacing w:val="-4"/>
                <w:sz w:val="18"/>
              </w:rPr>
              <w:t xml:space="preserve"> </w:t>
            </w:r>
            <w:r>
              <w:rPr>
                <w:b/>
                <w:color w:val="5F5F5F"/>
                <w:sz w:val="18"/>
              </w:rPr>
              <w:t>to</w:t>
            </w:r>
            <w:r>
              <w:rPr>
                <w:b/>
                <w:color w:val="5F5F5F"/>
                <w:spacing w:val="-2"/>
                <w:sz w:val="18"/>
              </w:rPr>
              <w:t xml:space="preserve"> </w:t>
            </w:r>
            <w:r>
              <w:rPr>
                <w:b/>
                <w:color w:val="5F5F5F"/>
                <w:sz w:val="18"/>
              </w:rPr>
              <w:t>avoid</w:t>
            </w:r>
            <w:r>
              <w:rPr>
                <w:b/>
                <w:color w:val="5F5F5F"/>
                <w:spacing w:val="-2"/>
                <w:sz w:val="18"/>
              </w:rPr>
              <w:t xml:space="preserve"> </w:t>
            </w:r>
            <w:r>
              <w:rPr>
                <w:b/>
                <w:color w:val="5F5F5F"/>
                <w:sz w:val="18"/>
              </w:rPr>
              <w:t>and</w:t>
            </w:r>
            <w:r>
              <w:rPr>
                <w:b/>
                <w:color w:val="5F5F5F"/>
                <w:spacing w:val="-2"/>
                <w:sz w:val="18"/>
              </w:rPr>
              <w:t xml:space="preserve"> </w:t>
            </w:r>
            <w:r>
              <w:rPr>
                <w:b/>
                <w:color w:val="5F5F5F"/>
                <w:sz w:val="18"/>
              </w:rPr>
              <w:t>manage</w:t>
            </w:r>
            <w:r>
              <w:rPr>
                <w:b/>
                <w:color w:val="5F5F5F"/>
                <w:spacing w:val="-4"/>
                <w:sz w:val="18"/>
              </w:rPr>
              <w:t xml:space="preserve"> </w:t>
            </w:r>
            <w:r>
              <w:rPr>
                <w:b/>
                <w:color w:val="5F5F5F"/>
                <w:sz w:val="18"/>
              </w:rPr>
              <w:t>ignition</w:t>
            </w:r>
            <w:r>
              <w:rPr>
                <w:b/>
                <w:color w:val="5F5F5F"/>
                <w:spacing w:val="-2"/>
                <w:sz w:val="18"/>
              </w:rPr>
              <w:t xml:space="preserve"> </w:t>
            </w:r>
            <w:r>
              <w:rPr>
                <w:b/>
                <w:color w:val="5F5F5F"/>
                <w:sz w:val="18"/>
              </w:rPr>
              <w:t>risks</w:t>
            </w:r>
            <w:r>
              <w:rPr>
                <w:b/>
                <w:color w:val="5F5F5F"/>
                <w:spacing w:val="-3"/>
                <w:sz w:val="18"/>
              </w:rPr>
              <w:t xml:space="preserve"> </w:t>
            </w:r>
            <w:r>
              <w:rPr>
                <w:b/>
                <w:color w:val="5F5F5F"/>
                <w:sz w:val="18"/>
              </w:rPr>
              <w:t>during</w:t>
            </w:r>
            <w:r>
              <w:rPr>
                <w:b/>
                <w:color w:val="5F5F5F"/>
                <w:spacing w:val="-3"/>
                <w:sz w:val="18"/>
              </w:rPr>
              <w:t xml:space="preserve"> </w:t>
            </w:r>
            <w:r>
              <w:rPr>
                <w:b/>
                <w:color w:val="5F5F5F"/>
                <w:spacing w:val="-2"/>
                <w:sz w:val="18"/>
              </w:rPr>
              <w:t>operation</w:t>
            </w:r>
          </w:p>
          <w:p w14:paraId="48603359" w14:textId="77777777" w:rsidR="0005708F" w:rsidRDefault="00AC2E3D">
            <w:pPr>
              <w:pStyle w:val="TableParagraph"/>
              <w:spacing w:before="40"/>
              <w:ind w:left="352"/>
              <w:rPr>
                <w:sz w:val="18"/>
              </w:rPr>
            </w:pPr>
            <w:r>
              <w:rPr>
                <w:color w:val="5F5F5F"/>
                <w:sz w:val="18"/>
              </w:rPr>
              <w:t>Develop</w:t>
            </w:r>
            <w:r>
              <w:rPr>
                <w:color w:val="5F5F5F"/>
                <w:spacing w:val="-4"/>
                <w:sz w:val="18"/>
              </w:rPr>
              <w:t xml:space="preserve"> </w:t>
            </w:r>
            <w:r>
              <w:rPr>
                <w:color w:val="5F5F5F"/>
                <w:sz w:val="18"/>
              </w:rPr>
              <w:t>and</w:t>
            </w:r>
            <w:r>
              <w:rPr>
                <w:color w:val="5F5F5F"/>
                <w:spacing w:val="-3"/>
                <w:sz w:val="18"/>
              </w:rPr>
              <w:t xml:space="preserve"> </w:t>
            </w:r>
            <w:r>
              <w:rPr>
                <w:color w:val="5F5F5F"/>
                <w:sz w:val="18"/>
              </w:rPr>
              <w:t>implement</w:t>
            </w:r>
            <w:r>
              <w:rPr>
                <w:color w:val="5F5F5F"/>
                <w:spacing w:val="-3"/>
                <w:sz w:val="18"/>
              </w:rPr>
              <w:t xml:space="preserve"> </w:t>
            </w:r>
            <w:r>
              <w:rPr>
                <w:color w:val="5F5F5F"/>
                <w:sz w:val="18"/>
              </w:rPr>
              <w:t>a</w:t>
            </w:r>
            <w:r>
              <w:rPr>
                <w:color w:val="5F5F5F"/>
                <w:spacing w:val="-3"/>
                <w:sz w:val="18"/>
              </w:rPr>
              <w:t xml:space="preserve"> </w:t>
            </w:r>
            <w:r>
              <w:rPr>
                <w:color w:val="5F5F5F"/>
                <w:sz w:val="18"/>
              </w:rPr>
              <w:t>protocol</w:t>
            </w:r>
            <w:r>
              <w:rPr>
                <w:color w:val="5F5F5F"/>
                <w:spacing w:val="-2"/>
                <w:sz w:val="18"/>
              </w:rPr>
              <w:t xml:space="preserve"> </w:t>
            </w:r>
            <w:r>
              <w:rPr>
                <w:color w:val="5F5F5F"/>
                <w:spacing w:val="-4"/>
                <w:sz w:val="18"/>
              </w:rPr>
              <w:t>for:</w:t>
            </w:r>
          </w:p>
          <w:p w14:paraId="2D9EB932" w14:textId="77777777" w:rsidR="0005708F" w:rsidRDefault="00AC2E3D">
            <w:pPr>
              <w:pStyle w:val="TableParagraph"/>
              <w:tabs>
                <w:tab w:val="left" w:pos="712"/>
              </w:tabs>
              <w:spacing w:before="59" w:line="288" w:lineRule="auto"/>
              <w:ind w:left="352" w:right="3771"/>
              <w:rPr>
                <w:sz w:val="18"/>
              </w:rPr>
            </w:pPr>
            <w:r>
              <w:rPr>
                <w:noProof/>
              </w:rPr>
              <w:drawing>
                <wp:inline distT="0" distB="0" distL="0" distR="0" wp14:anchorId="3124FE2C" wp14:editId="7337B0C7">
                  <wp:extent cx="99059" cy="88899"/>
                  <wp:effectExtent l="0" t="0" r="0" b="0"/>
                  <wp:docPr id="873" name="Image 87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3" name="Image 873"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sz w:val="20"/>
              </w:rPr>
              <w:tab/>
            </w:r>
            <w:r>
              <w:rPr>
                <w:color w:val="5F5F5F"/>
                <w:sz w:val="18"/>
              </w:rPr>
              <w:t>Avoiding</w:t>
            </w:r>
            <w:r>
              <w:rPr>
                <w:color w:val="5F5F5F"/>
                <w:spacing w:val="-6"/>
                <w:sz w:val="18"/>
              </w:rPr>
              <w:t xml:space="preserve"> </w:t>
            </w:r>
            <w:r>
              <w:rPr>
                <w:color w:val="5F5F5F"/>
                <w:sz w:val="18"/>
              </w:rPr>
              <w:t>high</w:t>
            </w:r>
            <w:r>
              <w:rPr>
                <w:color w:val="5F5F5F"/>
                <w:spacing w:val="-6"/>
                <w:sz w:val="18"/>
              </w:rPr>
              <w:t xml:space="preserve"> </w:t>
            </w:r>
            <w:r>
              <w:rPr>
                <w:color w:val="5F5F5F"/>
                <w:sz w:val="18"/>
              </w:rPr>
              <w:t>risk</w:t>
            </w:r>
            <w:r>
              <w:rPr>
                <w:color w:val="5F5F5F"/>
                <w:spacing w:val="-5"/>
                <w:sz w:val="18"/>
              </w:rPr>
              <w:t xml:space="preserve"> </w:t>
            </w:r>
            <w:r>
              <w:rPr>
                <w:color w:val="5F5F5F"/>
                <w:sz w:val="18"/>
              </w:rPr>
              <w:t>activities</w:t>
            </w:r>
            <w:r>
              <w:rPr>
                <w:color w:val="5F5F5F"/>
                <w:spacing w:val="-5"/>
                <w:sz w:val="18"/>
              </w:rPr>
              <w:t xml:space="preserve"> </w:t>
            </w:r>
            <w:r>
              <w:rPr>
                <w:color w:val="5F5F5F"/>
                <w:sz w:val="18"/>
              </w:rPr>
              <w:t>on</w:t>
            </w:r>
            <w:r>
              <w:rPr>
                <w:color w:val="5F5F5F"/>
                <w:spacing w:val="-4"/>
                <w:sz w:val="18"/>
              </w:rPr>
              <w:t xml:space="preserve"> </w:t>
            </w:r>
            <w:r>
              <w:rPr>
                <w:color w:val="5F5F5F"/>
                <w:sz w:val="18"/>
              </w:rPr>
              <w:t>Total</w:t>
            </w:r>
            <w:r>
              <w:rPr>
                <w:color w:val="5F5F5F"/>
                <w:spacing w:val="-5"/>
                <w:sz w:val="18"/>
              </w:rPr>
              <w:t xml:space="preserve"> </w:t>
            </w:r>
            <w:r>
              <w:rPr>
                <w:color w:val="5F5F5F"/>
                <w:sz w:val="18"/>
              </w:rPr>
              <w:t>Fire</w:t>
            </w:r>
            <w:r>
              <w:rPr>
                <w:color w:val="5F5F5F"/>
                <w:spacing w:val="-6"/>
                <w:sz w:val="18"/>
              </w:rPr>
              <w:t xml:space="preserve"> </w:t>
            </w:r>
            <w:r>
              <w:rPr>
                <w:color w:val="5F5F5F"/>
                <w:sz w:val="18"/>
              </w:rPr>
              <w:t>Ban</w:t>
            </w:r>
            <w:r>
              <w:rPr>
                <w:color w:val="5F5F5F"/>
                <w:spacing w:val="-4"/>
                <w:sz w:val="18"/>
              </w:rPr>
              <w:t xml:space="preserve"> </w:t>
            </w:r>
            <w:r>
              <w:rPr>
                <w:color w:val="5F5F5F"/>
                <w:sz w:val="18"/>
              </w:rPr>
              <w:t xml:space="preserve">Days. </w:t>
            </w:r>
            <w:r>
              <w:rPr>
                <w:noProof/>
                <w:color w:val="5F5F5F"/>
                <w:sz w:val="18"/>
              </w:rPr>
              <w:drawing>
                <wp:inline distT="0" distB="0" distL="0" distR="0" wp14:anchorId="3A85B77B" wp14:editId="36DCC6D2">
                  <wp:extent cx="99059" cy="89534"/>
                  <wp:effectExtent l="0" t="0" r="0" b="0"/>
                  <wp:docPr id="874" name="Image 87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4" name="Image 874"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color w:val="5F5F5F"/>
                <w:sz w:val="18"/>
              </w:rPr>
              <w:tab/>
            </w:r>
            <w:r>
              <w:rPr>
                <w:color w:val="5F5F5F"/>
                <w:sz w:val="18"/>
              </w:rPr>
              <w:t>Maintenance of converter station infrastructure.</w:t>
            </w:r>
          </w:p>
          <w:p w14:paraId="3D33812A" w14:textId="77777777" w:rsidR="0005708F" w:rsidRDefault="00AC2E3D">
            <w:pPr>
              <w:pStyle w:val="TableParagraph"/>
              <w:tabs>
                <w:tab w:val="left" w:pos="712"/>
              </w:tabs>
              <w:spacing w:before="0" w:line="205" w:lineRule="exact"/>
              <w:ind w:left="352"/>
              <w:rPr>
                <w:sz w:val="18"/>
              </w:rPr>
            </w:pPr>
            <w:r>
              <w:rPr>
                <w:noProof/>
              </w:rPr>
              <w:drawing>
                <wp:inline distT="0" distB="0" distL="0" distR="0" wp14:anchorId="4EC437A9" wp14:editId="58983246">
                  <wp:extent cx="99059" cy="89534"/>
                  <wp:effectExtent l="0" t="0" r="0" b="0"/>
                  <wp:docPr id="875" name="Image 87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5" name="Image 875"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sz w:val="20"/>
              </w:rPr>
              <w:tab/>
            </w:r>
            <w:r>
              <w:rPr>
                <w:color w:val="5F5F5F"/>
                <w:sz w:val="18"/>
              </w:rPr>
              <w:t>Maintenance</w:t>
            </w:r>
            <w:r>
              <w:rPr>
                <w:color w:val="5F5F5F"/>
                <w:spacing w:val="-6"/>
                <w:sz w:val="18"/>
              </w:rPr>
              <w:t xml:space="preserve"> </w:t>
            </w:r>
            <w:r>
              <w:rPr>
                <w:color w:val="5F5F5F"/>
                <w:sz w:val="18"/>
              </w:rPr>
              <w:t>of</w:t>
            </w:r>
            <w:r>
              <w:rPr>
                <w:color w:val="5F5F5F"/>
                <w:spacing w:val="-2"/>
                <w:sz w:val="18"/>
              </w:rPr>
              <w:t xml:space="preserve"> </w:t>
            </w:r>
            <w:r>
              <w:rPr>
                <w:color w:val="5F5F5F"/>
                <w:sz w:val="18"/>
              </w:rPr>
              <w:t>fire</w:t>
            </w:r>
            <w:r>
              <w:rPr>
                <w:color w:val="5F5F5F"/>
                <w:spacing w:val="-3"/>
                <w:sz w:val="18"/>
              </w:rPr>
              <w:t xml:space="preserve"> </w:t>
            </w:r>
            <w:r>
              <w:rPr>
                <w:color w:val="5F5F5F"/>
                <w:sz w:val="18"/>
              </w:rPr>
              <w:t>fighting</w:t>
            </w:r>
            <w:r>
              <w:rPr>
                <w:color w:val="5F5F5F"/>
                <w:spacing w:val="-3"/>
                <w:sz w:val="18"/>
              </w:rPr>
              <w:t xml:space="preserve"> </w:t>
            </w:r>
            <w:r>
              <w:rPr>
                <w:color w:val="5F5F5F"/>
                <w:sz w:val="18"/>
              </w:rPr>
              <w:t>systems</w:t>
            </w:r>
            <w:r>
              <w:rPr>
                <w:color w:val="5F5F5F"/>
                <w:spacing w:val="-2"/>
                <w:sz w:val="18"/>
              </w:rPr>
              <w:t xml:space="preserve"> </w:t>
            </w:r>
            <w:r>
              <w:rPr>
                <w:color w:val="5F5F5F"/>
                <w:sz w:val="18"/>
              </w:rPr>
              <w:t>and</w:t>
            </w:r>
            <w:r>
              <w:rPr>
                <w:color w:val="5F5F5F"/>
                <w:spacing w:val="-3"/>
                <w:sz w:val="18"/>
              </w:rPr>
              <w:t xml:space="preserve"> </w:t>
            </w:r>
            <w:r>
              <w:rPr>
                <w:color w:val="5F5F5F"/>
                <w:sz w:val="18"/>
              </w:rPr>
              <w:t>water</w:t>
            </w:r>
            <w:r>
              <w:rPr>
                <w:color w:val="5F5F5F"/>
                <w:spacing w:val="-2"/>
                <w:sz w:val="18"/>
              </w:rPr>
              <w:t xml:space="preserve"> </w:t>
            </w:r>
            <w:r>
              <w:rPr>
                <w:color w:val="5F5F5F"/>
                <w:sz w:val="18"/>
              </w:rPr>
              <w:t>tank</w:t>
            </w:r>
            <w:r>
              <w:rPr>
                <w:color w:val="5F5F5F"/>
                <w:spacing w:val="-2"/>
                <w:sz w:val="18"/>
              </w:rPr>
              <w:t xml:space="preserve"> </w:t>
            </w:r>
            <w:r>
              <w:rPr>
                <w:color w:val="5F5F5F"/>
                <w:sz w:val="18"/>
              </w:rPr>
              <w:t>capacity</w:t>
            </w:r>
            <w:r>
              <w:rPr>
                <w:color w:val="5F5F5F"/>
                <w:spacing w:val="-2"/>
                <w:sz w:val="18"/>
              </w:rPr>
              <w:t xml:space="preserve"> </w:t>
            </w:r>
            <w:r>
              <w:rPr>
                <w:color w:val="5F5F5F"/>
                <w:sz w:val="18"/>
              </w:rPr>
              <w:t>at</w:t>
            </w:r>
            <w:r>
              <w:rPr>
                <w:color w:val="5F5F5F"/>
                <w:spacing w:val="-2"/>
                <w:sz w:val="18"/>
              </w:rPr>
              <w:t xml:space="preserve"> </w:t>
            </w:r>
            <w:r>
              <w:rPr>
                <w:color w:val="5F5F5F"/>
                <w:sz w:val="18"/>
              </w:rPr>
              <w:t>the</w:t>
            </w:r>
            <w:r>
              <w:rPr>
                <w:color w:val="5F5F5F"/>
                <w:spacing w:val="-3"/>
                <w:sz w:val="18"/>
              </w:rPr>
              <w:t xml:space="preserve"> </w:t>
            </w:r>
            <w:r>
              <w:rPr>
                <w:color w:val="5F5F5F"/>
                <w:sz w:val="18"/>
              </w:rPr>
              <w:t>converter</w:t>
            </w:r>
            <w:r>
              <w:rPr>
                <w:color w:val="5F5F5F"/>
                <w:spacing w:val="-2"/>
                <w:sz w:val="18"/>
              </w:rPr>
              <w:t xml:space="preserve"> stations.</w:t>
            </w:r>
          </w:p>
          <w:p w14:paraId="7BEF0577" w14:textId="77777777" w:rsidR="0005708F" w:rsidRDefault="00AC2E3D">
            <w:pPr>
              <w:pStyle w:val="TableParagraph"/>
              <w:tabs>
                <w:tab w:val="left" w:pos="712"/>
              </w:tabs>
              <w:spacing w:before="39"/>
              <w:ind w:left="712" w:right="200" w:hanging="360"/>
              <w:rPr>
                <w:sz w:val="18"/>
              </w:rPr>
            </w:pPr>
            <w:r>
              <w:rPr>
                <w:noProof/>
              </w:rPr>
              <w:drawing>
                <wp:inline distT="0" distB="0" distL="0" distR="0" wp14:anchorId="61CD8623" wp14:editId="249FDD56">
                  <wp:extent cx="99059" cy="89534"/>
                  <wp:effectExtent l="0" t="0" r="0" b="0"/>
                  <wp:docPr id="876" name="Image 87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6" name="Image 876"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sz w:val="20"/>
              </w:rPr>
              <w:tab/>
            </w:r>
            <w:r>
              <w:rPr>
                <w:color w:val="5F5F5F"/>
                <w:sz w:val="18"/>
              </w:rPr>
              <w:t>Maintaining</w:t>
            </w:r>
            <w:r>
              <w:rPr>
                <w:color w:val="5F5F5F"/>
                <w:spacing w:val="-4"/>
                <w:sz w:val="18"/>
              </w:rPr>
              <w:t xml:space="preserve"> </w:t>
            </w:r>
            <w:r>
              <w:rPr>
                <w:color w:val="5F5F5F"/>
                <w:sz w:val="18"/>
              </w:rPr>
              <w:t>vehicle</w:t>
            </w:r>
            <w:r>
              <w:rPr>
                <w:color w:val="5F5F5F"/>
                <w:spacing w:val="-2"/>
                <w:sz w:val="18"/>
              </w:rPr>
              <w:t xml:space="preserve"> </w:t>
            </w:r>
            <w:r>
              <w:rPr>
                <w:color w:val="5F5F5F"/>
                <w:sz w:val="18"/>
              </w:rPr>
              <w:t>access</w:t>
            </w:r>
            <w:r>
              <w:rPr>
                <w:color w:val="5F5F5F"/>
                <w:spacing w:val="-3"/>
                <w:sz w:val="18"/>
              </w:rPr>
              <w:t xml:space="preserve"> </w:t>
            </w:r>
            <w:r>
              <w:rPr>
                <w:color w:val="5F5F5F"/>
                <w:sz w:val="18"/>
              </w:rPr>
              <w:t>to</w:t>
            </w:r>
            <w:r>
              <w:rPr>
                <w:color w:val="5F5F5F"/>
                <w:spacing w:val="-2"/>
                <w:sz w:val="18"/>
              </w:rPr>
              <w:t xml:space="preserve"> </w:t>
            </w:r>
            <w:r>
              <w:rPr>
                <w:color w:val="5F5F5F"/>
                <w:sz w:val="18"/>
              </w:rPr>
              <w:t>the</w:t>
            </w:r>
            <w:r>
              <w:rPr>
                <w:color w:val="5F5F5F"/>
                <w:spacing w:val="-4"/>
                <w:sz w:val="18"/>
              </w:rPr>
              <w:t xml:space="preserve"> </w:t>
            </w:r>
            <w:r>
              <w:rPr>
                <w:color w:val="5F5F5F"/>
                <w:sz w:val="18"/>
              </w:rPr>
              <w:t>site</w:t>
            </w:r>
            <w:r>
              <w:rPr>
                <w:color w:val="5F5F5F"/>
                <w:spacing w:val="-4"/>
                <w:sz w:val="18"/>
              </w:rPr>
              <w:t xml:space="preserve"> </w:t>
            </w:r>
            <w:r>
              <w:rPr>
                <w:color w:val="5F5F5F"/>
                <w:sz w:val="18"/>
              </w:rPr>
              <w:t>and</w:t>
            </w:r>
            <w:r>
              <w:rPr>
                <w:color w:val="5F5F5F"/>
                <w:spacing w:val="-4"/>
                <w:sz w:val="18"/>
              </w:rPr>
              <w:t xml:space="preserve"> </w:t>
            </w:r>
            <w:r>
              <w:rPr>
                <w:color w:val="5F5F5F"/>
                <w:sz w:val="18"/>
              </w:rPr>
              <w:t>surrounds</w:t>
            </w:r>
            <w:r>
              <w:rPr>
                <w:color w:val="5F5F5F"/>
                <w:spacing w:val="-3"/>
                <w:sz w:val="18"/>
              </w:rPr>
              <w:t xml:space="preserve"> </w:t>
            </w:r>
            <w:r>
              <w:rPr>
                <w:color w:val="5F5F5F"/>
                <w:sz w:val="18"/>
              </w:rPr>
              <w:t>for</w:t>
            </w:r>
            <w:r>
              <w:rPr>
                <w:color w:val="5F5F5F"/>
                <w:spacing w:val="-3"/>
                <w:sz w:val="18"/>
              </w:rPr>
              <w:t xml:space="preserve"> </w:t>
            </w:r>
            <w:r>
              <w:rPr>
                <w:color w:val="5F5F5F"/>
                <w:sz w:val="18"/>
              </w:rPr>
              <w:t>fire</w:t>
            </w:r>
            <w:r>
              <w:rPr>
                <w:color w:val="5F5F5F"/>
                <w:spacing w:val="-4"/>
                <w:sz w:val="18"/>
              </w:rPr>
              <w:t xml:space="preserve"> </w:t>
            </w:r>
            <w:r>
              <w:rPr>
                <w:color w:val="5F5F5F"/>
                <w:sz w:val="18"/>
              </w:rPr>
              <w:t>suppression</w:t>
            </w:r>
            <w:r>
              <w:rPr>
                <w:color w:val="5F5F5F"/>
                <w:spacing w:val="-4"/>
                <w:sz w:val="18"/>
              </w:rPr>
              <w:t xml:space="preserve"> </w:t>
            </w:r>
            <w:r>
              <w:rPr>
                <w:color w:val="5F5F5F"/>
                <w:sz w:val="18"/>
              </w:rPr>
              <w:t>activities</w:t>
            </w:r>
            <w:r>
              <w:rPr>
                <w:color w:val="5F5F5F"/>
                <w:spacing w:val="-3"/>
                <w:sz w:val="18"/>
              </w:rPr>
              <w:t xml:space="preserve"> </w:t>
            </w:r>
            <w:r>
              <w:rPr>
                <w:color w:val="5F5F5F"/>
                <w:sz w:val="18"/>
              </w:rPr>
              <w:t>by</w:t>
            </w:r>
            <w:r>
              <w:rPr>
                <w:color w:val="5F5F5F"/>
                <w:spacing w:val="-3"/>
                <w:sz w:val="18"/>
              </w:rPr>
              <w:t xml:space="preserve"> </w:t>
            </w:r>
            <w:r>
              <w:rPr>
                <w:color w:val="5F5F5F"/>
                <w:sz w:val="18"/>
              </w:rPr>
              <w:t>fire</w:t>
            </w:r>
            <w:r>
              <w:rPr>
                <w:color w:val="5F5F5F"/>
                <w:spacing w:val="-4"/>
                <w:sz w:val="18"/>
              </w:rPr>
              <w:t xml:space="preserve"> </w:t>
            </w:r>
            <w:r>
              <w:rPr>
                <w:color w:val="5F5F5F"/>
                <w:sz w:val="18"/>
              </w:rPr>
              <w:t xml:space="preserve">fighting </w:t>
            </w:r>
            <w:r>
              <w:rPr>
                <w:color w:val="5F5F5F"/>
                <w:spacing w:val="-2"/>
                <w:sz w:val="18"/>
              </w:rPr>
              <w:t>authorities.</w:t>
            </w:r>
          </w:p>
          <w:p w14:paraId="1BB1A4F0" w14:textId="77777777" w:rsidR="0005708F" w:rsidRDefault="00AC2E3D">
            <w:pPr>
              <w:pStyle w:val="TableParagraph"/>
              <w:tabs>
                <w:tab w:val="left" w:pos="712"/>
              </w:tabs>
              <w:spacing w:before="40"/>
              <w:ind w:left="712" w:right="382" w:hanging="360"/>
              <w:rPr>
                <w:sz w:val="18"/>
              </w:rPr>
            </w:pPr>
            <w:r>
              <w:rPr>
                <w:noProof/>
              </w:rPr>
              <w:drawing>
                <wp:inline distT="0" distB="0" distL="0" distR="0" wp14:anchorId="23FADFF2" wp14:editId="6A6E0720">
                  <wp:extent cx="99059" cy="88899"/>
                  <wp:effectExtent l="0" t="0" r="0" b="0"/>
                  <wp:docPr id="877" name="Image 87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7" name="Image 877" descr="*"/>
                          <pic:cNvPicPr/>
                        </pic:nvPicPr>
                        <pic:blipFill>
                          <a:blip r:embed="rId8" cstate="print"/>
                          <a:stretch>
                            <a:fillRect/>
                          </a:stretch>
                        </pic:blipFill>
                        <pic:spPr>
                          <a:xfrm>
                            <a:off x="0" y="0"/>
                            <a:ext cx="99059" cy="88899"/>
                          </a:xfrm>
                          <a:prstGeom prst="rect">
                            <a:avLst/>
                          </a:prstGeom>
                        </pic:spPr>
                      </pic:pic>
                    </a:graphicData>
                  </a:graphic>
                </wp:inline>
              </w:drawing>
            </w:r>
            <w:r>
              <w:rPr>
                <w:rFonts w:ascii="Times New Roman"/>
                <w:sz w:val="20"/>
              </w:rPr>
              <w:tab/>
            </w:r>
            <w:r>
              <w:rPr>
                <w:color w:val="5F5F5F"/>
                <w:sz w:val="18"/>
              </w:rPr>
              <w:t>Operation of electrical infrastructure to minimise ignition risk and maintain monitoring and management</w:t>
            </w:r>
            <w:r>
              <w:rPr>
                <w:color w:val="5F5F5F"/>
                <w:spacing w:val="-5"/>
                <w:sz w:val="18"/>
              </w:rPr>
              <w:t xml:space="preserve"> </w:t>
            </w:r>
            <w:r>
              <w:rPr>
                <w:color w:val="5F5F5F"/>
                <w:sz w:val="18"/>
              </w:rPr>
              <w:t>systems</w:t>
            </w:r>
            <w:r>
              <w:rPr>
                <w:color w:val="5F5F5F"/>
                <w:spacing w:val="-5"/>
                <w:sz w:val="18"/>
              </w:rPr>
              <w:t xml:space="preserve"> </w:t>
            </w:r>
            <w:r>
              <w:rPr>
                <w:color w:val="5F5F5F"/>
                <w:sz w:val="18"/>
              </w:rPr>
              <w:t>(emergencies,</w:t>
            </w:r>
            <w:r>
              <w:rPr>
                <w:color w:val="5F5F5F"/>
                <w:spacing w:val="-5"/>
                <w:sz w:val="18"/>
              </w:rPr>
              <w:t xml:space="preserve"> </w:t>
            </w:r>
            <w:r>
              <w:rPr>
                <w:color w:val="5F5F5F"/>
                <w:sz w:val="18"/>
              </w:rPr>
              <w:t>fault</w:t>
            </w:r>
            <w:r>
              <w:rPr>
                <w:color w:val="5F5F5F"/>
                <w:spacing w:val="-5"/>
                <w:sz w:val="18"/>
              </w:rPr>
              <w:t xml:space="preserve"> </w:t>
            </w:r>
            <w:r>
              <w:rPr>
                <w:color w:val="5F5F5F"/>
                <w:sz w:val="18"/>
              </w:rPr>
              <w:t>management,</w:t>
            </w:r>
            <w:r>
              <w:rPr>
                <w:color w:val="5F5F5F"/>
                <w:spacing w:val="-5"/>
                <w:sz w:val="18"/>
              </w:rPr>
              <w:t xml:space="preserve"> </w:t>
            </w:r>
            <w:r>
              <w:rPr>
                <w:color w:val="5F5F5F"/>
                <w:sz w:val="18"/>
              </w:rPr>
              <w:t>system</w:t>
            </w:r>
            <w:r>
              <w:rPr>
                <w:color w:val="5F5F5F"/>
                <w:spacing w:val="-5"/>
                <w:sz w:val="18"/>
              </w:rPr>
              <w:t xml:space="preserve"> </w:t>
            </w:r>
            <w:r>
              <w:rPr>
                <w:color w:val="5F5F5F"/>
                <w:sz w:val="18"/>
              </w:rPr>
              <w:t>monitoring,</w:t>
            </w:r>
            <w:r>
              <w:rPr>
                <w:color w:val="5F5F5F"/>
                <w:spacing w:val="-5"/>
                <w:sz w:val="18"/>
              </w:rPr>
              <w:t xml:space="preserve"> </w:t>
            </w:r>
            <w:r>
              <w:rPr>
                <w:color w:val="5F5F5F"/>
                <w:sz w:val="18"/>
              </w:rPr>
              <w:t>fire</w:t>
            </w:r>
            <w:r>
              <w:rPr>
                <w:color w:val="5F5F5F"/>
                <w:spacing w:val="-6"/>
                <w:sz w:val="18"/>
              </w:rPr>
              <w:t xml:space="preserve"> </w:t>
            </w:r>
            <w:r>
              <w:rPr>
                <w:color w:val="5F5F5F"/>
                <w:sz w:val="18"/>
              </w:rPr>
              <w:t>detection</w:t>
            </w:r>
            <w:r>
              <w:rPr>
                <w:color w:val="5F5F5F"/>
                <w:spacing w:val="-6"/>
                <w:sz w:val="18"/>
              </w:rPr>
              <w:t xml:space="preserve"> </w:t>
            </w:r>
            <w:r>
              <w:rPr>
                <w:color w:val="5F5F5F"/>
                <w:sz w:val="18"/>
              </w:rPr>
              <w:t xml:space="preserve">and </w:t>
            </w:r>
            <w:r>
              <w:rPr>
                <w:color w:val="5F5F5F"/>
                <w:spacing w:val="-2"/>
                <w:sz w:val="18"/>
              </w:rPr>
              <w:t>suppression).</w:t>
            </w:r>
          </w:p>
          <w:p w14:paraId="091144A9" w14:textId="77777777" w:rsidR="0005708F" w:rsidRDefault="00AC2E3D">
            <w:pPr>
              <w:pStyle w:val="TableParagraph"/>
              <w:tabs>
                <w:tab w:val="left" w:pos="712"/>
              </w:tabs>
              <w:spacing w:before="41"/>
              <w:ind w:left="352"/>
              <w:rPr>
                <w:sz w:val="18"/>
              </w:rPr>
            </w:pPr>
            <w:r>
              <w:rPr>
                <w:noProof/>
              </w:rPr>
              <w:drawing>
                <wp:inline distT="0" distB="0" distL="0" distR="0" wp14:anchorId="1A144A04" wp14:editId="17684ACE">
                  <wp:extent cx="99059" cy="89534"/>
                  <wp:effectExtent l="0" t="0" r="0" b="0"/>
                  <wp:docPr id="878" name="Image 87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8" name="Image 878"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sz w:val="20"/>
              </w:rPr>
              <w:tab/>
            </w:r>
            <w:r>
              <w:rPr>
                <w:color w:val="5F5F5F"/>
                <w:sz w:val="18"/>
              </w:rPr>
              <w:t>Provision</w:t>
            </w:r>
            <w:r>
              <w:rPr>
                <w:color w:val="5F5F5F"/>
                <w:spacing w:val="-4"/>
                <w:sz w:val="18"/>
              </w:rPr>
              <w:t xml:space="preserve"> </w:t>
            </w:r>
            <w:r>
              <w:rPr>
                <w:color w:val="5F5F5F"/>
                <w:sz w:val="18"/>
              </w:rPr>
              <w:t>of</w:t>
            </w:r>
            <w:r>
              <w:rPr>
                <w:color w:val="5F5F5F"/>
                <w:spacing w:val="-3"/>
                <w:sz w:val="18"/>
              </w:rPr>
              <w:t xml:space="preserve"> </w:t>
            </w:r>
            <w:r>
              <w:rPr>
                <w:color w:val="5F5F5F"/>
                <w:sz w:val="18"/>
              </w:rPr>
              <w:t>trained</w:t>
            </w:r>
            <w:r>
              <w:rPr>
                <w:color w:val="5F5F5F"/>
                <w:spacing w:val="-4"/>
                <w:sz w:val="18"/>
              </w:rPr>
              <w:t xml:space="preserve"> </w:t>
            </w:r>
            <w:r>
              <w:rPr>
                <w:color w:val="5F5F5F"/>
                <w:sz w:val="18"/>
              </w:rPr>
              <w:t>personnel</w:t>
            </w:r>
            <w:r>
              <w:rPr>
                <w:color w:val="5F5F5F"/>
                <w:spacing w:val="-2"/>
                <w:sz w:val="18"/>
              </w:rPr>
              <w:t xml:space="preserve"> </w:t>
            </w:r>
            <w:r>
              <w:rPr>
                <w:color w:val="5F5F5F"/>
                <w:sz w:val="18"/>
              </w:rPr>
              <w:t>and</w:t>
            </w:r>
            <w:r>
              <w:rPr>
                <w:color w:val="5F5F5F"/>
                <w:spacing w:val="-3"/>
                <w:sz w:val="18"/>
              </w:rPr>
              <w:t xml:space="preserve"> </w:t>
            </w:r>
            <w:r>
              <w:rPr>
                <w:color w:val="5F5F5F"/>
                <w:spacing w:val="-2"/>
                <w:sz w:val="18"/>
              </w:rPr>
              <w:t>equipment.</w:t>
            </w:r>
          </w:p>
          <w:p w14:paraId="7683C715" w14:textId="77777777" w:rsidR="0005708F" w:rsidRDefault="00AC2E3D">
            <w:pPr>
              <w:pStyle w:val="TableParagraph"/>
              <w:spacing w:before="80" w:line="187" w:lineRule="exact"/>
              <w:ind w:left="352"/>
              <w:rPr>
                <w:sz w:val="18"/>
              </w:rPr>
            </w:pPr>
            <w:r>
              <w:rPr>
                <w:color w:val="5F5F5F"/>
                <w:sz w:val="18"/>
              </w:rPr>
              <w:t>This</w:t>
            </w:r>
            <w:r>
              <w:rPr>
                <w:color w:val="5F5F5F"/>
                <w:spacing w:val="-5"/>
                <w:sz w:val="18"/>
              </w:rPr>
              <w:t xml:space="preserve"> </w:t>
            </w:r>
            <w:r>
              <w:rPr>
                <w:color w:val="5F5F5F"/>
                <w:sz w:val="18"/>
              </w:rPr>
              <w:t>protocol</w:t>
            </w:r>
            <w:r>
              <w:rPr>
                <w:color w:val="5F5F5F"/>
                <w:spacing w:val="-2"/>
                <w:sz w:val="18"/>
              </w:rPr>
              <w:t xml:space="preserve"> </w:t>
            </w:r>
            <w:r>
              <w:rPr>
                <w:color w:val="5F5F5F"/>
                <w:sz w:val="18"/>
              </w:rPr>
              <w:t>should</w:t>
            </w:r>
            <w:r>
              <w:rPr>
                <w:color w:val="5F5F5F"/>
                <w:spacing w:val="-3"/>
                <w:sz w:val="18"/>
              </w:rPr>
              <w:t xml:space="preserve"> </w:t>
            </w:r>
            <w:r>
              <w:rPr>
                <w:color w:val="5F5F5F"/>
                <w:sz w:val="18"/>
              </w:rPr>
              <w:t>be</w:t>
            </w:r>
            <w:r>
              <w:rPr>
                <w:color w:val="5F5F5F"/>
                <w:spacing w:val="-3"/>
                <w:sz w:val="18"/>
              </w:rPr>
              <w:t xml:space="preserve"> </w:t>
            </w:r>
            <w:r>
              <w:rPr>
                <w:color w:val="5F5F5F"/>
                <w:sz w:val="18"/>
              </w:rPr>
              <w:t>referenced</w:t>
            </w:r>
            <w:r>
              <w:rPr>
                <w:color w:val="5F5F5F"/>
                <w:spacing w:val="-3"/>
                <w:sz w:val="18"/>
              </w:rPr>
              <w:t xml:space="preserve"> </w:t>
            </w:r>
            <w:r>
              <w:rPr>
                <w:color w:val="5F5F5F"/>
                <w:sz w:val="18"/>
              </w:rPr>
              <w:t>in</w:t>
            </w:r>
            <w:r>
              <w:rPr>
                <w:color w:val="5F5F5F"/>
                <w:spacing w:val="-3"/>
                <w:sz w:val="18"/>
              </w:rPr>
              <w:t xml:space="preserve"> </w:t>
            </w:r>
            <w:r>
              <w:rPr>
                <w:color w:val="5F5F5F"/>
                <w:sz w:val="18"/>
              </w:rPr>
              <w:t>the</w:t>
            </w:r>
            <w:r>
              <w:rPr>
                <w:color w:val="5F5F5F"/>
                <w:spacing w:val="-3"/>
                <w:sz w:val="18"/>
              </w:rPr>
              <w:t xml:space="preserve"> </w:t>
            </w:r>
            <w:r>
              <w:rPr>
                <w:color w:val="5F5F5F"/>
                <w:sz w:val="18"/>
              </w:rPr>
              <w:t>Emergency</w:t>
            </w:r>
            <w:r>
              <w:rPr>
                <w:color w:val="5F5F5F"/>
                <w:spacing w:val="-2"/>
                <w:sz w:val="18"/>
              </w:rPr>
              <w:t xml:space="preserve"> </w:t>
            </w:r>
            <w:r>
              <w:rPr>
                <w:color w:val="5F5F5F"/>
                <w:sz w:val="18"/>
              </w:rPr>
              <w:t>Response</w:t>
            </w:r>
            <w:r>
              <w:rPr>
                <w:color w:val="5F5F5F"/>
                <w:spacing w:val="-3"/>
                <w:sz w:val="18"/>
              </w:rPr>
              <w:t xml:space="preserve"> </w:t>
            </w:r>
            <w:r>
              <w:rPr>
                <w:color w:val="5F5F5F"/>
                <w:spacing w:val="-2"/>
                <w:sz w:val="18"/>
              </w:rPr>
              <w:t>Plan.</w:t>
            </w:r>
          </w:p>
        </w:tc>
      </w:tr>
    </w:tbl>
    <w:p w14:paraId="226F5538" w14:textId="77777777" w:rsidR="0005708F" w:rsidRDefault="0005708F">
      <w:pPr>
        <w:pStyle w:val="BodyText"/>
        <w:spacing w:before="227"/>
      </w:pPr>
    </w:p>
    <w:p w14:paraId="24250AE1" w14:textId="77777777" w:rsidR="0005708F" w:rsidRDefault="00AC2E3D">
      <w:pPr>
        <w:pStyle w:val="BodyText"/>
        <w:spacing w:line="360" w:lineRule="auto"/>
        <w:ind w:left="113" w:right="222"/>
      </w:pPr>
      <w:r>
        <w:rPr>
          <w:color w:val="585858"/>
        </w:rPr>
        <w:t>In</w:t>
      </w:r>
      <w:r>
        <w:rPr>
          <w:color w:val="585858"/>
          <w:spacing w:val="-2"/>
        </w:rPr>
        <w:t xml:space="preserve"> </w:t>
      </w:r>
      <w:r>
        <w:rPr>
          <w:color w:val="585858"/>
        </w:rPr>
        <w:t>addition</w:t>
      </w:r>
      <w:r>
        <w:rPr>
          <w:color w:val="585858"/>
          <w:spacing w:val="-2"/>
        </w:rPr>
        <w:t xml:space="preserve"> </w:t>
      </w:r>
      <w:r>
        <w:rPr>
          <w:color w:val="585858"/>
        </w:rPr>
        <w:t>to</w:t>
      </w:r>
      <w:r>
        <w:rPr>
          <w:color w:val="585858"/>
          <w:spacing w:val="-2"/>
        </w:rPr>
        <w:t xml:space="preserve"> </w:t>
      </w:r>
      <w:r>
        <w:rPr>
          <w:color w:val="585858"/>
        </w:rPr>
        <w:t>the</w:t>
      </w:r>
      <w:r>
        <w:rPr>
          <w:color w:val="585858"/>
          <w:spacing w:val="-2"/>
        </w:rPr>
        <w:t xml:space="preserve"> </w:t>
      </w:r>
      <w:r>
        <w:rPr>
          <w:color w:val="585858"/>
        </w:rPr>
        <w:t>bushfire</w:t>
      </w:r>
      <w:r>
        <w:rPr>
          <w:color w:val="585858"/>
          <w:spacing w:val="-3"/>
        </w:rPr>
        <w:t xml:space="preserve"> </w:t>
      </w:r>
      <w:r>
        <w:rPr>
          <w:color w:val="585858"/>
        </w:rPr>
        <w:t>EPRs</w:t>
      </w:r>
      <w:r>
        <w:rPr>
          <w:color w:val="585858"/>
          <w:spacing w:val="-1"/>
        </w:rPr>
        <w:t xml:space="preserve"> </w:t>
      </w:r>
      <w:r>
        <w:rPr>
          <w:color w:val="585858"/>
        </w:rPr>
        <w:t>above,</w:t>
      </w:r>
      <w:r>
        <w:rPr>
          <w:color w:val="585858"/>
          <w:spacing w:val="-2"/>
        </w:rPr>
        <w:t xml:space="preserve"> </w:t>
      </w:r>
      <w:r>
        <w:rPr>
          <w:color w:val="585858"/>
        </w:rPr>
        <w:t>a</w:t>
      </w:r>
      <w:r>
        <w:rPr>
          <w:color w:val="585858"/>
          <w:spacing w:val="-2"/>
        </w:rPr>
        <w:t xml:space="preserve"> </w:t>
      </w:r>
      <w:r>
        <w:rPr>
          <w:color w:val="585858"/>
        </w:rPr>
        <w:t>range</w:t>
      </w:r>
      <w:r>
        <w:rPr>
          <w:color w:val="585858"/>
          <w:spacing w:val="-2"/>
        </w:rPr>
        <w:t xml:space="preserve"> </w:t>
      </w:r>
      <w:r>
        <w:rPr>
          <w:color w:val="585858"/>
        </w:rPr>
        <w:t>of</w:t>
      </w:r>
      <w:r>
        <w:rPr>
          <w:color w:val="585858"/>
          <w:spacing w:val="-2"/>
        </w:rPr>
        <w:t xml:space="preserve"> </w:t>
      </w:r>
      <w:r>
        <w:rPr>
          <w:color w:val="585858"/>
        </w:rPr>
        <w:t>other</w:t>
      </w:r>
      <w:r>
        <w:rPr>
          <w:color w:val="585858"/>
          <w:spacing w:val="-1"/>
        </w:rPr>
        <w:t xml:space="preserve"> </w:t>
      </w:r>
      <w:r>
        <w:rPr>
          <w:color w:val="585858"/>
        </w:rPr>
        <w:t>EPRs</w:t>
      </w:r>
      <w:r>
        <w:rPr>
          <w:color w:val="585858"/>
          <w:spacing w:val="-2"/>
        </w:rPr>
        <w:t xml:space="preserve"> </w:t>
      </w:r>
      <w:r>
        <w:rPr>
          <w:color w:val="585858"/>
        </w:rPr>
        <w:t>will</w:t>
      </w:r>
      <w:r>
        <w:rPr>
          <w:color w:val="585858"/>
          <w:spacing w:val="-3"/>
        </w:rPr>
        <w:t xml:space="preserve"> </w:t>
      </w:r>
      <w:r>
        <w:rPr>
          <w:color w:val="585858"/>
        </w:rPr>
        <w:t>reduce</w:t>
      </w:r>
      <w:r>
        <w:rPr>
          <w:color w:val="585858"/>
          <w:spacing w:val="-2"/>
        </w:rPr>
        <w:t xml:space="preserve"> </w:t>
      </w:r>
      <w:r>
        <w:rPr>
          <w:color w:val="585858"/>
        </w:rPr>
        <w:t>the</w:t>
      </w:r>
      <w:r>
        <w:rPr>
          <w:color w:val="585858"/>
          <w:spacing w:val="-2"/>
        </w:rPr>
        <w:t xml:space="preserve"> </w:t>
      </w:r>
      <w:r>
        <w:rPr>
          <w:color w:val="585858"/>
        </w:rPr>
        <w:t>potential</w:t>
      </w:r>
      <w:r>
        <w:rPr>
          <w:color w:val="585858"/>
          <w:spacing w:val="-2"/>
        </w:rPr>
        <w:t xml:space="preserve"> </w:t>
      </w:r>
      <w:r>
        <w:rPr>
          <w:color w:val="585858"/>
        </w:rPr>
        <w:t>for</w:t>
      </w:r>
      <w:r>
        <w:rPr>
          <w:color w:val="585858"/>
          <w:spacing w:val="-2"/>
        </w:rPr>
        <w:t xml:space="preserve"> </w:t>
      </w:r>
      <w:r>
        <w:rPr>
          <w:color w:val="585858"/>
        </w:rPr>
        <w:t>bushfire</w:t>
      </w:r>
      <w:r>
        <w:rPr>
          <w:color w:val="585858"/>
          <w:spacing w:val="-2"/>
        </w:rPr>
        <w:t xml:space="preserve"> </w:t>
      </w:r>
      <w:r>
        <w:rPr>
          <w:color w:val="585858"/>
        </w:rPr>
        <w:t>impacts and associated risks caused by the project, including:</w:t>
      </w:r>
    </w:p>
    <w:p w14:paraId="3C1F22CB" w14:textId="77777777" w:rsidR="0005708F" w:rsidRDefault="00AC2E3D">
      <w:pPr>
        <w:pStyle w:val="BodyText"/>
        <w:tabs>
          <w:tab w:val="left" w:pos="473"/>
        </w:tabs>
        <w:spacing w:before="120"/>
        <w:ind w:left="113"/>
      </w:pPr>
      <w:r>
        <w:rPr>
          <w:noProof/>
        </w:rPr>
        <w:drawing>
          <wp:inline distT="0" distB="0" distL="0" distR="0" wp14:anchorId="170A8207" wp14:editId="092AFB12">
            <wp:extent cx="99059" cy="88900"/>
            <wp:effectExtent l="0" t="0" r="0" b="0"/>
            <wp:docPr id="879" name="Image 87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9" name="Image 879" descr="*"/>
                    <pic:cNvPicPr/>
                  </pic:nvPicPr>
                  <pic:blipFill>
                    <a:blip r:embed="rId8" cstate="print"/>
                    <a:stretch>
                      <a:fillRect/>
                    </a:stretch>
                  </pic:blipFill>
                  <pic:spPr>
                    <a:xfrm>
                      <a:off x="0" y="0"/>
                      <a:ext cx="99059" cy="88900"/>
                    </a:xfrm>
                    <a:prstGeom prst="rect">
                      <a:avLst/>
                    </a:prstGeom>
                  </pic:spPr>
                </pic:pic>
              </a:graphicData>
            </a:graphic>
          </wp:inline>
        </w:drawing>
      </w:r>
      <w:r>
        <w:rPr>
          <w:rFonts w:ascii="Times New Roman" w:hAnsi="Times New Roman"/>
        </w:rPr>
        <w:tab/>
      </w:r>
      <w:r>
        <w:rPr>
          <w:color w:val="5F5F5F"/>
        </w:rPr>
        <w:t>Climate</w:t>
      </w:r>
      <w:r>
        <w:rPr>
          <w:color w:val="5F5F5F"/>
          <w:spacing w:val="-7"/>
        </w:rPr>
        <w:t xml:space="preserve"> </w:t>
      </w:r>
      <w:r>
        <w:rPr>
          <w:color w:val="5F5F5F"/>
        </w:rPr>
        <w:t>Change</w:t>
      </w:r>
      <w:r>
        <w:rPr>
          <w:color w:val="5F5F5F"/>
          <w:spacing w:val="-4"/>
        </w:rPr>
        <w:t xml:space="preserve"> </w:t>
      </w:r>
      <w:r>
        <w:rPr>
          <w:color w:val="5F5F5F"/>
        </w:rPr>
        <w:t>(Volume</w:t>
      </w:r>
      <w:r>
        <w:rPr>
          <w:color w:val="5F5F5F"/>
          <w:spacing w:val="-4"/>
        </w:rPr>
        <w:t xml:space="preserve"> </w:t>
      </w:r>
      <w:r>
        <w:rPr>
          <w:color w:val="5F5F5F"/>
        </w:rPr>
        <w:t>1,</w:t>
      </w:r>
      <w:r>
        <w:rPr>
          <w:color w:val="5F5F5F"/>
          <w:spacing w:val="-4"/>
        </w:rPr>
        <w:t xml:space="preserve"> </w:t>
      </w:r>
      <w:r>
        <w:rPr>
          <w:color w:val="5F5F5F"/>
        </w:rPr>
        <w:t>Chapter</w:t>
      </w:r>
      <w:r>
        <w:rPr>
          <w:color w:val="5F5F5F"/>
          <w:spacing w:val="-3"/>
        </w:rPr>
        <w:t xml:space="preserve"> </w:t>
      </w:r>
      <w:r>
        <w:rPr>
          <w:color w:val="5F5F5F"/>
        </w:rPr>
        <w:t>9</w:t>
      </w:r>
      <w:r>
        <w:rPr>
          <w:color w:val="5F5F5F"/>
          <w:spacing w:val="-4"/>
        </w:rPr>
        <w:t xml:space="preserve"> </w:t>
      </w:r>
      <w:r>
        <w:rPr>
          <w:color w:val="5F5F5F"/>
        </w:rPr>
        <w:t>–</w:t>
      </w:r>
      <w:r>
        <w:rPr>
          <w:color w:val="5F5F5F"/>
          <w:spacing w:val="-5"/>
        </w:rPr>
        <w:t xml:space="preserve"> </w:t>
      </w:r>
      <w:r>
        <w:rPr>
          <w:color w:val="5F5F5F"/>
        </w:rPr>
        <w:t>Sustainability,</w:t>
      </w:r>
      <w:r>
        <w:rPr>
          <w:color w:val="5F5F5F"/>
          <w:spacing w:val="-4"/>
        </w:rPr>
        <w:t xml:space="preserve"> </w:t>
      </w:r>
      <w:r>
        <w:rPr>
          <w:color w:val="5F5F5F"/>
        </w:rPr>
        <w:t>climate</w:t>
      </w:r>
      <w:r>
        <w:rPr>
          <w:color w:val="5F5F5F"/>
          <w:spacing w:val="-4"/>
        </w:rPr>
        <w:t xml:space="preserve"> </w:t>
      </w:r>
      <w:r>
        <w:rPr>
          <w:color w:val="5F5F5F"/>
        </w:rPr>
        <w:t>change</w:t>
      </w:r>
      <w:r>
        <w:rPr>
          <w:color w:val="5F5F5F"/>
          <w:spacing w:val="-4"/>
        </w:rPr>
        <w:t xml:space="preserve"> </w:t>
      </w:r>
      <w:r>
        <w:rPr>
          <w:color w:val="5F5F5F"/>
        </w:rPr>
        <w:t>and</w:t>
      </w:r>
      <w:r>
        <w:rPr>
          <w:color w:val="5F5F5F"/>
          <w:spacing w:val="-4"/>
        </w:rPr>
        <w:t xml:space="preserve"> </w:t>
      </w:r>
      <w:r>
        <w:rPr>
          <w:color w:val="5F5F5F"/>
        </w:rPr>
        <w:t>greenhouse</w:t>
      </w:r>
      <w:r>
        <w:rPr>
          <w:color w:val="5F5F5F"/>
          <w:spacing w:val="-4"/>
        </w:rPr>
        <w:t xml:space="preserve"> </w:t>
      </w:r>
      <w:r>
        <w:rPr>
          <w:color w:val="5F5F5F"/>
        </w:rPr>
        <w:t>gas</w:t>
      </w:r>
      <w:r>
        <w:rPr>
          <w:color w:val="5F5F5F"/>
          <w:spacing w:val="-4"/>
        </w:rPr>
        <w:t xml:space="preserve"> </w:t>
      </w:r>
      <w:r>
        <w:rPr>
          <w:color w:val="5F5F5F"/>
          <w:spacing w:val="-2"/>
        </w:rPr>
        <w:t>emissions)</w:t>
      </w:r>
    </w:p>
    <w:p w14:paraId="1186A369" w14:textId="77777777" w:rsidR="0005708F" w:rsidRDefault="0005708F">
      <w:pPr>
        <w:pStyle w:val="BodyText"/>
        <w:spacing w:before="6"/>
      </w:pPr>
    </w:p>
    <w:p w14:paraId="7537A891" w14:textId="77777777" w:rsidR="0005708F" w:rsidRDefault="00AC2E3D">
      <w:pPr>
        <w:pStyle w:val="BodyText"/>
        <w:tabs>
          <w:tab w:val="left" w:pos="473"/>
        </w:tabs>
        <w:ind w:left="113"/>
      </w:pPr>
      <w:r>
        <w:rPr>
          <w:noProof/>
        </w:rPr>
        <w:drawing>
          <wp:inline distT="0" distB="0" distL="0" distR="0" wp14:anchorId="50EEA1AD" wp14:editId="6DBD5644">
            <wp:extent cx="99059" cy="89534"/>
            <wp:effectExtent l="0" t="0" r="0" b="0"/>
            <wp:docPr id="880" name="Image 88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0" name="Image 880"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hAnsi="Times New Roman"/>
        </w:rPr>
        <w:tab/>
      </w:r>
      <w:r>
        <w:rPr>
          <w:color w:val="5F5F5F"/>
        </w:rPr>
        <w:t>Surface</w:t>
      </w:r>
      <w:r>
        <w:rPr>
          <w:color w:val="5F5F5F"/>
          <w:spacing w:val="-3"/>
        </w:rPr>
        <w:t xml:space="preserve"> </w:t>
      </w:r>
      <w:r>
        <w:rPr>
          <w:color w:val="5F5F5F"/>
        </w:rPr>
        <w:t>water</w:t>
      </w:r>
      <w:r>
        <w:rPr>
          <w:color w:val="5F5F5F"/>
          <w:spacing w:val="-3"/>
        </w:rPr>
        <w:t xml:space="preserve"> </w:t>
      </w:r>
      <w:r>
        <w:rPr>
          <w:color w:val="5F5F5F"/>
        </w:rPr>
        <w:t>(Volume</w:t>
      </w:r>
      <w:r>
        <w:rPr>
          <w:color w:val="5F5F5F"/>
          <w:spacing w:val="-3"/>
        </w:rPr>
        <w:t xml:space="preserve"> </w:t>
      </w:r>
      <w:r>
        <w:rPr>
          <w:color w:val="5F5F5F"/>
        </w:rPr>
        <w:t>4,</w:t>
      </w:r>
      <w:r>
        <w:rPr>
          <w:color w:val="5F5F5F"/>
          <w:spacing w:val="-3"/>
        </w:rPr>
        <w:t xml:space="preserve"> </w:t>
      </w:r>
      <w:r>
        <w:rPr>
          <w:color w:val="5F5F5F"/>
        </w:rPr>
        <w:t>Chapter</w:t>
      </w:r>
      <w:r>
        <w:rPr>
          <w:color w:val="5F5F5F"/>
          <w:spacing w:val="-2"/>
        </w:rPr>
        <w:t xml:space="preserve"> </w:t>
      </w:r>
      <w:r>
        <w:rPr>
          <w:color w:val="5F5F5F"/>
        </w:rPr>
        <w:t>5</w:t>
      </w:r>
      <w:r>
        <w:rPr>
          <w:color w:val="5F5F5F"/>
          <w:spacing w:val="-3"/>
        </w:rPr>
        <w:t xml:space="preserve"> </w:t>
      </w:r>
      <w:r>
        <w:rPr>
          <w:color w:val="5F5F5F"/>
        </w:rPr>
        <w:t>–</w:t>
      </w:r>
      <w:r>
        <w:rPr>
          <w:color w:val="5F5F5F"/>
          <w:spacing w:val="-3"/>
        </w:rPr>
        <w:t xml:space="preserve"> </w:t>
      </w:r>
      <w:r>
        <w:rPr>
          <w:color w:val="5F5F5F"/>
        </w:rPr>
        <w:t>Surface</w:t>
      </w:r>
      <w:r>
        <w:rPr>
          <w:color w:val="5F5F5F"/>
          <w:spacing w:val="-3"/>
        </w:rPr>
        <w:t xml:space="preserve"> </w:t>
      </w:r>
      <w:r>
        <w:rPr>
          <w:color w:val="5F5F5F"/>
          <w:spacing w:val="-2"/>
        </w:rPr>
        <w:t>water)</w:t>
      </w:r>
    </w:p>
    <w:p w14:paraId="734AB011" w14:textId="77777777" w:rsidR="0005708F" w:rsidRDefault="0005708F">
      <w:pPr>
        <w:pStyle w:val="BodyText"/>
        <w:spacing w:before="4"/>
      </w:pPr>
    </w:p>
    <w:p w14:paraId="135183E0" w14:textId="77777777" w:rsidR="0005708F" w:rsidRDefault="00AC2E3D">
      <w:pPr>
        <w:pStyle w:val="BodyText"/>
        <w:tabs>
          <w:tab w:val="left" w:pos="473"/>
        </w:tabs>
        <w:ind w:left="113"/>
      </w:pPr>
      <w:r>
        <w:rPr>
          <w:noProof/>
        </w:rPr>
        <w:drawing>
          <wp:inline distT="0" distB="0" distL="0" distR="0" wp14:anchorId="13A3688A" wp14:editId="7EEE3718">
            <wp:extent cx="99059" cy="88900"/>
            <wp:effectExtent l="0" t="0" r="0" b="0"/>
            <wp:docPr id="881" name="Image 88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1" name="Image 881" descr="*"/>
                    <pic:cNvPicPr/>
                  </pic:nvPicPr>
                  <pic:blipFill>
                    <a:blip r:embed="rId8" cstate="print"/>
                    <a:stretch>
                      <a:fillRect/>
                    </a:stretch>
                  </pic:blipFill>
                  <pic:spPr>
                    <a:xfrm>
                      <a:off x="0" y="0"/>
                      <a:ext cx="99059" cy="88900"/>
                    </a:xfrm>
                    <a:prstGeom prst="rect">
                      <a:avLst/>
                    </a:prstGeom>
                  </pic:spPr>
                </pic:pic>
              </a:graphicData>
            </a:graphic>
          </wp:inline>
        </w:drawing>
      </w:r>
      <w:r>
        <w:rPr>
          <w:rFonts w:ascii="Times New Roman" w:hAnsi="Times New Roman"/>
        </w:rPr>
        <w:tab/>
      </w:r>
      <w:r>
        <w:rPr>
          <w:color w:val="5F5F5F"/>
        </w:rPr>
        <w:t>Agriculture</w:t>
      </w:r>
      <w:r>
        <w:rPr>
          <w:color w:val="5F5F5F"/>
          <w:spacing w:val="-6"/>
        </w:rPr>
        <w:t xml:space="preserve"> </w:t>
      </w:r>
      <w:r>
        <w:rPr>
          <w:color w:val="5F5F5F"/>
        </w:rPr>
        <w:t>and</w:t>
      </w:r>
      <w:r>
        <w:rPr>
          <w:color w:val="5F5F5F"/>
          <w:spacing w:val="-4"/>
        </w:rPr>
        <w:t xml:space="preserve"> </w:t>
      </w:r>
      <w:r>
        <w:rPr>
          <w:color w:val="5F5F5F"/>
        </w:rPr>
        <w:t>forestry</w:t>
      </w:r>
      <w:r>
        <w:rPr>
          <w:color w:val="5F5F5F"/>
          <w:spacing w:val="-3"/>
        </w:rPr>
        <w:t xml:space="preserve"> </w:t>
      </w:r>
      <w:r>
        <w:rPr>
          <w:color w:val="5F5F5F"/>
        </w:rPr>
        <w:t>(Volume</w:t>
      </w:r>
      <w:r>
        <w:rPr>
          <w:color w:val="5F5F5F"/>
          <w:spacing w:val="-4"/>
        </w:rPr>
        <w:t xml:space="preserve"> </w:t>
      </w:r>
      <w:r>
        <w:rPr>
          <w:color w:val="5F5F5F"/>
        </w:rPr>
        <w:t>4,</w:t>
      </w:r>
      <w:r>
        <w:rPr>
          <w:color w:val="5F5F5F"/>
          <w:spacing w:val="-4"/>
        </w:rPr>
        <w:t xml:space="preserve"> </w:t>
      </w:r>
      <w:r>
        <w:rPr>
          <w:color w:val="5F5F5F"/>
        </w:rPr>
        <w:t>Chapter</w:t>
      </w:r>
      <w:r>
        <w:rPr>
          <w:color w:val="5F5F5F"/>
          <w:spacing w:val="-3"/>
        </w:rPr>
        <w:t xml:space="preserve"> </w:t>
      </w:r>
      <w:r>
        <w:rPr>
          <w:color w:val="5F5F5F"/>
        </w:rPr>
        <w:t>6</w:t>
      </w:r>
      <w:r>
        <w:rPr>
          <w:color w:val="5F5F5F"/>
          <w:spacing w:val="-4"/>
        </w:rPr>
        <w:t xml:space="preserve"> </w:t>
      </w:r>
      <w:r>
        <w:rPr>
          <w:color w:val="5F5F5F"/>
        </w:rPr>
        <w:t>–</w:t>
      </w:r>
      <w:r>
        <w:rPr>
          <w:color w:val="5F5F5F"/>
          <w:spacing w:val="-4"/>
        </w:rPr>
        <w:t xml:space="preserve"> </w:t>
      </w:r>
      <w:r>
        <w:rPr>
          <w:color w:val="5F5F5F"/>
        </w:rPr>
        <w:t>Agriculture</w:t>
      </w:r>
      <w:r>
        <w:rPr>
          <w:color w:val="5F5F5F"/>
          <w:spacing w:val="-4"/>
        </w:rPr>
        <w:t xml:space="preserve"> </w:t>
      </w:r>
      <w:r>
        <w:rPr>
          <w:color w:val="5F5F5F"/>
        </w:rPr>
        <w:t>and</w:t>
      </w:r>
      <w:r>
        <w:rPr>
          <w:color w:val="5F5F5F"/>
          <w:spacing w:val="-3"/>
        </w:rPr>
        <w:t xml:space="preserve"> </w:t>
      </w:r>
      <w:r>
        <w:rPr>
          <w:color w:val="5F5F5F"/>
          <w:spacing w:val="-2"/>
        </w:rPr>
        <w:t>forestry)</w:t>
      </w:r>
    </w:p>
    <w:p w14:paraId="393CDA0E" w14:textId="77777777" w:rsidR="0005708F" w:rsidRDefault="0005708F">
      <w:pPr>
        <w:pStyle w:val="BodyText"/>
        <w:spacing w:before="6"/>
      </w:pPr>
    </w:p>
    <w:p w14:paraId="6E860EF8" w14:textId="77777777" w:rsidR="0005708F" w:rsidRDefault="00AC2E3D">
      <w:pPr>
        <w:pStyle w:val="BodyText"/>
        <w:tabs>
          <w:tab w:val="left" w:pos="473"/>
        </w:tabs>
        <w:ind w:left="113"/>
      </w:pPr>
      <w:r>
        <w:rPr>
          <w:noProof/>
        </w:rPr>
        <w:drawing>
          <wp:inline distT="0" distB="0" distL="0" distR="0" wp14:anchorId="13C48011" wp14:editId="7471D8D3">
            <wp:extent cx="99059" cy="89534"/>
            <wp:effectExtent l="0" t="0" r="0" b="0"/>
            <wp:docPr id="882" name="Image 88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2" name="Image 882"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hAnsi="Times New Roman"/>
        </w:rPr>
        <w:tab/>
      </w:r>
      <w:r>
        <w:rPr>
          <w:color w:val="5F5F5F"/>
        </w:rPr>
        <w:t>Air</w:t>
      </w:r>
      <w:r>
        <w:rPr>
          <w:color w:val="5F5F5F"/>
          <w:spacing w:val="-3"/>
        </w:rPr>
        <w:t xml:space="preserve"> </w:t>
      </w:r>
      <w:r>
        <w:rPr>
          <w:color w:val="5F5F5F"/>
        </w:rPr>
        <w:t>quality</w:t>
      </w:r>
      <w:r>
        <w:rPr>
          <w:color w:val="5F5F5F"/>
          <w:spacing w:val="-2"/>
        </w:rPr>
        <w:t xml:space="preserve"> </w:t>
      </w:r>
      <w:r>
        <w:rPr>
          <w:color w:val="5F5F5F"/>
        </w:rPr>
        <w:t>(Volume</w:t>
      </w:r>
      <w:r>
        <w:rPr>
          <w:color w:val="5F5F5F"/>
          <w:spacing w:val="-3"/>
        </w:rPr>
        <w:t xml:space="preserve"> </w:t>
      </w:r>
      <w:r>
        <w:rPr>
          <w:color w:val="5F5F5F"/>
        </w:rPr>
        <w:t>4,</w:t>
      </w:r>
      <w:r>
        <w:rPr>
          <w:color w:val="5F5F5F"/>
          <w:spacing w:val="-2"/>
        </w:rPr>
        <w:t xml:space="preserve"> </w:t>
      </w:r>
      <w:r>
        <w:rPr>
          <w:color w:val="5F5F5F"/>
        </w:rPr>
        <w:t>Chapter</w:t>
      </w:r>
      <w:r>
        <w:rPr>
          <w:color w:val="5F5F5F"/>
          <w:spacing w:val="-3"/>
        </w:rPr>
        <w:t xml:space="preserve"> </w:t>
      </w:r>
      <w:r>
        <w:rPr>
          <w:color w:val="5F5F5F"/>
        </w:rPr>
        <w:t>9</w:t>
      </w:r>
      <w:r>
        <w:rPr>
          <w:color w:val="5F5F5F"/>
          <w:spacing w:val="-2"/>
        </w:rPr>
        <w:t xml:space="preserve"> </w:t>
      </w:r>
      <w:r>
        <w:rPr>
          <w:color w:val="5F5F5F"/>
        </w:rPr>
        <w:t>–</w:t>
      </w:r>
      <w:r>
        <w:rPr>
          <w:color w:val="5F5F5F"/>
          <w:spacing w:val="-3"/>
        </w:rPr>
        <w:t xml:space="preserve"> </w:t>
      </w:r>
      <w:r>
        <w:rPr>
          <w:color w:val="5F5F5F"/>
        </w:rPr>
        <w:t>Air</w:t>
      </w:r>
      <w:r>
        <w:rPr>
          <w:color w:val="5F5F5F"/>
          <w:spacing w:val="-2"/>
        </w:rPr>
        <w:t xml:space="preserve"> quality)</w:t>
      </w:r>
    </w:p>
    <w:p w14:paraId="27F92FAA" w14:textId="77777777" w:rsidR="0005708F" w:rsidRDefault="0005708F">
      <w:pPr>
        <w:pStyle w:val="BodyText"/>
        <w:spacing w:before="4"/>
      </w:pPr>
    </w:p>
    <w:p w14:paraId="1DA65212" w14:textId="77777777" w:rsidR="0005708F" w:rsidRDefault="00AC2E3D">
      <w:pPr>
        <w:pStyle w:val="BodyText"/>
        <w:tabs>
          <w:tab w:val="left" w:pos="473"/>
        </w:tabs>
        <w:ind w:left="114"/>
      </w:pPr>
      <w:r>
        <w:rPr>
          <w:noProof/>
        </w:rPr>
        <w:drawing>
          <wp:inline distT="0" distB="0" distL="0" distR="0" wp14:anchorId="4E980FE3" wp14:editId="3AA64D69">
            <wp:extent cx="99059" cy="88886"/>
            <wp:effectExtent l="0" t="0" r="0" b="0"/>
            <wp:docPr id="883" name="Image 88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3" name="Image 883" descr="*"/>
                    <pic:cNvPicPr/>
                  </pic:nvPicPr>
                  <pic:blipFill>
                    <a:blip r:embed="rId8" cstate="print"/>
                    <a:stretch>
                      <a:fillRect/>
                    </a:stretch>
                  </pic:blipFill>
                  <pic:spPr>
                    <a:xfrm>
                      <a:off x="0" y="0"/>
                      <a:ext cx="99059" cy="88886"/>
                    </a:xfrm>
                    <a:prstGeom prst="rect">
                      <a:avLst/>
                    </a:prstGeom>
                  </pic:spPr>
                </pic:pic>
              </a:graphicData>
            </a:graphic>
          </wp:inline>
        </w:drawing>
      </w:r>
      <w:r>
        <w:rPr>
          <w:rFonts w:ascii="Times New Roman" w:hAnsi="Times New Roman"/>
        </w:rPr>
        <w:tab/>
      </w:r>
      <w:r>
        <w:rPr>
          <w:color w:val="5F5F5F"/>
        </w:rPr>
        <w:t>Terrestrial</w:t>
      </w:r>
      <w:r>
        <w:rPr>
          <w:color w:val="5F5F5F"/>
          <w:spacing w:val="-6"/>
        </w:rPr>
        <w:t xml:space="preserve"> </w:t>
      </w:r>
      <w:r>
        <w:rPr>
          <w:color w:val="5F5F5F"/>
        </w:rPr>
        <w:t>ecology</w:t>
      </w:r>
      <w:r>
        <w:rPr>
          <w:color w:val="5F5F5F"/>
          <w:spacing w:val="-3"/>
        </w:rPr>
        <w:t xml:space="preserve"> </w:t>
      </w:r>
      <w:r>
        <w:rPr>
          <w:color w:val="5F5F5F"/>
        </w:rPr>
        <w:t>(Volume</w:t>
      </w:r>
      <w:r>
        <w:rPr>
          <w:color w:val="5F5F5F"/>
          <w:spacing w:val="-4"/>
        </w:rPr>
        <w:t xml:space="preserve"> </w:t>
      </w:r>
      <w:r>
        <w:rPr>
          <w:color w:val="5F5F5F"/>
        </w:rPr>
        <w:t>4,</w:t>
      </w:r>
      <w:r>
        <w:rPr>
          <w:color w:val="5F5F5F"/>
          <w:spacing w:val="-5"/>
        </w:rPr>
        <w:t xml:space="preserve"> </w:t>
      </w:r>
      <w:r>
        <w:rPr>
          <w:color w:val="5F5F5F"/>
        </w:rPr>
        <w:t>Chapter</w:t>
      </w:r>
      <w:r>
        <w:rPr>
          <w:color w:val="5F5F5F"/>
          <w:spacing w:val="-3"/>
        </w:rPr>
        <w:t xml:space="preserve"> </w:t>
      </w:r>
      <w:r>
        <w:rPr>
          <w:color w:val="5F5F5F"/>
        </w:rPr>
        <w:t>11</w:t>
      </w:r>
      <w:r>
        <w:rPr>
          <w:color w:val="5F5F5F"/>
          <w:spacing w:val="-4"/>
        </w:rPr>
        <w:t xml:space="preserve"> </w:t>
      </w:r>
      <w:r>
        <w:rPr>
          <w:color w:val="5F5F5F"/>
        </w:rPr>
        <w:t>–</w:t>
      </w:r>
      <w:r>
        <w:rPr>
          <w:color w:val="5F5F5F"/>
          <w:spacing w:val="-4"/>
        </w:rPr>
        <w:t xml:space="preserve"> </w:t>
      </w:r>
      <w:r>
        <w:rPr>
          <w:color w:val="5F5F5F"/>
        </w:rPr>
        <w:t>Terrestrial</w:t>
      </w:r>
      <w:r>
        <w:rPr>
          <w:color w:val="5F5F5F"/>
          <w:spacing w:val="-3"/>
        </w:rPr>
        <w:t xml:space="preserve"> </w:t>
      </w:r>
      <w:r>
        <w:rPr>
          <w:color w:val="5F5F5F"/>
          <w:spacing w:val="-2"/>
        </w:rPr>
        <w:t>ecology)</w:t>
      </w:r>
    </w:p>
    <w:p w14:paraId="10A730B1" w14:textId="77777777" w:rsidR="0005708F" w:rsidRDefault="0005708F">
      <w:pPr>
        <w:pStyle w:val="BodyText"/>
        <w:spacing w:before="6"/>
      </w:pPr>
    </w:p>
    <w:p w14:paraId="7903B9F5" w14:textId="77777777" w:rsidR="0005708F" w:rsidRDefault="00AC2E3D">
      <w:pPr>
        <w:pStyle w:val="BodyText"/>
        <w:tabs>
          <w:tab w:val="left" w:pos="473"/>
        </w:tabs>
        <w:ind w:left="113"/>
      </w:pPr>
      <w:r>
        <w:rPr>
          <w:noProof/>
        </w:rPr>
        <w:drawing>
          <wp:inline distT="0" distB="0" distL="0" distR="0" wp14:anchorId="18F475BC" wp14:editId="755576CC">
            <wp:extent cx="99059" cy="89534"/>
            <wp:effectExtent l="0" t="0" r="0" b="0"/>
            <wp:docPr id="884" name="Image 88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4" name="Image 884" descr="*"/>
                    <pic:cNvPicPr/>
                  </pic:nvPicPr>
                  <pic:blipFill>
                    <a:blip r:embed="rId8" cstate="print"/>
                    <a:stretch>
                      <a:fillRect/>
                    </a:stretch>
                  </pic:blipFill>
                  <pic:spPr>
                    <a:xfrm>
                      <a:off x="0" y="0"/>
                      <a:ext cx="99059" cy="89534"/>
                    </a:xfrm>
                    <a:prstGeom prst="rect">
                      <a:avLst/>
                    </a:prstGeom>
                  </pic:spPr>
                </pic:pic>
              </a:graphicData>
            </a:graphic>
          </wp:inline>
        </w:drawing>
      </w:r>
      <w:r>
        <w:rPr>
          <w:rFonts w:ascii="Times New Roman" w:hAnsi="Times New Roman"/>
        </w:rPr>
        <w:tab/>
      </w:r>
      <w:r>
        <w:rPr>
          <w:color w:val="5F5F5F"/>
        </w:rPr>
        <w:t>Social</w:t>
      </w:r>
      <w:r>
        <w:rPr>
          <w:color w:val="5F5F5F"/>
          <w:spacing w:val="-3"/>
        </w:rPr>
        <w:t xml:space="preserve"> </w:t>
      </w:r>
      <w:r>
        <w:rPr>
          <w:color w:val="5F5F5F"/>
        </w:rPr>
        <w:t>(Volume</w:t>
      </w:r>
      <w:r>
        <w:rPr>
          <w:color w:val="5F5F5F"/>
          <w:spacing w:val="-3"/>
        </w:rPr>
        <w:t xml:space="preserve"> </w:t>
      </w:r>
      <w:r>
        <w:rPr>
          <w:color w:val="5F5F5F"/>
        </w:rPr>
        <w:t>4,</w:t>
      </w:r>
      <w:r>
        <w:rPr>
          <w:color w:val="5F5F5F"/>
          <w:spacing w:val="-3"/>
        </w:rPr>
        <w:t xml:space="preserve"> </w:t>
      </w:r>
      <w:r>
        <w:rPr>
          <w:color w:val="5F5F5F"/>
        </w:rPr>
        <w:t>Chapter</w:t>
      </w:r>
      <w:r>
        <w:rPr>
          <w:color w:val="5F5F5F"/>
          <w:spacing w:val="-2"/>
        </w:rPr>
        <w:t xml:space="preserve"> </w:t>
      </w:r>
      <w:r>
        <w:rPr>
          <w:color w:val="5F5F5F"/>
        </w:rPr>
        <w:t>16</w:t>
      </w:r>
      <w:r>
        <w:rPr>
          <w:color w:val="5F5F5F"/>
          <w:spacing w:val="-3"/>
        </w:rPr>
        <w:t xml:space="preserve"> </w:t>
      </w:r>
      <w:r>
        <w:rPr>
          <w:color w:val="5F5F5F"/>
        </w:rPr>
        <w:t>–</w:t>
      </w:r>
      <w:r>
        <w:rPr>
          <w:color w:val="5F5F5F"/>
          <w:spacing w:val="-2"/>
        </w:rPr>
        <w:t xml:space="preserve"> Social).</w:t>
      </w:r>
    </w:p>
    <w:p w14:paraId="1F01ED08" w14:textId="77777777" w:rsidR="0005708F" w:rsidRDefault="0005708F">
      <w:pPr>
        <w:pStyle w:val="BodyText"/>
        <w:spacing w:before="64"/>
      </w:pPr>
    </w:p>
    <w:p w14:paraId="27EF1DA8" w14:textId="77777777" w:rsidR="0005708F" w:rsidRDefault="00AC2E3D">
      <w:pPr>
        <w:pStyle w:val="BodyText"/>
        <w:spacing w:line="360" w:lineRule="auto"/>
        <w:ind w:left="113" w:right="222"/>
      </w:pPr>
      <w:r>
        <w:rPr>
          <w:color w:val="5F5F5F"/>
        </w:rPr>
        <w:t>The</w:t>
      </w:r>
      <w:r>
        <w:rPr>
          <w:color w:val="5F5F5F"/>
          <w:spacing w:val="-3"/>
        </w:rPr>
        <w:t xml:space="preserve"> </w:t>
      </w:r>
      <w:r>
        <w:rPr>
          <w:color w:val="5F5F5F"/>
        </w:rPr>
        <w:t>complete</w:t>
      </w:r>
      <w:r>
        <w:rPr>
          <w:color w:val="5F5F5F"/>
          <w:spacing w:val="-4"/>
        </w:rPr>
        <w:t xml:space="preserve"> </w:t>
      </w:r>
      <w:r>
        <w:rPr>
          <w:color w:val="5F5F5F"/>
        </w:rPr>
        <w:t>list</w:t>
      </w:r>
      <w:r>
        <w:rPr>
          <w:color w:val="5F5F5F"/>
          <w:spacing w:val="-3"/>
        </w:rPr>
        <w:t xml:space="preserve"> </w:t>
      </w:r>
      <w:r>
        <w:rPr>
          <w:color w:val="5F5F5F"/>
        </w:rPr>
        <w:t>of</w:t>
      </w:r>
      <w:r>
        <w:rPr>
          <w:color w:val="5F5F5F"/>
          <w:spacing w:val="-3"/>
        </w:rPr>
        <w:t xml:space="preserve"> </w:t>
      </w:r>
      <w:r>
        <w:rPr>
          <w:color w:val="5F5F5F"/>
        </w:rPr>
        <w:t>EPRs</w:t>
      </w:r>
      <w:r>
        <w:rPr>
          <w:color w:val="5F5F5F"/>
          <w:spacing w:val="-2"/>
        </w:rPr>
        <w:t xml:space="preserve"> </w:t>
      </w:r>
      <w:r>
        <w:rPr>
          <w:color w:val="5F5F5F"/>
        </w:rPr>
        <w:t>for</w:t>
      </w:r>
      <w:r>
        <w:rPr>
          <w:color w:val="5F5F5F"/>
          <w:spacing w:val="-2"/>
        </w:rPr>
        <w:t xml:space="preserve"> </w:t>
      </w:r>
      <w:r>
        <w:rPr>
          <w:color w:val="5F5F5F"/>
        </w:rPr>
        <w:t>the</w:t>
      </w:r>
      <w:r>
        <w:rPr>
          <w:color w:val="5F5F5F"/>
          <w:spacing w:val="-3"/>
        </w:rPr>
        <w:t xml:space="preserve"> </w:t>
      </w:r>
      <w:r>
        <w:rPr>
          <w:color w:val="5F5F5F"/>
        </w:rPr>
        <w:t>project</w:t>
      </w:r>
      <w:r>
        <w:rPr>
          <w:color w:val="5F5F5F"/>
          <w:spacing w:val="-3"/>
        </w:rPr>
        <w:t xml:space="preserve"> </w:t>
      </w:r>
      <w:r>
        <w:rPr>
          <w:color w:val="5F5F5F"/>
        </w:rPr>
        <w:t>is</w:t>
      </w:r>
      <w:r>
        <w:rPr>
          <w:color w:val="5F5F5F"/>
          <w:spacing w:val="-2"/>
        </w:rPr>
        <w:t xml:space="preserve"> </w:t>
      </w:r>
      <w:r>
        <w:rPr>
          <w:color w:val="5F5F5F"/>
        </w:rPr>
        <w:t>provided</w:t>
      </w:r>
      <w:r>
        <w:rPr>
          <w:color w:val="5F5F5F"/>
          <w:spacing w:val="-3"/>
        </w:rPr>
        <w:t xml:space="preserve"> </w:t>
      </w:r>
      <w:r>
        <w:rPr>
          <w:color w:val="5F5F5F"/>
        </w:rPr>
        <w:t>in</w:t>
      </w:r>
      <w:r>
        <w:rPr>
          <w:color w:val="5F5F5F"/>
          <w:spacing w:val="-4"/>
        </w:rPr>
        <w:t xml:space="preserve"> </w:t>
      </w:r>
      <w:r>
        <w:rPr>
          <w:color w:val="5F5F5F"/>
        </w:rPr>
        <w:t>Volume</w:t>
      </w:r>
      <w:r>
        <w:rPr>
          <w:color w:val="5F5F5F"/>
          <w:spacing w:val="-3"/>
        </w:rPr>
        <w:t xml:space="preserve"> </w:t>
      </w:r>
      <w:r>
        <w:rPr>
          <w:color w:val="5F5F5F"/>
        </w:rPr>
        <w:t>5,</w:t>
      </w:r>
      <w:r>
        <w:rPr>
          <w:color w:val="5F5F5F"/>
          <w:spacing w:val="-3"/>
        </w:rPr>
        <w:t xml:space="preserve"> </w:t>
      </w:r>
      <w:r>
        <w:rPr>
          <w:color w:val="5F5F5F"/>
        </w:rPr>
        <w:t>Chapter</w:t>
      </w:r>
      <w:r>
        <w:rPr>
          <w:color w:val="5F5F5F"/>
          <w:spacing w:val="-2"/>
        </w:rPr>
        <w:t xml:space="preserve"> </w:t>
      </w:r>
      <w:r>
        <w:rPr>
          <w:color w:val="5F5F5F"/>
        </w:rPr>
        <w:t>2</w:t>
      </w:r>
      <w:r>
        <w:rPr>
          <w:color w:val="5F5F5F"/>
          <w:spacing w:val="-3"/>
        </w:rPr>
        <w:t xml:space="preserve"> </w:t>
      </w:r>
      <w:r>
        <w:rPr>
          <w:color w:val="5F5F5F"/>
        </w:rPr>
        <w:t>–</w:t>
      </w:r>
      <w:r>
        <w:rPr>
          <w:color w:val="5F5F5F"/>
          <w:spacing w:val="-3"/>
        </w:rPr>
        <w:t xml:space="preserve"> </w:t>
      </w:r>
      <w:r>
        <w:rPr>
          <w:color w:val="5F5F5F"/>
        </w:rPr>
        <w:t>Environmental</w:t>
      </w:r>
      <w:r>
        <w:rPr>
          <w:color w:val="5F5F5F"/>
          <w:spacing w:val="-3"/>
        </w:rPr>
        <w:t xml:space="preserve"> </w:t>
      </w:r>
      <w:r>
        <w:rPr>
          <w:color w:val="5F5F5F"/>
        </w:rPr>
        <w:t xml:space="preserve">Management </w:t>
      </w:r>
      <w:r>
        <w:rPr>
          <w:color w:val="5F5F5F"/>
          <w:spacing w:val="-2"/>
        </w:rPr>
        <w:t>Framework.</w:t>
      </w:r>
    </w:p>
    <w:p w14:paraId="1B517007" w14:textId="77777777" w:rsidR="0005708F" w:rsidRDefault="0005708F">
      <w:pPr>
        <w:pStyle w:val="BodyText"/>
        <w:spacing w:before="131"/>
      </w:pPr>
    </w:p>
    <w:p w14:paraId="1E4386A6" w14:textId="77777777" w:rsidR="0005708F" w:rsidRDefault="00AC2E3D">
      <w:pPr>
        <w:pStyle w:val="Heading1"/>
        <w:numPr>
          <w:ilvl w:val="1"/>
          <w:numId w:val="22"/>
        </w:numPr>
        <w:tabs>
          <w:tab w:val="left" w:pos="1554"/>
        </w:tabs>
        <w:spacing w:before="0"/>
        <w:ind w:hanging="1440"/>
      </w:pPr>
      <w:bookmarkStart w:id="34" w:name="12.9_Residual_impacts"/>
      <w:bookmarkEnd w:id="34"/>
      <w:r>
        <w:rPr>
          <w:color w:val="18314A"/>
        </w:rPr>
        <w:t>Residual</w:t>
      </w:r>
      <w:r>
        <w:rPr>
          <w:color w:val="18314A"/>
          <w:spacing w:val="-4"/>
        </w:rPr>
        <w:t xml:space="preserve"> </w:t>
      </w:r>
      <w:r>
        <w:rPr>
          <w:color w:val="18314A"/>
          <w:spacing w:val="-2"/>
        </w:rPr>
        <w:t>impacts</w:t>
      </w:r>
    </w:p>
    <w:p w14:paraId="1F915A6F" w14:textId="77777777" w:rsidR="0005708F" w:rsidRDefault="00AC2E3D">
      <w:pPr>
        <w:pStyle w:val="BodyText"/>
        <w:spacing w:before="319" w:line="360" w:lineRule="auto"/>
        <w:ind w:left="113" w:right="222"/>
      </w:pPr>
      <w:r>
        <w:rPr>
          <w:color w:val="585858"/>
        </w:rPr>
        <w:t>Residual</w:t>
      </w:r>
      <w:r>
        <w:rPr>
          <w:color w:val="585858"/>
          <w:spacing w:val="-3"/>
        </w:rPr>
        <w:t xml:space="preserve"> </w:t>
      </w:r>
      <w:r>
        <w:rPr>
          <w:color w:val="585858"/>
        </w:rPr>
        <w:t>impacts</w:t>
      </w:r>
      <w:r>
        <w:rPr>
          <w:color w:val="585858"/>
          <w:spacing w:val="-2"/>
        </w:rPr>
        <w:t xml:space="preserve"> </w:t>
      </w:r>
      <w:r>
        <w:rPr>
          <w:color w:val="585858"/>
        </w:rPr>
        <w:t>are</w:t>
      </w:r>
      <w:r>
        <w:rPr>
          <w:color w:val="585858"/>
          <w:spacing w:val="-3"/>
        </w:rPr>
        <w:t xml:space="preserve"> </w:t>
      </w:r>
      <w:r>
        <w:rPr>
          <w:color w:val="585858"/>
        </w:rPr>
        <w:t>those</w:t>
      </w:r>
      <w:r>
        <w:rPr>
          <w:color w:val="585858"/>
          <w:spacing w:val="-3"/>
        </w:rPr>
        <w:t xml:space="preserve"> </w:t>
      </w:r>
      <w:r>
        <w:rPr>
          <w:color w:val="585858"/>
        </w:rPr>
        <w:t>remaining</w:t>
      </w:r>
      <w:r>
        <w:rPr>
          <w:color w:val="585858"/>
          <w:spacing w:val="-3"/>
        </w:rPr>
        <w:t xml:space="preserve"> </w:t>
      </w:r>
      <w:r>
        <w:rPr>
          <w:color w:val="585858"/>
        </w:rPr>
        <w:t>after</w:t>
      </w:r>
      <w:r>
        <w:rPr>
          <w:color w:val="585858"/>
          <w:spacing w:val="-2"/>
        </w:rPr>
        <w:t xml:space="preserve"> </w:t>
      </w:r>
      <w:r>
        <w:rPr>
          <w:color w:val="585858"/>
        </w:rPr>
        <w:t>the</w:t>
      </w:r>
      <w:r>
        <w:rPr>
          <w:color w:val="585858"/>
          <w:spacing w:val="-3"/>
        </w:rPr>
        <w:t xml:space="preserve"> </w:t>
      </w:r>
      <w:r>
        <w:rPr>
          <w:color w:val="585858"/>
        </w:rPr>
        <w:t>application</w:t>
      </w:r>
      <w:r>
        <w:rPr>
          <w:color w:val="585858"/>
          <w:spacing w:val="-3"/>
        </w:rPr>
        <w:t xml:space="preserve"> </w:t>
      </w:r>
      <w:r>
        <w:rPr>
          <w:color w:val="585858"/>
        </w:rPr>
        <w:t>of</w:t>
      </w:r>
      <w:r>
        <w:rPr>
          <w:color w:val="585858"/>
          <w:spacing w:val="-4"/>
        </w:rPr>
        <w:t xml:space="preserve"> </w:t>
      </w:r>
      <w:r>
        <w:rPr>
          <w:color w:val="585858"/>
        </w:rPr>
        <w:t>measures</w:t>
      </w:r>
      <w:r>
        <w:rPr>
          <w:color w:val="585858"/>
          <w:spacing w:val="-2"/>
        </w:rPr>
        <w:t xml:space="preserve"> </w:t>
      </w:r>
      <w:r>
        <w:rPr>
          <w:color w:val="585858"/>
        </w:rPr>
        <w:t>to</w:t>
      </w:r>
      <w:r>
        <w:rPr>
          <w:color w:val="585858"/>
          <w:spacing w:val="-3"/>
        </w:rPr>
        <w:t xml:space="preserve"> </w:t>
      </w:r>
      <w:r>
        <w:rPr>
          <w:color w:val="585858"/>
        </w:rPr>
        <w:t>comply</w:t>
      </w:r>
      <w:r>
        <w:rPr>
          <w:color w:val="585858"/>
          <w:spacing w:val="-2"/>
        </w:rPr>
        <w:t xml:space="preserve"> </w:t>
      </w:r>
      <w:r>
        <w:rPr>
          <w:color w:val="585858"/>
        </w:rPr>
        <w:t>with</w:t>
      </w:r>
      <w:r>
        <w:rPr>
          <w:color w:val="585858"/>
          <w:spacing w:val="-3"/>
        </w:rPr>
        <w:t xml:space="preserve"> </w:t>
      </w:r>
      <w:r>
        <w:rPr>
          <w:color w:val="585858"/>
        </w:rPr>
        <w:t>EPRs.</w:t>
      </w:r>
      <w:r>
        <w:rPr>
          <w:color w:val="585858"/>
          <w:spacing w:val="-3"/>
        </w:rPr>
        <w:t xml:space="preserve"> </w:t>
      </w:r>
      <w:r>
        <w:rPr>
          <w:color w:val="585858"/>
        </w:rPr>
        <w:t>The</w:t>
      </w:r>
      <w:r>
        <w:rPr>
          <w:color w:val="585858"/>
          <w:spacing w:val="-3"/>
        </w:rPr>
        <w:t xml:space="preserve"> </w:t>
      </w:r>
      <w:r>
        <w:rPr>
          <w:color w:val="585858"/>
        </w:rPr>
        <w:t xml:space="preserve">residual bushfire impacts to life and property assets during construction and operation have been assessed as </w:t>
      </w:r>
      <w:r>
        <w:rPr>
          <w:color w:val="585858"/>
          <w:spacing w:val="-2"/>
        </w:rPr>
        <w:t>insignificant.</w:t>
      </w:r>
    </w:p>
    <w:p w14:paraId="26471CC8" w14:textId="77777777" w:rsidR="0005708F" w:rsidRDefault="006C7873">
      <w:pPr>
        <w:pStyle w:val="BodyText"/>
        <w:spacing w:before="121" w:line="360" w:lineRule="auto"/>
        <w:ind w:left="113" w:right="725"/>
        <w:jc w:val="both"/>
      </w:pPr>
      <w:hyperlink w:anchor="_bookmark18" w:history="1">
        <w:r w:rsidR="00AC2E3D">
          <w:rPr>
            <w:color w:val="585858"/>
          </w:rPr>
          <w:t>Table</w:t>
        </w:r>
        <w:r w:rsidR="00AC2E3D">
          <w:rPr>
            <w:color w:val="585858"/>
            <w:spacing w:val="-3"/>
          </w:rPr>
          <w:t xml:space="preserve"> </w:t>
        </w:r>
        <w:r w:rsidR="00AC2E3D">
          <w:rPr>
            <w:color w:val="585858"/>
          </w:rPr>
          <w:t>12-9</w:t>
        </w:r>
      </w:hyperlink>
      <w:r w:rsidR="00AC2E3D">
        <w:rPr>
          <w:color w:val="585858"/>
          <w:spacing w:val="-4"/>
        </w:rPr>
        <w:t xml:space="preserve"> </w:t>
      </w:r>
      <w:r w:rsidR="00AC2E3D">
        <w:rPr>
          <w:color w:val="585858"/>
        </w:rPr>
        <w:t>shows</w:t>
      </w:r>
      <w:r w:rsidR="00AC2E3D">
        <w:rPr>
          <w:color w:val="585858"/>
          <w:spacing w:val="-2"/>
        </w:rPr>
        <w:t xml:space="preserve"> </w:t>
      </w:r>
      <w:r w:rsidR="00AC2E3D">
        <w:rPr>
          <w:color w:val="585858"/>
        </w:rPr>
        <w:t>a</w:t>
      </w:r>
      <w:r w:rsidR="00AC2E3D">
        <w:rPr>
          <w:color w:val="585858"/>
          <w:spacing w:val="-3"/>
        </w:rPr>
        <w:t xml:space="preserve"> </w:t>
      </w:r>
      <w:r w:rsidR="00AC2E3D">
        <w:rPr>
          <w:color w:val="585858"/>
        </w:rPr>
        <w:t>summary</w:t>
      </w:r>
      <w:r w:rsidR="00AC2E3D">
        <w:rPr>
          <w:color w:val="585858"/>
          <w:spacing w:val="-2"/>
        </w:rPr>
        <w:t xml:space="preserve"> </w:t>
      </w:r>
      <w:r w:rsidR="00AC2E3D">
        <w:rPr>
          <w:color w:val="585858"/>
        </w:rPr>
        <w:t>of</w:t>
      </w:r>
      <w:r w:rsidR="00AC2E3D">
        <w:rPr>
          <w:color w:val="585858"/>
          <w:spacing w:val="-3"/>
        </w:rPr>
        <w:t xml:space="preserve"> </w:t>
      </w:r>
      <w:r w:rsidR="00AC2E3D">
        <w:rPr>
          <w:color w:val="585858"/>
        </w:rPr>
        <w:t>the</w:t>
      </w:r>
      <w:r w:rsidR="00AC2E3D">
        <w:rPr>
          <w:color w:val="585858"/>
          <w:spacing w:val="-3"/>
        </w:rPr>
        <w:t xml:space="preserve"> </w:t>
      </w:r>
      <w:r w:rsidR="00AC2E3D">
        <w:rPr>
          <w:color w:val="585858"/>
        </w:rPr>
        <w:t>initial</w:t>
      </w:r>
      <w:r w:rsidR="00AC2E3D">
        <w:rPr>
          <w:color w:val="585858"/>
          <w:spacing w:val="-3"/>
        </w:rPr>
        <w:t xml:space="preserve"> </w:t>
      </w:r>
      <w:r w:rsidR="00AC2E3D">
        <w:rPr>
          <w:color w:val="585858"/>
        </w:rPr>
        <w:t>and</w:t>
      </w:r>
      <w:r w:rsidR="00AC2E3D">
        <w:rPr>
          <w:color w:val="585858"/>
          <w:spacing w:val="-3"/>
        </w:rPr>
        <w:t xml:space="preserve"> </w:t>
      </w:r>
      <w:r w:rsidR="00AC2E3D">
        <w:rPr>
          <w:color w:val="585858"/>
        </w:rPr>
        <w:t>residual</w:t>
      </w:r>
      <w:r w:rsidR="00AC2E3D">
        <w:rPr>
          <w:color w:val="585858"/>
          <w:spacing w:val="-3"/>
        </w:rPr>
        <w:t xml:space="preserve"> </w:t>
      </w:r>
      <w:r w:rsidR="00AC2E3D">
        <w:rPr>
          <w:color w:val="585858"/>
        </w:rPr>
        <w:t>bushfire</w:t>
      </w:r>
      <w:r w:rsidR="00AC2E3D">
        <w:rPr>
          <w:color w:val="585858"/>
          <w:spacing w:val="-3"/>
        </w:rPr>
        <w:t xml:space="preserve"> </w:t>
      </w:r>
      <w:r w:rsidR="00AC2E3D">
        <w:rPr>
          <w:color w:val="585858"/>
        </w:rPr>
        <w:t>impacts</w:t>
      </w:r>
      <w:r w:rsidR="00AC2E3D">
        <w:rPr>
          <w:color w:val="585858"/>
          <w:spacing w:val="-2"/>
        </w:rPr>
        <w:t xml:space="preserve"> </w:t>
      </w:r>
      <w:r w:rsidR="00AC2E3D">
        <w:rPr>
          <w:color w:val="585858"/>
        </w:rPr>
        <w:t>assessed</w:t>
      </w:r>
      <w:r w:rsidR="00AC2E3D">
        <w:rPr>
          <w:color w:val="585858"/>
          <w:spacing w:val="-3"/>
        </w:rPr>
        <w:t xml:space="preserve"> </w:t>
      </w:r>
      <w:r w:rsidR="00AC2E3D">
        <w:rPr>
          <w:color w:val="585858"/>
        </w:rPr>
        <w:t>for</w:t>
      </w:r>
      <w:r w:rsidR="00AC2E3D">
        <w:rPr>
          <w:color w:val="585858"/>
          <w:spacing w:val="-2"/>
        </w:rPr>
        <w:t xml:space="preserve"> </w:t>
      </w:r>
      <w:r w:rsidR="00AC2E3D">
        <w:rPr>
          <w:color w:val="585858"/>
        </w:rPr>
        <w:t>life</w:t>
      </w:r>
      <w:r w:rsidR="00AC2E3D">
        <w:rPr>
          <w:color w:val="585858"/>
          <w:spacing w:val="-3"/>
        </w:rPr>
        <w:t xml:space="preserve"> </w:t>
      </w:r>
      <w:r w:rsidR="00AC2E3D">
        <w:rPr>
          <w:color w:val="585858"/>
        </w:rPr>
        <w:t>and</w:t>
      </w:r>
      <w:r w:rsidR="00AC2E3D">
        <w:rPr>
          <w:color w:val="585858"/>
          <w:spacing w:val="-4"/>
        </w:rPr>
        <w:t xml:space="preserve"> </w:t>
      </w:r>
      <w:r w:rsidR="00AC2E3D">
        <w:rPr>
          <w:color w:val="585858"/>
        </w:rPr>
        <w:t>property assets. The potential risk, initial impact, and residual impact ratings have been assigned based on the highest derived rating identified in Technical Appendix M: Bushfire.</w:t>
      </w:r>
    </w:p>
    <w:p w14:paraId="1127F0F0" w14:textId="77777777" w:rsidR="0005708F" w:rsidRDefault="0005708F">
      <w:pPr>
        <w:pStyle w:val="BodyText"/>
        <w:spacing w:before="129"/>
      </w:pPr>
    </w:p>
    <w:p w14:paraId="4452D737" w14:textId="77777777" w:rsidR="0005708F" w:rsidRDefault="00AC2E3D">
      <w:pPr>
        <w:pStyle w:val="Heading2"/>
        <w:numPr>
          <w:ilvl w:val="2"/>
          <w:numId w:val="22"/>
        </w:numPr>
        <w:tabs>
          <w:tab w:val="left" w:pos="1248"/>
        </w:tabs>
        <w:ind w:hanging="1134"/>
      </w:pPr>
      <w:bookmarkStart w:id="35" w:name="12.9.1_Construction"/>
      <w:bookmarkEnd w:id="35"/>
      <w:r>
        <w:rPr>
          <w:color w:val="18314A"/>
          <w:spacing w:val="-2"/>
        </w:rPr>
        <w:t>Construction</w:t>
      </w:r>
    </w:p>
    <w:p w14:paraId="39174361" w14:textId="77777777" w:rsidR="0005708F" w:rsidRDefault="00AC2E3D">
      <w:pPr>
        <w:pStyle w:val="BodyText"/>
        <w:spacing w:before="240" w:line="360" w:lineRule="auto"/>
        <w:ind w:left="114" w:right="157"/>
        <w:jc w:val="both"/>
      </w:pPr>
      <w:r>
        <w:rPr>
          <w:color w:val="585858"/>
        </w:rPr>
        <w:t>Initial</w:t>
      </w:r>
      <w:r>
        <w:rPr>
          <w:color w:val="585858"/>
          <w:spacing w:val="-3"/>
        </w:rPr>
        <w:t xml:space="preserve"> </w:t>
      </w:r>
      <w:r>
        <w:rPr>
          <w:color w:val="585858"/>
        </w:rPr>
        <w:t>impact</w:t>
      </w:r>
      <w:r>
        <w:rPr>
          <w:color w:val="585858"/>
          <w:spacing w:val="-3"/>
        </w:rPr>
        <w:t xml:space="preserve"> </w:t>
      </w:r>
      <w:r>
        <w:rPr>
          <w:color w:val="585858"/>
        </w:rPr>
        <w:t>ratings</w:t>
      </w:r>
      <w:r>
        <w:rPr>
          <w:color w:val="585858"/>
          <w:spacing w:val="-2"/>
        </w:rPr>
        <w:t xml:space="preserve"> </w:t>
      </w:r>
      <w:r>
        <w:rPr>
          <w:color w:val="585858"/>
        </w:rPr>
        <w:t>for</w:t>
      </w:r>
      <w:r>
        <w:rPr>
          <w:color w:val="585858"/>
          <w:spacing w:val="-2"/>
        </w:rPr>
        <w:t xml:space="preserve"> </w:t>
      </w:r>
      <w:r>
        <w:rPr>
          <w:color w:val="585858"/>
        </w:rPr>
        <w:t>risks</w:t>
      </w:r>
      <w:r>
        <w:rPr>
          <w:color w:val="585858"/>
          <w:spacing w:val="-2"/>
        </w:rPr>
        <w:t xml:space="preserve"> </w:t>
      </w:r>
      <w:r>
        <w:rPr>
          <w:color w:val="585858"/>
        </w:rPr>
        <w:t>to</w:t>
      </w:r>
      <w:r>
        <w:rPr>
          <w:color w:val="585858"/>
          <w:spacing w:val="-3"/>
        </w:rPr>
        <w:t xml:space="preserve"> </w:t>
      </w:r>
      <w:r>
        <w:rPr>
          <w:color w:val="585858"/>
        </w:rPr>
        <w:t>life</w:t>
      </w:r>
      <w:r>
        <w:rPr>
          <w:color w:val="585858"/>
          <w:spacing w:val="-3"/>
        </w:rPr>
        <w:t xml:space="preserve"> </w:t>
      </w:r>
      <w:r>
        <w:rPr>
          <w:color w:val="585858"/>
        </w:rPr>
        <w:t>and</w:t>
      </w:r>
      <w:r>
        <w:rPr>
          <w:color w:val="585858"/>
          <w:spacing w:val="-4"/>
        </w:rPr>
        <w:t xml:space="preserve"> </w:t>
      </w:r>
      <w:r>
        <w:rPr>
          <w:color w:val="585858"/>
        </w:rPr>
        <w:t>property</w:t>
      </w:r>
      <w:r>
        <w:rPr>
          <w:color w:val="585858"/>
          <w:spacing w:val="-2"/>
        </w:rPr>
        <w:t xml:space="preserve"> </w:t>
      </w:r>
      <w:r>
        <w:rPr>
          <w:color w:val="585858"/>
        </w:rPr>
        <w:t>assets</w:t>
      </w:r>
      <w:r>
        <w:rPr>
          <w:color w:val="585858"/>
          <w:spacing w:val="-2"/>
        </w:rPr>
        <w:t xml:space="preserve"> </w:t>
      </w:r>
      <w:r>
        <w:rPr>
          <w:color w:val="585858"/>
        </w:rPr>
        <w:t>during</w:t>
      </w:r>
      <w:r>
        <w:rPr>
          <w:color w:val="585858"/>
          <w:spacing w:val="-3"/>
        </w:rPr>
        <w:t xml:space="preserve"> </w:t>
      </w:r>
      <w:r>
        <w:rPr>
          <w:color w:val="585858"/>
        </w:rPr>
        <w:t>construction</w:t>
      </w:r>
      <w:r>
        <w:rPr>
          <w:color w:val="585858"/>
          <w:spacing w:val="-3"/>
        </w:rPr>
        <w:t xml:space="preserve"> </w:t>
      </w:r>
      <w:r>
        <w:rPr>
          <w:color w:val="585858"/>
        </w:rPr>
        <w:t>were</w:t>
      </w:r>
      <w:r>
        <w:rPr>
          <w:color w:val="585858"/>
          <w:spacing w:val="-3"/>
        </w:rPr>
        <w:t xml:space="preserve"> </w:t>
      </w:r>
      <w:r>
        <w:rPr>
          <w:color w:val="585858"/>
        </w:rPr>
        <w:t>assessed</w:t>
      </w:r>
      <w:r>
        <w:rPr>
          <w:color w:val="585858"/>
          <w:spacing w:val="-3"/>
        </w:rPr>
        <w:t xml:space="preserve"> </w:t>
      </w:r>
      <w:r>
        <w:rPr>
          <w:color w:val="585858"/>
        </w:rPr>
        <w:t>as</w:t>
      </w:r>
      <w:r>
        <w:rPr>
          <w:color w:val="585858"/>
          <w:spacing w:val="-2"/>
        </w:rPr>
        <w:t xml:space="preserve"> </w:t>
      </w:r>
      <w:r>
        <w:rPr>
          <w:color w:val="585858"/>
        </w:rPr>
        <w:t>insignificant</w:t>
      </w:r>
      <w:r>
        <w:rPr>
          <w:color w:val="585858"/>
          <w:spacing w:val="-5"/>
        </w:rPr>
        <w:t xml:space="preserve"> </w:t>
      </w:r>
      <w:r>
        <w:rPr>
          <w:color w:val="585858"/>
        </w:rPr>
        <w:t xml:space="preserve">to minor. The application of the EPRs identified in Section </w:t>
      </w:r>
      <w:hyperlink w:anchor="_bookmark16" w:history="1">
        <w:r>
          <w:rPr>
            <w:color w:val="585858"/>
          </w:rPr>
          <w:t>12.8</w:t>
        </w:r>
      </w:hyperlink>
      <w:r>
        <w:rPr>
          <w:color w:val="585858"/>
        </w:rPr>
        <w:t xml:space="preserve"> will lower those initial impacts rated as minor to </w:t>
      </w:r>
      <w:r>
        <w:rPr>
          <w:color w:val="585858"/>
          <w:spacing w:val="-2"/>
        </w:rPr>
        <w:t>insignificant.</w:t>
      </w:r>
    </w:p>
    <w:p w14:paraId="4C80B761" w14:textId="77777777" w:rsidR="0005708F" w:rsidRDefault="0005708F">
      <w:pPr>
        <w:spacing w:line="360" w:lineRule="auto"/>
        <w:jc w:val="both"/>
        <w:sectPr w:rsidR="0005708F">
          <w:pgSz w:w="11910" w:h="16840"/>
          <w:pgMar w:top="1500" w:right="1020" w:bottom="800" w:left="1020" w:header="467" w:footer="612" w:gutter="0"/>
          <w:cols w:space="720"/>
        </w:sectPr>
      </w:pPr>
    </w:p>
    <w:p w14:paraId="0107E799" w14:textId="77777777" w:rsidR="0005708F" w:rsidRDefault="00AC2E3D">
      <w:pPr>
        <w:pStyle w:val="BodyText"/>
        <w:spacing w:before="90" w:line="360" w:lineRule="auto"/>
        <w:ind w:left="114" w:right="590"/>
        <w:jc w:val="both"/>
      </w:pPr>
      <w:r>
        <w:rPr>
          <w:color w:val="585858"/>
        </w:rPr>
        <w:lastRenderedPageBreak/>
        <w:t>Measures</w:t>
      </w:r>
      <w:r>
        <w:rPr>
          <w:color w:val="585858"/>
          <w:spacing w:val="-4"/>
        </w:rPr>
        <w:t xml:space="preserve"> </w:t>
      </w:r>
      <w:r>
        <w:rPr>
          <w:color w:val="585858"/>
        </w:rPr>
        <w:t>will</w:t>
      </w:r>
      <w:r>
        <w:rPr>
          <w:color w:val="585858"/>
          <w:spacing w:val="-4"/>
        </w:rPr>
        <w:t xml:space="preserve"> </w:t>
      </w:r>
      <w:r>
        <w:rPr>
          <w:color w:val="585858"/>
        </w:rPr>
        <w:t>be</w:t>
      </w:r>
      <w:r>
        <w:rPr>
          <w:color w:val="585858"/>
          <w:spacing w:val="-3"/>
        </w:rPr>
        <w:t xml:space="preserve"> </w:t>
      </w:r>
      <w:r>
        <w:rPr>
          <w:color w:val="585858"/>
        </w:rPr>
        <w:t>developed</w:t>
      </w:r>
      <w:r>
        <w:rPr>
          <w:color w:val="585858"/>
          <w:spacing w:val="-3"/>
        </w:rPr>
        <w:t xml:space="preserve"> </w:t>
      </w:r>
      <w:r>
        <w:rPr>
          <w:color w:val="585858"/>
        </w:rPr>
        <w:t>and</w:t>
      </w:r>
      <w:r>
        <w:rPr>
          <w:color w:val="585858"/>
          <w:spacing w:val="-3"/>
        </w:rPr>
        <w:t xml:space="preserve"> </w:t>
      </w:r>
      <w:r>
        <w:rPr>
          <w:color w:val="585858"/>
        </w:rPr>
        <w:t>documented</w:t>
      </w:r>
      <w:r>
        <w:rPr>
          <w:color w:val="585858"/>
          <w:spacing w:val="-3"/>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construction</w:t>
      </w:r>
      <w:r>
        <w:rPr>
          <w:color w:val="585858"/>
          <w:spacing w:val="-3"/>
        </w:rPr>
        <w:t xml:space="preserve"> </w:t>
      </w:r>
      <w:r>
        <w:rPr>
          <w:color w:val="585858"/>
        </w:rPr>
        <w:t>environmental</w:t>
      </w:r>
      <w:r>
        <w:rPr>
          <w:color w:val="585858"/>
          <w:spacing w:val="-4"/>
        </w:rPr>
        <w:t xml:space="preserve"> </w:t>
      </w:r>
      <w:r>
        <w:rPr>
          <w:color w:val="585858"/>
        </w:rPr>
        <w:t>management</w:t>
      </w:r>
      <w:r>
        <w:rPr>
          <w:color w:val="585858"/>
          <w:spacing w:val="-3"/>
        </w:rPr>
        <w:t xml:space="preserve"> </w:t>
      </w:r>
      <w:r>
        <w:rPr>
          <w:color w:val="585858"/>
        </w:rPr>
        <w:t>plan</w:t>
      </w:r>
      <w:r>
        <w:rPr>
          <w:color w:val="585858"/>
          <w:spacing w:val="-3"/>
        </w:rPr>
        <w:t xml:space="preserve"> </w:t>
      </w:r>
      <w:r>
        <w:rPr>
          <w:color w:val="585858"/>
        </w:rPr>
        <w:t>to</w:t>
      </w:r>
      <w:r>
        <w:rPr>
          <w:color w:val="585858"/>
          <w:spacing w:val="-3"/>
        </w:rPr>
        <w:t xml:space="preserve"> </w:t>
      </w:r>
      <w:r>
        <w:rPr>
          <w:color w:val="585858"/>
        </w:rPr>
        <w:t>be implemented in construction to avoid the ignition of fires (EPR BF01), manage onsite water supplies for firefighting purposes in high fire risk areas (EPR BF02) and include a BEMP (EPR BF03).</w:t>
      </w:r>
    </w:p>
    <w:p w14:paraId="274C8684" w14:textId="77777777" w:rsidR="0005708F" w:rsidRDefault="0005708F">
      <w:pPr>
        <w:pStyle w:val="BodyText"/>
        <w:spacing w:before="131"/>
      </w:pPr>
    </w:p>
    <w:p w14:paraId="3DD136B1" w14:textId="77777777" w:rsidR="0005708F" w:rsidRDefault="00AC2E3D">
      <w:pPr>
        <w:pStyle w:val="Heading2"/>
        <w:numPr>
          <w:ilvl w:val="2"/>
          <w:numId w:val="22"/>
        </w:numPr>
        <w:tabs>
          <w:tab w:val="left" w:pos="1248"/>
        </w:tabs>
        <w:ind w:hanging="1134"/>
      </w:pPr>
      <w:bookmarkStart w:id="36" w:name="12.9.2_Operation"/>
      <w:bookmarkEnd w:id="36"/>
      <w:r>
        <w:rPr>
          <w:color w:val="18314A"/>
          <w:spacing w:val="-2"/>
        </w:rPr>
        <w:t>Operation</w:t>
      </w:r>
    </w:p>
    <w:p w14:paraId="1E2C073F" w14:textId="77777777" w:rsidR="0005708F" w:rsidRDefault="00AC2E3D">
      <w:pPr>
        <w:pStyle w:val="BodyText"/>
        <w:spacing w:before="240" w:line="360" w:lineRule="auto"/>
        <w:ind w:left="114"/>
      </w:pPr>
      <w:r>
        <w:rPr>
          <w:color w:val="585858"/>
        </w:rPr>
        <w:t>Initial impact ratings for risks to life and property assets during operations were assessed as insignificant to minor.</w:t>
      </w:r>
      <w:r>
        <w:rPr>
          <w:color w:val="585858"/>
          <w:spacing w:val="-3"/>
        </w:rPr>
        <w:t xml:space="preserve"> </w:t>
      </w:r>
      <w:r>
        <w:rPr>
          <w:color w:val="585858"/>
        </w:rPr>
        <w:t>The</w:t>
      </w:r>
      <w:r>
        <w:rPr>
          <w:color w:val="585858"/>
          <w:spacing w:val="-3"/>
        </w:rPr>
        <w:t xml:space="preserve"> </w:t>
      </w:r>
      <w:r>
        <w:rPr>
          <w:color w:val="585858"/>
        </w:rPr>
        <w:t>application</w:t>
      </w:r>
      <w:r>
        <w:rPr>
          <w:color w:val="585858"/>
          <w:spacing w:val="-3"/>
        </w:rPr>
        <w:t xml:space="preserve"> </w:t>
      </w:r>
      <w:r>
        <w:rPr>
          <w:color w:val="585858"/>
        </w:rPr>
        <w:t>of</w:t>
      </w:r>
      <w:r>
        <w:rPr>
          <w:color w:val="585858"/>
          <w:spacing w:val="-3"/>
        </w:rPr>
        <w:t xml:space="preserve"> </w:t>
      </w:r>
      <w:r>
        <w:rPr>
          <w:color w:val="585858"/>
        </w:rPr>
        <w:t>the</w:t>
      </w:r>
      <w:r>
        <w:rPr>
          <w:color w:val="585858"/>
          <w:spacing w:val="-3"/>
        </w:rPr>
        <w:t xml:space="preserve"> </w:t>
      </w:r>
      <w:r>
        <w:rPr>
          <w:color w:val="585858"/>
        </w:rPr>
        <w:t>EPRs</w:t>
      </w:r>
      <w:r>
        <w:rPr>
          <w:color w:val="585858"/>
          <w:spacing w:val="-2"/>
        </w:rPr>
        <w:t xml:space="preserve"> </w:t>
      </w:r>
      <w:r>
        <w:rPr>
          <w:color w:val="585858"/>
        </w:rPr>
        <w:t>identified</w:t>
      </w:r>
      <w:r>
        <w:rPr>
          <w:color w:val="585858"/>
          <w:spacing w:val="-3"/>
        </w:rPr>
        <w:t xml:space="preserve"> </w:t>
      </w:r>
      <w:r>
        <w:rPr>
          <w:color w:val="585858"/>
        </w:rPr>
        <w:t>in</w:t>
      </w:r>
      <w:r>
        <w:rPr>
          <w:color w:val="585858"/>
          <w:spacing w:val="-3"/>
        </w:rPr>
        <w:t xml:space="preserve"> </w:t>
      </w:r>
      <w:r>
        <w:rPr>
          <w:color w:val="585858"/>
        </w:rPr>
        <w:t>Section</w:t>
      </w:r>
      <w:r>
        <w:rPr>
          <w:color w:val="585858"/>
          <w:spacing w:val="-3"/>
        </w:rPr>
        <w:t xml:space="preserve"> </w:t>
      </w:r>
      <w:hyperlink w:anchor="_bookmark16" w:history="1">
        <w:r>
          <w:rPr>
            <w:color w:val="585858"/>
          </w:rPr>
          <w:t>12.8</w:t>
        </w:r>
      </w:hyperlink>
      <w:r>
        <w:rPr>
          <w:color w:val="585858"/>
          <w:spacing w:val="-3"/>
        </w:rPr>
        <w:t xml:space="preserve"> </w:t>
      </w:r>
      <w:r>
        <w:rPr>
          <w:color w:val="585858"/>
        </w:rPr>
        <w:t>will</w:t>
      </w:r>
      <w:r>
        <w:rPr>
          <w:color w:val="585858"/>
          <w:spacing w:val="-3"/>
        </w:rPr>
        <w:t xml:space="preserve"> </w:t>
      </w:r>
      <w:r>
        <w:rPr>
          <w:color w:val="585858"/>
        </w:rPr>
        <w:t>lower</w:t>
      </w:r>
      <w:r>
        <w:rPr>
          <w:color w:val="585858"/>
          <w:spacing w:val="-2"/>
        </w:rPr>
        <w:t xml:space="preserve"> </w:t>
      </w:r>
      <w:r>
        <w:rPr>
          <w:color w:val="585858"/>
        </w:rPr>
        <w:t>those</w:t>
      </w:r>
      <w:r>
        <w:rPr>
          <w:color w:val="585858"/>
          <w:spacing w:val="-3"/>
        </w:rPr>
        <w:t xml:space="preserve"> </w:t>
      </w:r>
      <w:r>
        <w:rPr>
          <w:color w:val="585858"/>
        </w:rPr>
        <w:t>initial</w:t>
      </w:r>
      <w:r>
        <w:rPr>
          <w:color w:val="585858"/>
          <w:spacing w:val="-3"/>
        </w:rPr>
        <w:t xml:space="preserve"> </w:t>
      </w:r>
      <w:r>
        <w:rPr>
          <w:color w:val="585858"/>
        </w:rPr>
        <w:t>impacts</w:t>
      </w:r>
      <w:r>
        <w:rPr>
          <w:color w:val="585858"/>
          <w:spacing w:val="-2"/>
        </w:rPr>
        <w:t xml:space="preserve"> </w:t>
      </w:r>
      <w:r>
        <w:rPr>
          <w:color w:val="585858"/>
        </w:rPr>
        <w:t>rated</w:t>
      </w:r>
      <w:r>
        <w:rPr>
          <w:color w:val="585858"/>
          <w:spacing w:val="-3"/>
        </w:rPr>
        <w:t xml:space="preserve"> </w:t>
      </w:r>
      <w:r>
        <w:rPr>
          <w:color w:val="585858"/>
        </w:rPr>
        <w:t>as</w:t>
      </w:r>
      <w:r>
        <w:rPr>
          <w:color w:val="585858"/>
          <w:spacing w:val="-2"/>
        </w:rPr>
        <w:t xml:space="preserve"> </w:t>
      </w:r>
      <w:r>
        <w:rPr>
          <w:color w:val="585858"/>
        </w:rPr>
        <w:t>minor</w:t>
      </w:r>
      <w:r>
        <w:rPr>
          <w:color w:val="585858"/>
          <w:spacing w:val="-2"/>
        </w:rPr>
        <w:t xml:space="preserve"> </w:t>
      </w:r>
      <w:r>
        <w:rPr>
          <w:color w:val="585858"/>
        </w:rPr>
        <w:t xml:space="preserve">to </w:t>
      </w:r>
      <w:r>
        <w:rPr>
          <w:color w:val="585858"/>
          <w:spacing w:val="-2"/>
        </w:rPr>
        <w:t>insignificant.</w:t>
      </w:r>
    </w:p>
    <w:p w14:paraId="1A1EBD14" w14:textId="77777777" w:rsidR="0005708F" w:rsidRDefault="00AC2E3D">
      <w:pPr>
        <w:pStyle w:val="BodyText"/>
        <w:spacing w:before="119" w:line="360" w:lineRule="auto"/>
        <w:ind w:left="113" w:right="164"/>
      </w:pPr>
      <w:r>
        <w:rPr>
          <w:color w:val="585858"/>
        </w:rPr>
        <w:t>The operation environmental management plan will include measures to avoid fire ignition (BF03) and manage</w:t>
      </w:r>
      <w:r>
        <w:rPr>
          <w:color w:val="585858"/>
          <w:spacing w:val="-3"/>
        </w:rPr>
        <w:t xml:space="preserve"> </w:t>
      </w:r>
      <w:r>
        <w:rPr>
          <w:color w:val="585858"/>
        </w:rPr>
        <w:t>onsite</w:t>
      </w:r>
      <w:r>
        <w:rPr>
          <w:color w:val="585858"/>
          <w:spacing w:val="-3"/>
        </w:rPr>
        <w:t xml:space="preserve"> </w:t>
      </w:r>
      <w:r>
        <w:rPr>
          <w:color w:val="585858"/>
        </w:rPr>
        <w:t>water</w:t>
      </w:r>
      <w:r>
        <w:rPr>
          <w:color w:val="585858"/>
          <w:spacing w:val="-4"/>
        </w:rPr>
        <w:t xml:space="preserve"> </w:t>
      </w:r>
      <w:r>
        <w:rPr>
          <w:color w:val="585858"/>
        </w:rPr>
        <w:t>supply</w:t>
      </w:r>
      <w:r>
        <w:rPr>
          <w:color w:val="585858"/>
          <w:spacing w:val="-2"/>
        </w:rPr>
        <w:t xml:space="preserve"> </w:t>
      </w:r>
      <w:r>
        <w:rPr>
          <w:color w:val="585858"/>
        </w:rPr>
        <w:t>for</w:t>
      </w:r>
      <w:r>
        <w:rPr>
          <w:color w:val="585858"/>
          <w:spacing w:val="-2"/>
        </w:rPr>
        <w:t xml:space="preserve"> </w:t>
      </w:r>
      <w:r>
        <w:rPr>
          <w:color w:val="585858"/>
        </w:rPr>
        <w:t>firefighting</w:t>
      </w:r>
      <w:r>
        <w:rPr>
          <w:color w:val="585858"/>
          <w:spacing w:val="-3"/>
        </w:rPr>
        <w:t xml:space="preserve"> </w:t>
      </w:r>
      <w:r>
        <w:rPr>
          <w:color w:val="585858"/>
        </w:rPr>
        <w:t>purposes</w:t>
      </w:r>
      <w:r>
        <w:rPr>
          <w:color w:val="585858"/>
          <w:spacing w:val="-2"/>
        </w:rPr>
        <w:t xml:space="preserve"> </w:t>
      </w:r>
      <w:r>
        <w:rPr>
          <w:color w:val="585858"/>
        </w:rPr>
        <w:t>(EPR</w:t>
      </w:r>
      <w:r>
        <w:rPr>
          <w:color w:val="585858"/>
          <w:spacing w:val="-2"/>
        </w:rPr>
        <w:t xml:space="preserve"> </w:t>
      </w:r>
      <w:r>
        <w:rPr>
          <w:color w:val="585858"/>
        </w:rPr>
        <w:t>BF02).</w:t>
      </w:r>
      <w:r>
        <w:rPr>
          <w:color w:val="585858"/>
          <w:spacing w:val="-5"/>
        </w:rPr>
        <w:t xml:space="preserve"> </w:t>
      </w:r>
      <w:r>
        <w:rPr>
          <w:color w:val="585858"/>
        </w:rPr>
        <w:t>These</w:t>
      </w:r>
      <w:r>
        <w:rPr>
          <w:color w:val="585858"/>
          <w:spacing w:val="-4"/>
        </w:rPr>
        <w:t xml:space="preserve"> </w:t>
      </w:r>
      <w:r>
        <w:rPr>
          <w:color w:val="585858"/>
        </w:rPr>
        <w:t>measures</w:t>
      </w:r>
      <w:r>
        <w:rPr>
          <w:color w:val="585858"/>
          <w:spacing w:val="-3"/>
        </w:rPr>
        <w:t xml:space="preserve"> </w:t>
      </w:r>
      <w:r>
        <w:rPr>
          <w:color w:val="585858"/>
        </w:rPr>
        <w:t>should</w:t>
      </w:r>
      <w:r>
        <w:rPr>
          <w:color w:val="585858"/>
          <w:spacing w:val="-3"/>
        </w:rPr>
        <w:t xml:space="preserve"> </w:t>
      </w:r>
      <w:r>
        <w:rPr>
          <w:color w:val="585858"/>
        </w:rPr>
        <w:t>be</w:t>
      </w:r>
      <w:r>
        <w:rPr>
          <w:color w:val="585858"/>
          <w:spacing w:val="-4"/>
        </w:rPr>
        <w:t xml:space="preserve"> </w:t>
      </w:r>
      <w:r>
        <w:rPr>
          <w:color w:val="585858"/>
        </w:rPr>
        <w:t>referenced</w:t>
      </w:r>
      <w:r>
        <w:rPr>
          <w:color w:val="585858"/>
          <w:spacing w:val="-3"/>
        </w:rPr>
        <w:t xml:space="preserve"> </w:t>
      </w:r>
      <w:r>
        <w:rPr>
          <w:color w:val="585858"/>
        </w:rPr>
        <w:t>in the project’s Emergency Response Plan.</w:t>
      </w:r>
    </w:p>
    <w:p w14:paraId="28485CCB" w14:textId="77777777" w:rsidR="0005708F" w:rsidRDefault="0005708F">
      <w:pPr>
        <w:pStyle w:val="BodyText"/>
        <w:spacing w:before="131"/>
      </w:pPr>
    </w:p>
    <w:p w14:paraId="7B1C97E2" w14:textId="77777777" w:rsidR="0005708F" w:rsidRDefault="00AC2E3D">
      <w:pPr>
        <w:pStyle w:val="Heading2"/>
        <w:numPr>
          <w:ilvl w:val="2"/>
          <w:numId w:val="22"/>
        </w:numPr>
        <w:tabs>
          <w:tab w:val="left" w:pos="1248"/>
        </w:tabs>
        <w:ind w:hanging="1134"/>
      </w:pPr>
      <w:bookmarkStart w:id="37" w:name="12.9.3_Decommissioning"/>
      <w:bookmarkEnd w:id="37"/>
      <w:r>
        <w:rPr>
          <w:color w:val="18314A"/>
          <w:spacing w:val="-2"/>
        </w:rPr>
        <w:t>Decommissioning</w:t>
      </w:r>
    </w:p>
    <w:p w14:paraId="12FBA587" w14:textId="77777777" w:rsidR="0005708F" w:rsidRDefault="00AC2E3D">
      <w:pPr>
        <w:pStyle w:val="BodyText"/>
        <w:spacing w:before="240" w:line="360" w:lineRule="auto"/>
        <w:ind w:left="113" w:right="142"/>
      </w:pPr>
      <w:r>
        <w:rPr>
          <w:color w:val="585858"/>
        </w:rPr>
        <w:t>Decommissioning activities to remove above-ground infrastructure, and underground cable if required at the time, will be similar to those undertaken in construction. Measures to avoid and minimise impacts from bushfire</w:t>
      </w:r>
      <w:r>
        <w:rPr>
          <w:color w:val="585858"/>
          <w:spacing w:val="-3"/>
        </w:rPr>
        <w:t xml:space="preserve"> </w:t>
      </w:r>
      <w:r>
        <w:rPr>
          <w:color w:val="585858"/>
        </w:rPr>
        <w:t>developed</w:t>
      </w:r>
      <w:r>
        <w:rPr>
          <w:color w:val="585858"/>
          <w:spacing w:val="-3"/>
        </w:rPr>
        <w:t xml:space="preserve"> </w:t>
      </w:r>
      <w:r>
        <w:rPr>
          <w:color w:val="585858"/>
        </w:rPr>
        <w:t>as</w:t>
      </w:r>
      <w:r>
        <w:rPr>
          <w:color w:val="585858"/>
          <w:spacing w:val="-2"/>
        </w:rPr>
        <w:t xml:space="preserve"> </w:t>
      </w:r>
      <w:r>
        <w:rPr>
          <w:color w:val="585858"/>
        </w:rPr>
        <w:t>part</w:t>
      </w:r>
      <w:r>
        <w:rPr>
          <w:color w:val="585858"/>
          <w:spacing w:val="-3"/>
        </w:rPr>
        <w:t xml:space="preserve"> </w:t>
      </w:r>
      <w:r>
        <w:rPr>
          <w:color w:val="585858"/>
        </w:rPr>
        <w:t>of</w:t>
      </w:r>
      <w:r>
        <w:rPr>
          <w:color w:val="585858"/>
          <w:spacing w:val="-3"/>
        </w:rPr>
        <w:t xml:space="preserve"> </w:t>
      </w:r>
      <w:r>
        <w:rPr>
          <w:color w:val="585858"/>
        </w:rPr>
        <w:t>the</w:t>
      </w:r>
      <w:r>
        <w:rPr>
          <w:color w:val="585858"/>
          <w:spacing w:val="-3"/>
        </w:rPr>
        <w:t xml:space="preserve"> </w:t>
      </w:r>
      <w:r>
        <w:rPr>
          <w:color w:val="585858"/>
        </w:rPr>
        <w:t>decommissioning</w:t>
      </w:r>
      <w:r>
        <w:rPr>
          <w:color w:val="585858"/>
          <w:spacing w:val="-3"/>
        </w:rPr>
        <w:t xml:space="preserve"> </w:t>
      </w:r>
      <w:r>
        <w:rPr>
          <w:color w:val="585858"/>
        </w:rPr>
        <w:t>management</w:t>
      </w:r>
      <w:r>
        <w:rPr>
          <w:color w:val="585858"/>
          <w:spacing w:val="-4"/>
        </w:rPr>
        <w:t xml:space="preserve"> </w:t>
      </w:r>
      <w:r>
        <w:rPr>
          <w:color w:val="585858"/>
        </w:rPr>
        <w:t>plan</w:t>
      </w:r>
      <w:r>
        <w:rPr>
          <w:color w:val="585858"/>
          <w:spacing w:val="-3"/>
        </w:rPr>
        <w:t xml:space="preserve"> </w:t>
      </w:r>
      <w:r>
        <w:rPr>
          <w:color w:val="585858"/>
        </w:rPr>
        <w:t>are</w:t>
      </w:r>
      <w:r>
        <w:rPr>
          <w:color w:val="585858"/>
          <w:spacing w:val="-3"/>
        </w:rPr>
        <w:t xml:space="preserve"> </w:t>
      </w:r>
      <w:r>
        <w:rPr>
          <w:color w:val="585858"/>
        </w:rPr>
        <w:t>therefore</w:t>
      </w:r>
      <w:r>
        <w:rPr>
          <w:color w:val="585858"/>
          <w:spacing w:val="-3"/>
        </w:rPr>
        <w:t xml:space="preserve"> </w:t>
      </w:r>
      <w:r>
        <w:rPr>
          <w:color w:val="585858"/>
        </w:rPr>
        <w:t>expected</w:t>
      </w:r>
      <w:r>
        <w:rPr>
          <w:color w:val="585858"/>
          <w:spacing w:val="-4"/>
        </w:rPr>
        <w:t xml:space="preserve"> </w:t>
      </w:r>
      <w:r>
        <w:rPr>
          <w:color w:val="585858"/>
        </w:rPr>
        <w:t>to</w:t>
      </w:r>
      <w:r>
        <w:rPr>
          <w:color w:val="585858"/>
          <w:spacing w:val="-3"/>
        </w:rPr>
        <w:t xml:space="preserve"> </w:t>
      </w:r>
      <w:r>
        <w:rPr>
          <w:color w:val="585858"/>
        </w:rPr>
        <w:t>be</w:t>
      </w:r>
      <w:r>
        <w:rPr>
          <w:color w:val="585858"/>
          <w:spacing w:val="-3"/>
        </w:rPr>
        <w:t xml:space="preserve"> </w:t>
      </w:r>
      <w:r>
        <w:rPr>
          <w:color w:val="585858"/>
        </w:rPr>
        <w:t>similar</w:t>
      </w:r>
      <w:r>
        <w:rPr>
          <w:color w:val="585858"/>
          <w:spacing w:val="-2"/>
        </w:rPr>
        <w:t xml:space="preserve"> </w:t>
      </w:r>
      <w:r>
        <w:rPr>
          <w:color w:val="585858"/>
        </w:rPr>
        <w:t>to those adopted during construction and will be specific to the bushfire risk and fuel hazard conditions at the time of decommissioning.</w:t>
      </w:r>
    </w:p>
    <w:p w14:paraId="5B09D939" w14:textId="77777777" w:rsidR="0005708F" w:rsidRDefault="0005708F">
      <w:pPr>
        <w:spacing w:line="360" w:lineRule="auto"/>
        <w:sectPr w:rsidR="0005708F">
          <w:pgSz w:w="11910" w:h="16840"/>
          <w:pgMar w:top="1500" w:right="1020" w:bottom="800" w:left="1020" w:header="467" w:footer="612" w:gutter="0"/>
          <w:cols w:space="720"/>
        </w:sectPr>
      </w:pPr>
    </w:p>
    <w:p w14:paraId="23DF4DDB" w14:textId="77777777" w:rsidR="0005708F" w:rsidRDefault="00AC2E3D">
      <w:pPr>
        <w:pStyle w:val="BodyText"/>
        <w:ind w:left="12940"/>
      </w:pPr>
      <w:r>
        <w:rPr>
          <w:noProof/>
        </w:rPr>
        <w:lastRenderedPageBreak/>
        <w:drawing>
          <wp:anchor distT="0" distB="0" distL="0" distR="0" simplePos="0" relativeHeight="15949312" behindDoc="0" locked="0" layoutInCell="1" allowOverlap="1" wp14:anchorId="6ABB7794" wp14:editId="34E75231">
            <wp:simplePos x="0" y="0"/>
            <wp:positionH relativeFrom="page">
              <wp:posOffset>0</wp:posOffset>
            </wp:positionH>
            <wp:positionV relativeFrom="page">
              <wp:posOffset>7387314</wp:posOffset>
            </wp:positionV>
            <wp:extent cx="10693146" cy="174011"/>
            <wp:effectExtent l="0" t="0" r="0" b="0"/>
            <wp:wrapNone/>
            <wp:docPr id="887" name="Image 8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7" name="Image 887"/>
                    <pic:cNvPicPr/>
                  </pic:nvPicPr>
                  <pic:blipFill>
                    <a:blip r:embed="rId52" cstate="print"/>
                    <a:stretch>
                      <a:fillRect/>
                    </a:stretch>
                  </pic:blipFill>
                  <pic:spPr>
                    <a:xfrm>
                      <a:off x="0" y="0"/>
                      <a:ext cx="10693146" cy="174011"/>
                    </a:xfrm>
                    <a:prstGeom prst="rect">
                      <a:avLst/>
                    </a:prstGeom>
                  </pic:spPr>
                </pic:pic>
              </a:graphicData>
            </a:graphic>
          </wp:anchor>
        </w:drawing>
      </w:r>
      <w:r>
        <w:rPr>
          <w:noProof/>
        </w:rPr>
        <w:drawing>
          <wp:inline distT="0" distB="0" distL="0" distR="0" wp14:anchorId="2948EB15" wp14:editId="6D6F50D4">
            <wp:extent cx="1118712" cy="335279"/>
            <wp:effectExtent l="0" t="0" r="0" b="0"/>
            <wp:docPr id="888" name="Image 8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8" name="Image 888"/>
                    <pic:cNvPicPr/>
                  </pic:nvPicPr>
                  <pic:blipFill>
                    <a:blip r:embed="rId53" cstate="print"/>
                    <a:stretch>
                      <a:fillRect/>
                    </a:stretch>
                  </pic:blipFill>
                  <pic:spPr>
                    <a:xfrm>
                      <a:off x="0" y="0"/>
                      <a:ext cx="1118712" cy="335279"/>
                    </a:xfrm>
                    <a:prstGeom prst="rect">
                      <a:avLst/>
                    </a:prstGeom>
                  </pic:spPr>
                </pic:pic>
              </a:graphicData>
            </a:graphic>
          </wp:inline>
        </w:drawing>
      </w:r>
    </w:p>
    <w:p w14:paraId="48BA7E7C" w14:textId="77777777" w:rsidR="0005708F" w:rsidRDefault="0005708F">
      <w:pPr>
        <w:pStyle w:val="BodyText"/>
      </w:pPr>
    </w:p>
    <w:p w14:paraId="3593302B" w14:textId="77777777" w:rsidR="0005708F" w:rsidRDefault="00AC2E3D">
      <w:pPr>
        <w:pStyle w:val="BodyText"/>
        <w:spacing w:before="179"/>
      </w:pPr>
      <w:r>
        <w:rPr>
          <w:noProof/>
        </w:rPr>
        <w:drawing>
          <wp:anchor distT="0" distB="0" distL="0" distR="0" simplePos="0" relativeHeight="487808000" behindDoc="1" locked="0" layoutInCell="1" allowOverlap="1" wp14:anchorId="627CCACD" wp14:editId="687D08FD">
            <wp:simplePos x="0" y="0"/>
            <wp:positionH relativeFrom="page">
              <wp:posOffset>720089</wp:posOffset>
            </wp:positionH>
            <wp:positionV relativeFrom="paragraph">
              <wp:posOffset>275348</wp:posOffset>
            </wp:positionV>
            <wp:extent cx="2475593" cy="124967"/>
            <wp:effectExtent l="0" t="0" r="0" b="0"/>
            <wp:wrapTopAndBottom/>
            <wp:docPr id="889" name="Image 8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9" name="Image 889"/>
                    <pic:cNvPicPr/>
                  </pic:nvPicPr>
                  <pic:blipFill>
                    <a:blip r:embed="rId54" cstate="print"/>
                    <a:stretch>
                      <a:fillRect/>
                    </a:stretch>
                  </pic:blipFill>
                  <pic:spPr>
                    <a:xfrm>
                      <a:off x="0" y="0"/>
                      <a:ext cx="2475593" cy="124967"/>
                    </a:xfrm>
                    <a:prstGeom prst="rect">
                      <a:avLst/>
                    </a:prstGeom>
                  </pic:spPr>
                </pic:pic>
              </a:graphicData>
            </a:graphic>
          </wp:anchor>
        </w:drawing>
      </w:r>
    </w:p>
    <w:p w14:paraId="6AABA248" w14:textId="77777777" w:rsidR="0005708F" w:rsidRDefault="0005708F">
      <w:pPr>
        <w:pStyle w:val="BodyText"/>
        <w:spacing w:before="6"/>
        <w:rPr>
          <w:sz w:val="10"/>
        </w:rPr>
      </w:pPr>
    </w:p>
    <w:tbl>
      <w:tblPr>
        <w:tblW w:w="0" w:type="auto"/>
        <w:tblInd w:w="121" w:type="dxa"/>
        <w:tblLayout w:type="fixed"/>
        <w:tblCellMar>
          <w:left w:w="0" w:type="dxa"/>
          <w:right w:w="0" w:type="dxa"/>
        </w:tblCellMar>
        <w:tblLook w:val="01E0" w:firstRow="1" w:lastRow="1" w:firstColumn="1" w:lastColumn="1" w:noHBand="0" w:noVBand="0"/>
      </w:tblPr>
      <w:tblGrid>
        <w:gridCol w:w="4442"/>
        <w:gridCol w:w="1648"/>
        <w:gridCol w:w="1808"/>
        <w:gridCol w:w="1985"/>
        <w:gridCol w:w="2118"/>
        <w:gridCol w:w="2570"/>
      </w:tblGrid>
      <w:tr w:rsidR="0005708F" w14:paraId="354D01EC" w14:textId="77777777">
        <w:trPr>
          <w:trHeight w:val="516"/>
        </w:trPr>
        <w:tc>
          <w:tcPr>
            <w:tcW w:w="4442" w:type="dxa"/>
            <w:shd w:val="clear" w:color="auto" w:fill="133149"/>
          </w:tcPr>
          <w:p w14:paraId="557D9AFE" w14:textId="77777777" w:rsidR="0005708F" w:rsidRDefault="00AC2E3D">
            <w:pPr>
              <w:pStyle w:val="TableParagraph"/>
              <w:spacing w:before="133"/>
              <w:rPr>
                <w:b/>
                <w:sz w:val="18"/>
              </w:rPr>
            </w:pPr>
            <w:bookmarkStart w:id="38" w:name="_bookmark18"/>
            <w:bookmarkEnd w:id="38"/>
            <w:r>
              <w:rPr>
                <w:b/>
                <w:color w:val="FFFFFF"/>
                <w:sz w:val="18"/>
              </w:rPr>
              <w:t>Affected</w:t>
            </w:r>
            <w:r>
              <w:rPr>
                <w:b/>
                <w:color w:val="FFFFFF"/>
                <w:spacing w:val="-4"/>
                <w:sz w:val="18"/>
              </w:rPr>
              <w:t xml:space="preserve"> </w:t>
            </w:r>
            <w:r>
              <w:rPr>
                <w:b/>
                <w:color w:val="FFFFFF"/>
                <w:spacing w:val="-2"/>
                <w:sz w:val="18"/>
              </w:rPr>
              <w:t>value</w:t>
            </w:r>
          </w:p>
        </w:tc>
        <w:tc>
          <w:tcPr>
            <w:tcW w:w="1648" w:type="dxa"/>
            <w:shd w:val="clear" w:color="auto" w:fill="133149"/>
          </w:tcPr>
          <w:p w14:paraId="4EAFDF42" w14:textId="77777777" w:rsidR="0005708F" w:rsidRDefault="0005708F">
            <w:pPr>
              <w:pStyle w:val="TableParagraph"/>
              <w:spacing w:before="0"/>
              <w:ind w:left="0"/>
              <w:rPr>
                <w:rFonts w:ascii="Times New Roman"/>
                <w:sz w:val="18"/>
              </w:rPr>
            </w:pPr>
          </w:p>
        </w:tc>
        <w:tc>
          <w:tcPr>
            <w:tcW w:w="1808" w:type="dxa"/>
            <w:shd w:val="clear" w:color="auto" w:fill="133149"/>
          </w:tcPr>
          <w:p w14:paraId="4C14D0C6" w14:textId="77777777" w:rsidR="0005708F" w:rsidRDefault="00AC2E3D">
            <w:pPr>
              <w:pStyle w:val="TableParagraph"/>
              <w:spacing w:before="133"/>
              <w:ind w:left="290"/>
              <w:rPr>
                <w:b/>
                <w:sz w:val="18"/>
              </w:rPr>
            </w:pPr>
            <w:r>
              <w:rPr>
                <w:b/>
                <w:color w:val="FFFFFF"/>
                <w:sz w:val="18"/>
              </w:rPr>
              <w:t>Potential</w:t>
            </w:r>
            <w:r>
              <w:rPr>
                <w:b/>
                <w:color w:val="FFFFFF"/>
                <w:spacing w:val="-3"/>
                <w:sz w:val="18"/>
              </w:rPr>
              <w:t xml:space="preserve"> </w:t>
            </w:r>
            <w:r>
              <w:rPr>
                <w:b/>
                <w:color w:val="FFFFFF"/>
                <w:spacing w:val="-2"/>
                <w:sz w:val="18"/>
              </w:rPr>
              <w:t>risks</w:t>
            </w:r>
          </w:p>
        </w:tc>
        <w:tc>
          <w:tcPr>
            <w:tcW w:w="1985" w:type="dxa"/>
            <w:shd w:val="clear" w:color="auto" w:fill="133149"/>
          </w:tcPr>
          <w:p w14:paraId="559A280D" w14:textId="77777777" w:rsidR="0005708F" w:rsidRDefault="00AC2E3D">
            <w:pPr>
              <w:pStyle w:val="TableParagraph"/>
              <w:spacing w:before="133"/>
              <w:ind w:left="288"/>
              <w:rPr>
                <w:b/>
                <w:sz w:val="18"/>
              </w:rPr>
            </w:pPr>
            <w:r>
              <w:rPr>
                <w:b/>
                <w:color w:val="FFFFFF"/>
                <w:sz w:val="18"/>
              </w:rPr>
              <w:t>Initial</w:t>
            </w:r>
            <w:r>
              <w:rPr>
                <w:b/>
                <w:color w:val="FFFFFF"/>
                <w:spacing w:val="-3"/>
                <w:sz w:val="18"/>
              </w:rPr>
              <w:t xml:space="preserve"> </w:t>
            </w:r>
            <w:r>
              <w:rPr>
                <w:b/>
                <w:color w:val="FFFFFF"/>
                <w:sz w:val="18"/>
              </w:rPr>
              <w:t>risk</w:t>
            </w:r>
            <w:r>
              <w:rPr>
                <w:b/>
                <w:color w:val="FFFFFF"/>
                <w:spacing w:val="-2"/>
                <w:sz w:val="18"/>
              </w:rPr>
              <w:t xml:space="preserve"> rating</w:t>
            </w:r>
          </w:p>
        </w:tc>
        <w:tc>
          <w:tcPr>
            <w:tcW w:w="2118" w:type="dxa"/>
            <w:shd w:val="clear" w:color="auto" w:fill="133149"/>
          </w:tcPr>
          <w:p w14:paraId="15FF58B0" w14:textId="77777777" w:rsidR="0005708F" w:rsidRDefault="00AC2E3D">
            <w:pPr>
              <w:pStyle w:val="TableParagraph"/>
              <w:spacing w:before="133"/>
              <w:ind w:left="308"/>
              <w:rPr>
                <w:b/>
                <w:sz w:val="18"/>
              </w:rPr>
            </w:pPr>
            <w:r>
              <w:rPr>
                <w:b/>
                <w:color w:val="FFFFFF"/>
                <w:spacing w:val="-4"/>
                <w:sz w:val="18"/>
              </w:rPr>
              <w:t>EPRs</w:t>
            </w:r>
          </w:p>
        </w:tc>
        <w:tc>
          <w:tcPr>
            <w:tcW w:w="2570" w:type="dxa"/>
            <w:shd w:val="clear" w:color="auto" w:fill="133149"/>
          </w:tcPr>
          <w:p w14:paraId="7FFA02DE" w14:textId="77777777" w:rsidR="0005708F" w:rsidRDefault="00AC2E3D">
            <w:pPr>
              <w:pStyle w:val="TableParagraph"/>
              <w:spacing w:before="133"/>
              <w:ind w:left="320"/>
              <w:rPr>
                <w:b/>
                <w:sz w:val="18"/>
              </w:rPr>
            </w:pPr>
            <w:r>
              <w:rPr>
                <w:b/>
                <w:color w:val="FFFFFF"/>
                <w:sz w:val="18"/>
              </w:rPr>
              <w:t>Residual</w:t>
            </w:r>
            <w:r>
              <w:rPr>
                <w:b/>
                <w:color w:val="FFFFFF"/>
                <w:spacing w:val="-4"/>
                <w:sz w:val="18"/>
              </w:rPr>
              <w:t xml:space="preserve"> </w:t>
            </w:r>
            <w:r>
              <w:rPr>
                <w:b/>
                <w:color w:val="FFFFFF"/>
                <w:sz w:val="18"/>
              </w:rPr>
              <w:t>risk</w:t>
            </w:r>
            <w:r>
              <w:rPr>
                <w:b/>
                <w:color w:val="FFFFFF"/>
                <w:spacing w:val="-3"/>
                <w:sz w:val="18"/>
              </w:rPr>
              <w:t xml:space="preserve"> </w:t>
            </w:r>
            <w:r>
              <w:rPr>
                <w:b/>
                <w:color w:val="FFFFFF"/>
                <w:spacing w:val="-2"/>
                <w:sz w:val="18"/>
              </w:rPr>
              <w:t>rating</w:t>
            </w:r>
          </w:p>
        </w:tc>
      </w:tr>
      <w:tr w:rsidR="0005708F" w14:paraId="175C8D8F" w14:textId="77777777">
        <w:trPr>
          <w:trHeight w:val="472"/>
        </w:trPr>
        <w:tc>
          <w:tcPr>
            <w:tcW w:w="14571" w:type="dxa"/>
            <w:gridSpan w:val="6"/>
            <w:shd w:val="clear" w:color="auto" w:fill="808080"/>
          </w:tcPr>
          <w:p w14:paraId="664F9D90" w14:textId="77777777" w:rsidR="0005708F" w:rsidRDefault="00AC2E3D">
            <w:pPr>
              <w:pStyle w:val="TableParagraph"/>
              <w:spacing w:before="133"/>
              <w:rPr>
                <w:b/>
                <w:i/>
                <w:sz w:val="18"/>
              </w:rPr>
            </w:pPr>
            <w:r>
              <w:rPr>
                <w:b/>
                <w:i/>
                <w:color w:val="FFFFFF"/>
                <w:spacing w:val="-2"/>
                <w:sz w:val="18"/>
              </w:rPr>
              <w:t>Construction</w:t>
            </w:r>
          </w:p>
        </w:tc>
      </w:tr>
      <w:tr w:rsidR="0005708F" w14:paraId="27A6C865" w14:textId="77777777">
        <w:trPr>
          <w:trHeight w:val="515"/>
        </w:trPr>
        <w:tc>
          <w:tcPr>
            <w:tcW w:w="4442" w:type="dxa"/>
            <w:vMerge w:val="restart"/>
            <w:shd w:val="clear" w:color="auto" w:fill="D3E6F4"/>
          </w:tcPr>
          <w:p w14:paraId="54AF5E2C" w14:textId="77777777" w:rsidR="0005708F" w:rsidRDefault="00AC2E3D">
            <w:pPr>
              <w:pStyle w:val="TableParagraph"/>
              <w:spacing w:before="152"/>
              <w:rPr>
                <w:sz w:val="18"/>
              </w:rPr>
            </w:pPr>
            <w:r>
              <w:rPr>
                <w:color w:val="5F5F5F"/>
                <w:sz w:val="18"/>
              </w:rPr>
              <w:t>Waratah</w:t>
            </w:r>
            <w:r>
              <w:rPr>
                <w:color w:val="5F5F5F"/>
                <w:spacing w:val="-4"/>
                <w:sz w:val="18"/>
              </w:rPr>
              <w:t xml:space="preserve"> </w:t>
            </w:r>
            <w:r>
              <w:rPr>
                <w:color w:val="5F5F5F"/>
                <w:sz w:val="18"/>
              </w:rPr>
              <w:t>Bay</w:t>
            </w:r>
            <w:r>
              <w:rPr>
                <w:color w:val="5F5F5F"/>
                <w:spacing w:val="-3"/>
                <w:sz w:val="18"/>
              </w:rPr>
              <w:t xml:space="preserve"> </w:t>
            </w:r>
            <w:r>
              <w:rPr>
                <w:color w:val="5F5F5F"/>
                <w:sz w:val="18"/>
              </w:rPr>
              <w:t>and</w:t>
            </w:r>
            <w:r>
              <w:rPr>
                <w:color w:val="5F5F5F"/>
                <w:spacing w:val="-3"/>
                <w:sz w:val="18"/>
              </w:rPr>
              <w:t xml:space="preserve"> </w:t>
            </w:r>
            <w:r>
              <w:rPr>
                <w:color w:val="5F5F5F"/>
                <w:sz w:val="18"/>
              </w:rPr>
              <w:t>Hazelwood</w:t>
            </w:r>
            <w:r>
              <w:rPr>
                <w:color w:val="5F5F5F"/>
                <w:spacing w:val="-4"/>
                <w:sz w:val="18"/>
              </w:rPr>
              <w:t xml:space="preserve"> </w:t>
            </w:r>
            <w:r>
              <w:rPr>
                <w:color w:val="5F5F5F"/>
                <w:sz w:val="18"/>
              </w:rPr>
              <w:t>project</w:t>
            </w:r>
            <w:r>
              <w:rPr>
                <w:color w:val="5F5F5F"/>
                <w:spacing w:val="-2"/>
                <w:sz w:val="18"/>
              </w:rPr>
              <w:t xml:space="preserve"> </w:t>
            </w:r>
            <w:r>
              <w:rPr>
                <w:color w:val="5F5F5F"/>
                <w:spacing w:val="-4"/>
                <w:sz w:val="18"/>
              </w:rPr>
              <w:t>sites</w:t>
            </w:r>
          </w:p>
        </w:tc>
        <w:tc>
          <w:tcPr>
            <w:tcW w:w="1648" w:type="dxa"/>
            <w:tcBorders>
              <w:bottom w:val="single" w:sz="4" w:space="0" w:color="18314A"/>
            </w:tcBorders>
            <w:shd w:val="clear" w:color="auto" w:fill="D3E6F4"/>
          </w:tcPr>
          <w:p w14:paraId="66BC92CD" w14:textId="77777777" w:rsidR="0005708F" w:rsidRDefault="00AC2E3D">
            <w:pPr>
              <w:pStyle w:val="TableParagraph"/>
              <w:spacing w:before="152"/>
              <w:ind w:left="108"/>
              <w:rPr>
                <w:sz w:val="18"/>
              </w:rPr>
            </w:pPr>
            <w:r>
              <w:rPr>
                <w:color w:val="5F5F5F"/>
                <w:spacing w:val="-4"/>
                <w:sz w:val="18"/>
              </w:rPr>
              <w:t>Life</w:t>
            </w:r>
          </w:p>
        </w:tc>
        <w:tc>
          <w:tcPr>
            <w:tcW w:w="1808" w:type="dxa"/>
            <w:tcBorders>
              <w:bottom w:val="single" w:sz="4" w:space="0" w:color="18314A"/>
            </w:tcBorders>
            <w:shd w:val="clear" w:color="auto" w:fill="D3E6F4"/>
          </w:tcPr>
          <w:p w14:paraId="6B58B3FD" w14:textId="77777777" w:rsidR="0005708F" w:rsidRDefault="00AC2E3D">
            <w:pPr>
              <w:pStyle w:val="TableParagraph"/>
              <w:spacing w:before="152"/>
              <w:ind w:left="290"/>
              <w:rPr>
                <w:sz w:val="18"/>
              </w:rPr>
            </w:pPr>
            <w:r>
              <w:rPr>
                <w:color w:val="5F5F5F"/>
                <w:spacing w:val="-2"/>
                <w:sz w:val="18"/>
              </w:rPr>
              <w:t>Minor</w:t>
            </w:r>
          </w:p>
        </w:tc>
        <w:tc>
          <w:tcPr>
            <w:tcW w:w="1985" w:type="dxa"/>
            <w:tcBorders>
              <w:bottom w:val="single" w:sz="4" w:space="0" w:color="18314A"/>
            </w:tcBorders>
            <w:shd w:val="clear" w:color="auto" w:fill="D3E6F4"/>
          </w:tcPr>
          <w:p w14:paraId="44FDD1DE" w14:textId="77777777" w:rsidR="0005708F" w:rsidRDefault="00AC2E3D">
            <w:pPr>
              <w:pStyle w:val="TableParagraph"/>
              <w:spacing w:before="152"/>
              <w:ind w:left="288"/>
              <w:rPr>
                <w:sz w:val="18"/>
              </w:rPr>
            </w:pPr>
            <w:r>
              <w:rPr>
                <w:color w:val="5F5F5F"/>
                <w:spacing w:val="-2"/>
                <w:sz w:val="18"/>
              </w:rPr>
              <w:t>Minor</w:t>
            </w:r>
          </w:p>
        </w:tc>
        <w:tc>
          <w:tcPr>
            <w:tcW w:w="2118" w:type="dxa"/>
            <w:tcBorders>
              <w:bottom w:val="single" w:sz="4" w:space="0" w:color="18314A"/>
            </w:tcBorders>
            <w:shd w:val="clear" w:color="auto" w:fill="D3E6F4"/>
          </w:tcPr>
          <w:p w14:paraId="58690D49" w14:textId="77777777" w:rsidR="0005708F" w:rsidRDefault="00AC2E3D">
            <w:pPr>
              <w:pStyle w:val="TableParagraph"/>
              <w:spacing w:before="152"/>
              <w:ind w:left="308"/>
              <w:rPr>
                <w:sz w:val="18"/>
              </w:rPr>
            </w:pPr>
            <w:r>
              <w:rPr>
                <w:color w:val="5F5F5F"/>
                <w:sz w:val="18"/>
              </w:rPr>
              <w:t>BF01,</w:t>
            </w:r>
            <w:r>
              <w:rPr>
                <w:color w:val="5F5F5F"/>
                <w:spacing w:val="-5"/>
                <w:sz w:val="18"/>
              </w:rPr>
              <w:t xml:space="preserve"> </w:t>
            </w:r>
            <w:r>
              <w:rPr>
                <w:color w:val="5F5F5F"/>
                <w:sz w:val="18"/>
              </w:rPr>
              <w:t>BF02,</w:t>
            </w:r>
            <w:r>
              <w:rPr>
                <w:color w:val="5F5F5F"/>
                <w:spacing w:val="-3"/>
                <w:sz w:val="18"/>
              </w:rPr>
              <w:t xml:space="preserve"> </w:t>
            </w:r>
            <w:r>
              <w:rPr>
                <w:color w:val="5F5F5F"/>
                <w:spacing w:val="-4"/>
                <w:sz w:val="18"/>
              </w:rPr>
              <w:t>BF03</w:t>
            </w:r>
          </w:p>
        </w:tc>
        <w:tc>
          <w:tcPr>
            <w:tcW w:w="2570" w:type="dxa"/>
            <w:tcBorders>
              <w:bottom w:val="single" w:sz="4" w:space="0" w:color="18314A"/>
            </w:tcBorders>
            <w:shd w:val="clear" w:color="auto" w:fill="D3E6F4"/>
          </w:tcPr>
          <w:p w14:paraId="512F88FA" w14:textId="77777777" w:rsidR="0005708F" w:rsidRDefault="00AC2E3D">
            <w:pPr>
              <w:pStyle w:val="TableParagraph"/>
              <w:spacing w:before="152"/>
              <w:ind w:left="320"/>
              <w:rPr>
                <w:sz w:val="18"/>
              </w:rPr>
            </w:pPr>
            <w:r>
              <w:rPr>
                <w:color w:val="5F5F5F"/>
                <w:spacing w:val="-2"/>
                <w:sz w:val="18"/>
              </w:rPr>
              <w:t>Insignificant</w:t>
            </w:r>
          </w:p>
        </w:tc>
      </w:tr>
      <w:tr w:rsidR="0005708F" w14:paraId="05F55420" w14:textId="77777777">
        <w:trPr>
          <w:trHeight w:val="515"/>
        </w:trPr>
        <w:tc>
          <w:tcPr>
            <w:tcW w:w="4442" w:type="dxa"/>
            <w:vMerge/>
            <w:tcBorders>
              <w:top w:val="nil"/>
            </w:tcBorders>
            <w:shd w:val="clear" w:color="auto" w:fill="D3E6F4"/>
          </w:tcPr>
          <w:p w14:paraId="4462A1E8" w14:textId="77777777" w:rsidR="0005708F" w:rsidRDefault="0005708F">
            <w:pPr>
              <w:rPr>
                <w:sz w:val="2"/>
                <w:szCs w:val="2"/>
              </w:rPr>
            </w:pPr>
          </w:p>
        </w:tc>
        <w:tc>
          <w:tcPr>
            <w:tcW w:w="1648" w:type="dxa"/>
            <w:tcBorders>
              <w:top w:val="single" w:sz="4" w:space="0" w:color="18314A"/>
            </w:tcBorders>
            <w:shd w:val="clear" w:color="auto" w:fill="D3E6F4"/>
          </w:tcPr>
          <w:p w14:paraId="16EA2B9B" w14:textId="77777777" w:rsidR="0005708F" w:rsidRDefault="00AC2E3D">
            <w:pPr>
              <w:pStyle w:val="TableParagraph"/>
              <w:spacing w:before="152"/>
              <w:ind w:left="108"/>
              <w:rPr>
                <w:sz w:val="18"/>
              </w:rPr>
            </w:pPr>
            <w:r>
              <w:rPr>
                <w:color w:val="5F5F5F"/>
                <w:sz w:val="18"/>
              </w:rPr>
              <w:t>Property</w:t>
            </w:r>
            <w:r>
              <w:rPr>
                <w:color w:val="5F5F5F"/>
                <w:spacing w:val="-5"/>
                <w:sz w:val="18"/>
              </w:rPr>
              <w:t xml:space="preserve"> </w:t>
            </w:r>
            <w:r>
              <w:rPr>
                <w:color w:val="5F5F5F"/>
                <w:spacing w:val="-2"/>
                <w:sz w:val="18"/>
              </w:rPr>
              <w:t>assets</w:t>
            </w:r>
          </w:p>
        </w:tc>
        <w:tc>
          <w:tcPr>
            <w:tcW w:w="1808" w:type="dxa"/>
            <w:tcBorders>
              <w:top w:val="single" w:sz="4" w:space="0" w:color="18314A"/>
            </w:tcBorders>
            <w:shd w:val="clear" w:color="auto" w:fill="D3E6F4"/>
          </w:tcPr>
          <w:p w14:paraId="3097A97C" w14:textId="77777777" w:rsidR="0005708F" w:rsidRDefault="00AC2E3D">
            <w:pPr>
              <w:pStyle w:val="TableParagraph"/>
              <w:spacing w:before="152"/>
              <w:ind w:left="290"/>
              <w:rPr>
                <w:sz w:val="18"/>
              </w:rPr>
            </w:pPr>
            <w:r>
              <w:rPr>
                <w:color w:val="5F5F5F"/>
                <w:spacing w:val="-2"/>
                <w:sz w:val="18"/>
              </w:rPr>
              <w:t>Minor</w:t>
            </w:r>
          </w:p>
        </w:tc>
        <w:tc>
          <w:tcPr>
            <w:tcW w:w="1985" w:type="dxa"/>
            <w:tcBorders>
              <w:top w:val="single" w:sz="4" w:space="0" w:color="18314A"/>
            </w:tcBorders>
            <w:shd w:val="clear" w:color="auto" w:fill="D3E6F4"/>
          </w:tcPr>
          <w:p w14:paraId="454DBB29" w14:textId="77777777" w:rsidR="0005708F" w:rsidRDefault="00AC2E3D">
            <w:pPr>
              <w:pStyle w:val="TableParagraph"/>
              <w:spacing w:before="152"/>
              <w:ind w:left="288"/>
              <w:rPr>
                <w:sz w:val="18"/>
              </w:rPr>
            </w:pPr>
            <w:r>
              <w:rPr>
                <w:color w:val="5F5F5F"/>
                <w:spacing w:val="-2"/>
                <w:sz w:val="18"/>
              </w:rPr>
              <w:t>Minor</w:t>
            </w:r>
          </w:p>
        </w:tc>
        <w:tc>
          <w:tcPr>
            <w:tcW w:w="2118" w:type="dxa"/>
            <w:tcBorders>
              <w:top w:val="single" w:sz="4" w:space="0" w:color="18314A"/>
            </w:tcBorders>
            <w:shd w:val="clear" w:color="auto" w:fill="D3E6F4"/>
          </w:tcPr>
          <w:p w14:paraId="5211E7D0" w14:textId="77777777" w:rsidR="0005708F" w:rsidRDefault="00AC2E3D">
            <w:pPr>
              <w:pStyle w:val="TableParagraph"/>
              <w:spacing w:before="152"/>
              <w:ind w:left="308"/>
              <w:rPr>
                <w:sz w:val="18"/>
              </w:rPr>
            </w:pPr>
            <w:r>
              <w:rPr>
                <w:color w:val="5F5F5F"/>
                <w:sz w:val="18"/>
              </w:rPr>
              <w:t>BF01,</w:t>
            </w:r>
            <w:r>
              <w:rPr>
                <w:color w:val="5F5F5F"/>
                <w:spacing w:val="-5"/>
                <w:sz w:val="18"/>
              </w:rPr>
              <w:t xml:space="preserve"> </w:t>
            </w:r>
            <w:r>
              <w:rPr>
                <w:color w:val="5F5F5F"/>
                <w:sz w:val="18"/>
              </w:rPr>
              <w:t>BF02,</w:t>
            </w:r>
            <w:r>
              <w:rPr>
                <w:color w:val="5F5F5F"/>
                <w:spacing w:val="-3"/>
                <w:sz w:val="18"/>
              </w:rPr>
              <w:t xml:space="preserve"> </w:t>
            </w:r>
            <w:r>
              <w:rPr>
                <w:color w:val="5F5F5F"/>
                <w:spacing w:val="-4"/>
                <w:sz w:val="18"/>
              </w:rPr>
              <w:t>BF03</w:t>
            </w:r>
          </w:p>
        </w:tc>
        <w:tc>
          <w:tcPr>
            <w:tcW w:w="2570" w:type="dxa"/>
            <w:tcBorders>
              <w:top w:val="single" w:sz="4" w:space="0" w:color="18314A"/>
            </w:tcBorders>
            <w:shd w:val="clear" w:color="auto" w:fill="D3E6F4"/>
          </w:tcPr>
          <w:p w14:paraId="13F70130" w14:textId="77777777" w:rsidR="0005708F" w:rsidRDefault="00AC2E3D">
            <w:pPr>
              <w:pStyle w:val="TableParagraph"/>
              <w:spacing w:before="152"/>
              <w:ind w:left="320"/>
              <w:rPr>
                <w:sz w:val="18"/>
              </w:rPr>
            </w:pPr>
            <w:r>
              <w:rPr>
                <w:color w:val="5F5F5F"/>
                <w:spacing w:val="-2"/>
                <w:sz w:val="18"/>
              </w:rPr>
              <w:t>Insignificant</w:t>
            </w:r>
          </w:p>
        </w:tc>
      </w:tr>
    </w:tbl>
    <w:p w14:paraId="2FA90041" w14:textId="77777777" w:rsidR="0005708F" w:rsidRDefault="0005708F">
      <w:pPr>
        <w:pStyle w:val="BodyText"/>
        <w:rPr>
          <w:sz w:val="14"/>
        </w:rPr>
      </w:pPr>
    </w:p>
    <w:tbl>
      <w:tblPr>
        <w:tblW w:w="0" w:type="auto"/>
        <w:tblInd w:w="179" w:type="dxa"/>
        <w:tblLayout w:type="fixed"/>
        <w:tblCellMar>
          <w:left w:w="0" w:type="dxa"/>
          <w:right w:w="0" w:type="dxa"/>
        </w:tblCellMar>
        <w:tblLook w:val="01E0" w:firstRow="1" w:lastRow="1" w:firstColumn="1" w:lastColumn="1" w:noHBand="0" w:noVBand="0"/>
      </w:tblPr>
      <w:tblGrid>
        <w:gridCol w:w="4384"/>
        <w:gridCol w:w="1648"/>
        <w:gridCol w:w="1417"/>
        <w:gridCol w:w="1906"/>
        <w:gridCol w:w="2589"/>
        <w:gridCol w:w="2570"/>
      </w:tblGrid>
      <w:tr w:rsidR="0005708F" w14:paraId="795CC86D" w14:textId="77777777">
        <w:trPr>
          <w:trHeight w:val="357"/>
        </w:trPr>
        <w:tc>
          <w:tcPr>
            <w:tcW w:w="4384" w:type="dxa"/>
          </w:tcPr>
          <w:p w14:paraId="017B9309" w14:textId="77777777" w:rsidR="0005708F" w:rsidRDefault="00AC2E3D">
            <w:pPr>
              <w:pStyle w:val="TableParagraph"/>
              <w:spacing w:before="0" w:line="201" w:lineRule="exact"/>
              <w:ind w:left="50"/>
              <w:rPr>
                <w:sz w:val="18"/>
              </w:rPr>
            </w:pPr>
            <w:r>
              <w:rPr>
                <w:color w:val="5F5F5F"/>
                <w:sz w:val="18"/>
              </w:rPr>
              <w:t>Underground</w:t>
            </w:r>
            <w:r>
              <w:rPr>
                <w:color w:val="5F5F5F"/>
                <w:spacing w:val="-5"/>
                <w:sz w:val="18"/>
              </w:rPr>
              <w:t xml:space="preserve"> </w:t>
            </w:r>
            <w:r>
              <w:rPr>
                <w:color w:val="5F5F5F"/>
                <w:sz w:val="18"/>
              </w:rPr>
              <w:t>project</w:t>
            </w:r>
            <w:r>
              <w:rPr>
                <w:color w:val="5F5F5F"/>
                <w:spacing w:val="-4"/>
                <w:sz w:val="18"/>
              </w:rPr>
              <w:t xml:space="preserve"> </w:t>
            </w:r>
            <w:r>
              <w:rPr>
                <w:color w:val="5F5F5F"/>
                <w:spacing w:val="-2"/>
                <w:sz w:val="18"/>
              </w:rPr>
              <w:t>alignment</w:t>
            </w:r>
          </w:p>
        </w:tc>
        <w:tc>
          <w:tcPr>
            <w:tcW w:w="1648" w:type="dxa"/>
            <w:tcBorders>
              <w:bottom w:val="single" w:sz="4" w:space="0" w:color="18314A"/>
            </w:tcBorders>
          </w:tcPr>
          <w:p w14:paraId="7CC47670" w14:textId="77777777" w:rsidR="0005708F" w:rsidRDefault="00AC2E3D">
            <w:pPr>
              <w:pStyle w:val="TableParagraph"/>
              <w:spacing w:before="0" w:line="201" w:lineRule="exact"/>
              <w:ind w:left="108"/>
              <w:rPr>
                <w:sz w:val="18"/>
              </w:rPr>
            </w:pPr>
            <w:r>
              <w:rPr>
                <w:color w:val="5F5F5F"/>
                <w:spacing w:val="-4"/>
                <w:sz w:val="18"/>
              </w:rPr>
              <w:t>Life</w:t>
            </w:r>
          </w:p>
        </w:tc>
        <w:tc>
          <w:tcPr>
            <w:tcW w:w="1417" w:type="dxa"/>
            <w:tcBorders>
              <w:bottom w:val="single" w:sz="4" w:space="0" w:color="18314A"/>
            </w:tcBorders>
          </w:tcPr>
          <w:p w14:paraId="1800B368" w14:textId="77777777" w:rsidR="0005708F" w:rsidRDefault="00AC2E3D">
            <w:pPr>
              <w:pStyle w:val="TableParagraph"/>
              <w:spacing w:before="0" w:line="201" w:lineRule="exact"/>
              <w:ind w:left="290"/>
              <w:rPr>
                <w:sz w:val="18"/>
              </w:rPr>
            </w:pPr>
            <w:r>
              <w:rPr>
                <w:color w:val="5F5F5F"/>
                <w:spacing w:val="-2"/>
                <w:sz w:val="18"/>
              </w:rPr>
              <w:t>Minor</w:t>
            </w:r>
          </w:p>
        </w:tc>
        <w:tc>
          <w:tcPr>
            <w:tcW w:w="1906" w:type="dxa"/>
            <w:tcBorders>
              <w:bottom w:val="single" w:sz="4" w:space="0" w:color="18314A"/>
            </w:tcBorders>
          </w:tcPr>
          <w:p w14:paraId="6DEF6070" w14:textId="77777777" w:rsidR="0005708F" w:rsidRDefault="00AC2E3D">
            <w:pPr>
              <w:pStyle w:val="TableParagraph"/>
              <w:spacing w:before="0" w:line="201" w:lineRule="exact"/>
              <w:ind w:left="0" w:right="97"/>
              <w:jc w:val="center"/>
              <w:rPr>
                <w:sz w:val="18"/>
              </w:rPr>
            </w:pPr>
            <w:r>
              <w:rPr>
                <w:color w:val="5F5F5F"/>
                <w:spacing w:val="-2"/>
                <w:sz w:val="18"/>
              </w:rPr>
              <w:t>Minor</w:t>
            </w:r>
          </w:p>
        </w:tc>
        <w:tc>
          <w:tcPr>
            <w:tcW w:w="2589" w:type="dxa"/>
            <w:tcBorders>
              <w:bottom w:val="single" w:sz="4" w:space="0" w:color="18314A"/>
            </w:tcBorders>
          </w:tcPr>
          <w:p w14:paraId="1353A9B8" w14:textId="77777777" w:rsidR="0005708F" w:rsidRDefault="00AC2E3D">
            <w:pPr>
              <w:pStyle w:val="TableParagraph"/>
              <w:spacing w:before="0" w:line="201" w:lineRule="exact"/>
              <w:ind w:left="0" w:right="318"/>
              <w:jc w:val="right"/>
              <w:rPr>
                <w:sz w:val="18"/>
              </w:rPr>
            </w:pPr>
            <w:r>
              <w:rPr>
                <w:color w:val="5F5F5F"/>
                <w:sz w:val="18"/>
              </w:rPr>
              <w:t>BF01,</w:t>
            </w:r>
            <w:r>
              <w:rPr>
                <w:color w:val="5F5F5F"/>
                <w:spacing w:val="-5"/>
                <w:sz w:val="18"/>
              </w:rPr>
              <w:t xml:space="preserve"> </w:t>
            </w:r>
            <w:r>
              <w:rPr>
                <w:color w:val="5F5F5F"/>
                <w:sz w:val="18"/>
              </w:rPr>
              <w:t>BF02,</w:t>
            </w:r>
            <w:r>
              <w:rPr>
                <w:color w:val="5F5F5F"/>
                <w:spacing w:val="-3"/>
                <w:sz w:val="18"/>
              </w:rPr>
              <w:t xml:space="preserve"> </w:t>
            </w:r>
            <w:r>
              <w:rPr>
                <w:color w:val="5F5F5F"/>
                <w:spacing w:val="-4"/>
                <w:sz w:val="18"/>
              </w:rPr>
              <w:t>BF03</w:t>
            </w:r>
          </w:p>
        </w:tc>
        <w:tc>
          <w:tcPr>
            <w:tcW w:w="2570" w:type="dxa"/>
            <w:tcBorders>
              <w:bottom w:val="single" w:sz="4" w:space="0" w:color="18314A"/>
            </w:tcBorders>
          </w:tcPr>
          <w:p w14:paraId="0BA2A33B" w14:textId="77777777" w:rsidR="0005708F" w:rsidRDefault="00AC2E3D">
            <w:pPr>
              <w:pStyle w:val="TableParagraph"/>
              <w:spacing w:before="0" w:line="201" w:lineRule="exact"/>
              <w:ind w:left="319"/>
              <w:rPr>
                <w:sz w:val="18"/>
              </w:rPr>
            </w:pPr>
            <w:r>
              <w:rPr>
                <w:color w:val="5F5F5F"/>
                <w:spacing w:val="-2"/>
                <w:sz w:val="18"/>
              </w:rPr>
              <w:t>Insignificant</w:t>
            </w:r>
          </w:p>
        </w:tc>
      </w:tr>
      <w:tr w:rsidR="0005708F" w14:paraId="053DDB1C" w14:textId="77777777">
        <w:trPr>
          <w:trHeight w:val="360"/>
        </w:trPr>
        <w:tc>
          <w:tcPr>
            <w:tcW w:w="4384" w:type="dxa"/>
          </w:tcPr>
          <w:p w14:paraId="7781EE10" w14:textId="77777777" w:rsidR="0005708F" w:rsidRDefault="0005708F">
            <w:pPr>
              <w:pStyle w:val="TableParagraph"/>
              <w:spacing w:before="0"/>
              <w:ind w:left="0"/>
              <w:rPr>
                <w:rFonts w:ascii="Times New Roman"/>
                <w:sz w:val="18"/>
              </w:rPr>
            </w:pPr>
          </w:p>
        </w:tc>
        <w:tc>
          <w:tcPr>
            <w:tcW w:w="1648" w:type="dxa"/>
            <w:tcBorders>
              <w:top w:val="single" w:sz="4" w:space="0" w:color="18314A"/>
            </w:tcBorders>
          </w:tcPr>
          <w:p w14:paraId="4E96CE61" w14:textId="77777777" w:rsidR="0005708F" w:rsidRDefault="00AC2E3D">
            <w:pPr>
              <w:pStyle w:val="TableParagraph"/>
              <w:spacing w:before="154" w:line="187" w:lineRule="exact"/>
              <w:ind w:left="108"/>
              <w:rPr>
                <w:sz w:val="18"/>
              </w:rPr>
            </w:pPr>
            <w:r>
              <w:rPr>
                <w:color w:val="5F5F5F"/>
                <w:sz w:val="18"/>
              </w:rPr>
              <w:t>Property</w:t>
            </w:r>
            <w:r>
              <w:rPr>
                <w:color w:val="5F5F5F"/>
                <w:spacing w:val="-5"/>
                <w:sz w:val="18"/>
              </w:rPr>
              <w:t xml:space="preserve"> </w:t>
            </w:r>
            <w:r>
              <w:rPr>
                <w:color w:val="5F5F5F"/>
                <w:spacing w:val="-2"/>
                <w:sz w:val="18"/>
              </w:rPr>
              <w:t>assets</w:t>
            </w:r>
          </w:p>
        </w:tc>
        <w:tc>
          <w:tcPr>
            <w:tcW w:w="1417" w:type="dxa"/>
            <w:tcBorders>
              <w:top w:val="single" w:sz="4" w:space="0" w:color="18314A"/>
            </w:tcBorders>
          </w:tcPr>
          <w:p w14:paraId="0A782EBE" w14:textId="77777777" w:rsidR="0005708F" w:rsidRDefault="00AC2E3D">
            <w:pPr>
              <w:pStyle w:val="TableParagraph"/>
              <w:spacing w:before="154" w:line="187" w:lineRule="exact"/>
              <w:ind w:left="290"/>
              <w:rPr>
                <w:sz w:val="18"/>
              </w:rPr>
            </w:pPr>
            <w:r>
              <w:rPr>
                <w:color w:val="5F5F5F"/>
                <w:spacing w:val="-2"/>
                <w:sz w:val="18"/>
              </w:rPr>
              <w:t>Minor</w:t>
            </w:r>
          </w:p>
        </w:tc>
        <w:tc>
          <w:tcPr>
            <w:tcW w:w="1906" w:type="dxa"/>
            <w:tcBorders>
              <w:top w:val="single" w:sz="4" w:space="0" w:color="18314A"/>
            </w:tcBorders>
          </w:tcPr>
          <w:p w14:paraId="3FA5D7C9" w14:textId="77777777" w:rsidR="0005708F" w:rsidRDefault="00AC2E3D">
            <w:pPr>
              <w:pStyle w:val="TableParagraph"/>
              <w:spacing w:before="154" w:line="187" w:lineRule="exact"/>
              <w:ind w:left="0" w:right="97"/>
              <w:jc w:val="center"/>
              <w:rPr>
                <w:sz w:val="18"/>
              </w:rPr>
            </w:pPr>
            <w:r>
              <w:rPr>
                <w:color w:val="5F5F5F"/>
                <w:spacing w:val="-2"/>
                <w:sz w:val="18"/>
              </w:rPr>
              <w:t>Minor</w:t>
            </w:r>
          </w:p>
        </w:tc>
        <w:tc>
          <w:tcPr>
            <w:tcW w:w="2589" w:type="dxa"/>
            <w:tcBorders>
              <w:top w:val="single" w:sz="4" w:space="0" w:color="18314A"/>
            </w:tcBorders>
          </w:tcPr>
          <w:p w14:paraId="58540CAA" w14:textId="77777777" w:rsidR="0005708F" w:rsidRDefault="00AC2E3D">
            <w:pPr>
              <w:pStyle w:val="TableParagraph"/>
              <w:spacing w:before="154" w:line="187" w:lineRule="exact"/>
              <w:ind w:left="0" w:right="318"/>
              <w:jc w:val="right"/>
              <w:rPr>
                <w:sz w:val="18"/>
              </w:rPr>
            </w:pPr>
            <w:r>
              <w:rPr>
                <w:color w:val="5F5F5F"/>
                <w:sz w:val="18"/>
              </w:rPr>
              <w:t>BF01,</w:t>
            </w:r>
            <w:r>
              <w:rPr>
                <w:color w:val="5F5F5F"/>
                <w:spacing w:val="-5"/>
                <w:sz w:val="18"/>
              </w:rPr>
              <w:t xml:space="preserve"> </w:t>
            </w:r>
            <w:r>
              <w:rPr>
                <w:color w:val="5F5F5F"/>
                <w:sz w:val="18"/>
              </w:rPr>
              <w:t>BF02,</w:t>
            </w:r>
            <w:r>
              <w:rPr>
                <w:color w:val="5F5F5F"/>
                <w:spacing w:val="-3"/>
                <w:sz w:val="18"/>
              </w:rPr>
              <w:t xml:space="preserve"> </w:t>
            </w:r>
            <w:r>
              <w:rPr>
                <w:color w:val="5F5F5F"/>
                <w:spacing w:val="-4"/>
                <w:sz w:val="18"/>
              </w:rPr>
              <w:t>BF03</w:t>
            </w:r>
          </w:p>
        </w:tc>
        <w:tc>
          <w:tcPr>
            <w:tcW w:w="2570" w:type="dxa"/>
            <w:tcBorders>
              <w:top w:val="single" w:sz="4" w:space="0" w:color="18314A"/>
            </w:tcBorders>
          </w:tcPr>
          <w:p w14:paraId="2B76BD03" w14:textId="77777777" w:rsidR="0005708F" w:rsidRDefault="00AC2E3D">
            <w:pPr>
              <w:pStyle w:val="TableParagraph"/>
              <w:spacing w:before="154" w:line="187" w:lineRule="exact"/>
              <w:ind w:left="319"/>
              <w:rPr>
                <w:sz w:val="18"/>
              </w:rPr>
            </w:pPr>
            <w:r>
              <w:rPr>
                <w:color w:val="5F5F5F"/>
                <w:spacing w:val="-2"/>
                <w:sz w:val="18"/>
              </w:rPr>
              <w:t>Insignificant</w:t>
            </w:r>
          </w:p>
        </w:tc>
      </w:tr>
    </w:tbl>
    <w:p w14:paraId="310B6B6F" w14:textId="77777777" w:rsidR="0005708F" w:rsidRDefault="0005708F">
      <w:pPr>
        <w:pStyle w:val="BodyText"/>
        <w:spacing w:before="7"/>
        <w:rPr>
          <w:sz w:val="13"/>
        </w:rPr>
      </w:pPr>
    </w:p>
    <w:tbl>
      <w:tblPr>
        <w:tblW w:w="0" w:type="auto"/>
        <w:tblInd w:w="121" w:type="dxa"/>
        <w:tblLayout w:type="fixed"/>
        <w:tblCellMar>
          <w:left w:w="0" w:type="dxa"/>
          <w:right w:w="0" w:type="dxa"/>
        </w:tblCellMar>
        <w:tblLook w:val="01E0" w:firstRow="1" w:lastRow="1" w:firstColumn="1" w:lastColumn="1" w:noHBand="0" w:noVBand="0"/>
      </w:tblPr>
      <w:tblGrid>
        <w:gridCol w:w="4442"/>
        <w:gridCol w:w="1648"/>
        <w:gridCol w:w="1417"/>
        <w:gridCol w:w="1905"/>
        <w:gridCol w:w="2323"/>
        <w:gridCol w:w="2834"/>
      </w:tblGrid>
      <w:tr w:rsidR="0005708F" w14:paraId="16F6D0A9" w14:textId="77777777">
        <w:trPr>
          <w:trHeight w:val="516"/>
        </w:trPr>
        <w:tc>
          <w:tcPr>
            <w:tcW w:w="14569" w:type="dxa"/>
            <w:gridSpan w:val="6"/>
            <w:shd w:val="clear" w:color="auto" w:fill="808080"/>
          </w:tcPr>
          <w:p w14:paraId="1E2545E3" w14:textId="77777777" w:rsidR="0005708F" w:rsidRDefault="00AC2E3D">
            <w:pPr>
              <w:pStyle w:val="TableParagraph"/>
              <w:spacing w:before="152"/>
              <w:rPr>
                <w:b/>
                <w:i/>
                <w:sz w:val="18"/>
              </w:rPr>
            </w:pPr>
            <w:r>
              <w:rPr>
                <w:b/>
                <w:i/>
                <w:color w:val="FFFFFF"/>
                <w:spacing w:val="-2"/>
                <w:sz w:val="18"/>
              </w:rPr>
              <w:t>Operation</w:t>
            </w:r>
          </w:p>
        </w:tc>
      </w:tr>
      <w:tr w:rsidR="0005708F" w14:paraId="28FF9B42" w14:textId="77777777">
        <w:trPr>
          <w:trHeight w:val="515"/>
        </w:trPr>
        <w:tc>
          <w:tcPr>
            <w:tcW w:w="4442" w:type="dxa"/>
            <w:vMerge w:val="restart"/>
            <w:shd w:val="clear" w:color="auto" w:fill="D3E6F4"/>
          </w:tcPr>
          <w:p w14:paraId="15AFA9E8" w14:textId="77777777" w:rsidR="0005708F" w:rsidRDefault="00AC2E3D">
            <w:pPr>
              <w:pStyle w:val="TableParagraph"/>
              <w:spacing w:before="152"/>
              <w:rPr>
                <w:sz w:val="18"/>
              </w:rPr>
            </w:pPr>
            <w:r>
              <w:rPr>
                <w:color w:val="5F5F5F"/>
                <w:sz w:val="18"/>
              </w:rPr>
              <w:t>Waratah</w:t>
            </w:r>
            <w:r>
              <w:rPr>
                <w:color w:val="5F5F5F"/>
                <w:spacing w:val="-4"/>
                <w:sz w:val="18"/>
              </w:rPr>
              <w:t xml:space="preserve"> </w:t>
            </w:r>
            <w:r>
              <w:rPr>
                <w:color w:val="5F5F5F"/>
                <w:sz w:val="18"/>
              </w:rPr>
              <w:t>Bay</w:t>
            </w:r>
            <w:r>
              <w:rPr>
                <w:color w:val="5F5F5F"/>
                <w:spacing w:val="-3"/>
                <w:sz w:val="18"/>
              </w:rPr>
              <w:t xml:space="preserve"> </w:t>
            </w:r>
            <w:r>
              <w:rPr>
                <w:color w:val="5F5F5F"/>
                <w:sz w:val="18"/>
              </w:rPr>
              <w:t>and</w:t>
            </w:r>
            <w:r>
              <w:rPr>
                <w:color w:val="5F5F5F"/>
                <w:spacing w:val="-3"/>
                <w:sz w:val="18"/>
              </w:rPr>
              <w:t xml:space="preserve"> </w:t>
            </w:r>
            <w:r>
              <w:rPr>
                <w:color w:val="5F5F5F"/>
                <w:sz w:val="18"/>
              </w:rPr>
              <w:t>Hazelwood</w:t>
            </w:r>
            <w:r>
              <w:rPr>
                <w:color w:val="5F5F5F"/>
                <w:spacing w:val="-4"/>
                <w:sz w:val="18"/>
              </w:rPr>
              <w:t xml:space="preserve"> </w:t>
            </w:r>
            <w:r>
              <w:rPr>
                <w:color w:val="5F5F5F"/>
                <w:sz w:val="18"/>
              </w:rPr>
              <w:t>project</w:t>
            </w:r>
            <w:r>
              <w:rPr>
                <w:color w:val="5F5F5F"/>
                <w:spacing w:val="-2"/>
                <w:sz w:val="18"/>
              </w:rPr>
              <w:t xml:space="preserve"> </w:t>
            </w:r>
            <w:r>
              <w:rPr>
                <w:color w:val="5F5F5F"/>
                <w:spacing w:val="-4"/>
                <w:sz w:val="18"/>
              </w:rPr>
              <w:t>sites</w:t>
            </w:r>
          </w:p>
        </w:tc>
        <w:tc>
          <w:tcPr>
            <w:tcW w:w="1648" w:type="dxa"/>
            <w:tcBorders>
              <w:bottom w:val="single" w:sz="4" w:space="0" w:color="18314A"/>
            </w:tcBorders>
            <w:shd w:val="clear" w:color="auto" w:fill="D3E6F4"/>
          </w:tcPr>
          <w:p w14:paraId="0F15D9D7" w14:textId="77777777" w:rsidR="0005708F" w:rsidRDefault="00AC2E3D">
            <w:pPr>
              <w:pStyle w:val="TableParagraph"/>
              <w:spacing w:before="152"/>
              <w:ind w:left="108"/>
              <w:rPr>
                <w:sz w:val="18"/>
              </w:rPr>
            </w:pPr>
            <w:r>
              <w:rPr>
                <w:color w:val="5F5F5F"/>
                <w:spacing w:val="-4"/>
                <w:sz w:val="18"/>
              </w:rPr>
              <w:t>Life</w:t>
            </w:r>
          </w:p>
        </w:tc>
        <w:tc>
          <w:tcPr>
            <w:tcW w:w="1417" w:type="dxa"/>
            <w:tcBorders>
              <w:bottom w:val="single" w:sz="4" w:space="0" w:color="18314A"/>
            </w:tcBorders>
            <w:shd w:val="clear" w:color="auto" w:fill="D3E6F4"/>
          </w:tcPr>
          <w:p w14:paraId="5452B531" w14:textId="77777777" w:rsidR="0005708F" w:rsidRDefault="00AC2E3D">
            <w:pPr>
              <w:pStyle w:val="TableParagraph"/>
              <w:spacing w:before="152"/>
              <w:ind w:left="290"/>
              <w:rPr>
                <w:sz w:val="18"/>
              </w:rPr>
            </w:pPr>
            <w:r>
              <w:rPr>
                <w:color w:val="5F5F5F"/>
                <w:spacing w:val="-2"/>
                <w:sz w:val="18"/>
              </w:rPr>
              <w:t>Minor</w:t>
            </w:r>
          </w:p>
        </w:tc>
        <w:tc>
          <w:tcPr>
            <w:tcW w:w="1905" w:type="dxa"/>
            <w:tcBorders>
              <w:bottom w:val="single" w:sz="4" w:space="0" w:color="18314A"/>
            </w:tcBorders>
            <w:shd w:val="clear" w:color="auto" w:fill="D3E6F4"/>
          </w:tcPr>
          <w:p w14:paraId="03FDF976" w14:textId="77777777" w:rsidR="0005708F" w:rsidRDefault="00AC2E3D">
            <w:pPr>
              <w:pStyle w:val="TableParagraph"/>
              <w:spacing w:before="152"/>
              <w:ind w:left="0" w:right="96"/>
              <w:jc w:val="center"/>
              <w:rPr>
                <w:sz w:val="18"/>
              </w:rPr>
            </w:pPr>
            <w:r>
              <w:rPr>
                <w:color w:val="5F5F5F"/>
                <w:spacing w:val="-2"/>
                <w:sz w:val="18"/>
              </w:rPr>
              <w:t>Minor</w:t>
            </w:r>
          </w:p>
        </w:tc>
        <w:tc>
          <w:tcPr>
            <w:tcW w:w="2323" w:type="dxa"/>
            <w:tcBorders>
              <w:bottom w:val="single" w:sz="4" w:space="0" w:color="18314A"/>
            </w:tcBorders>
            <w:shd w:val="clear" w:color="auto" w:fill="D3E6F4"/>
          </w:tcPr>
          <w:p w14:paraId="4157E37B" w14:textId="77777777" w:rsidR="0005708F" w:rsidRDefault="00AC2E3D">
            <w:pPr>
              <w:pStyle w:val="TableParagraph"/>
              <w:spacing w:before="152"/>
              <w:ind w:left="0" w:right="581"/>
              <w:jc w:val="right"/>
              <w:rPr>
                <w:sz w:val="18"/>
              </w:rPr>
            </w:pPr>
            <w:r>
              <w:rPr>
                <w:color w:val="5F5F5F"/>
                <w:sz w:val="18"/>
              </w:rPr>
              <w:t>BF02,</w:t>
            </w:r>
            <w:r>
              <w:rPr>
                <w:color w:val="5F5F5F"/>
                <w:spacing w:val="-3"/>
                <w:sz w:val="18"/>
              </w:rPr>
              <w:t xml:space="preserve"> </w:t>
            </w:r>
            <w:r>
              <w:rPr>
                <w:color w:val="5F5F5F"/>
                <w:spacing w:val="-4"/>
                <w:sz w:val="18"/>
              </w:rPr>
              <w:t>BF04</w:t>
            </w:r>
          </w:p>
        </w:tc>
        <w:tc>
          <w:tcPr>
            <w:tcW w:w="2834" w:type="dxa"/>
            <w:tcBorders>
              <w:bottom w:val="single" w:sz="4" w:space="0" w:color="18314A"/>
            </w:tcBorders>
            <w:shd w:val="clear" w:color="auto" w:fill="D3E6F4"/>
          </w:tcPr>
          <w:p w14:paraId="63BEC7B0" w14:textId="77777777" w:rsidR="0005708F" w:rsidRDefault="00AC2E3D">
            <w:pPr>
              <w:pStyle w:val="TableParagraph"/>
              <w:spacing w:before="152"/>
              <w:ind w:left="586"/>
              <w:rPr>
                <w:sz w:val="18"/>
              </w:rPr>
            </w:pPr>
            <w:r>
              <w:rPr>
                <w:color w:val="5F5F5F"/>
                <w:spacing w:val="-2"/>
                <w:sz w:val="18"/>
              </w:rPr>
              <w:t>Insignificant</w:t>
            </w:r>
          </w:p>
        </w:tc>
      </w:tr>
      <w:tr w:rsidR="0005708F" w14:paraId="505EF708" w14:textId="77777777">
        <w:trPr>
          <w:trHeight w:val="515"/>
        </w:trPr>
        <w:tc>
          <w:tcPr>
            <w:tcW w:w="4442" w:type="dxa"/>
            <w:vMerge/>
            <w:tcBorders>
              <w:top w:val="nil"/>
            </w:tcBorders>
            <w:shd w:val="clear" w:color="auto" w:fill="D3E6F4"/>
          </w:tcPr>
          <w:p w14:paraId="70F3F12A" w14:textId="77777777" w:rsidR="0005708F" w:rsidRDefault="0005708F">
            <w:pPr>
              <w:rPr>
                <w:sz w:val="2"/>
                <w:szCs w:val="2"/>
              </w:rPr>
            </w:pPr>
          </w:p>
        </w:tc>
        <w:tc>
          <w:tcPr>
            <w:tcW w:w="1648" w:type="dxa"/>
            <w:tcBorders>
              <w:top w:val="single" w:sz="4" w:space="0" w:color="18314A"/>
            </w:tcBorders>
            <w:shd w:val="clear" w:color="auto" w:fill="D3E6F4"/>
          </w:tcPr>
          <w:p w14:paraId="5977CF51" w14:textId="77777777" w:rsidR="0005708F" w:rsidRDefault="00AC2E3D">
            <w:pPr>
              <w:pStyle w:val="TableParagraph"/>
              <w:spacing w:before="152"/>
              <w:ind w:left="108"/>
              <w:rPr>
                <w:sz w:val="18"/>
              </w:rPr>
            </w:pPr>
            <w:r>
              <w:rPr>
                <w:color w:val="5F5F5F"/>
                <w:sz w:val="18"/>
              </w:rPr>
              <w:t>Property</w:t>
            </w:r>
            <w:r>
              <w:rPr>
                <w:color w:val="5F5F5F"/>
                <w:spacing w:val="-5"/>
                <w:sz w:val="18"/>
              </w:rPr>
              <w:t xml:space="preserve"> </w:t>
            </w:r>
            <w:r>
              <w:rPr>
                <w:color w:val="5F5F5F"/>
                <w:spacing w:val="-2"/>
                <w:sz w:val="18"/>
              </w:rPr>
              <w:t>assets</w:t>
            </w:r>
          </w:p>
        </w:tc>
        <w:tc>
          <w:tcPr>
            <w:tcW w:w="1417" w:type="dxa"/>
            <w:tcBorders>
              <w:top w:val="single" w:sz="4" w:space="0" w:color="18314A"/>
            </w:tcBorders>
            <w:shd w:val="clear" w:color="auto" w:fill="D3E6F4"/>
          </w:tcPr>
          <w:p w14:paraId="64594864" w14:textId="77777777" w:rsidR="0005708F" w:rsidRDefault="00AC2E3D">
            <w:pPr>
              <w:pStyle w:val="TableParagraph"/>
              <w:spacing w:before="152"/>
              <w:ind w:left="290"/>
              <w:rPr>
                <w:sz w:val="18"/>
              </w:rPr>
            </w:pPr>
            <w:r>
              <w:rPr>
                <w:color w:val="5F5F5F"/>
                <w:spacing w:val="-2"/>
                <w:sz w:val="18"/>
              </w:rPr>
              <w:t>Minor</w:t>
            </w:r>
          </w:p>
        </w:tc>
        <w:tc>
          <w:tcPr>
            <w:tcW w:w="1905" w:type="dxa"/>
            <w:tcBorders>
              <w:top w:val="single" w:sz="4" w:space="0" w:color="18314A"/>
            </w:tcBorders>
            <w:shd w:val="clear" w:color="auto" w:fill="D3E6F4"/>
          </w:tcPr>
          <w:p w14:paraId="503B08BB" w14:textId="77777777" w:rsidR="0005708F" w:rsidRDefault="00AC2E3D">
            <w:pPr>
              <w:pStyle w:val="TableParagraph"/>
              <w:spacing w:before="152"/>
              <w:ind w:left="0" w:right="96"/>
              <w:jc w:val="center"/>
              <w:rPr>
                <w:sz w:val="18"/>
              </w:rPr>
            </w:pPr>
            <w:r>
              <w:rPr>
                <w:color w:val="5F5F5F"/>
                <w:spacing w:val="-2"/>
                <w:sz w:val="18"/>
              </w:rPr>
              <w:t>Minor</w:t>
            </w:r>
          </w:p>
        </w:tc>
        <w:tc>
          <w:tcPr>
            <w:tcW w:w="2323" w:type="dxa"/>
            <w:tcBorders>
              <w:top w:val="single" w:sz="4" w:space="0" w:color="18314A"/>
            </w:tcBorders>
            <w:shd w:val="clear" w:color="auto" w:fill="D3E6F4"/>
          </w:tcPr>
          <w:p w14:paraId="03CAD710" w14:textId="77777777" w:rsidR="0005708F" w:rsidRDefault="00AC2E3D">
            <w:pPr>
              <w:pStyle w:val="TableParagraph"/>
              <w:spacing w:before="152"/>
              <w:ind w:left="0" w:right="581"/>
              <w:jc w:val="right"/>
              <w:rPr>
                <w:sz w:val="18"/>
              </w:rPr>
            </w:pPr>
            <w:r>
              <w:rPr>
                <w:color w:val="5F5F5F"/>
                <w:sz w:val="18"/>
              </w:rPr>
              <w:t>BF02,</w:t>
            </w:r>
            <w:r>
              <w:rPr>
                <w:color w:val="5F5F5F"/>
                <w:spacing w:val="-3"/>
                <w:sz w:val="18"/>
              </w:rPr>
              <w:t xml:space="preserve"> </w:t>
            </w:r>
            <w:r>
              <w:rPr>
                <w:color w:val="5F5F5F"/>
                <w:spacing w:val="-4"/>
                <w:sz w:val="18"/>
              </w:rPr>
              <w:t>BF04</w:t>
            </w:r>
          </w:p>
        </w:tc>
        <w:tc>
          <w:tcPr>
            <w:tcW w:w="2834" w:type="dxa"/>
            <w:tcBorders>
              <w:top w:val="single" w:sz="4" w:space="0" w:color="18314A"/>
            </w:tcBorders>
            <w:shd w:val="clear" w:color="auto" w:fill="D3E6F4"/>
          </w:tcPr>
          <w:p w14:paraId="17A92E39" w14:textId="77777777" w:rsidR="0005708F" w:rsidRDefault="00AC2E3D">
            <w:pPr>
              <w:pStyle w:val="TableParagraph"/>
              <w:spacing w:before="152"/>
              <w:ind w:left="586"/>
              <w:rPr>
                <w:sz w:val="18"/>
              </w:rPr>
            </w:pPr>
            <w:r>
              <w:rPr>
                <w:color w:val="5F5F5F"/>
                <w:spacing w:val="-2"/>
                <w:sz w:val="18"/>
              </w:rPr>
              <w:t>Insignificant</w:t>
            </w:r>
          </w:p>
        </w:tc>
      </w:tr>
    </w:tbl>
    <w:p w14:paraId="6637BBD4" w14:textId="77777777" w:rsidR="0005708F" w:rsidRDefault="0005708F">
      <w:pPr>
        <w:pStyle w:val="BodyText"/>
        <w:spacing w:before="10"/>
        <w:rPr>
          <w:sz w:val="13"/>
        </w:rPr>
      </w:pPr>
    </w:p>
    <w:tbl>
      <w:tblPr>
        <w:tblW w:w="0" w:type="auto"/>
        <w:tblInd w:w="179" w:type="dxa"/>
        <w:tblLayout w:type="fixed"/>
        <w:tblCellMar>
          <w:left w:w="0" w:type="dxa"/>
          <w:right w:w="0" w:type="dxa"/>
        </w:tblCellMar>
        <w:tblLook w:val="01E0" w:firstRow="1" w:lastRow="1" w:firstColumn="1" w:lastColumn="1" w:noHBand="0" w:noVBand="0"/>
      </w:tblPr>
      <w:tblGrid>
        <w:gridCol w:w="4384"/>
        <w:gridCol w:w="1648"/>
        <w:gridCol w:w="1417"/>
        <w:gridCol w:w="1906"/>
        <w:gridCol w:w="2324"/>
        <w:gridCol w:w="2836"/>
      </w:tblGrid>
      <w:tr w:rsidR="0005708F" w14:paraId="33F1C0B5" w14:textId="77777777">
        <w:trPr>
          <w:trHeight w:val="353"/>
        </w:trPr>
        <w:tc>
          <w:tcPr>
            <w:tcW w:w="4384" w:type="dxa"/>
          </w:tcPr>
          <w:p w14:paraId="032DB0A0" w14:textId="77777777" w:rsidR="0005708F" w:rsidRDefault="00AC2E3D">
            <w:pPr>
              <w:pStyle w:val="TableParagraph"/>
              <w:spacing w:before="0" w:line="201" w:lineRule="exact"/>
              <w:ind w:left="50"/>
              <w:rPr>
                <w:sz w:val="18"/>
              </w:rPr>
            </w:pPr>
            <w:r>
              <w:rPr>
                <w:color w:val="5F5F5F"/>
                <w:sz w:val="18"/>
              </w:rPr>
              <w:t>Underground</w:t>
            </w:r>
            <w:r>
              <w:rPr>
                <w:color w:val="5F5F5F"/>
                <w:spacing w:val="-5"/>
                <w:sz w:val="18"/>
              </w:rPr>
              <w:t xml:space="preserve"> </w:t>
            </w:r>
            <w:r>
              <w:rPr>
                <w:color w:val="5F5F5F"/>
                <w:sz w:val="18"/>
              </w:rPr>
              <w:t>project</w:t>
            </w:r>
            <w:r>
              <w:rPr>
                <w:color w:val="5F5F5F"/>
                <w:spacing w:val="-4"/>
                <w:sz w:val="18"/>
              </w:rPr>
              <w:t xml:space="preserve"> </w:t>
            </w:r>
            <w:r>
              <w:rPr>
                <w:color w:val="5F5F5F"/>
                <w:spacing w:val="-2"/>
                <w:sz w:val="18"/>
              </w:rPr>
              <w:t>alignment</w:t>
            </w:r>
          </w:p>
        </w:tc>
        <w:tc>
          <w:tcPr>
            <w:tcW w:w="1648" w:type="dxa"/>
            <w:tcBorders>
              <w:bottom w:val="single" w:sz="4" w:space="0" w:color="18314A"/>
            </w:tcBorders>
          </w:tcPr>
          <w:p w14:paraId="0ADDA03A" w14:textId="77777777" w:rsidR="0005708F" w:rsidRDefault="00AC2E3D">
            <w:pPr>
              <w:pStyle w:val="TableParagraph"/>
              <w:spacing w:before="0" w:line="201" w:lineRule="exact"/>
              <w:ind w:left="108"/>
              <w:rPr>
                <w:sz w:val="18"/>
              </w:rPr>
            </w:pPr>
            <w:r>
              <w:rPr>
                <w:color w:val="5F5F5F"/>
                <w:spacing w:val="-4"/>
                <w:sz w:val="18"/>
              </w:rPr>
              <w:t>Life</w:t>
            </w:r>
          </w:p>
        </w:tc>
        <w:tc>
          <w:tcPr>
            <w:tcW w:w="1417" w:type="dxa"/>
            <w:tcBorders>
              <w:bottom w:val="single" w:sz="4" w:space="0" w:color="18314A"/>
            </w:tcBorders>
          </w:tcPr>
          <w:p w14:paraId="73588A17" w14:textId="77777777" w:rsidR="0005708F" w:rsidRDefault="00AC2E3D">
            <w:pPr>
              <w:pStyle w:val="TableParagraph"/>
              <w:spacing w:before="0" w:line="201" w:lineRule="exact"/>
              <w:ind w:left="290"/>
              <w:rPr>
                <w:sz w:val="18"/>
              </w:rPr>
            </w:pPr>
            <w:r>
              <w:rPr>
                <w:color w:val="5F5F5F"/>
                <w:spacing w:val="-2"/>
                <w:sz w:val="18"/>
              </w:rPr>
              <w:t>Minor</w:t>
            </w:r>
          </w:p>
        </w:tc>
        <w:tc>
          <w:tcPr>
            <w:tcW w:w="1906" w:type="dxa"/>
            <w:tcBorders>
              <w:bottom w:val="single" w:sz="4" w:space="0" w:color="18314A"/>
            </w:tcBorders>
          </w:tcPr>
          <w:p w14:paraId="26B68DF5" w14:textId="77777777" w:rsidR="0005708F" w:rsidRDefault="00AC2E3D">
            <w:pPr>
              <w:pStyle w:val="TableParagraph"/>
              <w:spacing w:before="0" w:line="201" w:lineRule="exact"/>
              <w:ind w:left="0" w:right="97"/>
              <w:jc w:val="center"/>
              <w:rPr>
                <w:sz w:val="18"/>
              </w:rPr>
            </w:pPr>
            <w:r>
              <w:rPr>
                <w:color w:val="5F5F5F"/>
                <w:spacing w:val="-2"/>
                <w:sz w:val="18"/>
              </w:rPr>
              <w:t>Minor</w:t>
            </w:r>
          </w:p>
        </w:tc>
        <w:tc>
          <w:tcPr>
            <w:tcW w:w="2324" w:type="dxa"/>
            <w:tcBorders>
              <w:bottom w:val="single" w:sz="4" w:space="0" w:color="18314A"/>
            </w:tcBorders>
          </w:tcPr>
          <w:p w14:paraId="4470B311" w14:textId="77777777" w:rsidR="0005708F" w:rsidRDefault="00AC2E3D">
            <w:pPr>
              <w:pStyle w:val="TableParagraph"/>
              <w:spacing w:before="0" w:line="201" w:lineRule="exact"/>
              <w:ind w:left="0" w:right="583"/>
              <w:jc w:val="right"/>
              <w:rPr>
                <w:sz w:val="18"/>
              </w:rPr>
            </w:pPr>
            <w:r>
              <w:rPr>
                <w:color w:val="5F5F5F"/>
                <w:sz w:val="18"/>
              </w:rPr>
              <w:t>BF02,</w:t>
            </w:r>
            <w:r>
              <w:rPr>
                <w:color w:val="5F5F5F"/>
                <w:spacing w:val="-3"/>
                <w:sz w:val="18"/>
              </w:rPr>
              <w:t xml:space="preserve"> </w:t>
            </w:r>
            <w:r>
              <w:rPr>
                <w:color w:val="5F5F5F"/>
                <w:spacing w:val="-4"/>
                <w:sz w:val="18"/>
              </w:rPr>
              <w:t>BF04</w:t>
            </w:r>
          </w:p>
        </w:tc>
        <w:tc>
          <w:tcPr>
            <w:tcW w:w="2836" w:type="dxa"/>
            <w:tcBorders>
              <w:bottom w:val="single" w:sz="4" w:space="0" w:color="18314A"/>
            </w:tcBorders>
          </w:tcPr>
          <w:p w14:paraId="32925C75" w14:textId="77777777" w:rsidR="0005708F" w:rsidRDefault="00AC2E3D">
            <w:pPr>
              <w:pStyle w:val="TableParagraph"/>
              <w:spacing w:before="0" w:line="201" w:lineRule="exact"/>
              <w:ind w:left="584"/>
              <w:rPr>
                <w:sz w:val="18"/>
              </w:rPr>
            </w:pPr>
            <w:r>
              <w:rPr>
                <w:color w:val="5F5F5F"/>
                <w:spacing w:val="-2"/>
                <w:sz w:val="18"/>
              </w:rPr>
              <w:t>Insignificant</w:t>
            </w:r>
          </w:p>
        </w:tc>
      </w:tr>
      <w:tr w:rsidR="0005708F" w14:paraId="224E529F" w14:textId="77777777">
        <w:trPr>
          <w:trHeight w:val="360"/>
        </w:trPr>
        <w:tc>
          <w:tcPr>
            <w:tcW w:w="4384" w:type="dxa"/>
          </w:tcPr>
          <w:p w14:paraId="5C7AAF2D" w14:textId="77777777" w:rsidR="0005708F" w:rsidRDefault="0005708F">
            <w:pPr>
              <w:pStyle w:val="TableParagraph"/>
              <w:spacing w:before="0"/>
              <w:ind w:left="0"/>
              <w:rPr>
                <w:rFonts w:ascii="Times New Roman"/>
                <w:sz w:val="18"/>
              </w:rPr>
            </w:pPr>
          </w:p>
        </w:tc>
        <w:tc>
          <w:tcPr>
            <w:tcW w:w="1648" w:type="dxa"/>
            <w:tcBorders>
              <w:top w:val="single" w:sz="4" w:space="0" w:color="18314A"/>
            </w:tcBorders>
          </w:tcPr>
          <w:p w14:paraId="699F3FDD" w14:textId="77777777" w:rsidR="0005708F" w:rsidRDefault="00AC2E3D">
            <w:pPr>
              <w:pStyle w:val="TableParagraph"/>
              <w:spacing w:before="154" w:line="187" w:lineRule="exact"/>
              <w:ind w:left="108"/>
              <w:rPr>
                <w:sz w:val="18"/>
              </w:rPr>
            </w:pPr>
            <w:r>
              <w:rPr>
                <w:color w:val="5F5F5F"/>
                <w:sz w:val="18"/>
              </w:rPr>
              <w:t>Property</w:t>
            </w:r>
            <w:r>
              <w:rPr>
                <w:color w:val="5F5F5F"/>
                <w:spacing w:val="-5"/>
                <w:sz w:val="18"/>
              </w:rPr>
              <w:t xml:space="preserve"> </w:t>
            </w:r>
            <w:r>
              <w:rPr>
                <w:color w:val="5F5F5F"/>
                <w:spacing w:val="-2"/>
                <w:sz w:val="18"/>
              </w:rPr>
              <w:t>assets</w:t>
            </w:r>
          </w:p>
        </w:tc>
        <w:tc>
          <w:tcPr>
            <w:tcW w:w="1417" w:type="dxa"/>
            <w:tcBorders>
              <w:top w:val="single" w:sz="4" w:space="0" w:color="18314A"/>
            </w:tcBorders>
          </w:tcPr>
          <w:p w14:paraId="1D61FE6B" w14:textId="77777777" w:rsidR="0005708F" w:rsidRDefault="00AC2E3D">
            <w:pPr>
              <w:pStyle w:val="TableParagraph"/>
              <w:spacing w:before="154" w:line="187" w:lineRule="exact"/>
              <w:ind w:left="290"/>
              <w:rPr>
                <w:sz w:val="18"/>
              </w:rPr>
            </w:pPr>
            <w:r>
              <w:rPr>
                <w:color w:val="5F5F5F"/>
                <w:spacing w:val="-2"/>
                <w:sz w:val="18"/>
              </w:rPr>
              <w:t>Minor</w:t>
            </w:r>
          </w:p>
        </w:tc>
        <w:tc>
          <w:tcPr>
            <w:tcW w:w="1906" w:type="dxa"/>
            <w:tcBorders>
              <w:top w:val="single" w:sz="4" w:space="0" w:color="18314A"/>
            </w:tcBorders>
          </w:tcPr>
          <w:p w14:paraId="536A0F62" w14:textId="77777777" w:rsidR="0005708F" w:rsidRDefault="00AC2E3D">
            <w:pPr>
              <w:pStyle w:val="TableParagraph"/>
              <w:spacing w:before="154" w:line="187" w:lineRule="exact"/>
              <w:ind w:left="0" w:right="97"/>
              <w:jc w:val="center"/>
              <w:rPr>
                <w:sz w:val="18"/>
              </w:rPr>
            </w:pPr>
            <w:r>
              <w:rPr>
                <w:color w:val="5F5F5F"/>
                <w:spacing w:val="-2"/>
                <w:sz w:val="18"/>
              </w:rPr>
              <w:t>Minor</w:t>
            </w:r>
          </w:p>
        </w:tc>
        <w:tc>
          <w:tcPr>
            <w:tcW w:w="2324" w:type="dxa"/>
            <w:tcBorders>
              <w:top w:val="single" w:sz="4" w:space="0" w:color="18314A"/>
            </w:tcBorders>
          </w:tcPr>
          <w:p w14:paraId="26DD0B81" w14:textId="77777777" w:rsidR="0005708F" w:rsidRDefault="00AC2E3D">
            <w:pPr>
              <w:pStyle w:val="TableParagraph"/>
              <w:spacing w:before="154" w:line="187" w:lineRule="exact"/>
              <w:ind w:left="0" w:right="583"/>
              <w:jc w:val="right"/>
              <w:rPr>
                <w:sz w:val="18"/>
              </w:rPr>
            </w:pPr>
            <w:r>
              <w:rPr>
                <w:color w:val="5F5F5F"/>
                <w:sz w:val="18"/>
              </w:rPr>
              <w:t>BF02,</w:t>
            </w:r>
            <w:r>
              <w:rPr>
                <w:color w:val="5F5F5F"/>
                <w:spacing w:val="-3"/>
                <w:sz w:val="18"/>
              </w:rPr>
              <w:t xml:space="preserve"> </w:t>
            </w:r>
            <w:r>
              <w:rPr>
                <w:color w:val="5F5F5F"/>
                <w:spacing w:val="-4"/>
                <w:sz w:val="18"/>
              </w:rPr>
              <w:t>BF04</w:t>
            </w:r>
          </w:p>
        </w:tc>
        <w:tc>
          <w:tcPr>
            <w:tcW w:w="2836" w:type="dxa"/>
            <w:tcBorders>
              <w:top w:val="single" w:sz="4" w:space="0" w:color="18314A"/>
            </w:tcBorders>
          </w:tcPr>
          <w:p w14:paraId="090F12BB" w14:textId="77777777" w:rsidR="0005708F" w:rsidRDefault="00AC2E3D">
            <w:pPr>
              <w:pStyle w:val="TableParagraph"/>
              <w:spacing w:before="154" w:line="187" w:lineRule="exact"/>
              <w:ind w:left="584"/>
              <w:rPr>
                <w:sz w:val="18"/>
              </w:rPr>
            </w:pPr>
            <w:r>
              <w:rPr>
                <w:color w:val="5F5F5F"/>
                <w:spacing w:val="-2"/>
                <w:sz w:val="18"/>
              </w:rPr>
              <w:t>Insignificant</w:t>
            </w:r>
          </w:p>
        </w:tc>
      </w:tr>
    </w:tbl>
    <w:p w14:paraId="31C46A90" w14:textId="77777777" w:rsidR="0005708F" w:rsidRDefault="0005708F">
      <w:pPr>
        <w:spacing w:line="187" w:lineRule="exact"/>
        <w:rPr>
          <w:sz w:val="18"/>
        </w:rPr>
        <w:sectPr w:rsidR="0005708F">
          <w:headerReference w:type="default" r:id="rId55"/>
          <w:footerReference w:type="default" r:id="rId56"/>
          <w:pgSz w:w="16840" w:h="11910" w:orient="landscape"/>
          <w:pgMar w:top="440" w:right="1020" w:bottom="860" w:left="1020" w:header="0" w:footer="661" w:gutter="0"/>
          <w:cols w:space="720"/>
        </w:sectPr>
      </w:pPr>
    </w:p>
    <w:p w14:paraId="5738F71E" w14:textId="77777777" w:rsidR="0005708F" w:rsidRDefault="00AC2E3D">
      <w:pPr>
        <w:pStyle w:val="BodyText"/>
        <w:ind w:left="7819"/>
      </w:pPr>
      <w:r>
        <w:rPr>
          <w:noProof/>
        </w:rPr>
        <w:lastRenderedPageBreak/>
        <w:drawing>
          <wp:anchor distT="0" distB="0" distL="0" distR="0" simplePos="0" relativeHeight="15949824" behindDoc="0" locked="0" layoutInCell="1" allowOverlap="1" wp14:anchorId="1FCECF0B" wp14:editId="5BE99982">
            <wp:simplePos x="0" y="0"/>
            <wp:positionH relativeFrom="page">
              <wp:posOffset>0</wp:posOffset>
            </wp:positionH>
            <wp:positionV relativeFrom="page">
              <wp:posOffset>10534520</wp:posOffset>
            </wp:positionV>
            <wp:extent cx="7561326" cy="158625"/>
            <wp:effectExtent l="0" t="0" r="0" b="0"/>
            <wp:wrapNone/>
            <wp:docPr id="892" name="Image 8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2" name="Image 892"/>
                    <pic:cNvPicPr/>
                  </pic:nvPicPr>
                  <pic:blipFill>
                    <a:blip r:embed="rId57" cstate="print"/>
                    <a:stretch>
                      <a:fillRect/>
                    </a:stretch>
                  </pic:blipFill>
                  <pic:spPr>
                    <a:xfrm>
                      <a:off x="0" y="0"/>
                      <a:ext cx="7561326" cy="158625"/>
                    </a:xfrm>
                    <a:prstGeom prst="rect">
                      <a:avLst/>
                    </a:prstGeom>
                  </pic:spPr>
                </pic:pic>
              </a:graphicData>
            </a:graphic>
          </wp:anchor>
        </w:drawing>
      </w:r>
      <w:r>
        <w:rPr>
          <w:noProof/>
        </w:rPr>
        <w:drawing>
          <wp:inline distT="0" distB="0" distL="0" distR="0" wp14:anchorId="2BB2F921" wp14:editId="0C0C25DB">
            <wp:extent cx="1205526" cy="335279"/>
            <wp:effectExtent l="0" t="0" r="0" b="0"/>
            <wp:docPr id="893" name="Image 8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3" name="Image 893"/>
                    <pic:cNvPicPr/>
                  </pic:nvPicPr>
                  <pic:blipFill>
                    <a:blip r:embed="rId19" cstate="print"/>
                    <a:stretch>
                      <a:fillRect/>
                    </a:stretch>
                  </pic:blipFill>
                  <pic:spPr>
                    <a:xfrm>
                      <a:off x="0" y="0"/>
                      <a:ext cx="1205526" cy="335279"/>
                    </a:xfrm>
                    <a:prstGeom prst="rect">
                      <a:avLst/>
                    </a:prstGeom>
                  </pic:spPr>
                </pic:pic>
              </a:graphicData>
            </a:graphic>
          </wp:inline>
        </w:drawing>
      </w:r>
    </w:p>
    <w:p w14:paraId="3F6D2DD0" w14:textId="77777777" w:rsidR="0005708F" w:rsidRDefault="0005708F">
      <w:pPr>
        <w:pStyle w:val="BodyText"/>
        <w:spacing w:before="217"/>
        <w:rPr>
          <w:sz w:val="44"/>
        </w:rPr>
      </w:pPr>
    </w:p>
    <w:p w14:paraId="5A835E53" w14:textId="77777777" w:rsidR="0005708F" w:rsidRDefault="00AC2E3D">
      <w:pPr>
        <w:pStyle w:val="Heading1"/>
        <w:numPr>
          <w:ilvl w:val="1"/>
          <w:numId w:val="22"/>
        </w:numPr>
        <w:tabs>
          <w:tab w:val="left" w:pos="1554"/>
        </w:tabs>
        <w:ind w:hanging="1440"/>
      </w:pPr>
      <w:bookmarkStart w:id="39" w:name="12.10_Cumulative_impacts"/>
      <w:bookmarkEnd w:id="39"/>
      <w:r>
        <w:rPr>
          <w:color w:val="18314A"/>
        </w:rPr>
        <w:t>Cumulative</w:t>
      </w:r>
      <w:r>
        <w:rPr>
          <w:color w:val="18314A"/>
          <w:spacing w:val="-7"/>
        </w:rPr>
        <w:t xml:space="preserve"> </w:t>
      </w:r>
      <w:r>
        <w:rPr>
          <w:color w:val="18314A"/>
          <w:spacing w:val="-2"/>
        </w:rPr>
        <w:t>impacts</w:t>
      </w:r>
    </w:p>
    <w:p w14:paraId="7CC68737" w14:textId="77777777" w:rsidR="0005708F" w:rsidRDefault="00AC2E3D">
      <w:pPr>
        <w:pStyle w:val="BodyText"/>
        <w:spacing w:before="320" w:line="360" w:lineRule="auto"/>
        <w:ind w:left="114" w:right="222"/>
      </w:pPr>
      <w:r>
        <w:rPr>
          <w:color w:val="585858"/>
        </w:rPr>
        <w:t>Cumulative</w:t>
      </w:r>
      <w:r>
        <w:rPr>
          <w:color w:val="585858"/>
          <w:spacing w:val="-3"/>
        </w:rPr>
        <w:t xml:space="preserve"> </w:t>
      </w:r>
      <w:r>
        <w:rPr>
          <w:color w:val="585858"/>
        </w:rPr>
        <w:t>impacts</w:t>
      </w:r>
      <w:r>
        <w:rPr>
          <w:color w:val="585858"/>
          <w:spacing w:val="-2"/>
        </w:rPr>
        <w:t xml:space="preserve"> </w:t>
      </w:r>
      <w:r>
        <w:rPr>
          <w:color w:val="585858"/>
        </w:rPr>
        <w:t>associated</w:t>
      </w:r>
      <w:r>
        <w:rPr>
          <w:color w:val="585858"/>
          <w:spacing w:val="-3"/>
        </w:rPr>
        <w:t xml:space="preserve"> </w:t>
      </w:r>
      <w:r>
        <w:rPr>
          <w:color w:val="585858"/>
        </w:rPr>
        <w:t>with</w:t>
      </w:r>
      <w:r>
        <w:rPr>
          <w:color w:val="585858"/>
          <w:spacing w:val="-3"/>
        </w:rPr>
        <w:t xml:space="preserve"> </w:t>
      </w:r>
      <w:r>
        <w:rPr>
          <w:color w:val="585858"/>
        </w:rPr>
        <w:t>bushfire</w:t>
      </w:r>
      <w:r>
        <w:rPr>
          <w:color w:val="585858"/>
          <w:spacing w:val="-3"/>
        </w:rPr>
        <w:t xml:space="preserve"> </w:t>
      </w:r>
      <w:r>
        <w:rPr>
          <w:color w:val="585858"/>
        </w:rPr>
        <w:t>were</w:t>
      </w:r>
      <w:r>
        <w:rPr>
          <w:color w:val="585858"/>
          <w:spacing w:val="-4"/>
        </w:rPr>
        <w:t xml:space="preserve"> </w:t>
      </w:r>
      <w:r>
        <w:rPr>
          <w:color w:val="585858"/>
        </w:rPr>
        <w:t>considered</w:t>
      </w:r>
      <w:r>
        <w:rPr>
          <w:color w:val="585858"/>
          <w:spacing w:val="-3"/>
        </w:rPr>
        <w:t xml:space="preserve"> </w:t>
      </w:r>
      <w:r>
        <w:rPr>
          <w:color w:val="585858"/>
        </w:rPr>
        <w:t>as</w:t>
      </w:r>
      <w:r>
        <w:rPr>
          <w:color w:val="585858"/>
          <w:spacing w:val="-2"/>
        </w:rPr>
        <w:t xml:space="preserve"> </w:t>
      </w:r>
      <w:r>
        <w:rPr>
          <w:color w:val="585858"/>
        </w:rPr>
        <w:t>part</w:t>
      </w:r>
      <w:r>
        <w:rPr>
          <w:color w:val="585858"/>
          <w:spacing w:val="-3"/>
        </w:rPr>
        <w:t xml:space="preserve"> </w:t>
      </w:r>
      <w:r>
        <w:rPr>
          <w:color w:val="585858"/>
        </w:rPr>
        <w:t>of</w:t>
      </w:r>
      <w:r>
        <w:rPr>
          <w:color w:val="585858"/>
          <w:spacing w:val="-3"/>
        </w:rPr>
        <w:t xml:space="preserve"> </w:t>
      </w:r>
      <w:r>
        <w:rPr>
          <w:color w:val="585858"/>
        </w:rPr>
        <w:t>this</w:t>
      </w:r>
      <w:r>
        <w:rPr>
          <w:color w:val="585858"/>
          <w:spacing w:val="-2"/>
        </w:rPr>
        <w:t xml:space="preserve"> </w:t>
      </w:r>
      <w:r>
        <w:rPr>
          <w:color w:val="585858"/>
        </w:rPr>
        <w:t>assessment</w:t>
      </w:r>
      <w:r>
        <w:rPr>
          <w:color w:val="585858"/>
          <w:spacing w:val="-4"/>
        </w:rPr>
        <w:t xml:space="preserve"> </w:t>
      </w:r>
      <w:r>
        <w:rPr>
          <w:color w:val="585858"/>
        </w:rPr>
        <w:t>in</w:t>
      </w:r>
      <w:r>
        <w:rPr>
          <w:color w:val="585858"/>
          <w:spacing w:val="-3"/>
        </w:rPr>
        <w:t xml:space="preserve"> </w:t>
      </w:r>
      <w:r>
        <w:rPr>
          <w:color w:val="585858"/>
        </w:rPr>
        <w:t>line</w:t>
      </w:r>
      <w:r>
        <w:rPr>
          <w:color w:val="585858"/>
          <w:spacing w:val="-3"/>
        </w:rPr>
        <w:t xml:space="preserve"> </w:t>
      </w:r>
      <w:r>
        <w:rPr>
          <w:color w:val="585858"/>
        </w:rPr>
        <w:t>with</w:t>
      </w:r>
      <w:r>
        <w:rPr>
          <w:color w:val="585858"/>
          <w:spacing w:val="-3"/>
        </w:rPr>
        <w:t xml:space="preserve"> </w:t>
      </w:r>
      <w:r>
        <w:rPr>
          <w:color w:val="585858"/>
        </w:rPr>
        <w:t>the method outlined in Volume 1, Chapter 5 – EIS/EES Assessment framework.</w:t>
      </w:r>
    </w:p>
    <w:p w14:paraId="673E4CDA" w14:textId="77777777" w:rsidR="0005708F" w:rsidRDefault="00AC2E3D">
      <w:pPr>
        <w:pStyle w:val="BodyText"/>
        <w:spacing w:before="120" w:line="360" w:lineRule="auto"/>
        <w:ind w:left="114" w:right="222"/>
      </w:pPr>
      <w:r>
        <w:rPr>
          <w:color w:val="585858"/>
        </w:rPr>
        <w:t>The</w:t>
      </w:r>
      <w:r>
        <w:rPr>
          <w:color w:val="585858"/>
          <w:spacing w:val="-3"/>
        </w:rPr>
        <w:t xml:space="preserve"> </w:t>
      </w:r>
      <w:r>
        <w:rPr>
          <w:color w:val="585858"/>
        </w:rPr>
        <w:t>initial</w:t>
      </w:r>
      <w:r>
        <w:rPr>
          <w:color w:val="585858"/>
          <w:spacing w:val="-3"/>
        </w:rPr>
        <w:t xml:space="preserve"> </w:t>
      </w:r>
      <w:r>
        <w:rPr>
          <w:color w:val="585858"/>
        </w:rPr>
        <w:t>risk</w:t>
      </w:r>
      <w:r>
        <w:rPr>
          <w:color w:val="585858"/>
          <w:spacing w:val="-3"/>
        </w:rPr>
        <w:t xml:space="preserve"> </w:t>
      </w:r>
      <w:r>
        <w:rPr>
          <w:color w:val="585858"/>
        </w:rPr>
        <w:t>of</w:t>
      </w:r>
      <w:r>
        <w:rPr>
          <w:color w:val="585858"/>
          <w:spacing w:val="-3"/>
        </w:rPr>
        <w:t xml:space="preserve"> </w:t>
      </w:r>
      <w:r>
        <w:rPr>
          <w:color w:val="585858"/>
        </w:rPr>
        <w:t>bushfire</w:t>
      </w:r>
      <w:r>
        <w:rPr>
          <w:color w:val="585858"/>
          <w:spacing w:val="-3"/>
        </w:rPr>
        <w:t xml:space="preserve"> </w:t>
      </w:r>
      <w:r>
        <w:rPr>
          <w:color w:val="585858"/>
        </w:rPr>
        <w:t>impacts</w:t>
      </w:r>
      <w:r>
        <w:rPr>
          <w:color w:val="585858"/>
          <w:spacing w:val="-2"/>
        </w:rPr>
        <w:t xml:space="preserve"> </w:t>
      </w:r>
      <w:r>
        <w:rPr>
          <w:color w:val="585858"/>
        </w:rPr>
        <w:t>for</w:t>
      </w:r>
      <w:r>
        <w:rPr>
          <w:color w:val="585858"/>
          <w:spacing w:val="-2"/>
        </w:rPr>
        <w:t xml:space="preserve"> </w:t>
      </w:r>
      <w:r>
        <w:rPr>
          <w:color w:val="585858"/>
        </w:rPr>
        <w:t>the</w:t>
      </w:r>
      <w:r>
        <w:rPr>
          <w:color w:val="585858"/>
          <w:spacing w:val="-3"/>
        </w:rPr>
        <w:t xml:space="preserve"> </w:t>
      </w:r>
      <w:r>
        <w:rPr>
          <w:color w:val="585858"/>
        </w:rPr>
        <w:t>project</w:t>
      </w:r>
      <w:r>
        <w:rPr>
          <w:color w:val="585858"/>
          <w:spacing w:val="-3"/>
        </w:rPr>
        <w:t xml:space="preserve"> </w:t>
      </w:r>
      <w:r>
        <w:rPr>
          <w:color w:val="585858"/>
        </w:rPr>
        <w:t>(before</w:t>
      </w:r>
      <w:r>
        <w:rPr>
          <w:color w:val="585858"/>
          <w:spacing w:val="-3"/>
        </w:rPr>
        <w:t xml:space="preserve"> </w:t>
      </w:r>
      <w:r>
        <w:rPr>
          <w:color w:val="585858"/>
        </w:rPr>
        <w:t>the</w:t>
      </w:r>
      <w:r>
        <w:rPr>
          <w:color w:val="585858"/>
          <w:spacing w:val="-3"/>
        </w:rPr>
        <w:t xml:space="preserve"> </w:t>
      </w:r>
      <w:r>
        <w:rPr>
          <w:color w:val="585858"/>
        </w:rPr>
        <w:t>implementation</w:t>
      </w:r>
      <w:r>
        <w:rPr>
          <w:color w:val="585858"/>
          <w:spacing w:val="-3"/>
        </w:rPr>
        <w:t xml:space="preserve"> </w:t>
      </w:r>
      <w:r>
        <w:rPr>
          <w:color w:val="585858"/>
        </w:rPr>
        <w:t>of</w:t>
      </w:r>
      <w:r>
        <w:rPr>
          <w:color w:val="585858"/>
          <w:spacing w:val="-3"/>
        </w:rPr>
        <w:t xml:space="preserve"> </w:t>
      </w:r>
      <w:r>
        <w:rPr>
          <w:color w:val="585858"/>
        </w:rPr>
        <w:t>measures</w:t>
      </w:r>
      <w:r>
        <w:rPr>
          <w:color w:val="585858"/>
          <w:spacing w:val="-2"/>
        </w:rPr>
        <w:t xml:space="preserve"> </w:t>
      </w:r>
      <w:r>
        <w:rPr>
          <w:color w:val="585858"/>
        </w:rPr>
        <w:t>to</w:t>
      </w:r>
      <w:r>
        <w:rPr>
          <w:color w:val="585858"/>
          <w:spacing w:val="-4"/>
        </w:rPr>
        <w:t xml:space="preserve"> </w:t>
      </w:r>
      <w:r>
        <w:rPr>
          <w:color w:val="585858"/>
        </w:rPr>
        <w:t>comply</w:t>
      </w:r>
      <w:r>
        <w:rPr>
          <w:color w:val="585858"/>
          <w:spacing w:val="-2"/>
        </w:rPr>
        <w:t xml:space="preserve"> </w:t>
      </w:r>
      <w:r>
        <w:rPr>
          <w:color w:val="585858"/>
        </w:rPr>
        <w:t>with EPRs) ranges from insignificant to minor risk to life and property during the construction, operation and decommissioning phases. With the introduction of measures to comply with EPRs, the residual risk is reduced overall to insignificant.</w:t>
      </w:r>
    </w:p>
    <w:p w14:paraId="5C173B68" w14:textId="77777777" w:rsidR="0005708F" w:rsidRDefault="00AC2E3D">
      <w:pPr>
        <w:pStyle w:val="BodyText"/>
        <w:spacing w:before="120" w:line="360" w:lineRule="auto"/>
        <w:ind w:left="113" w:right="222"/>
      </w:pPr>
      <w:r>
        <w:rPr>
          <w:color w:val="585858"/>
        </w:rPr>
        <w:t>In</w:t>
      </w:r>
      <w:r>
        <w:rPr>
          <w:color w:val="585858"/>
          <w:spacing w:val="-3"/>
        </w:rPr>
        <w:t xml:space="preserve"> </w:t>
      </w:r>
      <w:r>
        <w:rPr>
          <w:color w:val="585858"/>
        </w:rPr>
        <w:t>addition,</w:t>
      </w:r>
      <w:r>
        <w:rPr>
          <w:color w:val="585858"/>
          <w:spacing w:val="-4"/>
        </w:rPr>
        <w:t xml:space="preserve"> </w:t>
      </w:r>
      <w:r>
        <w:rPr>
          <w:color w:val="585858"/>
        </w:rPr>
        <w:t>local</w:t>
      </w:r>
      <w:r>
        <w:rPr>
          <w:color w:val="585858"/>
          <w:spacing w:val="-3"/>
        </w:rPr>
        <w:t xml:space="preserve"> </w:t>
      </w:r>
      <w:r>
        <w:rPr>
          <w:color w:val="585858"/>
        </w:rPr>
        <w:t>CFA</w:t>
      </w:r>
      <w:r>
        <w:rPr>
          <w:color w:val="585858"/>
          <w:spacing w:val="-3"/>
        </w:rPr>
        <w:t xml:space="preserve"> </w:t>
      </w:r>
      <w:r>
        <w:rPr>
          <w:color w:val="585858"/>
        </w:rPr>
        <w:t>brigades</w:t>
      </w:r>
      <w:r>
        <w:rPr>
          <w:color w:val="585858"/>
          <w:spacing w:val="-4"/>
        </w:rPr>
        <w:t xml:space="preserve"> </w:t>
      </w:r>
      <w:r>
        <w:rPr>
          <w:color w:val="585858"/>
        </w:rPr>
        <w:t>will</w:t>
      </w:r>
      <w:r>
        <w:rPr>
          <w:color w:val="585858"/>
          <w:spacing w:val="-3"/>
        </w:rPr>
        <w:t xml:space="preserve"> </w:t>
      </w:r>
      <w:r>
        <w:rPr>
          <w:color w:val="585858"/>
        </w:rPr>
        <w:t>provide</w:t>
      </w:r>
      <w:r>
        <w:rPr>
          <w:color w:val="585858"/>
          <w:spacing w:val="-3"/>
        </w:rPr>
        <w:t xml:space="preserve"> </w:t>
      </w:r>
      <w:r>
        <w:rPr>
          <w:color w:val="585858"/>
        </w:rPr>
        <w:t>response</w:t>
      </w:r>
      <w:r>
        <w:rPr>
          <w:color w:val="585858"/>
          <w:spacing w:val="-3"/>
        </w:rPr>
        <w:t xml:space="preserve"> </w:t>
      </w:r>
      <w:r>
        <w:rPr>
          <w:color w:val="585858"/>
        </w:rPr>
        <w:t>to</w:t>
      </w:r>
      <w:r>
        <w:rPr>
          <w:color w:val="585858"/>
          <w:spacing w:val="-3"/>
        </w:rPr>
        <w:t xml:space="preserve"> </w:t>
      </w:r>
      <w:r>
        <w:rPr>
          <w:color w:val="585858"/>
        </w:rPr>
        <w:t>fire</w:t>
      </w:r>
      <w:r>
        <w:rPr>
          <w:color w:val="585858"/>
          <w:spacing w:val="-3"/>
        </w:rPr>
        <w:t xml:space="preserve"> </w:t>
      </w:r>
      <w:r>
        <w:rPr>
          <w:color w:val="585858"/>
        </w:rPr>
        <w:t>outbreaks</w:t>
      </w:r>
      <w:r>
        <w:rPr>
          <w:color w:val="585858"/>
          <w:spacing w:val="-2"/>
        </w:rPr>
        <w:t xml:space="preserve"> </w:t>
      </w:r>
      <w:r>
        <w:rPr>
          <w:color w:val="585858"/>
        </w:rPr>
        <w:t>across</w:t>
      </w:r>
      <w:r>
        <w:rPr>
          <w:color w:val="585858"/>
          <w:spacing w:val="-2"/>
        </w:rPr>
        <w:t xml:space="preserve"> </w:t>
      </w:r>
      <w:r>
        <w:rPr>
          <w:color w:val="585858"/>
        </w:rPr>
        <w:t>the</w:t>
      </w:r>
      <w:r>
        <w:rPr>
          <w:color w:val="585858"/>
          <w:spacing w:val="-4"/>
        </w:rPr>
        <w:t xml:space="preserve"> </w:t>
      </w:r>
      <w:r>
        <w:rPr>
          <w:color w:val="585858"/>
        </w:rPr>
        <w:t>region,</w:t>
      </w:r>
      <w:r>
        <w:rPr>
          <w:color w:val="585858"/>
          <w:spacing w:val="-4"/>
        </w:rPr>
        <w:t xml:space="preserve"> </w:t>
      </w:r>
      <w:r>
        <w:rPr>
          <w:color w:val="585858"/>
        </w:rPr>
        <w:t>including</w:t>
      </w:r>
      <w:r>
        <w:rPr>
          <w:color w:val="585858"/>
          <w:spacing w:val="-3"/>
        </w:rPr>
        <w:t xml:space="preserve"> </w:t>
      </w:r>
      <w:r>
        <w:rPr>
          <w:color w:val="585858"/>
        </w:rPr>
        <w:t>from stations in the localities of Morwell, Moe South, Thorpdale, Boolarra, and Mirboo North.</w:t>
      </w:r>
    </w:p>
    <w:p w14:paraId="024EFA6C" w14:textId="77777777" w:rsidR="0005708F" w:rsidRDefault="00AC2E3D">
      <w:pPr>
        <w:pStyle w:val="BodyText"/>
        <w:spacing w:before="120" w:line="360" w:lineRule="auto"/>
        <w:ind w:left="113" w:right="222"/>
      </w:pPr>
      <w:r>
        <w:rPr>
          <w:color w:val="585858"/>
        </w:rPr>
        <w:t>There</w:t>
      </w:r>
      <w:r>
        <w:rPr>
          <w:color w:val="585858"/>
          <w:spacing w:val="-3"/>
        </w:rPr>
        <w:t xml:space="preserve"> </w:t>
      </w:r>
      <w:r>
        <w:rPr>
          <w:color w:val="585858"/>
        </w:rPr>
        <w:t>is</w:t>
      </w:r>
      <w:r>
        <w:rPr>
          <w:color w:val="585858"/>
          <w:spacing w:val="-3"/>
        </w:rPr>
        <w:t xml:space="preserve"> </w:t>
      </w:r>
      <w:r>
        <w:rPr>
          <w:color w:val="585858"/>
        </w:rPr>
        <w:t>therefore</w:t>
      </w:r>
      <w:r>
        <w:rPr>
          <w:color w:val="585858"/>
          <w:spacing w:val="-3"/>
        </w:rPr>
        <w:t xml:space="preserve"> </w:t>
      </w:r>
      <w:r>
        <w:rPr>
          <w:color w:val="585858"/>
        </w:rPr>
        <w:t>an</w:t>
      </w:r>
      <w:r>
        <w:rPr>
          <w:color w:val="585858"/>
          <w:spacing w:val="-3"/>
        </w:rPr>
        <w:t xml:space="preserve"> </w:t>
      </w:r>
      <w:r>
        <w:rPr>
          <w:color w:val="585858"/>
        </w:rPr>
        <w:t>extremely</w:t>
      </w:r>
      <w:r>
        <w:rPr>
          <w:color w:val="585858"/>
          <w:spacing w:val="-2"/>
        </w:rPr>
        <w:t xml:space="preserve"> </w:t>
      </w:r>
      <w:r>
        <w:rPr>
          <w:color w:val="585858"/>
        </w:rPr>
        <w:t>low</w:t>
      </w:r>
      <w:r>
        <w:rPr>
          <w:color w:val="585858"/>
          <w:spacing w:val="-2"/>
        </w:rPr>
        <w:t xml:space="preserve"> </w:t>
      </w:r>
      <w:r>
        <w:rPr>
          <w:color w:val="585858"/>
        </w:rPr>
        <w:t>risk</w:t>
      </w:r>
      <w:r>
        <w:rPr>
          <w:color w:val="585858"/>
          <w:spacing w:val="-2"/>
        </w:rPr>
        <w:t xml:space="preserve"> </w:t>
      </w:r>
      <w:r>
        <w:rPr>
          <w:color w:val="585858"/>
        </w:rPr>
        <w:t>of</w:t>
      </w:r>
      <w:r>
        <w:rPr>
          <w:color w:val="585858"/>
          <w:spacing w:val="-3"/>
        </w:rPr>
        <w:t xml:space="preserve"> </w:t>
      </w:r>
      <w:r>
        <w:rPr>
          <w:color w:val="585858"/>
        </w:rPr>
        <w:t>simultaneous</w:t>
      </w:r>
      <w:r>
        <w:rPr>
          <w:color w:val="585858"/>
          <w:spacing w:val="-2"/>
        </w:rPr>
        <w:t xml:space="preserve"> </w:t>
      </w:r>
      <w:r>
        <w:rPr>
          <w:color w:val="585858"/>
        </w:rPr>
        <w:t>fire</w:t>
      </w:r>
      <w:r>
        <w:rPr>
          <w:color w:val="585858"/>
          <w:spacing w:val="-3"/>
        </w:rPr>
        <w:t xml:space="preserve"> </w:t>
      </w:r>
      <w:r>
        <w:rPr>
          <w:color w:val="585858"/>
        </w:rPr>
        <w:t>propagation</w:t>
      </w:r>
      <w:r>
        <w:rPr>
          <w:color w:val="585858"/>
          <w:spacing w:val="-4"/>
        </w:rPr>
        <w:t xml:space="preserve"> </w:t>
      </w:r>
      <w:r>
        <w:rPr>
          <w:color w:val="585858"/>
        </w:rPr>
        <w:t>within</w:t>
      </w:r>
      <w:r>
        <w:rPr>
          <w:color w:val="585858"/>
          <w:spacing w:val="-4"/>
        </w:rPr>
        <w:t xml:space="preserve"> </w:t>
      </w:r>
      <w:r>
        <w:rPr>
          <w:color w:val="585858"/>
        </w:rPr>
        <w:t>the</w:t>
      </w:r>
      <w:r>
        <w:rPr>
          <w:color w:val="585858"/>
          <w:spacing w:val="-3"/>
        </w:rPr>
        <w:t xml:space="preserve"> </w:t>
      </w:r>
      <w:r>
        <w:rPr>
          <w:color w:val="585858"/>
        </w:rPr>
        <w:t>landscape,</w:t>
      </w:r>
      <w:r>
        <w:rPr>
          <w:color w:val="585858"/>
          <w:spacing w:val="-3"/>
        </w:rPr>
        <w:t xml:space="preserve"> </w:t>
      </w:r>
      <w:r>
        <w:rPr>
          <w:color w:val="585858"/>
        </w:rPr>
        <w:t>and</w:t>
      </w:r>
      <w:r>
        <w:rPr>
          <w:color w:val="585858"/>
          <w:spacing w:val="-3"/>
        </w:rPr>
        <w:t xml:space="preserve"> </w:t>
      </w:r>
      <w:r>
        <w:rPr>
          <w:color w:val="585858"/>
        </w:rPr>
        <w:t>as</w:t>
      </w:r>
      <w:r>
        <w:rPr>
          <w:color w:val="585858"/>
          <w:spacing w:val="-3"/>
        </w:rPr>
        <w:t xml:space="preserve"> </w:t>
      </w:r>
      <w:r>
        <w:rPr>
          <w:color w:val="585858"/>
        </w:rPr>
        <w:t>such the cumulative impacts are considered to be insignificant and warrant no further assessment.</w:t>
      </w:r>
    </w:p>
    <w:p w14:paraId="2AE9BB75" w14:textId="77777777" w:rsidR="0005708F" w:rsidRDefault="0005708F">
      <w:pPr>
        <w:pStyle w:val="BodyText"/>
        <w:spacing w:before="129"/>
      </w:pPr>
    </w:p>
    <w:p w14:paraId="63C93026" w14:textId="77777777" w:rsidR="0005708F" w:rsidRDefault="00AC2E3D">
      <w:pPr>
        <w:pStyle w:val="Heading1"/>
        <w:numPr>
          <w:ilvl w:val="1"/>
          <w:numId w:val="22"/>
        </w:numPr>
        <w:tabs>
          <w:tab w:val="left" w:pos="1554"/>
        </w:tabs>
        <w:ind w:hanging="1440"/>
      </w:pPr>
      <w:bookmarkStart w:id="40" w:name="12.11_Conclusion"/>
      <w:bookmarkEnd w:id="40"/>
      <w:r>
        <w:rPr>
          <w:color w:val="18314A"/>
          <w:spacing w:val="-2"/>
        </w:rPr>
        <w:t>Conclusion</w:t>
      </w:r>
    </w:p>
    <w:p w14:paraId="38491EF0" w14:textId="77777777" w:rsidR="0005708F" w:rsidRDefault="00AC2E3D">
      <w:pPr>
        <w:pStyle w:val="BodyText"/>
        <w:spacing w:before="320" w:line="360" w:lineRule="auto"/>
        <w:ind w:left="113" w:right="164"/>
      </w:pPr>
      <w:r>
        <w:rPr>
          <w:color w:val="585858"/>
        </w:rPr>
        <w:t>The</w:t>
      </w:r>
      <w:r>
        <w:rPr>
          <w:color w:val="585858"/>
          <w:spacing w:val="-3"/>
        </w:rPr>
        <w:t xml:space="preserve"> </w:t>
      </w:r>
      <w:r>
        <w:rPr>
          <w:color w:val="585858"/>
        </w:rPr>
        <w:t>project</w:t>
      </w:r>
      <w:r>
        <w:rPr>
          <w:color w:val="585858"/>
          <w:spacing w:val="-3"/>
        </w:rPr>
        <w:t xml:space="preserve"> </w:t>
      </w:r>
      <w:r>
        <w:rPr>
          <w:color w:val="585858"/>
        </w:rPr>
        <w:t>intersects</w:t>
      </w:r>
      <w:r>
        <w:rPr>
          <w:color w:val="585858"/>
          <w:spacing w:val="-3"/>
        </w:rPr>
        <w:t xml:space="preserve"> </w:t>
      </w:r>
      <w:r>
        <w:rPr>
          <w:color w:val="585858"/>
        </w:rPr>
        <w:t>mapped</w:t>
      </w:r>
      <w:r>
        <w:rPr>
          <w:color w:val="585858"/>
          <w:spacing w:val="-3"/>
        </w:rPr>
        <w:t xml:space="preserve"> </w:t>
      </w:r>
      <w:r>
        <w:rPr>
          <w:color w:val="585858"/>
        </w:rPr>
        <w:t>bushfire</w:t>
      </w:r>
      <w:r>
        <w:rPr>
          <w:color w:val="585858"/>
          <w:spacing w:val="-3"/>
        </w:rPr>
        <w:t xml:space="preserve"> </w:t>
      </w:r>
      <w:r>
        <w:rPr>
          <w:color w:val="585858"/>
        </w:rPr>
        <w:t>prone</w:t>
      </w:r>
      <w:r>
        <w:rPr>
          <w:color w:val="585858"/>
          <w:spacing w:val="-3"/>
        </w:rPr>
        <w:t xml:space="preserve"> </w:t>
      </w:r>
      <w:r>
        <w:rPr>
          <w:color w:val="585858"/>
        </w:rPr>
        <w:t>areas</w:t>
      </w:r>
      <w:r>
        <w:rPr>
          <w:color w:val="585858"/>
          <w:spacing w:val="-3"/>
        </w:rPr>
        <w:t xml:space="preserve"> </w:t>
      </w:r>
      <w:r>
        <w:rPr>
          <w:color w:val="585858"/>
        </w:rPr>
        <w:t>and</w:t>
      </w:r>
      <w:r>
        <w:rPr>
          <w:color w:val="585858"/>
          <w:spacing w:val="-3"/>
        </w:rPr>
        <w:t xml:space="preserve"> </w:t>
      </w:r>
      <w:r>
        <w:rPr>
          <w:color w:val="585858"/>
        </w:rPr>
        <w:t>sites</w:t>
      </w:r>
      <w:r>
        <w:rPr>
          <w:color w:val="585858"/>
          <w:spacing w:val="-2"/>
        </w:rPr>
        <w:t xml:space="preserve"> </w:t>
      </w:r>
      <w:r>
        <w:rPr>
          <w:color w:val="585858"/>
        </w:rPr>
        <w:t>of</w:t>
      </w:r>
      <w:r>
        <w:rPr>
          <w:color w:val="585858"/>
          <w:spacing w:val="-4"/>
        </w:rPr>
        <w:t xml:space="preserve"> </w:t>
      </w:r>
      <w:r>
        <w:rPr>
          <w:color w:val="585858"/>
        </w:rPr>
        <w:t>historical</w:t>
      </w:r>
      <w:r>
        <w:rPr>
          <w:color w:val="585858"/>
          <w:spacing w:val="-3"/>
        </w:rPr>
        <w:t xml:space="preserve"> </w:t>
      </w:r>
      <w:r>
        <w:rPr>
          <w:color w:val="585858"/>
        </w:rPr>
        <w:t>fires.</w:t>
      </w:r>
      <w:r>
        <w:rPr>
          <w:color w:val="585858"/>
          <w:spacing w:val="-3"/>
        </w:rPr>
        <w:t xml:space="preserve"> </w:t>
      </w:r>
      <w:r>
        <w:rPr>
          <w:color w:val="585858"/>
        </w:rPr>
        <w:t>The</w:t>
      </w:r>
      <w:r>
        <w:rPr>
          <w:color w:val="585858"/>
          <w:spacing w:val="-3"/>
        </w:rPr>
        <w:t xml:space="preserve"> </w:t>
      </w:r>
      <w:r>
        <w:rPr>
          <w:color w:val="585858"/>
        </w:rPr>
        <w:t>study</w:t>
      </w:r>
      <w:r>
        <w:rPr>
          <w:color w:val="585858"/>
          <w:spacing w:val="-2"/>
        </w:rPr>
        <w:t xml:space="preserve"> </w:t>
      </w:r>
      <w:r>
        <w:rPr>
          <w:color w:val="585858"/>
        </w:rPr>
        <w:t>assessed</w:t>
      </w:r>
      <w:r>
        <w:rPr>
          <w:color w:val="585858"/>
          <w:spacing w:val="-3"/>
        </w:rPr>
        <w:t xml:space="preserve"> </w:t>
      </w:r>
      <w:r>
        <w:rPr>
          <w:color w:val="585858"/>
        </w:rPr>
        <w:t>the potential impacts of bushfire on the project and surrounding values, including life and property assets.</w:t>
      </w:r>
    </w:p>
    <w:p w14:paraId="68349DB3" w14:textId="77777777" w:rsidR="0005708F" w:rsidRDefault="00AC2E3D">
      <w:pPr>
        <w:pStyle w:val="BodyText"/>
        <w:spacing w:before="120" w:line="360" w:lineRule="auto"/>
        <w:ind w:left="113" w:right="142"/>
      </w:pPr>
      <w:r>
        <w:rPr>
          <w:color w:val="585858"/>
        </w:rPr>
        <w:t>Overall,</w:t>
      </w:r>
      <w:r>
        <w:rPr>
          <w:color w:val="585858"/>
          <w:spacing w:val="-3"/>
        </w:rPr>
        <w:t xml:space="preserve"> </w:t>
      </w:r>
      <w:r>
        <w:rPr>
          <w:color w:val="585858"/>
        </w:rPr>
        <w:t>the</w:t>
      </w:r>
      <w:r>
        <w:rPr>
          <w:color w:val="585858"/>
          <w:spacing w:val="-3"/>
        </w:rPr>
        <w:t xml:space="preserve"> </w:t>
      </w:r>
      <w:r>
        <w:rPr>
          <w:color w:val="585858"/>
        </w:rPr>
        <w:t>construction</w:t>
      </w:r>
      <w:r>
        <w:rPr>
          <w:color w:val="585858"/>
          <w:spacing w:val="-3"/>
        </w:rPr>
        <w:t xml:space="preserve"> </w:t>
      </w:r>
      <w:r>
        <w:rPr>
          <w:color w:val="585858"/>
        </w:rPr>
        <w:t>and</w:t>
      </w:r>
      <w:r>
        <w:rPr>
          <w:color w:val="585858"/>
          <w:spacing w:val="-3"/>
        </w:rPr>
        <w:t xml:space="preserve"> </w:t>
      </w:r>
      <w:r>
        <w:rPr>
          <w:color w:val="585858"/>
        </w:rPr>
        <w:t>operational</w:t>
      </w:r>
      <w:r>
        <w:rPr>
          <w:color w:val="585858"/>
          <w:spacing w:val="-3"/>
        </w:rPr>
        <w:t xml:space="preserve"> </w:t>
      </w:r>
      <w:r>
        <w:rPr>
          <w:color w:val="585858"/>
        </w:rPr>
        <w:t>residual</w:t>
      </w:r>
      <w:r>
        <w:rPr>
          <w:color w:val="585858"/>
          <w:spacing w:val="-3"/>
        </w:rPr>
        <w:t xml:space="preserve"> </w:t>
      </w:r>
      <w:r>
        <w:rPr>
          <w:color w:val="585858"/>
        </w:rPr>
        <w:t>impacts</w:t>
      </w:r>
      <w:r>
        <w:rPr>
          <w:color w:val="585858"/>
          <w:spacing w:val="-2"/>
        </w:rPr>
        <w:t xml:space="preserve"> </w:t>
      </w:r>
      <w:r>
        <w:rPr>
          <w:color w:val="585858"/>
        </w:rPr>
        <w:t>of</w:t>
      </w:r>
      <w:r>
        <w:rPr>
          <w:color w:val="585858"/>
          <w:spacing w:val="-3"/>
        </w:rPr>
        <w:t xml:space="preserve"> </w:t>
      </w:r>
      <w:r>
        <w:rPr>
          <w:color w:val="585858"/>
        </w:rPr>
        <w:t>the</w:t>
      </w:r>
      <w:r>
        <w:rPr>
          <w:color w:val="585858"/>
          <w:spacing w:val="-3"/>
        </w:rPr>
        <w:t xml:space="preserve"> </w:t>
      </w:r>
      <w:r>
        <w:rPr>
          <w:color w:val="585858"/>
        </w:rPr>
        <w:t>project</w:t>
      </w:r>
      <w:r>
        <w:rPr>
          <w:color w:val="585858"/>
          <w:spacing w:val="-3"/>
        </w:rPr>
        <w:t xml:space="preserve"> </w:t>
      </w:r>
      <w:r>
        <w:rPr>
          <w:color w:val="585858"/>
        </w:rPr>
        <w:t>on</w:t>
      </w:r>
      <w:r>
        <w:rPr>
          <w:color w:val="585858"/>
          <w:spacing w:val="-3"/>
        </w:rPr>
        <w:t xml:space="preserve"> </w:t>
      </w:r>
      <w:r>
        <w:rPr>
          <w:color w:val="585858"/>
        </w:rPr>
        <w:t>life</w:t>
      </w:r>
      <w:r>
        <w:rPr>
          <w:color w:val="585858"/>
          <w:spacing w:val="-3"/>
        </w:rPr>
        <w:t xml:space="preserve"> </w:t>
      </w:r>
      <w:r>
        <w:rPr>
          <w:color w:val="585858"/>
        </w:rPr>
        <w:t>and</w:t>
      </w:r>
      <w:r>
        <w:rPr>
          <w:color w:val="585858"/>
          <w:spacing w:val="-3"/>
        </w:rPr>
        <w:t xml:space="preserve"> </w:t>
      </w:r>
      <w:r>
        <w:rPr>
          <w:color w:val="585858"/>
        </w:rPr>
        <w:t>property</w:t>
      </w:r>
      <w:r>
        <w:rPr>
          <w:color w:val="585858"/>
          <w:spacing w:val="-2"/>
        </w:rPr>
        <w:t xml:space="preserve"> </w:t>
      </w:r>
      <w:r>
        <w:rPr>
          <w:color w:val="585858"/>
        </w:rPr>
        <w:t>assets</w:t>
      </w:r>
      <w:r>
        <w:rPr>
          <w:color w:val="585858"/>
          <w:spacing w:val="-2"/>
        </w:rPr>
        <w:t xml:space="preserve"> </w:t>
      </w:r>
      <w:r>
        <w:rPr>
          <w:color w:val="585858"/>
        </w:rPr>
        <w:t>are</w:t>
      </w:r>
      <w:r>
        <w:rPr>
          <w:color w:val="585858"/>
          <w:spacing w:val="-3"/>
        </w:rPr>
        <w:t xml:space="preserve"> </w:t>
      </w:r>
      <w:r>
        <w:rPr>
          <w:color w:val="585858"/>
        </w:rPr>
        <w:t>rated as insignificant due to the background bushfire hazard context and landscape profile of the study area.</w:t>
      </w:r>
    </w:p>
    <w:p w14:paraId="4592C4ED" w14:textId="77777777" w:rsidR="0005708F" w:rsidRDefault="00AC2E3D">
      <w:pPr>
        <w:pStyle w:val="BodyText"/>
        <w:ind w:left="113"/>
      </w:pPr>
      <w:r>
        <w:rPr>
          <w:color w:val="585858"/>
        </w:rPr>
        <w:t>Bushfire</w:t>
      </w:r>
      <w:r>
        <w:rPr>
          <w:color w:val="585858"/>
          <w:spacing w:val="-7"/>
        </w:rPr>
        <w:t xml:space="preserve"> </w:t>
      </w:r>
      <w:r>
        <w:rPr>
          <w:color w:val="585858"/>
        </w:rPr>
        <w:t>impacts</w:t>
      </w:r>
      <w:r>
        <w:rPr>
          <w:color w:val="585858"/>
          <w:spacing w:val="-3"/>
        </w:rPr>
        <w:t xml:space="preserve"> </w:t>
      </w:r>
      <w:r>
        <w:rPr>
          <w:color w:val="585858"/>
        </w:rPr>
        <w:t>will</w:t>
      </w:r>
      <w:r>
        <w:rPr>
          <w:color w:val="585858"/>
          <w:spacing w:val="-4"/>
        </w:rPr>
        <w:t xml:space="preserve"> </w:t>
      </w:r>
      <w:r>
        <w:rPr>
          <w:color w:val="585858"/>
        </w:rPr>
        <w:t>be</w:t>
      </w:r>
      <w:r>
        <w:rPr>
          <w:color w:val="585858"/>
          <w:spacing w:val="-5"/>
        </w:rPr>
        <w:t xml:space="preserve"> </w:t>
      </w:r>
      <w:r>
        <w:rPr>
          <w:color w:val="585858"/>
        </w:rPr>
        <w:t>further</w:t>
      </w:r>
      <w:r>
        <w:rPr>
          <w:color w:val="585858"/>
          <w:spacing w:val="-3"/>
        </w:rPr>
        <w:t xml:space="preserve"> </w:t>
      </w:r>
      <w:r>
        <w:rPr>
          <w:color w:val="585858"/>
        </w:rPr>
        <w:t>minimised</w:t>
      </w:r>
      <w:r>
        <w:rPr>
          <w:color w:val="585858"/>
          <w:spacing w:val="-4"/>
        </w:rPr>
        <w:t xml:space="preserve"> </w:t>
      </w:r>
      <w:r>
        <w:rPr>
          <w:color w:val="585858"/>
        </w:rPr>
        <w:t>through</w:t>
      </w:r>
      <w:r>
        <w:rPr>
          <w:color w:val="585858"/>
          <w:spacing w:val="-5"/>
        </w:rPr>
        <w:t xml:space="preserve"> </w:t>
      </w:r>
      <w:r>
        <w:rPr>
          <w:color w:val="585858"/>
        </w:rPr>
        <w:t>the</w:t>
      </w:r>
      <w:r>
        <w:rPr>
          <w:color w:val="585858"/>
          <w:spacing w:val="-5"/>
        </w:rPr>
        <w:t xml:space="preserve"> </w:t>
      </w:r>
      <w:r>
        <w:rPr>
          <w:color w:val="585858"/>
        </w:rPr>
        <w:t>implementation</w:t>
      </w:r>
      <w:r>
        <w:rPr>
          <w:color w:val="585858"/>
          <w:spacing w:val="-4"/>
        </w:rPr>
        <w:t xml:space="preserve"> </w:t>
      </w:r>
      <w:r>
        <w:rPr>
          <w:color w:val="585858"/>
        </w:rPr>
        <w:t>of</w:t>
      </w:r>
      <w:r>
        <w:rPr>
          <w:color w:val="585858"/>
          <w:spacing w:val="-5"/>
        </w:rPr>
        <w:t xml:space="preserve"> </w:t>
      </w:r>
      <w:r>
        <w:rPr>
          <w:color w:val="585858"/>
        </w:rPr>
        <w:t>measures</w:t>
      </w:r>
      <w:r>
        <w:rPr>
          <w:color w:val="585858"/>
          <w:spacing w:val="-4"/>
        </w:rPr>
        <w:t xml:space="preserve"> </w:t>
      </w:r>
      <w:r>
        <w:rPr>
          <w:color w:val="585858"/>
        </w:rPr>
        <w:t>to</w:t>
      </w:r>
      <w:r>
        <w:rPr>
          <w:color w:val="585858"/>
          <w:spacing w:val="-4"/>
        </w:rPr>
        <w:t xml:space="preserve"> </w:t>
      </w:r>
      <w:r>
        <w:rPr>
          <w:color w:val="585858"/>
        </w:rPr>
        <w:t>comply</w:t>
      </w:r>
      <w:r>
        <w:rPr>
          <w:color w:val="585858"/>
          <w:spacing w:val="-4"/>
        </w:rPr>
        <w:t xml:space="preserve"> </w:t>
      </w:r>
      <w:r>
        <w:rPr>
          <w:color w:val="585858"/>
        </w:rPr>
        <w:t>with</w:t>
      </w:r>
      <w:r>
        <w:rPr>
          <w:color w:val="585858"/>
          <w:spacing w:val="-4"/>
        </w:rPr>
        <w:t xml:space="preserve"> </w:t>
      </w:r>
      <w:r>
        <w:rPr>
          <w:color w:val="585858"/>
          <w:spacing w:val="-2"/>
        </w:rPr>
        <w:t>EPRs.</w:t>
      </w:r>
    </w:p>
    <w:p w14:paraId="2A999D54" w14:textId="77777777" w:rsidR="0005708F" w:rsidRDefault="0005708F">
      <w:pPr>
        <w:pStyle w:val="BodyText"/>
        <w:spacing w:before="4"/>
      </w:pPr>
    </w:p>
    <w:p w14:paraId="62356233" w14:textId="77777777" w:rsidR="0005708F" w:rsidRDefault="00AC2E3D">
      <w:pPr>
        <w:pStyle w:val="BodyText"/>
        <w:spacing w:before="1" w:line="360" w:lineRule="auto"/>
        <w:ind w:left="113" w:right="222"/>
      </w:pPr>
      <w:r>
        <w:rPr>
          <w:color w:val="585858"/>
        </w:rPr>
        <w:t>The focus of bushfire EPRs is to implement measures to avoid ignition of fires during construction and operation,</w:t>
      </w:r>
      <w:r>
        <w:rPr>
          <w:color w:val="585858"/>
          <w:spacing w:val="-4"/>
        </w:rPr>
        <w:t xml:space="preserve"> </w:t>
      </w:r>
      <w:r>
        <w:rPr>
          <w:color w:val="585858"/>
        </w:rPr>
        <w:t>verify</w:t>
      </w:r>
      <w:r>
        <w:rPr>
          <w:color w:val="585858"/>
          <w:spacing w:val="-2"/>
        </w:rPr>
        <w:t xml:space="preserve"> </w:t>
      </w:r>
      <w:r>
        <w:rPr>
          <w:color w:val="585858"/>
        </w:rPr>
        <w:t>onsite</w:t>
      </w:r>
      <w:r>
        <w:rPr>
          <w:color w:val="585858"/>
          <w:spacing w:val="-3"/>
        </w:rPr>
        <w:t xml:space="preserve"> </w:t>
      </w:r>
      <w:r>
        <w:rPr>
          <w:color w:val="585858"/>
        </w:rPr>
        <w:t>firefighting</w:t>
      </w:r>
      <w:r>
        <w:rPr>
          <w:color w:val="585858"/>
          <w:spacing w:val="-3"/>
        </w:rPr>
        <w:t xml:space="preserve"> </w:t>
      </w:r>
      <w:r>
        <w:rPr>
          <w:color w:val="585858"/>
        </w:rPr>
        <w:t>water</w:t>
      </w:r>
      <w:r>
        <w:rPr>
          <w:color w:val="585858"/>
          <w:spacing w:val="-4"/>
        </w:rPr>
        <w:t xml:space="preserve"> </w:t>
      </w:r>
      <w:r>
        <w:rPr>
          <w:color w:val="585858"/>
        </w:rPr>
        <w:t>capacity</w:t>
      </w:r>
      <w:r>
        <w:rPr>
          <w:color w:val="585858"/>
          <w:spacing w:val="-2"/>
        </w:rPr>
        <w:t xml:space="preserve"> </w:t>
      </w:r>
      <w:r>
        <w:rPr>
          <w:color w:val="585858"/>
        </w:rPr>
        <w:t>at</w:t>
      </w:r>
      <w:r>
        <w:rPr>
          <w:color w:val="585858"/>
          <w:spacing w:val="-3"/>
        </w:rPr>
        <w:t xml:space="preserve"> </w:t>
      </w:r>
      <w:r>
        <w:rPr>
          <w:color w:val="585858"/>
        </w:rPr>
        <w:t>high-risk</w:t>
      </w:r>
      <w:r>
        <w:rPr>
          <w:color w:val="585858"/>
          <w:spacing w:val="-2"/>
        </w:rPr>
        <w:t xml:space="preserve"> </w:t>
      </w:r>
      <w:r>
        <w:rPr>
          <w:color w:val="585858"/>
        </w:rPr>
        <w:t>areas</w:t>
      </w:r>
      <w:r>
        <w:rPr>
          <w:color w:val="585858"/>
          <w:spacing w:val="-2"/>
        </w:rPr>
        <w:t xml:space="preserve"> </w:t>
      </w:r>
      <w:r>
        <w:rPr>
          <w:color w:val="585858"/>
        </w:rPr>
        <w:t>and</w:t>
      </w:r>
      <w:r>
        <w:rPr>
          <w:color w:val="585858"/>
          <w:spacing w:val="-3"/>
        </w:rPr>
        <w:t xml:space="preserve"> </w:t>
      </w:r>
      <w:r>
        <w:rPr>
          <w:color w:val="585858"/>
        </w:rPr>
        <w:t>develop</w:t>
      </w:r>
      <w:r>
        <w:rPr>
          <w:color w:val="585858"/>
          <w:spacing w:val="-4"/>
        </w:rPr>
        <w:t xml:space="preserve"> </w:t>
      </w:r>
      <w:r>
        <w:rPr>
          <w:color w:val="585858"/>
        </w:rPr>
        <w:t>an</w:t>
      </w:r>
      <w:r>
        <w:rPr>
          <w:color w:val="585858"/>
          <w:spacing w:val="-3"/>
        </w:rPr>
        <w:t xml:space="preserve"> </w:t>
      </w:r>
      <w:r>
        <w:rPr>
          <w:color w:val="585858"/>
        </w:rPr>
        <w:t>emergency</w:t>
      </w:r>
      <w:r>
        <w:rPr>
          <w:color w:val="585858"/>
          <w:spacing w:val="-2"/>
        </w:rPr>
        <w:t xml:space="preserve"> </w:t>
      </w:r>
      <w:r>
        <w:rPr>
          <w:color w:val="585858"/>
        </w:rPr>
        <w:t>response procedure with the aim of preventing injuries or fatalities in the event of a bushfire.</w:t>
      </w:r>
    </w:p>
    <w:p w14:paraId="350531B1" w14:textId="747E8F5B" w:rsidR="0005708F" w:rsidRDefault="00AC2E3D">
      <w:pPr>
        <w:spacing w:before="119" w:line="360" w:lineRule="auto"/>
        <w:ind w:left="112" w:right="124"/>
        <w:rPr>
          <w:sz w:val="20"/>
        </w:rPr>
      </w:pPr>
      <w:r>
        <w:rPr>
          <w:color w:val="585858"/>
          <w:sz w:val="20"/>
        </w:rPr>
        <w:t>Following the implementation of measures to comply with the EPRs, it is expected that the project will be</w:t>
      </w:r>
      <w:r>
        <w:rPr>
          <w:color w:val="585858"/>
          <w:spacing w:val="40"/>
          <w:sz w:val="20"/>
        </w:rPr>
        <w:t xml:space="preserve"> </w:t>
      </w:r>
      <w:r>
        <w:rPr>
          <w:color w:val="585858"/>
          <w:sz w:val="20"/>
        </w:rPr>
        <w:t>able to meet the EES evaluation objective of ‘</w:t>
      </w:r>
      <w:r>
        <w:rPr>
          <w:i/>
          <w:color w:val="585858"/>
          <w:sz w:val="20"/>
        </w:rPr>
        <w:t>Avoid and, where avoidance is not possible, minimise adverse effects</w:t>
      </w:r>
      <w:r>
        <w:rPr>
          <w:i/>
          <w:color w:val="585858"/>
          <w:spacing w:val="-2"/>
          <w:sz w:val="20"/>
        </w:rPr>
        <w:t xml:space="preserve"> </w:t>
      </w:r>
      <w:r>
        <w:rPr>
          <w:i/>
          <w:color w:val="585858"/>
          <w:sz w:val="20"/>
        </w:rPr>
        <w:t>on</w:t>
      </w:r>
      <w:r>
        <w:rPr>
          <w:i/>
          <w:color w:val="585858"/>
          <w:spacing w:val="-4"/>
          <w:sz w:val="20"/>
        </w:rPr>
        <w:t xml:space="preserve"> </w:t>
      </w:r>
      <w:r>
        <w:rPr>
          <w:i/>
          <w:color w:val="585858"/>
          <w:sz w:val="20"/>
        </w:rPr>
        <w:t>community</w:t>
      </w:r>
      <w:r>
        <w:rPr>
          <w:i/>
          <w:color w:val="585858"/>
          <w:spacing w:val="-2"/>
          <w:sz w:val="20"/>
        </w:rPr>
        <w:t xml:space="preserve"> </w:t>
      </w:r>
      <w:r>
        <w:rPr>
          <w:i/>
          <w:color w:val="585858"/>
          <w:sz w:val="20"/>
        </w:rPr>
        <w:t>amenity,</w:t>
      </w:r>
      <w:r>
        <w:rPr>
          <w:i/>
          <w:color w:val="585858"/>
          <w:spacing w:val="-3"/>
          <w:sz w:val="20"/>
        </w:rPr>
        <w:t xml:space="preserve"> </w:t>
      </w:r>
      <w:r>
        <w:rPr>
          <w:i/>
          <w:color w:val="585858"/>
          <w:sz w:val="20"/>
        </w:rPr>
        <w:t>health</w:t>
      </w:r>
      <w:r>
        <w:rPr>
          <w:i/>
          <w:color w:val="585858"/>
          <w:spacing w:val="-3"/>
          <w:sz w:val="20"/>
        </w:rPr>
        <w:t xml:space="preserve"> </w:t>
      </w:r>
      <w:r>
        <w:rPr>
          <w:i/>
          <w:color w:val="585858"/>
          <w:sz w:val="20"/>
        </w:rPr>
        <w:t>and</w:t>
      </w:r>
      <w:r>
        <w:rPr>
          <w:i/>
          <w:color w:val="585858"/>
          <w:spacing w:val="-3"/>
          <w:sz w:val="20"/>
        </w:rPr>
        <w:t xml:space="preserve"> </w:t>
      </w:r>
      <w:r>
        <w:rPr>
          <w:i/>
          <w:color w:val="585858"/>
          <w:sz w:val="20"/>
        </w:rPr>
        <w:t>safety,</w:t>
      </w:r>
      <w:r>
        <w:rPr>
          <w:i/>
          <w:color w:val="585858"/>
          <w:spacing w:val="-3"/>
          <w:sz w:val="20"/>
        </w:rPr>
        <w:t xml:space="preserve"> </w:t>
      </w:r>
      <w:r>
        <w:rPr>
          <w:i/>
          <w:color w:val="585858"/>
          <w:sz w:val="20"/>
        </w:rPr>
        <w:t>with</w:t>
      </w:r>
      <w:r>
        <w:rPr>
          <w:i/>
          <w:color w:val="585858"/>
          <w:spacing w:val="-3"/>
          <w:sz w:val="20"/>
        </w:rPr>
        <w:t xml:space="preserve"> </w:t>
      </w:r>
      <w:r>
        <w:rPr>
          <w:i/>
          <w:color w:val="585858"/>
          <w:sz w:val="20"/>
        </w:rPr>
        <w:t>regard</w:t>
      </w:r>
      <w:r>
        <w:rPr>
          <w:i/>
          <w:color w:val="585858"/>
          <w:spacing w:val="-3"/>
          <w:sz w:val="20"/>
        </w:rPr>
        <w:t xml:space="preserve"> </w:t>
      </w:r>
      <w:r>
        <w:rPr>
          <w:i/>
          <w:color w:val="585858"/>
          <w:sz w:val="20"/>
        </w:rPr>
        <w:t>to</w:t>
      </w:r>
      <w:r>
        <w:rPr>
          <w:i/>
          <w:color w:val="585858"/>
          <w:spacing w:val="-3"/>
          <w:sz w:val="20"/>
        </w:rPr>
        <w:t xml:space="preserve"> </w:t>
      </w:r>
      <w:r>
        <w:rPr>
          <w:i/>
          <w:color w:val="585858"/>
          <w:sz w:val="20"/>
        </w:rPr>
        <w:t>noise,</w:t>
      </w:r>
      <w:r>
        <w:rPr>
          <w:i/>
          <w:color w:val="585858"/>
          <w:spacing w:val="-3"/>
          <w:sz w:val="20"/>
        </w:rPr>
        <w:t xml:space="preserve"> </w:t>
      </w:r>
      <w:r>
        <w:rPr>
          <w:i/>
          <w:color w:val="585858"/>
          <w:sz w:val="20"/>
        </w:rPr>
        <w:t>vibration,</w:t>
      </w:r>
      <w:r>
        <w:rPr>
          <w:i/>
          <w:color w:val="585858"/>
          <w:spacing w:val="-3"/>
          <w:sz w:val="20"/>
        </w:rPr>
        <w:t xml:space="preserve"> </w:t>
      </w:r>
      <w:r>
        <w:rPr>
          <w:i/>
          <w:color w:val="585858"/>
          <w:sz w:val="20"/>
        </w:rPr>
        <w:t>air</w:t>
      </w:r>
      <w:r>
        <w:rPr>
          <w:i/>
          <w:color w:val="585858"/>
          <w:spacing w:val="-2"/>
          <w:sz w:val="20"/>
        </w:rPr>
        <w:t xml:space="preserve"> </w:t>
      </w:r>
      <w:r>
        <w:rPr>
          <w:i/>
          <w:color w:val="585858"/>
          <w:sz w:val="20"/>
        </w:rPr>
        <w:t>quality</w:t>
      </w:r>
      <w:r>
        <w:rPr>
          <w:i/>
          <w:color w:val="585858"/>
          <w:spacing w:val="-2"/>
          <w:sz w:val="20"/>
        </w:rPr>
        <w:t xml:space="preserve"> </w:t>
      </w:r>
      <w:r>
        <w:rPr>
          <w:i/>
          <w:color w:val="585858"/>
          <w:sz w:val="20"/>
        </w:rPr>
        <w:t>including</w:t>
      </w:r>
      <w:r>
        <w:rPr>
          <w:i/>
          <w:color w:val="585858"/>
          <w:spacing w:val="-3"/>
          <w:sz w:val="20"/>
        </w:rPr>
        <w:t xml:space="preserve"> </w:t>
      </w:r>
      <w:r>
        <w:rPr>
          <w:i/>
          <w:color w:val="585858"/>
          <w:sz w:val="20"/>
        </w:rPr>
        <w:t>dust,</w:t>
      </w:r>
      <w:r>
        <w:rPr>
          <w:i/>
          <w:color w:val="585858"/>
          <w:spacing w:val="-3"/>
          <w:sz w:val="20"/>
        </w:rPr>
        <w:t xml:space="preserve"> </w:t>
      </w:r>
      <w:r>
        <w:rPr>
          <w:i/>
          <w:color w:val="585858"/>
          <w:sz w:val="20"/>
        </w:rPr>
        <w:t>the transport network, greenhouse gas emissions, fire risk and electromagnetic fields’</w:t>
      </w:r>
      <w:r>
        <w:rPr>
          <w:color w:val="585858"/>
          <w:sz w:val="20"/>
        </w:rPr>
        <w:t>.</w:t>
      </w:r>
    </w:p>
    <w:sectPr w:rsidR="0005708F">
      <w:headerReference w:type="default" r:id="rId58"/>
      <w:footerReference w:type="default" r:id="rId59"/>
      <w:pgSz w:w="11910" w:h="16840"/>
      <w:pgMar w:top="440" w:right="1020" w:bottom="820" w:left="1020" w:header="0" w:footer="63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A7657E" w14:textId="77777777" w:rsidR="00AC2E3D" w:rsidRDefault="00AC2E3D">
      <w:r>
        <w:separator/>
      </w:r>
    </w:p>
  </w:endnote>
  <w:endnote w:type="continuationSeparator" w:id="0">
    <w:p w14:paraId="28101651" w14:textId="77777777" w:rsidR="00AC2E3D" w:rsidRDefault="00AC2E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CE8992" w14:textId="77777777" w:rsidR="0005708F" w:rsidRDefault="00AC2E3D">
    <w:pPr>
      <w:pStyle w:val="BodyText"/>
      <w:spacing w:line="14" w:lineRule="auto"/>
    </w:pPr>
    <w:r>
      <w:rPr>
        <w:noProof/>
      </w:rPr>
      <w:drawing>
        <wp:anchor distT="0" distB="0" distL="0" distR="0" simplePos="0" relativeHeight="251658752" behindDoc="1" locked="0" layoutInCell="1" allowOverlap="1" wp14:anchorId="3C4D0EE4" wp14:editId="73412694">
          <wp:simplePos x="0" y="0"/>
          <wp:positionH relativeFrom="page">
            <wp:posOffset>0</wp:posOffset>
          </wp:positionH>
          <wp:positionV relativeFrom="page">
            <wp:posOffset>10515483</wp:posOffset>
          </wp:positionV>
          <wp:extent cx="7561326" cy="177662"/>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7561326" cy="177662"/>
                  </a:xfrm>
                  <a:prstGeom prst="rect">
                    <a:avLst/>
                  </a:prstGeom>
                </pic:spPr>
              </pic:pic>
            </a:graphicData>
          </a:graphic>
        </wp:anchor>
      </w:drawing>
    </w:r>
    <w:r>
      <w:rPr>
        <w:noProof/>
      </w:rPr>
      <mc:AlternateContent>
        <mc:Choice Requires="wps">
          <w:drawing>
            <wp:anchor distT="0" distB="0" distL="0" distR="0" simplePos="0" relativeHeight="251659776" behindDoc="1" locked="0" layoutInCell="1" allowOverlap="1" wp14:anchorId="2571EF3B" wp14:editId="1EF380D4">
              <wp:simplePos x="0" y="0"/>
              <wp:positionH relativeFrom="page">
                <wp:posOffset>775969</wp:posOffset>
              </wp:positionH>
              <wp:positionV relativeFrom="page">
                <wp:posOffset>10164664</wp:posOffset>
              </wp:positionV>
              <wp:extent cx="2426335" cy="16573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335" cy="165735"/>
                      </a:xfrm>
                      <a:prstGeom prst="rect">
                        <a:avLst/>
                      </a:prstGeom>
                    </wps:spPr>
                    <wps:txbx>
                      <w:txbxContent>
                        <w:p w14:paraId="37A7CE78" w14:textId="77777777" w:rsidR="0005708F" w:rsidRDefault="00AC2E3D">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2571EF3B" id="_x0000_t202" coordsize="21600,21600" o:spt="202" path="m,l,21600r21600,l21600,xe">
              <v:stroke joinstyle="miter"/>
              <v:path gradientshapeok="t" o:connecttype="rect"/>
            </v:shapetype>
            <v:shape id="Textbox 3" o:spid="_x0000_s1026" type="#_x0000_t202" style="position:absolute;margin-left:61.1pt;margin-top:800.35pt;width:191.05pt;height:13.05pt;z-index:-25165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" filled="f" stroked="f">
              <v:textbox inset="0,0,0,0">
                <w:txbxContent>
                  <w:p w14:paraId="37A7CE78" w14:textId="77777777" w:rsidR="0005708F" w:rsidRDefault="00AC2E3D">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251660800" behindDoc="1" locked="0" layoutInCell="1" allowOverlap="1" wp14:anchorId="7EA2090C" wp14:editId="29420EDE">
              <wp:simplePos x="0" y="0"/>
              <wp:positionH relativeFrom="page">
                <wp:posOffset>6202934</wp:posOffset>
              </wp:positionH>
              <wp:positionV relativeFrom="page">
                <wp:posOffset>10164664</wp:posOffset>
              </wp:positionV>
              <wp:extent cx="621030" cy="16573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30" cy="165735"/>
                      </a:xfrm>
                      <a:prstGeom prst="rect">
                        <a:avLst/>
                      </a:prstGeom>
                    </wps:spPr>
                    <wps:txbx>
                      <w:txbxContent>
                        <w:p w14:paraId="510A8FE4" w14:textId="77777777" w:rsidR="0005708F" w:rsidRDefault="00AC2E3D">
                          <w:pPr>
                            <w:spacing w:before="20"/>
                            <w:ind w:left="20"/>
                            <w:rPr>
                              <w:rFonts w:ascii="Century Gothic"/>
                              <w:sz w:val="18"/>
                            </w:rPr>
                          </w:pPr>
                          <w:r>
                            <w:rPr>
                              <w:rFonts w:ascii="Century Gothic"/>
                              <w:color w:val="808080"/>
                              <w:sz w:val="18"/>
                            </w:rPr>
                            <w:t>Page</w:t>
                          </w:r>
                          <w:r>
                            <w:rPr>
                              <w:rFonts w:ascii="Century Gothic"/>
                              <w:color w:val="808080"/>
                              <w:spacing w:val="-3"/>
                              <w:sz w:val="18"/>
                            </w:rPr>
                            <w:t xml:space="preserve"> </w:t>
                          </w:r>
                          <w:r>
                            <w:rPr>
                              <w:rFonts w:ascii="Century Gothic"/>
                              <w:color w:val="808080"/>
                              <w:sz w:val="18"/>
                            </w:rPr>
                            <w:t>12-</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wps:txbx>
                    <wps:bodyPr wrap="square" lIns="0" tIns="0" rIns="0" bIns="0" rtlCol="0">
                      <a:noAutofit/>
                    </wps:bodyPr>
                  </wps:wsp>
                </a:graphicData>
              </a:graphic>
            </wp:anchor>
          </w:drawing>
        </mc:Choice>
        <mc:Fallback>
          <w:pict>
            <v:shape w14:anchorId="7EA2090C" id="Textbox 4" o:spid="_x0000_s1027" type="#_x0000_t202" style="position:absolute;margin-left:488.4pt;margin-top:800.35pt;width:48.9pt;height:13.05pt;z-index:-25165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" filled="f" stroked="f">
              <v:textbox inset="0,0,0,0">
                <w:txbxContent>
                  <w:p w14:paraId="510A8FE4" w14:textId="77777777" w:rsidR="0005708F" w:rsidRDefault="00AC2E3D">
                    <w:pPr>
                      <w:spacing w:before="20"/>
                      <w:ind w:left="20"/>
                      <w:rPr>
                        <w:rFonts w:ascii="Century Gothic"/>
                        <w:sz w:val="18"/>
                      </w:rPr>
                    </w:pPr>
                    <w:r>
                      <w:rPr>
                        <w:rFonts w:ascii="Century Gothic"/>
                        <w:color w:val="808080"/>
                        <w:sz w:val="18"/>
                      </w:rPr>
                      <w:t>Page</w:t>
                    </w:r>
                    <w:r>
                      <w:rPr>
                        <w:rFonts w:ascii="Century Gothic"/>
                        <w:color w:val="808080"/>
                        <w:spacing w:val="-3"/>
                        <w:sz w:val="18"/>
                      </w:rPr>
                      <w:t xml:space="preserve"> </w:t>
                    </w:r>
                    <w:r>
                      <w:rPr>
                        <w:rFonts w:ascii="Century Gothic"/>
                        <w:color w:val="808080"/>
                        <w:sz w:val="18"/>
                      </w:rPr>
                      <w:t>12-</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3F95B5" w14:textId="77777777" w:rsidR="0005708F" w:rsidRDefault="00AC2E3D">
    <w:pPr>
      <w:pStyle w:val="BodyText"/>
      <w:spacing w:line="14" w:lineRule="auto"/>
    </w:pPr>
    <w:r>
      <w:rPr>
        <w:noProof/>
      </w:rPr>
      <w:drawing>
        <wp:anchor distT="0" distB="0" distL="0" distR="0" simplePos="0" relativeHeight="251654656" behindDoc="1" locked="0" layoutInCell="1" allowOverlap="1" wp14:anchorId="5406729D" wp14:editId="1667D96A">
          <wp:simplePos x="0" y="0"/>
          <wp:positionH relativeFrom="page">
            <wp:posOffset>0</wp:posOffset>
          </wp:positionH>
          <wp:positionV relativeFrom="page">
            <wp:posOffset>10515483</wp:posOffset>
          </wp:positionV>
          <wp:extent cx="7561326" cy="177662"/>
          <wp:effectExtent l="0" t="0" r="0" b="0"/>
          <wp:wrapNone/>
          <wp:docPr id="830" name="Image 8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0" name="Image 830"/>
                  <pic:cNvPicPr/>
                </pic:nvPicPr>
                <pic:blipFill>
                  <a:blip r:embed="rId1" cstate="print"/>
                  <a:stretch>
                    <a:fillRect/>
                  </a:stretch>
                </pic:blipFill>
                <pic:spPr>
                  <a:xfrm>
                    <a:off x="0" y="0"/>
                    <a:ext cx="7561326" cy="177662"/>
                  </a:xfrm>
                  <a:prstGeom prst="rect">
                    <a:avLst/>
                  </a:prstGeom>
                </pic:spPr>
              </pic:pic>
            </a:graphicData>
          </a:graphic>
        </wp:anchor>
      </w:drawing>
    </w:r>
    <w:r>
      <w:rPr>
        <w:noProof/>
      </w:rPr>
      <mc:AlternateContent>
        <mc:Choice Requires="wps">
          <w:drawing>
            <wp:anchor distT="0" distB="0" distL="0" distR="0" simplePos="0" relativeHeight="251655680" behindDoc="1" locked="0" layoutInCell="1" allowOverlap="1" wp14:anchorId="290C6BF6" wp14:editId="5C967589">
              <wp:simplePos x="0" y="0"/>
              <wp:positionH relativeFrom="page">
                <wp:posOffset>775969</wp:posOffset>
              </wp:positionH>
              <wp:positionV relativeFrom="page">
                <wp:posOffset>10164664</wp:posOffset>
              </wp:positionV>
              <wp:extent cx="2426335" cy="165735"/>
              <wp:effectExtent l="0" t="0" r="0" b="0"/>
              <wp:wrapNone/>
              <wp:docPr id="831" name="Textbox 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335" cy="165735"/>
                      </a:xfrm>
                      <a:prstGeom prst="rect">
                        <a:avLst/>
                      </a:prstGeom>
                    </wps:spPr>
                    <wps:txbx>
                      <w:txbxContent>
                        <w:p w14:paraId="2E002100" w14:textId="77777777" w:rsidR="0005708F" w:rsidRDefault="00AC2E3D">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290C6BF6" id="_x0000_t202" coordsize="21600,21600" o:spt="202" path="m,l,21600r21600,l21600,xe">
              <v:stroke joinstyle="miter"/>
              <v:path gradientshapeok="t" o:connecttype="rect"/>
            </v:shapetype>
            <v:shape id="Textbox 831" o:spid="_x0000_s1030" type="#_x0000_t202" style="position:absolute;margin-left:61.1pt;margin-top:800.35pt;width:191.05pt;height:13.05pt;z-index:-25166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" filled="f" stroked="f">
              <v:textbox inset="0,0,0,0">
                <w:txbxContent>
                  <w:p w14:paraId="2E002100" w14:textId="77777777" w:rsidR="0005708F" w:rsidRDefault="00AC2E3D">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251656704" behindDoc="1" locked="0" layoutInCell="1" allowOverlap="1" wp14:anchorId="1327F951" wp14:editId="7F944528">
              <wp:simplePos x="0" y="0"/>
              <wp:positionH relativeFrom="page">
                <wp:posOffset>6139688</wp:posOffset>
              </wp:positionH>
              <wp:positionV relativeFrom="page">
                <wp:posOffset>10164664</wp:posOffset>
              </wp:positionV>
              <wp:extent cx="683895" cy="165735"/>
              <wp:effectExtent l="0" t="0" r="0" b="0"/>
              <wp:wrapNone/>
              <wp:docPr id="832" name="Textbox 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3895" cy="165735"/>
                      </a:xfrm>
                      <a:prstGeom prst="rect">
                        <a:avLst/>
                      </a:prstGeom>
                    </wps:spPr>
                    <wps:txbx>
                      <w:txbxContent>
                        <w:p w14:paraId="27CD7E19" w14:textId="77777777" w:rsidR="0005708F" w:rsidRDefault="00AC2E3D">
                          <w:pPr>
                            <w:spacing w:before="20"/>
                            <w:ind w:left="20"/>
                            <w:rPr>
                              <w:rFonts w:ascii="Century Gothic"/>
                              <w:sz w:val="18"/>
                            </w:rPr>
                          </w:pPr>
                          <w:r>
                            <w:rPr>
                              <w:rFonts w:ascii="Century Gothic"/>
                              <w:color w:val="808080"/>
                              <w:sz w:val="18"/>
                            </w:rPr>
                            <w:t>Page</w:t>
                          </w:r>
                          <w:r>
                            <w:rPr>
                              <w:rFonts w:ascii="Century Gothic"/>
                              <w:color w:val="808080"/>
                              <w:spacing w:val="-3"/>
                              <w:sz w:val="18"/>
                            </w:rPr>
                            <w:t xml:space="preserve"> </w:t>
                          </w:r>
                          <w:r>
                            <w:rPr>
                              <w:rFonts w:ascii="Century Gothic"/>
                              <w:color w:val="808080"/>
                              <w:sz w:val="18"/>
                            </w:rPr>
                            <w:t>12-</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16</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1327F951" id="Textbox 832" o:spid="_x0000_s1031" type="#_x0000_t202" style="position:absolute;margin-left:483.45pt;margin-top:800.35pt;width:53.85pt;height:13.05pt;z-index:-25165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" filled="f" stroked="f">
              <v:textbox inset="0,0,0,0">
                <w:txbxContent>
                  <w:p w14:paraId="27CD7E19" w14:textId="77777777" w:rsidR="0005708F" w:rsidRDefault="00AC2E3D">
                    <w:pPr>
                      <w:spacing w:before="20"/>
                      <w:ind w:left="20"/>
                      <w:rPr>
                        <w:rFonts w:ascii="Century Gothic"/>
                        <w:sz w:val="18"/>
                      </w:rPr>
                    </w:pPr>
                    <w:r>
                      <w:rPr>
                        <w:rFonts w:ascii="Century Gothic"/>
                        <w:color w:val="808080"/>
                        <w:sz w:val="18"/>
                      </w:rPr>
                      <w:t>Page</w:t>
                    </w:r>
                    <w:r>
                      <w:rPr>
                        <w:rFonts w:ascii="Century Gothic"/>
                        <w:color w:val="808080"/>
                        <w:spacing w:val="-3"/>
                        <w:sz w:val="18"/>
                      </w:rPr>
                      <w:t xml:space="preserve"> </w:t>
                    </w:r>
                    <w:r>
                      <w:rPr>
                        <w:rFonts w:ascii="Century Gothic"/>
                        <w:color w:val="808080"/>
                        <w:sz w:val="18"/>
                      </w:rPr>
                      <w:t>12-</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16</w:t>
                    </w:r>
                    <w:r>
                      <w:rPr>
                        <w:rFonts w:ascii="Century Gothic"/>
                        <w:color w:val="808080"/>
                        <w:spacing w:val="-5"/>
                        <w:sz w:val="18"/>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3A8CA5" w14:textId="77777777" w:rsidR="0005708F" w:rsidRDefault="00AC2E3D">
    <w:pPr>
      <w:pStyle w:val="BodyText"/>
      <w:spacing w:line="14" w:lineRule="auto"/>
    </w:pPr>
    <w:r>
      <w:rPr>
        <w:noProof/>
      </w:rPr>
      <mc:AlternateContent>
        <mc:Choice Requires="wps">
          <w:drawing>
            <wp:anchor distT="0" distB="0" distL="0" distR="0" simplePos="0" relativeHeight="251661824" behindDoc="1" locked="0" layoutInCell="1" allowOverlap="1" wp14:anchorId="762DFA3A" wp14:editId="5CE57615">
              <wp:simplePos x="0" y="0"/>
              <wp:positionH relativeFrom="page">
                <wp:posOffset>775969</wp:posOffset>
              </wp:positionH>
              <wp:positionV relativeFrom="page">
                <wp:posOffset>7001602</wp:posOffset>
              </wp:positionV>
              <wp:extent cx="2426335" cy="165735"/>
              <wp:effectExtent l="0" t="0" r="0" b="0"/>
              <wp:wrapNone/>
              <wp:docPr id="885" name="Textbox 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335" cy="165735"/>
                      </a:xfrm>
                      <a:prstGeom prst="rect">
                        <a:avLst/>
                      </a:prstGeom>
                    </wps:spPr>
                    <wps:txbx>
                      <w:txbxContent>
                        <w:p w14:paraId="5A00D0A3" w14:textId="77777777" w:rsidR="0005708F" w:rsidRDefault="00AC2E3D">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762DFA3A" id="_x0000_t202" coordsize="21600,21600" o:spt="202" path="m,l,21600r21600,l21600,xe">
              <v:stroke joinstyle="miter"/>
              <v:path gradientshapeok="t" o:connecttype="rect"/>
            </v:shapetype>
            <v:shape id="Textbox 885" o:spid="_x0000_s1032" type="#_x0000_t202" style="position:absolute;margin-left:61.1pt;margin-top:551.3pt;width:191.05pt;height:13.05pt;z-index:-25165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" filled="f" stroked="f">
              <v:textbox inset="0,0,0,0">
                <w:txbxContent>
                  <w:p w14:paraId="5A00D0A3" w14:textId="77777777" w:rsidR="0005708F" w:rsidRDefault="00AC2E3D">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251662848" behindDoc="1" locked="0" layoutInCell="1" allowOverlap="1" wp14:anchorId="69EFFCF0" wp14:editId="36C75FF3">
              <wp:simplePos x="0" y="0"/>
              <wp:positionH relativeFrom="page">
                <wp:posOffset>9338414</wp:posOffset>
              </wp:positionH>
              <wp:positionV relativeFrom="page">
                <wp:posOffset>7001602</wp:posOffset>
              </wp:positionV>
              <wp:extent cx="645795" cy="165735"/>
              <wp:effectExtent l="0" t="0" r="0" b="0"/>
              <wp:wrapNone/>
              <wp:docPr id="886" name="Textbox 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5795" cy="165735"/>
                      </a:xfrm>
                      <a:prstGeom prst="rect">
                        <a:avLst/>
                      </a:prstGeom>
                    </wps:spPr>
                    <wps:txbx>
                      <w:txbxContent>
                        <w:p w14:paraId="756AF957" w14:textId="77777777" w:rsidR="0005708F" w:rsidRDefault="00AC2E3D">
                          <w:pPr>
                            <w:spacing w:before="20"/>
                            <w:ind w:left="20"/>
                            <w:rPr>
                              <w:rFonts w:ascii="Century Gothic"/>
                              <w:sz w:val="18"/>
                            </w:rPr>
                          </w:pPr>
                          <w:r>
                            <w:rPr>
                              <w:rFonts w:ascii="Century Gothic"/>
                              <w:color w:val="808080"/>
                              <w:sz w:val="18"/>
                            </w:rPr>
                            <w:t>Page</w:t>
                          </w:r>
                          <w:r>
                            <w:rPr>
                              <w:rFonts w:ascii="Century Gothic"/>
                              <w:color w:val="808080"/>
                              <w:spacing w:val="-3"/>
                              <w:sz w:val="18"/>
                            </w:rPr>
                            <w:t xml:space="preserve"> </w:t>
                          </w:r>
                          <w:r>
                            <w:rPr>
                              <w:rFonts w:ascii="Century Gothic"/>
                              <w:color w:val="808080"/>
                              <w:sz w:val="18"/>
                            </w:rPr>
                            <w:t>12-</w:t>
                          </w:r>
                          <w:r>
                            <w:rPr>
                              <w:rFonts w:ascii="Century Gothic"/>
                              <w:color w:val="808080"/>
                              <w:spacing w:val="-5"/>
                              <w:sz w:val="18"/>
                            </w:rPr>
                            <w:t>26</w:t>
                          </w:r>
                        </w:p>
                      </w:txbxContent>
                    </wps:txbx>
                    <wps:bodyPr wrap="square" lIns="0" tIns="0" rIns="0" bIns="0" rtlCol="0">
                      <a:noAutofit/>
                    </wps:bodyPr>
                  </wps:wsp>
                </a:graphicData>
              </a:graphic>
            </wp:anchor>
          </w:drawing>
        </mc:Choice>
        <mc:Fallback>
          <w:pict>
            <v:shape w14:anchorId="69EFFCF0" id="Textbox 886" o:spid="_x0000_s1033" type="#_x0000_t202" style="position:absolute;margin-left:735.3pt;margin-top:551.3pt;width:50.85pt;height:13.05pt;z-index:-25165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" filled="f" stroked="f">
              <v:textbox inset="0,0,0,0">
                <w:txbxContent>
                  <w:p w14:paraId="756AF957" w14:textId="77777777" w:rsidR="0005708F" w:rsidRDefault="00AC2E3D">
                    <w:pPr>
                      <w:spacing w:before="20"/>
                      <w:ind w:left="20"/>
                      <w:rPr>
                        <w:rFonts w:ascii="Century Gothic"/>
                        <w:sz w:val="18"/>
                      </w:rPr>
                    </w:pPr>
                    <w:r>
                      <w:rPr>
                        <w:rFonts w:ascii="Century Gothic"/>
                        <w:color w:val="808080"/>
                        <w:sz w:val="18"/>
                      </w:rPr>
                      <w:t>Page</w:t>
                    </w:r>
                    <w:r>
                      <w:rPr>
                        <w:rFonts w:ascii="Century Gothic"/>
                        <w:color w:val="808080"/>
                        <w:spacing w:val="-3"/>
                        <w:sz w:val="18"/>
                      </w:rPr>
                      <w:t xml:space="preserve"> </w:t>
                    </w:r>
                    <w:r>
                      <w:rPr>
                        <w:rFonts w:ascii="Century Gothic"/>
                        <w:color w:val="808080"/>
                        <w:sz w:val="18"/>
                      </w:rPr>
                      <w:t>12-</w:t>
                    </w:r>
                    <w:r>
                      <w:rPr>
                        <w:rFonts w:ascii="Century Gothic"/>
                        <w:color w:val="808080"/>
                        <w:spacing w:val="-5"/>
                        <w:sz w:val="18"/>
                      </w:rPr>
                      <w:t>26</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6EFAA3" w14:textId="77777777" w:rsidR="0005708F" w:rsidRDefault="00AC2E3D">
    <w:pPr>
      <w:pStyle w:val="BodyText"/>
      <w:spacing w:line="14" w:lineRule="auto"/>
    </w:pPr>
    <w:r>
      <w:rPr>
        <w:noProof/>
      </w:rPr>
      <mc:AlternateContent>
        <mc:Choice Requires="wps">
          <w:drawing>
            <wp:anchor distT="0" distB="0" distL="0" distR="0" simplePos="0" relativeHeight="251663872" behindDoc="1" locked="0" layoutInCell="1" allowOverlap="1" wp14:anchorId="19B8C22C" wp14:editId="5FFDE41B">
              <wp:simplePos x="0" y="0"/>
              <wp:positionH relativeFrom="page">
                <wp:posOffset>775969</wp:posOffset>
              </wp:positionH>
              <wp:positionV relativeFrom="page">
                <wp:posOffset>10149423</wp:posOffset>
              </wp:positionV>
              <wp:extent cx="2426335" cy="165735"/>
              <wp:effectExtent l="0" t="0" r="0" b="0"/>
              <wp:wrapNone/>
              <wp:docPr id="890" name="Textbox 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335" cy="165735"/>
                      </a:xfrm>
                      <a:prstGeom prst="rect">
                        <a:avLst/>
                      </a:prstGeom>
                    </wps:spPr>
                    <wps:txbx>
                      <w:txbxContent>
                        <w:p w14:paraId="40F23228" w14:textId="77777777" w:rsidR="0005708F" w:rsidRDefault="00AC2E3D">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19B8C22C" id="_x0000_t202" coordsize="21600,21600" o:spt="202" path="m,l,21600r21600,l21600,xe">
              <v:stroke joinstyle="miter"/>
              <v:path gradientshapeok="t" o:connecttype="rect"/>
            </v:shapetype>
            <v:shape id="Textbox 890" o:spid="_x0000_s1034" type="#_x0000_t202" style="position:absolute;margin-left:61.1pt;margin-top:799.15pt;width:191.05pt;height:13.05pt;z-index:-25165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" filled="f" stroked="f">
              <v:textbox inset="0,0,0,0">
                <w:txbxContent>
                  <w:p w14:paraId="40F23228" w14:textId="77777777" w:rsidR="0005708F" w:rsidRDefault="00AC2E3D">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251664896" behindDoc="1" locked="0" layoutInCell="1" allowOverlap="1" wp14:anchorId="2A24BCA5" wp14:editId="5E65E1CD">
              <wp:simplePos x="0" y="0"/>
              <wp:positionH relativeFrom="page">
                <wp:posOffset>6139688</wp:posOffset>
              </wp:positionH>
              <wp:positionV relativeFrom="page">
                <wp:posOffset>10149423</wp:posOffset>
              </wp:positionV>
              <wp:extent cx="645795" cy="165735"/>
              <wp:effectExtent l="0" t="0" r="0" b="0"/>
              <wp:wrapNone/>
              <wp:docPr id="891" name="Textbox 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5795" cy="165735"/>
                      </a:xfrm>
                      <a:prstGeom prst="rect">
                        <a:avLst/>
                      </a:prstGeom>
                    </wps:spPr>
                    <wps:txbx>
                      <w:txbxContent>
                        <w:p w14:paraId="56DD7647" w14:textId="77777777" w:rsidR="0005708F" w:rsidRDefault="00AC2E3D">
                          <w:pPr>
                            <w:spacing w:before="20"/>
                            <w:ind w:left="20"/>
                            <w:rPr>
                              <w:rFonts w:ascii="Century Gothic"/>
                              <w:sz w:val="18"/>
                            </w:rPr>
                          </w:pPr>
                          <w:r>
                            <w:rPr>
                              <w:rFonts w:ascii="Century Gothic"/>
                              <w:color w:val="808080"/>
                              <w:sz w:val="18"/>
                            </w:rPr>
                            <w:t>Page</w:t>
                          </w:r>
                          <w:r>
                            <w:rPr>
                              <w:rFonts w:ascii="Century Gothic"/>
                              <w:color w:val="808080"/>
                              <w:spacing w:val="-3"/>
                              <w:sz w:val="18"/>
                            </w:rPr>
                            <w:t xml:space="preserve"> </w:t>
                          </w:r>
                          <w:r>
                            <w:rPr>
                              <w:rFonts w:ascii="Century Gothic"/>
                              <w:color w:val="808080"/>
                              <w:sz w:val="18"/>
                            </w:rPr>
                            <w:t>12-</w:t>
                          </w:r>
                          <w:r>
                            <w:rPr>
                              <w:rFonts w:ascii="Century Gothic"/>
                              <w:color w:val="808080"/>
                              <w:spacing w:val="-5"/>
                              <w:sz w:val="18"/>
                            </w:rPr>
                            <w:t>27</w:t>
                          </w:r>
                        </w:p>
                      </w:txbxContent>
                    </wps:txbx>
                    <wps:bodyPr wrap="square" lIns="0" tIns="0" rIns="0" bIns="0" rtlCol="0">
                      <a:noAutofit/>
                    </wps:bodyPr>
                  </wps:wsp>
                </a:graphicData>
              </a:graphic>
            </wp:anchor>
          </w:drawing>
        </mc:Choice>
        <mc:Fallback>
          <w:pict>
            <v:shape w14:anchorId="2A24BCA5" id="Textbox 891" o:spid="_x0000_s1035" type="#_x0000_t202" style="position:absolute;margin-left:483.45pt;margin-top:799.15pt;width:50.85pt;height:13.05pt;z-index:-25165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" filled="f" stroked="f">
              <v:textbox inset="0,0,0,0">
                <w:txbxContent>
                  <w:p w14:paraId="56DD7647" w14:textId="77777777" w:rsidR="0005708F" w:rsidRDefault="00AC2E3D">
                    <w:pPr>
                      <w:spacing w:before="20"/>
                      <w:ind w:left="20"/>
                      <w:rPr>
                        <w:rFonts w:ascii="Century Gothic"/>
                        <w:sz w:val="18"/>
                      </w:rPr>
                    </w:pPr>
                    <w:r>
                      <w:rPr>
                        <w:rFonts w:ascii="Century Gothic"/>
                        <w:color w:val="808080"/>
                        <w:sz w:val="18"/>
                      </w:rPr>
                      <w:t>Page</w:t>
                    </w:r>
                    <w:r>
                      <w:rPr>
                        <w:rFonts w:ascii="Century Gothic"/>
                        <w:color w:val="808080"/>
                        <w:spacing w:val="-3"/>
                        <w:sz w:val="18"/>
                      </w:rPr>
                      <w:t xml:space="preserve"> </w:t>
                    </w:r>
                    <w:r>
                      <w:rPr>
                        <w:rFonts w:ascii="Century Gothic"/>
                        <w:color w:val="808080"/>
                        <w:sz w:val="18"/>
                      </w:rPr>
                      <w:t>12-</w:t>
                    </w:r>
                    <w:r>
                      <w:rPr>
                        <w:rFonts w:ascii="Century Gothic"/>
                        <w:color w:val="808080"/>
                        <w:spacing w:val="-5"/>
                        <w:sz w:val="18"/>
                      </w:rPr>
                      <w:t>27</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DCF5FC" w14:textId="77777777" w:rsidR="0005708F" w:rsidRDefault="00AC2E3D">
    <w:pPr>
      <w:pStyle w:val="BodyText"/>
      <w:spacing w:line="14" w:lineRule="auto"/>
    </w:pPr>
    <w:r>
      <w:rPr>
        <w:noProof/>
      </w:rPr>
      <w:drawing>
        <wp:anchor distT="0" distB="0" distL="0" distR="0" simplePos="0" relativeHeight="251651584" behindDoc="1" locked="0" layoutInCell="1" allowOverlap="1" wp14:anchorId="736B3600" wp14:editId="73039C2D">
          <wp:simplePos x="0" y="0"/>
          <wp:positionH relativeFrom="page">
            <wp:posOffset>0</wp:posOffset>
          </wp:positionH>
          <wp:positionV relativeFrom="page">
            <wp:posOffset>10515483</wp:posOffset>
          </wp:positionV>
          <wp:extent cx="7561326" cy="177662"/>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 cstate="print"/>
                  <a:stretch>
                    <a:fillRect/>
                  </a:stretch>
                </pic:blipFill>
                <pic:spPr>
                  <a:xfrm>
                    <a:off x="0" y="0"/>
                    <a:ext cx="7561326" cy="177662"/>
                  </a:xfrm>
                  <a:prstGeom prst="rect">
                    <a:avLst/>
                  </a:prstGeom>
                </pic:spPr>
              </pic:pic>
            </a:graphicData>
          </a:graphic>
        </wp:anchor>
      </w:drawing>
    </w:r>
    <w:r>
      <w:rPr>
        <w:noProof/>
      </w:rPr>
      <mc:AlternateContent>
        <mc:Choice Requires="wps">
          <w:drawing>
            <wp:anchor distT="0" distB="0" distL="0" distR="0" simplePos="0" relativeHeight="251652608" behindDoc="1" locked="0" layoutInCell="1" allowOverlap="1" wp14:anchorId="6C8B660D" wp14:editId="3AD6FCBB">
              <wp:simplePos x="0" y="0"/>
              <wp:positionH relativeFrom="page">
                <wp:posOffset>775969</wp:posOffset>
              </wp:positionH>
              <wp:positionV relativeFrom="page">
                <wp:posOffset>10164664</wp:posOffset>
              </wp:positionV>
              <wp:extent cx="2426335" cy="16573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335" cy="165735"/>
                      </a:xfrm>
                      <a:prstGeom prst="rect">
                        <a:avLst/>
                      </a:prstGeom>
                    </wps:spPr>
                    <wps:txbx>
                      <w:txbxContent>
                        <w:p w14:paraId="160BD1A3" w14:textId="77777777" w:rsidR="0005708F" w:rsidRDefault="00AC2E3D">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6C8B660D" id="_x0000_t202" coordsize="21600,21600" o:spt="202" path="m,l,21600r21600,l21600,xe">
              <v:stroke joinstyle="miter"/>
              <v:path gradientshapeok="t" o:connecttype="rect"/>
            </v:shapetype>
            <v:shape id="Textbox 24" o:spid="_x0000_s1028" type="#_x0000_t202" style="position:absolute;margin-left:61.1pt;margin-top:800.35pt;width:191.05pt;height:13.05pt;z-index:-25166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" filled="f" stroked="f">
              <v:textbox inset="0,0,0,0">
                <w:txbxContent>
                  <w:p w14:paraId="160BD1A3" w14:textId="77777777" w:rsidR="0005708F" w:rsidRDefault="00AC2E3D">
                    <w:pPr>
                      <w:spacing w:before="20"/>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4"/>
                        <w:sz w:val="18"/>
                      </w:rPr>
                      <w:t xml:space="preserve"> </w:t>
                    </w:r>
                    <w:r>
                      <w:rPr>
                        <w:rFonts w:ascii="Century Gothic" w:hAnsi="Century Gothic"/>
                        <w:color w:val="808080"/>
                        <w:sz w:val="18"/>
                      </w:rPr>
                      <w:t>–</w:t>
                    </w:r>
                    <w:r>
                      <w:rPr>
                        <w:rFonts w:ascii="Century Gothic" w:hAnsi="Century Gothic"/>
                        <w:color w:val="808080"/>
                        <w:spacing w:val="-3"/>
                        <w:sz w:val="18"/>
                      </w:rPr>
                      <w:t xml:space="preserve"> </w:t>
                    </w:r>
                    <w:r>
                      <w:rPr>
                        <w:rFonts w:ascii="Century Gothic" w:hAnsi="Century Gothic"/>
                        <w:color w:val="808080"/>
                        <w:sz w:val="18"/>
                      </w:rPr>
                      <w:t>Victorian</w:t>
                    </w:r>
                    <w:r>
                      <w:rPr>
                        <w:rFonts w:ascii="Century Gothic" w:hAnsi="Century Gothic"/>
                        <w:color w:val="808080"/>
                        <w:spacing w:val="-3"/>
                        <w:sz w:val="18"/>
                      </w:rPr>
                      <w:t xml:space="preserve"> </w:t>
                    </w:r>
                    <w:r>
                      <w:rPr>
                        <w:rFonts w:ascii="Century Gothic" w:hAnsi="Century Gothic"/>
                        <w:color w:val="808080"/>
                        <w:sz w:val="18"/>
                      </w:rPr>
                      <w:t>terrestrial</w:t>
                    </w:r>
                    <w:r>
                      <w:rPr>
                        <w:rFonts w:ascii="Century Gothic" w:hAnsi="Century Gothic"/>
                        <w:color w:val="808080"/>
                        <w:spacing w:val="-3"/>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251653632" behindDoc="1" locked="0" layoutInCell="1" allowOverlap="1" wp14:anchorId="64AA5D16" wp14:editId="76C1F5F2">
              <wp:simplePos x="0" y="0"/>
              <wp:positionH relativeFrom="page">
                <wp:posOffset>6202934</wp:posOffset>
              </wp:positionH>
              <wp:positionV relativeFrom="page">
                <wp:posOffset>10164664</wp:posOffset>
              </wp:positionV>
              <wp:extent cx="621030" cy="16573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30" cy="165735"/>
                      </a:xfrm>
                      <a:prstGeom prst="rect">
                        <a:avLst/>
                      </a:prstGeom>
                    </wps:spPr>
                    <wps:txbx>
                      <w:txbxContent>
                        <w:p w14:paraId="74707485" w14:textId="77777777" w:rsidR="0005708F" w:rsidRDefault="00AC2E3D">
                          <w:pPr>
                            <w:spacing w:before="20"/>
                            <w:ind w:left="20"/>
                            <w:rPr>
                              <w:rFonts w:ascii="Century Gothic"/>
                              <w:sz w:val="18"/>
                            </w:rPr>
                          </w:pPr>
                          <w:r>
                            <w:rPr>
                              <w:rFonts w:ascii="Century Gothic"/>
                              <w:color w:val="808080"/>
                              <w:sz w:val="18"/>
                            </w:rPr>
                            <w:t>Page</w:t>
                          </w:r>
                          <w:r>
                            <w:rPr>
                              <w:rFonts w:ascii="Century Gothic"/>
                              <w:color w:val="808080"/>
                              <w:spacing w:val="-3"/>
                              <w:sz w:val="18"/>
                            </w:rPr>
                            <w:t xml:space="preserve"> </w:t>
                          </w:r>
                          <w:r>
                            <w:rPr>
                              <w:rFonts w:ascii="Century Gothic"/>
                              <w:color w:val="808080"/>
                              <w:sz w:val="18"/>
                            </w:rPr>
                            <w:t>12-</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3</w:t>
                          </w:r>
                          <w:r>
                            <w:rPr>
                              <w:rFonts w:ascii="Century Gothic"/>
                              <w:color w:val="808080"/>
                              <w:spacing w:val="-10"/>
                              <w:sz w:val="18"/>
                            </w:rPr>
                            <w:fldChar w:fldCharType="end"/>
                          </w:r>
                        </w:p>
                      </w:txbxContent>
                    </wps:txbx>
                    <wps:bodyPr wrap="square" lIns="0" tIns="0" rIns="0" bIns="0" rtlCol="0">
                      <a:noAutofit/>
                    </wps:bodyPr>
                  </wps:wsp>
                </a:graphicData>
              </a:graphic>
            </wp:anchor>
          </w:drawing>
        </mc:Choice>
        <mc:Fallback>
          <w:pict>
            <v:shape w14:anchorId="64AA5D16" id="Textbox 25" o:spid="_x0000_s1029" type="#_x0000_t202" style="position:absolute;margin-left:488.4pt;margin-top:800.35pt;width:48.9pt;height:13.05pt;z-index:-25166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" filled="f" stroked="f">
              <v:textbox inset="0,0,0,0">
                <w:txbxContent>
                  <w:p w14:paraId="74707485" w14:textId="77777777" w:rsidR="0005708F" w:rsidRDefault="00AC2E3D">
                    <w:pPr>
                      <w:spacing w:before="20"/>
                      <w:ind w:left="20"/>
                      <w:rPr>
                        <w:rFonts w:ascii="Century Gothic"/>
                        <w:sz w:val="18"/>
                      </w:rPr>
                    </w:pPr>
                    <w:r>
                      <w:rPr>
                        <w:rFonts w:ascii="Century Gothic"/>
                        <w:color w:val="808080"/>
                        <w:sz w:val="18"/>
                      </w:rPr>
                      <w:t>Page</w:t>
                    </w:r>
                    <w:r>
                      <w:rPr>
                        <w:rFonts w:ascii="Century Gothic"/>
                        <w:color w:val="808080"/>
                        <w:spacing w:val="-3"/>
                        <w:sz w:val="18"/>
                      </w:rPr>
                      <w:t xml:space="preserve"> </w:t>
                    </w:r>
                    <w:r>
                      <w:rPr>
                        <w:rFonts w:ascii="Century Gothic"/>
                        <w:color w:val="808080"/>
                        <w:sz w:val="18"/>
                      </w:rPr>
                      <w:t>12-</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3</w:t>
                    </w:r>
                    <w:r>
                      <w:rPr>
                        <w:rFonts w:ascii="Century Gothic"/>
                        <w:color w:val="808080"/>
                        <w:spacing w:val="-10"/>
                        <w:sz w:val="18"/>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D924F0" w14:textId="77777777" w:rsidR="0005708F" w:rsidRDefault="0005708F">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DAED71" w14:textId="77777777" w:rsidR="0005708F" w:rsidRDefault="0005708F">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1AA620" w14:textId="206E3F68" w:rsidR="0005708F" w:rsidRDefault="0005708F">
    <w:pPr>
      <w:pStyle w:val="BodyText"/>
      <w:spacing w:line="14" w:lineRule="auto"/>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24AF8B" w14:textId="6197C89B" w:rsidR="0005708F" w:rsidRDefault="0005708F">
    <w:pPr>
      <w:pStyle w:val="BodyText"/>
      <w:spacing w:line="14"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1D091F" w14:textId="77777777" w:rsidR="0005708F" w:rsidRDefault="0005708F">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5FD2B6" w14:textId="77777777" w:rsidR="0005708F" w:rsidRDefault="0005708F">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096337" w14:textId="7912C960" w:rsidR="0005708F" w:rsidRDefault="0005708F">
    <w:pPr>
      <w:pStyle w:val="BodyText"/>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770EB0" w14:textId="77777777" w:rsidR="00AC2E3D" w:rsidRDefault="00AC2E3D">
      <w:r>
        <w:separator/>
      </w:r>
    </w:p>
  </w:footnote>
  <w:footnote w:type="continuationSeparator" w:id="0">
    <w:p w14:paraId="76BBAAEF" w14:textId="77777777" w:rsidR="00AC2E3D" w:rsidRDefault="00AC2E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22822F" w14:textId="77777777" w:rsidR="0005708F" w:rsidRDefault="00AC2E3D">
    <w:pPr>
      <w:pStyle w:val="BodyText"/>
      <w:spacing w:line="14" w:lineRule="auto"/>
    </w:pPr>
    <w:r>
      <w:rPr>
        <w:noProof/>
      </w:rPr>
      <w:drawing>
        <wp:anchor distT="0" distB="0" distL="0" distR="0" simplePos="0" relativeHeight="251657728" behindDoc="1" locked="0" layoutInCell="1" allowOverlap="1" wp14:anchorId="01F20220" wp14:editId="3C484A09">
          <wp:simplePos x="0" y="0"/>
          <wp:positionH relativeFrom="page">
            <wp:posOffset>5613160</wp:posOffset>
          </wp:positionH>
          <wp:positionV relativeFrom="page">
            <wp:posOffset>296387</wp:posOffset>
          </wp:positionV>
          <wp:extent cx="1195841" cy="332586"/>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5E118B" w14:textId="77777777" w:rsidR="0005708F" w:rsidRDefault="00AC2E3D">
    <w:pPr>
      <w:pStyle w:val="BodyText"/>
      <w:spacing w:line="14" w:lineRule="auto"/>
    </w:pPr>
    <w:r>
      <w:rPr>
        <w:noProof/>
      </w:rPr>
      <w:drawing>
        <wp:anchor distT="0" distB="0" distL="0" distR="0" simplePos="0" relativeHeight="251649536" behindDoc="1" locked="0" layoutInCell="1" allowOverlap="1" wp14:anchorId="2549AC86" wp14:editId="166C4E59">
          <wp:simplePos x="0" y="0"/>
          <wp:positionH relativeFrom="page">
            <wp:posOffset>5613160</wp:posOffset>
          </wp:positionH>
          <wp:positionV relativeFrom="page">
            <wp:posOffset>296387</wp:posOffset>
          </wp:positionV>
          <wp:extent cx="1195841" cy="332586"/>
          <wp:effectExtent l="0" t="0" r="0" b="0"/>
          <wp:wrapNone/>
          <wp:docPr id="829" name="Image 8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9" name="Image 829"/>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1C91637" w14:textId="77777777" w:rsidR="0005708F" w:rsidRDefault="0005708F">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6DA612" w14:textId="77777777" w:rsidR="0005708F" w:rsidRDefault="0005708F">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38891E" w14:textId="77777777" w:rsidR="0005708F" w:rsidRDefault="00AC2E3D">
    <w:pPr>
      <w:pStyle w:val="BodyText"/>
      <w:spacing w:line="14" w:lineRule="auto"/>
    </w:pPr>
    <w:r>
      <w:rPr>
        <w:noProof/>
      </w:rPr>
      <w:drawing>
        <wp:anchor distT="0" distB="0" distL="0" distR="0" simplePos="0" relativeHeight="251650560" behindDoc="1" locked="0" layoutInCell="1" allowOverlap="1" wp14:anchorId="664117B7" wp14:editId="6A37A2BE">
          <wp:simplePos x="0" y="0"/>
          <wp:positionH relativeFrom="page">
            <wp:posOffset>5613160</wp:posOffset>
          </wp:positionH>
          <wp:positionV relativeFrom="page">
            <wp:posOffset>296387</wp:posOffset>
          </wp:positionV>
          <wp:extent cx="1195841" cy="332586"/>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7B8F13" w14:textId="77777777" w:rsidR="0005708F" w:rsidRDefault="0005708F">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9A0C00" w14:textId="77777777" w:rsidR="0005708F" w:rsidRDefault="0005708F">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864A76" w14:textId="7C428294" w:rsidR="0005708F" w:rsidRPr="00422ABE" w:rsidRDefault="0005708F" w:rsidP="00422AB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4FE9A7" w14:textId="7746ED99" w:rsidR="0005708F" w:rsidRDefault="0005708F">
    <w:pPr>
      <w:pStyle w:val="BodyText"/>
      <w:spacing w:line="14" w:lineRule="aut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44A3B9" w14:textId="77777777" w:rsidR="00095215" w:rsidRDefault="00095215" w:rsidP="00095215">
    <w:pPr>
      <w:pStyle w:val="BodyText"/>
      <w:spacing w:line="14" w:lineRule="auto"/>
    </w:pPr>
    <w:r>
      <w:rPr>
        <w:noProof/>
      </w:rPr>
      <w:drawing>
        <wp:anchor distT="0" distB="0" distL="0" distR="0" simplePos="0" relativeHeight="251665920" behindDoc="1" locked="0" layoutInCell="1" allowOverlap="1" wp14:anchorId="7949BD01" wp14:editId="1CE4D689">
          <wp:simplePos x="0" y="0"/>
          <wp:positionH relativeFrom="page">
            <wp:posOffset>5613160</wp:posOffset>
          </wp:positionH>
          <wp:positionV relativeFrom="page">
            <wp:posOffset>296387</wp:posOffset>
          </wp:positionV>
          <wp:extent cx="1195841" cy="332586"/>
          <wp:effectExtent l="0" t="0" r="0" b="0"/>
          <wp:wrapNone/>
          <wp:docPr id="1267131832" name="Image 8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9" name="Image 829"/>
                  <pic:cNvPicPr/>
                </pic:nvPicPr>
                <pic:blipFill>
                  <a:blip r:embed="rId1" cstate="print"/>
                  <a:stretch>
                    <a:fillRect/>
                  </a:stretch>
                </pic:blipFill>
                <pic:spPr>
                  <a:xfrm>
                    <a:off x="0" y="0"/>
                    <a:ext cx="1195841" cy="332586"/>
                  </a:xfrm>
                  <a:prstGeom prst="rect">
                    <a:avLst/>
                  </a:prstGeom>
                </pic:spPr>
              </pic:pic>
            </a:graphicData>
          </a:graphic>
        </wp:anchor>
      </w:drawing>
    </w:r>
  </w:p>
  <w:p w14:paraId="75892DA5" w14:textId="77777777" w:rsidR="0005708F" w:rsidRPr="00095215" w:rsidRDefault="0005708F" w:rsidP="0009521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99F14B" w14:textId="77777777" w:rsidR="0005708F" w:rsidRDefault="0005708F">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840A30" w14:textId="16FD8271" w:rsidR="0005708F" w:rsidRDefault="0005708F">
    <w:pPr>
      <w:pStyle w:val="BodyText"/>
      <w:spacing w:line="14"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14.1pt;height:13.3pt;visibility:visible;mso-wrap-style:square" o:bullet="t">
        <v:imagedata r:id="rId1" o:title="*"/>
        <o:lock v:ext="edit" aspectratio="f"/>
      </v:shape>
    </w:pict>
  </w:numPicBullet>
  <w:abstractNum w:abstractNumId="0" w15:restartNumberingAfterBreak="0">
    <w:nsid w:val="07200F55"/>
    <w:multiLevelType w:val="hybridMultilevel"/>
    <w:tmpl w:val="E7589F92"/>
    <w:lvl w:ilvl="0" w:tplc="40FEE626">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C116DE00">
      <w:numFmt w:val="bullet"/>
      <w:lvlText w:val="•"/>
      <w:lvlJc w:val="left"/>
      <w:pPr>
        <w:ind w:left="180" w:hanging="105"/>
      </w:pPr>
      <w:rPr>
        <w:rFonts w:hint="default"/>
        <w:lang w:val="en-US" w:eastAsia="en-US" w:bidi="ar-SA"/>
      </w:rPr>
    </w:lvl>
    <w:lvl w:ilvl="2" w:tplc="249A98EE">
      <w:numFmt w:val="bullet"/>
      <w:lvlText w:val="•"/>
      <w:lvlJc w:val="left"/>
      <w:pPr>
        <w:ind w:left="241" w:hanging="105"/>
      </w:pPr>
      <w:rPr>
        <w:rFonts w:hint="default"/>
        <w:lang w:val="en-US" w:eastAsia="en-US" w:bidi="ar-SA"/>
      </w:rPr>
    </w:lvl>
    <w:lvl w:ilvl="3" w:tplc="72E06B5C">
      <w:numFmt w:val="bullet"/>
      <w:lvlText w:val="•"/>
      <w:lvlJc w:val="left"/>
      <w:pPr>
        <w:ind w:left="302" w:hanging="105"/>
      </w:pPr>
      <w:rPr>
        <w:rFonts w:hint="default"/>
        <w:lang w:val="en-US" w:eastAsia="en-US" w:bidi="ar-SA"/>
      </w:rPr>
    </w:lvl>
    <w:lvl w:ilvl="4" w:tplc="FF7E3EF8">
      <w:numFmt w:val="bullet"/>
      <w:lvlText w:val="•"/>
      <w:lvlJc w:val="left"/>
      <w:pPr>
        <w:ind w:left="363" w:hanging="105"/>
      </w:pPr>
      <w:rPr>
        <w:rFonts w:hint="default"/>
        <w:lang w:val="en-US" w:eastAsia="en-US" w:bidi="ar-SA"/>
      </w:rPr>
    </w:lvl>
    <w:lvl w:ilvl="5" w:tplc="FE70B32C">
      <w:numFmt w:val="bullet"/>
      <w:lvlText w:val="•"/>
      <w:lvlJc w:val="left"/>
      <w:pPr>
        <w:ind w:left="424" w:hanging="105"/>
      </w:pPr>
      <w:rPr>
        <w:rFonts w:hint="default"/>
        <w:lang w:val="en-US" w:eastAsia="en-US" w:bidi="ar-SA"/>
      </w:rPr>
    </w:lvl>
    <w:lvl w:ilvl="6" w:tplc="3DE6ED1C">
      <w:numFmt w:val="bullet"/>
      <w:lvlText w:val="•"/>
      <w:lvlJc w:val="left"/>
      <w:pPr>
        <w:ind w:left="485" w:hanging="105"/>
      </w:pPr>
      <w:rPr>
        <w:rFonts w:hint="default"/>
        <w:lang w:val="en-US" w:eastAsia="en-US" w:bidi="ar-SA"/>
      </w:rPr>
    </w:lvl>
    <w:lvl w:ilvl="7" w:tplc="00341D86">
      <w:numFmt w:val="bullet"/>
      <w:lvlText w:val="•"/>
      <w:lvlJc w:val="left"/>
      <w:pPr>
        <w:ind w:left="546" w:hanging="105"/>
      </w:pPr>
      <w:rPr>
        <w:rFonts w:hint="default"/>
        <w:lang w:val="en-US" w:eastAsia="en-US" w:bidi="ar-SA"/>
      </w:rPr>
    </w:lvl>
    <w:lvl w:ilvl="8" w:tplc="1E9C9736">
      <w:numFmt w:val="bullet"/>
      <w:lvlText w:val="•"/>
      <w:lvlJc w:val="left"/>
      <w:pPr>
        <w:ind w:left="607" w:hanging="105"/>
      </w:pPr>
      <w:rPr>
        <w:rFonts w:hint="default"/>
        <w:lang w:val="en-US" w:eastAsia="en-US" w:bidi="ar-SA"/>
      </w:rPr>
    </w:lvl>
  </w:abstractNum>
  <w:abstractNum w:abstractNumId="1" w15:restartNumberingAfterBreak="0">
    <w:nsid w:val="102F1246"/>
    <w:multiLevelType w:val="hybridMultilevel"/>
    <w:tmpl w:val="582022BA"/>
    <w:lvl w:ilvl="0" w:tplc="AEE286FE">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3E9404A4">
      <w:numFmt w:val="bullet"/>
      <w:lvlText w:val="•"/>
      <w:lvlJc w:val="left"/>
      <w:pPr>
        <w:ind w:left="190" w:hanging="105"/>
      </w:pPr>
      <w:rPr>
        <w:rFonts w:hint="default"/>
        <w:lang w:val="en-US" w:eastAsia="en-US" w:bidi="ar-SA"/>
      </w:rPr>
    </w:lvl>
    <w:lvl w:ilvl="2" w:tplc="8AEE505C">
      <w:numFmt w:val="bullet"/>
      <w:lvlText w:val="•"/>
      <w:lvlJc w:val="left"/>
      <w:pPr>
        <w:ind w:left="261" w:hanging="105"/>
      </w:pPr>
      <w:rPr>
        <w:rFonts w:hint="default"/>
        <w:lang w:val="en-US" w:eastAsia="en-US" w:bidi="ar-SA"/>
      </w:rPr>
    </w:lvl>
    <w:lvl w:ilvl="3" w:tplc="33AA4E20">
      <w:numFmt w:val="bullet"/>
      <w:lvlText w:val="•"/>
      <w:lvlJc w:val="left"/>
      <w:pPr>
        <w:ind w:left="332" w:hanging="105"/>
      </w:pPr>
      <w:rPr>
        <w:rFonts w:hint="default"/>
        <w:lang w:val="en-US" w:eastAsia="en-US" w:bidi="ar-SA"/>
      </w:rPr>
    </w:lvl>
    <w:lvl w:ilvl="4" w:tplc="B8646482">
      <w:numFmt w:val="bullet"/>
      <w:lvlText w:val="•"/>
      <w:lvlJc w:val="left"/>
      <w:pPr>
        <w:ind w:left="402" w:hanging="105"/>
      </w:pPr>
      <w:rPr>
        <w:rFonts w:hint="default"/>
        <w:lang w:val="en-US" w:eastAsia="en-US" w:bidi="ar-SA"/>
      </w:rPr>
    </w:lvl>
    <w:lvl w:ilvl="5" w:tplc="63067568">
      <w:numFmt w:val="bullet"/>
      <w:lvlText w:val="•"/>
      <w:lvlJc w:val="left"/>
      <w:pPr>
        <w:ind w:left="473" w:hanging="105"/>
      </w:pPr>
      <w:rPr>
        <w:rFonts w:hint="default"/>
        <w:lang w:val="en-US" w:eastAsia="en-US" w:bidi="ar-SA"/>
      </w:rPr>
    </w:lvl>
    <w:lvl w:ilvl="6" w:tplc="802CAABE">
      <w:numFmt w:val="bullet"/>
      <w:lvlText w:val="•"/>
      <w:lvlJc w:val="left"/>
      <w:pPr>
        <w:ind w:left="544" w:hanging="105"/>
      </w:pPr>
      <w:rPr>
        <w:rFonts w:hint="default"/>
        <w:lang w:val="en-US" w:eastAsia="en-US" w:bidi="ar-SA"/>
      </w:rPr>
    </w:lvl>
    <w:lvl w:ilvl="7" w:tplc="D092003A">
      <w:numFmt w:val="bullet"/>
      <w:lvlText w:val="•"/>
      <w:lvlJc w:val="left"/>
      <w:pPr>
        <w:ind w:left="614" w:hanging="105"/>
      </w:pPr>
      <w:rPr>
        <w:rFonts w:hint="default"/>
        <w:lang w:val="en-US" w:eastAsia="en-US" w:bidi="ar-SA"/>
      </w:rPr>
    </w:lvl>
    <w:lvl w:ilvl="8" w:tplc="20A246D0">
      <w:numFmt w:val="bullet"/>
      <w:lvlText w:val="•"/>
      <w:lvlJc w:val="left"/>
      <w:pPr>
        <w:ind w:left="685" w:hanging="105"/>
      </w:pPr>
      <w:rPr>
        <w:rFonts w:hint="default"/>
        <w:lang w:val="en-US" w:eastAsia="en-US" w:bidi="ar-SA"/>
      </w:rPr>
    </w:lvl>
  </w:abstractNum>
  <w:abstractNum w:abstractNumId="2" w15:restartNumberingAfterBreak="0">
    <w:nsid w:val="1A6A1487"/>
    <w:multiLevelType w:val="hybridMultilevel"/>
    <w:tmpl w:val="887691CE"/>
    <w:lvl w:ilvl="0" w:tplc="2BA47B1C">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58FC3F42">
      <w:numFmt w:val="bullet"/>
      <w:lvlText w:val="•"/>
      <w:lvlJc w:val="left"/>
      <w:pPr>
        <w:ind w:left="173" w:hanging="105"/>
      </w:pPr>
      <w:rPr>
        <w:rFonts w:hint="default"/>
        <w:lang w:val="en-US" w:eastAsia="en-US" w:bidi="ar-SA"/>
      </w:rPr>
    </w:lvl>
    <w:lvl w:ilvl="2" w:tplc="2E969D30">
      <w:numFmt w:val="bullet"/>
      <w:lvlText w:val="•"/>
      <w:lvlJc w:val="left"/>
      <w:pPr>
        <w:ind w:left="226" w:hanging="105"/>
      </w:pPr>
      <w:rPr>
        <w:rFonts w:hint="default"/>
        <w:lang w:val="en-US" w:eastAsia="en-US" w:bidi="ar-SA"/>
      </w:rPr>
    </w:lvl>
    <w:lvl w:ilvl="3" w:tplc="A0AA31AA">
      <w:numFmt w:val="bullet"/>
      <w:lvlText w:val="•"/>
      <w:lvlJc w:val="left"/>
      <w:pPr>
        <w:ind w:left="280" w:hanging="105"/>
      </w:pPr>
      <w:rPr>
        <w:rFonts w:hint="default"/>
        <w:lang w:val="en-US" w:eastAsia="en-US" w:bidi="ar-SA"/>
      </w:rPr>
    </w:lvl>
    <w:lvl w:ilvl="4" w:tplc="C2664AB6">
      <w:numFmt w:val="bullet"/>
      <w:lvlText w:val="•"/>
      <w:lvlJc w:val="left"/>
      <w:pPr>
        <w:ind w:left="333" w:hanging="105"/>
      </w:pPr>
      <w:rPr>
        <w:rFonts w:hint="default"/>
        <w:lang w:val="en-US" w:eastAsia="en-US" w:bidi="ar-SA"/>
      </w:rPr>
    </w:lvl>
    <w:lvl w:ilvl="5" w:tplc="B036B8B4">
      <w:numFmt w:val="bullet"/>
      <w:lvlText w:val="•"/>
      <w:lvlJc w:val="left"/>
      <w:pPr>
        <w:ind w:left="387" w:hanging="105"/>
      </w:pPr>
      <w:rPr>
        <w:rFonts w:hint="default"/>
        <w:lang w:val="en-US" w:eastAsia="en-US" w:bidi="ar-SA"/>
      </w:rPr>
    </w:lvl>
    <w:lvl w:ilvl="6" w:tplc="8618E7F4">
      <w:numFmt w:val="bullet"/>
      <w:lvlText w:val="•"/>
      <w:lvlJc w:val="left"/>
      <w:pPr>
        <w:ind w:left="440" w:hanging="105"/>
      </w:pPr>
      <w:rPr>
        <w:rFonts w:hint="default"/>
        <w:lang w:val="en-US" w:eastAsia="en-US" w:bidi="ar-SA"/>
      </w:rPr>
    </w:lvl>
    <w:lvl w:ilvl="7" w:tplc="174AE1E0">
      <w:numFmt w:val="bullet"/>
      <w:lvlText w:val="•"/>
      <w:lvlJc w:val="left"/>
      <w:pPr>
        <w:ind w:left="494" w:hanging="105"/>
      </w:pPr>
      <w:rPr>
        <w:rFonts w:hint="default"/>
        <w:lang w:val="en-US" w:eastAsia="en-US" w:bidi="ar-SA"/>
      </w:rPr>
    </w:lvl>
    <w:lvl w:ilvl="8" w:tplc="F3A20FAC">
      <w:numFmt w:val="bullet"/>
      <w:lvlText w:val="•"/>
      <w:lvlJc w:val="left"/>
      <w:pPr>
        <w:ind w:left="547" w:hanging="105"/>
      </w:pPr>
      <w:rPr>
        <w:rFonts w:hint="default"/>
        <w:lang w:val="en-US" w:eastAsia="en-US" w:bidi="ar-SA"/>
      </w:rPr>
    </w:lvl>
  </w:abstractNum>
  <w:abstractNum w:abstractNumId="3" w15:restartNumberingAfterBreak="0">
    <w:nsid w:val="1D0050FA"/>
    <w:multiLevelType w:val="hybridMultilevel"/>
    <w:tmpl w:val="8D64E11A"/>
    <w:lvl w:ilvl="0" w:tplc="1C483796">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D9F06BEE">
      <w:numFmt w:val="bullet"/>
      <w:lvlText w:val="•"/>
      <w:lvlJc w:val="left"/>
      <w:pPr>
        <w:ind w:left="187" w:hanging="105"/>
      </w:pPr>
      <w:rPr>
        <w:rFonts w:hint="default"/>
        <w:lang w:val="en-US" w:eastAsia="en-US" w:bidi="ar-SA"/>
      </w:rPr>
    </w:lvl>
    <w:lvl w:ilvl="2" w:tplc="F9A4BD18">
      <w:numFmt w:val="bullet"/>
      <w:lvlText w:val="•"/>
      <w:lvlJc w:val="left"/>
      <w:pPr>
        <w:ind w:left="255" w:hanging="105"/>
      </w:pPr>
      <w:rPr>
        <w:rFonts w:hint="default"/>
        <w:lang w:val="en-US" w:eastAsia="en-US" w:bidi="ar-SA"/>
      </w:rPr>
    </w:lvl>
    <w:lvl w:ilvl="3" w:tplc="E89401DE">
      <w:numFmt w:val="bullet"/>
      <w:lvlText w:val="•"/>
      <w:lvlJc w:val="left"/>
      <w:pPr>
        <w:ind w:left="323" w:hanging="105"/>
      </w:pPr>
      <w:rPr>
        <w:rFonts w:hint="default"/>
        <w:lang w:val="en-US" w:eastAsia="en-US" w:bidi="ar-SA"/>
      </w:rPr>
    </w:lvl>
    <w:lvl w:ilvl="4" w:tplc="1BDC1F88">
      <w:numFmt w:val="bullet"/>
      <w:lvlText w:val="•"/>
      <w:lvlJc w:val="left"/>
      <w:pPr>
        <w:ind w:left="390" w:hanging="105"/>
      </w:pPr>
      <w:rPr>
        <w:rFonts w:hint="default"/>
        <w:lang w:val="en-US" w:eastAsia="en-US" w:bidi="ar-SA"/>
      </w:rPr>
    </w:lvl>
    <w:lvl w:ilvl="5" w:tplc="0942862E">
      <w:numFmt w:val="bullet"/>
      <w:lvlText w:val="•"/>
      <w:lvlJc w:val="left"/>
      <w:pPr>
        <w:ind w:left="458" w:hanging="105"/>
      </w:pPr>
      <w:rPr>
        <w:rFonts w:hint="default"/>
        <w:lang w:val="en-US" w:eastAsia="en-US" w:bidi="ar-SA"/>
      </w:rPr>
    </w:lvl>
    <w:lvl w:ilvl="6" w:tplc="37425EAA">
      <w:numFmt w:val="bullet"/>
      <w:lvlText w:val="•"/>
      <w:lvlJc w:val="left"/>
      <w:pPr>
        <w:ind w:left="526" w:hanging="105"/>
      </w:pPr>
      <w:rPr>
        <w:rFonts w:hint="default"/>
        <w:lang w:val="en-US" w:eastAsia="en-US" w:bidi="ar-SA"/>
      </w:rPr>
    </w:lvl>
    <w:lvl w:ilvl="7" w:tplc="18EEEB58">
      <w:numFmt w:val="bullet"/>
      <w:lvlText w:val="•"/>
      <w:lvlJc w:val="left"/>
      <w:pPr>
        <w:ind w:left="593" w:hanging="105"/>
      </w:pPr>
      <w:rPr>
        <w:rFonts w:hint="default"/>
        <w:lang w:val="en-US" w:eastAsia="en-US" w:bidi="ar-SA"/>
      </w:rPr>
    </w:lvl>
    <w:lvl w:ilvl="8" w:tplc="2B2A4A28">
      <w:numFmt w:val="bullet"/>
      <w:lvlText w:val="•"/>
      <w:lvlJc w:val="left"/>
      <w:pPr>
        <w:ind w:left="661" w:hanging="105"/>
      </w:pPr>
      <w:rPr>
        <w:rFonts w:hint="default"/>
        <w:lang w:val="en-US" w:eastAsia="en-US" w:bidi="ar-SA"/>
      </w:rPr>
    </w:lvl>
  </w:abstractNum>
  <w:abstractNum w:abstractNumId="4" w15:restartNumberingAfterBreak="0">
    <w:nsid w:val="1DB6136A"/>
    <w:multiLevelType w:val="hybridMultilevel"/>
    <w:tmpl w:val="05CE130E"/>
    <w:lvl w:ilvl="0" w:tplc="4E7406B8">
      <w:numFmt w:val="bullet"/>
      <w:lvlText w:val="○"/>
      <w:lvlJc w:val="left"/>
      <w:pPr>
        <w:ind w:left="2779" w:hanging="358"/>
      </w:pPr>
      <w:rPr>
        <w:rFonts w:ascii="Arial" w:eastAsia="Arial" w:hAnsi="Arial" w:cs="Arial" w:hint="default"/>
        <w:b w:val="0"/>
        <w:bCs w:val="0"/>
        <w:i w:val="0"/>
        <w:iCs w:val="0"/>
        <w:color w:val="5F5F5F"/>
        <w:spacing w:val="0"/>
        <w:w w:val="100"/>
        <w:sz w:val="18"/>
        <w:szCs w:val="18"/>
        <w:lang w:val="en-US" w:eastAsia="en-US" w:bidi="ar-SA"/>
      </w:rPr>
    </w:lvl>
    <w:lvl w:ilvl="1" w:tplc="071AD452">
      <w:numFmt w:val="bullet"/>
      <w:lvlText w:val="•"/>
      <w:lvlJc w:val="left"/>
      <w:pPr>
        <w:ind w:left="3488" w:hanging="358"/>
      </w:pPr>
      <w:rPr>
        <w:rFonts w:hint="default"/>
        <w:lang w:val="en-US" w:eastAsia="en-US" w:bidi="ar-SA"/>
      </w:rPr>
    </w:lvl>
    <w:lvl w:ilvl="2" w:tplc="D376F7A8">
      <w:numFmt w:val="bullet"/>
      <w:lvlText w:val="•"/>
      <w:lvlJc w:val="left"/>
      <w:pPr>
        <w:ind w:left="4197" w:hanging="358"/>
      </w:pPr>
      <w:rPr>
        <w:rFonts w:hint="default"/>
        <w:lang w:val="en-US" w:eastAsia="en-US" w:bidi="ar-SA"/>
      </w:rPr>
    </w:lvl>
    <w:lvl w:ilvl="3" w:tplc="6A2202FC">
      <w:numFmt w:val="bullet"/>
      <w:lvlText w:val="•"/>
      <w:lvlJc w:val="left"/>
      <w:pPr>
        <w:ind w:left="4906" w:hanging="358"/>
      </w:pPr>
      <w:rPr>
        <w:rFonts w:hint="default"/>
        <w:lang w:val="en-US" w:eastAsia="en-US" w:bidi="ar-SA"/>
      </w:rPr>
    </w:lvl>
    <w:lvl w:ilvl="4" w:tplc="FFE48346">
      <w:numFmt w:val="bullet"/>
      <w:lvlText w:val="•"/>
      <w:lvlJc w:val="left"/>
      <w:pPr>
        <w:ind w:left="5615" w:hanging="358"/>
      </w:pPr>
      <w:rPr>
        <w:rFonts w:hint="default"/>
        <w:lang w:val="en-US" w:eastAsia="en-US" w:bidi="ar-SA"/>
      </w:rPr>
    </w:lvl>
    <w:lvl w:ilvl="5" w:tplc="8E6AE10A">
      <w:numFmt w:val="bullet"/>
      <w:lvlText w:val="•"/>
      <w:lvlJc w:val="left"/>
      <w:pPr>
        <w:ind w:left="6323" w:hanging="358"/>
      </w:pPr>
      <w:rPr>
        <w:rFonts w:hint="default"/>
        <w:lang w:val="en-US" w:eastAsia="en-US" w:bidi="ar-SA"/>
      </w:rPr>
    </w:lvl>
    <w:lvl w:ilvl="6" w:tplc="FD344F7E">
      <w:numFmt w:val="bullet"/>
      <w:lvlText w:val="•"/>
      <w:lvlJc w:val="left"/>
      <w:pPr>
        <w:ind w:left="7032" w:hanging="358"/>
      </w:pPr>
      <w:rPr>
        <w:rFonts w:hint="default"/>
        <w:lang w:val="en-US" w:eastAsia="en-US" w:bidi="ar-SA"/>
      </w:rPr>
    </w:lvl>
    <w:lvl w:ilvl="7" w:tplc="1A92AAD4">
      <w:numFmt w:val="bullet"/>
      <w:lvlText w:val="•"/>
      <w:lvlJc w:val="left"/>
      <w:pPr>
        <w:ind w:left="7741" w:hanging="358"/>
      </w:pPr>
      <w:rPr>
        <w:rFonts w:hint="default"/>
        <w:lang w:val="en-US" w:eastAsia="en-US" w:bidi="ar-SA"/>
      </w:rPr>
    </w:lvl>
    <w:lvl w:ilvl="8" w:tplc="1B3AF998">
      <w:numFmt w:val="bullet"/>
      <w:lvlText w:val="•"/>
      <w:lvlJc w:val="left"/>
      <w:pPr>
        <w:ind w:left="8450" w:hanging="358"/>
      </w:pPr>
      <w:rPr>
        <w:rFonts w:hint="default"/>
        <w:lang w:val="en-US" w:eastAsia="en-US" w:bidi="ar-SA"/>
      </w:rPr>
    </w:lvl>
  </w:abstractNum>
  <w:abstractNum w:abstractNumId="5" w15:restartNumberingAfterBreak="0">
    <w:nsid w:val="22752E30"/>
    <w:multiLevelType w:val="hybridMultilevel"/>
    <w:tmpl w:val="2962F324"/>
    <w:lvl w:ilvl="0" w:tplc="33E0A690">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708636E4">
      <w:numFmt w:val="bullet"/>
      <w:lvlText w:val="•"/>
      <w:lvlJc w:val="left"/>
      <w:pPr>
        <w:ind w:left="200" w:hanging="105"/>
      </w:pPr>
      <w:rPr>
        <w:rFonts w:hint="default"/>
        <w:lang w:val="en-US" w:eastAsia="en-US" w:bidi="ar-SA"/>
      </w:rPr>
    </w:lvl>
    <w:lvl w:ilvl="2" w:tplc="40F0AC30">
      <w:numFmt w:val="bullet"/>
      <w:lvlText w:val="•"/>
      <w:lvlJc w:val="left"/>
      <w:pPr>
        <w:ind w:left="280" w:hanging="105"/>
      </w:pPr>
      <w:rPr>
        <w:rFonts w:hint="default"/>
        <w:lang w:val="en-US" w:eastAsia="en-US" w:bidi="ar-SA"/>
      </w:rPr>
    </w:lvl>
    <w:lvl w:ilvl="3" w:tplc="4E0EC9E2">
      <w:numFmt w:val="bullet"/>
      <w:lvlText w:val="•"/>
      <w:lvlJc w:val="left"/>
      <w:pPr>
        <w:ind w:left="361" w:hanging="105"/>
      </w:pPr>
      <w:rPr>
        <w:rFonts w:hint="default"/>
        <w:lang w:val="en-US" w:eastAsia="en-US" w:bidi="ar-SA"/>
      </w:rPr>
    </w:lvl>
    <w:lvl w:ilvl="4" w:tplc="87D6A912">
      <w:numFmt w:val="bullet"/>
      <w:lvlText w:val="•"/>
      <w:lvlJc w:val="left"/>
      <w:pPr>
        <w:ind w:left="441" w:hanging="105"/>
      </w:pPr>
      <w:rPr>
        <w:rFonts w:hint="default"/>
        <w:lang w:val="en-US" w:eastAsia="en-US" w:bidi="ar-SA"/>
      </w:rPr>
    </w:lvl>
    <w:lvl w:ilvl="5" w:tplc="BF0EFEFC">
      <w:numFmt w:val="bullet"/>
      <w:lvlText w:val="•"/>
      <w:lvlJc w:val="left"/>
      <w:pPr>
        <w:ind w:left="522" w:hanging="105"/>
      </w:pPr>
      <w:rPr>
        <w:rFonts w:hint="default"/>
        <w:lang w:val="en-US" w:eastAsia="en-US" w:bidi="ar-SA"/>
      </w:rPr>
    </w:lvl>
    <w:lvl w:ilvl="6" w:tplc="D8049FE0">
      <w:numFmt w:val="bullet"/>
      <w:lvlText w:val="•"/>
      <w:lvlJc w:val="left"/>
      <w:pPr>
        <w:ind w:left="602" w:hanging="105"/>
      </w:pPr>
      <w:rPr>
        <w:rFonts w:hint="default"/>
        <w:lang w:val="en-US" w:eastAsia="en-US" w:bidi="ar-SA"/>
      </w:rPr>
    </w:lvl>
    <w:lvl w:ilvl="7" w:tplc="BD7CC7A8">
      <w:numFmt w:val="bullet"/>
      <w:lvlText w:val="•"/>
      <w:lvlJc w:val="left"/>
      <w:pPr>
        <w:ind w:left="683" w:hanging="105"/>
      </w:pPr>
      <w:rPr>
        <w:rFonts w:hint="default"/>
        <w:lang w:val="en-US" w:eastAsia="en-US" w:bidi="ar-SA"/>
      </w:rPr>
    </w:lvl>
    <w:lvl w:ilvl="8" w:tplc="0B06406E">
      <w:numFmt w:val="bullet"/>
      <w:lvlText w:val="•"/>
      <w:lvlJc w:val="left"/>
      <w:pPr>
        <w:ind w:left="763" w:hanging="105"/>
      </w:pPr>
      <w:rPr>
        <w:rFonts w:hint="default"/>
        <w:lang w:val="en-US" w:eastAsia="en-US" w:bidi="ar-SA"/>
      </w:rPr>
    </w:lvl>
  </w:abstractNum>
  <w:abstractNum w:abstractNumId="6" w15:restartNumberingAfterBreak="0">
    <w:nsid w:val="22FB3C5F"/>
    <w:multiLevelType w:val="hybridMultilevel"/>
    <w:tmpl w:val="AA9EF70E"/>
    <w:lvl w:ilvl="0" w:tplc="98522AFE">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A46EB0E6">
      <w:numFmt w:val="bullet"/>
      <w:lvlText w:val="•"/>
      <w:lvlJc w:val="left"/>
      <w:pPr>
        <w:ind w:left="180" w:hanging="105"/>
      </w:pPr>
      <w:rPr>
        <w:rFonts w:hint="default"/>
        <w:lang w:val="en-US" w:eastAsia="en-US" w:bidi="ar-SA"/>
      </w:rPr>
    </w:lvl>
    <w:lvl w:ilvl="2" w:tplc="00424C9E">
      <w:numFmt w:val="bullet"/>
      <w:lvlText w:val="•"/>
      <w:lvlJc w:val="left"/>
      <w:pPr>
        <w:ind w:left="241" w:hanging="105"/>
      </w:pPr>
      <w:rPr>
        <w:rFonts w:hint="default"/>
        <w:lang w:val="en-US" w:eastAsia="en-US" w:bidi="ar-SA"/>
      </w:rPr>
    </w:lvl>
    <w:lvl w:ilvl="3" w:tplc="AAC4B182">
      <w:numFmt w:val="bullet"/>
      <w:lvlText w:val="•"/>
      <w:lvlJc w:val="left"/>
      <w:pPr>
        <w:ind w:left="302" w:hanging="105"/>
      </w:pPr>
      <w:rPr>
        <w:rFonts w:hint="default"/>
        <w:lang w:val="en-US" w:eastAsia="en-US" w:bidi="ar-SA"/>
      </w:rPr>
    </w:lvl>
    <w:lvl w:ilvl="4" w:tplc="343EA29C">
      <w:numFmt w:val="bullet"/>
      <w:lvlText w:val="•"/>
      <w:lvlJc w:val="left"/>
      <w:pPr>
        <w:ind w:left="363" w:hanging="105"/>
      </w:pPr>
      <w:rPr>
        <w:rFonts w:hint="default"/>
        <w:lang w:val="en-US" w:eastAsia="en-US" w:bidi="ar-SA"/>
      </w:rPr>
    </w:lvl>
    <w:lvl w:ilvl="5" w:tplc="E3D296C4">
      <w:numFmt w:val="bullet"/>
      <w:lvlText w:val="•"/>
      <w:lvlJc w:val="left"/>
      <w:pPr>
        <w:ind w:left="424" w:hanging="105"/>
      </w:pPr>
      <w:rPr>
        <w:rFonts w:hint="default"/>
        <w:lang w:val="en-US" w:eastAsia="en-US" w:bidi="ar-SA"/>
      </w:rPr>
    </w:lvl>
    <w:lvl w:ilvl="6" w:tplc="6DDAD4FC">
      <w:numFmt w:val="bullet"/>
      <w:lvlText w:val="•"/>
      <w:lvlJc w:val="left"/>
      <w:pPr>
        <w:ind w:left="485" w:hanging="105"/>
      </w:pPr>
      <w:rPr>
        <w:rFonts w:hint="default"/>
        <w:lang w:val="en-US" w:eastAsia="en-US" w:bidi="ar-SA"/>
      </w:rPr>
    </w:lvl>
    <w:lvl w:ilvl="7" w:tplc="4D343AC8">
      <w:numFmt w:val="bullet"/>
      <w:lvlText w:val="•"/>
      <w:lvlJc w:val="left"/>
      <w:pPr>
        <w:ind w:left="546" w:hanging="105"/>
      </w:pPr>
      <w:rPr>
        <w:rFonts w:hint="default"/>
        <w:lang w:val="en-US" w:eastAsia="en-US" w:bidi="ar-SA"/>
      </w:rPr>
    </w:lvl>
    <w:lvl w:ilvl="8" w:tplc="8196BBA4">
      <w:numFmt w:val="bullet"/>
      <w:lvlText w:val="•"/>
      <w:lvlJc w:val="left"/>
      <w:pPr>
        <w:ind w:left="607" w:hanging="105"/>
      </w:pPr>
      <w:rPr>
        <w:rFonts w:hint="default"/>
        <w:lang w:val="en-US" w:eastAsia="en-US" w:bidi="ar-SA"/>
      </w:rPr>
    </w:lvl>
  </w:abstractNum>
  <w:abstractNum w:abstractNumId="7" w15:restartNumberingAfterBreak="0">
    <w:nsid w:val="245B6984"/>
    <w:multiLevelType w:val="hybridMultilevel"/>
    <w:tmpl w:val="75C235BE"/>
    <w:lvl w:ilvl="0" w:tplc="252ED99C">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CBEE24EC">
      <w:numFmt w:val="bullet"/>
      <w:lvlText w:val="•"/>
      <w:lvlJc w:val="left"/>
      <w:pPr>
        <w:ind w:left="163" w:hanging="105"/>
      </w:pPr>
      <w:rPr>
        <w:rFonts w:hint="default"/>
        <w:lang w:val="en-US" w:eastAsia="en-US" w:bidi="ar-SA"/>
      </w:rPr>
    </w:lvl>
    <w:lvl w:ilvl="2" w:tplc="C964B38C">
      <w:numFmt w:val="bullet"/>
      <w:lvlText w:val="•"/>
      <w:lvlJc w:val="left"/>
      <w:pPr>
        <w:ind w:left="207" w:hanging="105"/>
      </w:pPr>
      <w:rPr>
        <w:rFonts w:hint="default"/>
        <w:lang w:val="en-US" w:eastAsia="en-US" w:bidi="ar-SA"/>
      </w:rPr>
    </w:lvl>
    <w:lvl w:ilvl="3" w:tplc="75047EB8">
      <w:numFmt w:val="bullet"/>
      <w:lvlText w:val="•"/>
      <w:lvlJc w:val="left"/>
      <w:pPr>
        <w:ind w:left="251" w:hanging="105"/>
      </w:pPr>
      <w:rPr>
        <w:rFonts w:hint="default"/>
        <w:lang w:val="en-US" w:eastAsia="en-US" w:bidi="ar-SA"/>
      </w:rPr>
    </w:lvl>
    <w:lvl w:ilvl="4" w:tplc="CC00B85C">
      <w:numFmt w:val="bullet"/>
      <w:lvlText w:val="•"/>
      <w:lvlJc w:val="left"/>
      <w:pPr>
        <w:ind w:left="294" w:hanging="105"/>
      </w:pPr>
      <w:rPr>
        <w:rFonts w:hint="default"/>
        <w:lang w:val="en-US" w:eastAsia="en-US" w:bidi="ar-SA"/>
      </w:rPr>
    </w:lvl>
    <w:lvl w:ilvl="5" w:tplc="3A08A896">
      <w:numFmt w:val="bullet"/>
      <w:lvlText w:val="•"/>
      <w:lvlJc w:val="left"/>
      <w:pPr>
        <w:ind w:left="338" w:hanging="105"/>
      </w:pPr>
      <w:rPr>
        <w:rFonts w:hint="default"/>
        <w:lang w:val="en-US" w:eastAsia="en-US" w:bidi="ar-SA"/>
      </w:rPr>
    </w:lvl>
    <w:lvl w:ilvl="6" w:tplc="FCAE2B94">
      <w:numFmt w:val="bullet"/>
      <w:lvlText w:val="•"/>
      <w:lvlJc w:val="left"/>
      <w:pPr>
        <w:ind w:left="382" w:hanging="105"/>
      </w:pPr>
      <w:rPr>
        <w:rFonts w:hint="default"/>
        <w:lang w:val="en-US" w:eastAsia="en-US" w:bidi="ar-SA"/>
      </w:rPr>
    </w:lvl>
    <w:lvl w:ilvl="7" w:tplc="3C40F030">
      <w:numFmt w:val="bullet"/>
      <w:lvlText w:val="•"/>
      <w:lvlJc w:val="left"/>
      <w:pPr>
        <w:ind w:left="425" w:hanging="105"/>
      </w:pPr>
      <w:rPr>
        <w:rFonts w:hint="default"/>
        <w:lang w:val="en-US" w:eastAsia="en-US" w:bidi="ar-SA"/>
      </w:rPr>
    </w:lvl>
    <w:lvl w:ilvl="8" w:tplc="E23CDD50">
      <w:numFmt w:val="bullet"/>
      <w:lvlText w:val="•"/>
      <w:lvlJc w:val="left"/>
      <w:pPr>
        <w:ind w:left="469" w:hanging="105"/>
      </w:pPr>
      <w:rPr>
        <w:rFonts w:hint="default"/>
        <w:lang w:val="en-US" w:eastAsia="en-US" w:bidi="ar-SA"/>
      </w:rPr>
    </w:lvl>
  </w:abstractNum>
  <w:abstractNum w:abstractNumId="8" w15:restartNumberingAfterBreak="0">
    <w:nsid w:val="26776145"/>
    <w:multiLevelType w:val="hybridMultilevel"/>
    <w:tmpl w:val="DA8252BA"/>
    <w:lvl w:ilvl="0" w:tplc="3BAEEE1E">
      <w:numFmt w:val="bullet"/>
      <w:lvlText w:val="●"/>
      <w:lvlJc w:val="left"/>
      <w:pPr>
        <w:ind w:left="805" w:hanging="105"/>
      </w:pPr>
      <w:rPr>
        <w:rFonts w:ascii="Arial" w:eastAsia="Arial" w:hAnsi="Arial" w:cs="Arial" w:hint="default"/>
        <w:b w:val="0"/>
        <w:bCs w:val="0"/>
        <w:i w:val="0"/>
        <w:iCs w:val="0"/>
        <w:spacing w:val="0"/>
        <w:w w:val="115"/>
        <w:position w:val="3"/>
        <w:sz w:val="10"/>
        <w:szCs w:val="10"/>
        <w:lang w:val="en-US" w:eastAsia="en-US" w:bidi="ar-SA"/>
      </w:rPr>
    </w:lvl>
    <w:lvl w:ilvl="1" w:tplc="92FE9AB0">
      <w:numFmt w:val="bullet"/>
      <w:lvlText w:val="•"/>
      <w:lvlJc w:val="left"/>
      <w:pPr>
        <w:ind w:left="880" w:hanging="105"/>
      </w:pPr>
      <w:rPr>
        <w:rFonts w:hint="default"/>
        <w:lang w:val="en-US" w:eastAsia="en-US" w:bidi="ar-SA"/>
      </w:rPr>
    </w:lvl>
    <w:lvl w:ilvl="2" w:tplc="D246728E">
      <w:numFmt w:val="bullet"/>
      <w:lvlText w:val="•"/>
      <w:lvlJc w:val="left"/>
      <w:pPr>
        <w:ind w:left="961" w:hanging="105"/>
      </w:pPr>
      <w:rPr>
        <w:rFonts w:hint="default"/>
        <w:lang w:val="en-US" w:eastAsia="en-US" w:bidi="ar-SA"/>
      </w:rPr>
    </w:lvl>
    <w:lvl w:ilvl="3" w:tplc="0A0CB06E">
      <w:numFmt w:val="bullet"/>
      <w:lvlText w:val="•"/>
      <w:lvlJc w:val="left"/>
      <w:pPr>
        <w:ind w:left="1041" w:hanging="105"/>
      </w:pPr>
      <w:rPr>
        <w:rFonts w:hint="default"/>
        <w:lang w:val="en-US" w:eastAsia="en-US" w:bidi="ar-SA"/>
      </w:rPr>
    </w:lvl>
    <w:lvl w:ilvl="4" w:tplc="F1EED474">
      <w:numFmt w:val="bullet"/>
      <w:lvlText w:val="•"/>
      <w:lvlJc w:val="left"/>
      <w:pPr>
        <w:ind w:left="1122" w:hanging="105"/>
      </w:pPr>
      <w:rPr>
        <w:rFonts w:hint="default"/>
        <w:lang w:val="en-US" w:eastAsia="en-US" w:bidi="ar-SA"/>
      </w:rPr>
    </w:lvl>
    <w:lvl w:ilvl="5" w:tplc="281AD23A">
      <w:numFmt w:val="bullet"/>
      <w:lvlText w:val="•"/>
      <w:lvlJc w:val="left"/>
      <w:pPr>
        <w:ind w:left="1202" w:hanging="105"/>
      </w:pPr>
      <w:rPr>
        <w:rFonts w:hint="default"/>
        <w:lang w:val="en-US" w:eastAsia="en-US" w:bidi="ar-SA"/>
      </w:rPr>
    </w:lvl>
    <w:lvl w:ilvl="6" w:tplc="BAD63F08">
      <w:numFmt w:val="bullet"/>
      <w:lvlText w:val="•"/>
      <w:lvlJc w:val="left"/>
      <w:pPr>
        <w:ind w:left="1283" w:hanging="105"/>
      </w:pPr>
      <w:rPr>
        <w:rFonts w:hint="default"/>
        <w:lang w:val="en-US" w:eastAsia="en-US" w:bidi="ar-SA"/>
      </w:rPr>
    </w:lvl>
    <w:lvl w:ilvl="7" w:tplc="64CA3634">
      <w:numFmt w:val="bullet"/>
      <w:lvlText w:val="•"/>
      <w:lvlJc w:val="left"/>
      <w:pPr>
        <w:ind w:left="1363" w:hanging="105"/>
      </w:pPr>
      <w:rPr>
        <w:rFonts w:hint="default"/>
        <w:lang w:val="en-US" w:eastAsia="en-US" w:bidi="ar-SA"/>
      </w:rPr>
    </w:lvl>
    <w:lvl w:ilvl="8" w:tplc="E77AED6E">
      <w:numFmt w:val="bullet"/>
      <w:lvlText w:val="•"/>
      <w:lvlJc w:val="left"/>
      <w:pPr>
        <w:ind w:left="1444" w:hanging="105"/>
      </w:pPr>
      <w:rPr>
        <w:rFonts w:hint="default"/>
        <w:lang w:val="en-US" w:eastAsia="en-US" w:bidi="ar-SA"/>
      </w:rPr>
    </w:lvl>
  </w:abstractNum>
  <w:abstractNum w:abstractNumId="9" w15:restartNumberingAfterBreak="0">
    <w:nsid w:val="27146782"/>
    <w:multiLevelType w:val="multilevel"/>
    <w:tmpl w:val="5204FE4C"/>
    <w:lvl w:ilvl="0">
      <w:start w:val="12"/>
      <w:numFmt w:val="decimal"/>
      <w:lvlText w:val="%1"/>
      <w:lvlJc w:val="left"/>
      <w:pPr>
        <w:ind w:left="964" w:hanging="851"/>
      </w:pPr>
      <w:rPr>
        <w:rFonts w:ascii="Century Gothic" w:eastAsia="Century Gothic" w:hAnsi="Century Gothic" w:cs="Century Gothic" w:hint="default"/>
        <w:b w:val="0"/>
        <w:bCs w:val="0"/>
        <w:i w:val="0"/>
        <w:iCs w:val="0"/>
        <w:color w:val="18314A"/>
        <w:spacing w:val="-1"/>
        <w:w w:val="99"/>
        <w:sz w:val="52"/>
        <w:szCs w:val="52"/>
        <w:lang w:val="en-US" w:eastAsia="en-US" w:bidi="ar-SA"/>
      </w:rPr>
    </w:lvl>
    <w:lvl w:ilvl="1">
      <w:start w:val="1"/>
      <w:numFmt w:val="decimal"/>
      <w:lvlText w:val="%1.%2"/>
      <w:lvlJc w:val="left"/>
      <w:pPr>
        <w:ind w:left="1554" w:hanging="1441"/>
      </w:pPr>
      <w:rPr>
        <w:rFonts w:ascii="Century Gothic" w:eastAsia="Century Gothic" w:hAnsi="Century Gothic" w:cs="Century Gothic" w:hint="default"/>
        <w:b w:val="0"/>
        <w:bCs w:val="0"/>
        <w:i w:val="0"/>
        <w:iCs w:val="0"/>
        <w:color w:val="18314A"/>
        <w:spacing w:val="-1"/>
        <w:w w:val="100"/>
        <w:sz w:val="44"/>
        <w:szCs w:val="44"/>
        <w:lang w:val="en-US" w:eastAsia="en-US" w:bidi="ar-SA"/>
      </w:rPr>
    </w:lvl>
    <w:lvl w:ilvl="2">
      <w:start w:val="1"/>
      <w:numFmt w:val="decimal"/>
      <w:lvlText w:val="%1.%2.%3"/>
      <w:lvlJc w:val="left"/>
      <w:pPr>
        <w:ind w:left="1248" w:hanging="1135"/>
      </w:pPr>
      <w:rPr>
        <w:rFonts w:ascii="Century Gothic" w:eastAsia="Century Gothic" w:hAnsi="Century Gothic" w:cs="Century Gothic" w:hint="default"/>
        <w:b w:val="0"/>
        <w:bCs w:val="0"/>
        <w:i w:val="0"/>
        <w:iCs w:val="0"/>
        <w:color w:val="18314A"/>
        <w:spacing w:val="-1"/>
        <w:w w:val="100"/>
        <w:sz w:val="32"/>
        <w:szCs w:val="32"/>
        <w:lang w:val="en-US" w:eastAsia="en-US" w:bidi="ar-SA"/>
      </w:rPr>
    </w:lvl>
    <w:lvl w:ilvl="3">
      <w:numFmt w:val="bullet"/>
      <w:lvlText w:val="○"/>
      <w:lvlJc w:val="left"/>
      <w:pPr>
        <w:ind w:left="828" w:hanging="358"/>
      </w:pPr>
      <w:rPr>
        <w:rFonts w:ascii="Arial" w:eastAsia="Arial" w:hAnsi="Arial" w:cs="Arial" w:hint="default"/>
        <w:b w:val="0"/>
        <w:bCs w:val="0"/>
        <w:i w:val="0"/>
        <w:iCs w:val="0"/>
        <w:color w:val="5F5F5F"/>
        <w:spacing w:val="0"/>
        <w:w w:val="100"/>
        <w:sz w:val="18"/>
        <w:szCs w:val="18"/>
        <w:lang w:val="en-US" w:eastAsia="en-US" w:bidi="ar-SA"/>
      </w:rPr>
    </w:lvl>
    <w:lvl w:ilvl="4">
      <w:numFmt w:val="bullet"/>
      <w:lvlText w:val="•"/>
      <w:lvlJc w:val="left"/>
      <w:pPr>
        <w:ind w:left="2741" w:hanging="358"/>
      </w:pPr>
      <w:rPr>
        <w:rFonts w:hint="default"/>
        <w:lang w:val="en-US" w:eastAsia="en-US" w:bidi="ar-SA"/>
      </w:rPr>
    </w:lvl>
    <w:lvl w:ilvl="5">
      <w:numFmt w:val="bullet"/>
      <w:lvlText w:val="•"/>
      <w:lvlJc w:val="left"/>
      <w:pPr>
        <w:ind w:left="3922" w:hanging="358"/>
      </w:pPr>
      <w:rPr>
        <w:rFonts w:hint="default"/>
        <w:lang w:val="en-US" w:eastAsia="en-US" w:bidi="ar-SA"/>
      </w:rPr>
    </w:lvl>
    <w:lvl w:ilvl="6">
      <w:numFmt w:val="bullet"/>
      <w:lvlText w:val="•"/>
      <w:lvlJc w:val="left"/>
      <w:pPr>
        <w:ind w:left="5103" w:hanging="358"/>
      </w:pPr>
      <w:rPr>
        <w:rFonts w:hint="default"/>
        <w:lang w:val="en-US" w:eastAsia="en-US" w:bidi="ar-SA"/>
      </w:rPr>
    </w:lvl>
    <w:lvl w:ilvl="7">
      <w:numFmt w:val="bullet"/>
      <w:lvlText w:val="•"/>
      <w:lvlJc w:val="left"/>
      <w:pPr>
        <w:ind w:left="6284" w:hanging="358"/>
      </w:pPr>
      <w:rPr>
        <w:rFonts w:hint="default"/>
        <w:lang w:val="en-US" w:eastAsia="en-US" w:bidi="ar-SA"/>
      </w:rPr>
    </w:lvl>
    <w:lvl w:ilvl="8">
      <w:numFmt w:val="bullet"/>
      <w:lvlText w:val="•"/>
      <w:lvlJc w:val="left"/>
      <w:pPr>
        <w:ind w:left="7465" w:hanging="358"/>
      </w:pPr>
      <w:rPr>
        <w:rFonts w:hint="default"/>
        <w:lang w:val="en-US" w:eastAsia="en-US" w:bidi="ar-SA"/>
      </w:rPr>
    </w:lvl>
  </w:abstractNum>
  <w:abstractNum w:abstractNumId="10" w15:restartNumberingAfterBreak="0">
    <w:nsid w:val="27367AD4"/>
    <w:multiLevelType w:val="hybridMultilevel"/>
    <w:tmpl w:val="F56CBFAA"/>
    <w:lvl w:ilvl="0" w:tplc="4DD4547A">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594E56D6">
      <w:numFmt w:val="bullet"/>
      <w:lvlText w:val="•"/>
      <w:lvlJc w:val="left"/>
      <w:pPr>
        <w:ind w:left="180" w:hanging="105"/>
      </w:pPr>
      <w:rPr>
        <w:rFonts w:hint="default"/>
        <w:lang w:val="en-US" w:eastAsia="en-US" w:bidi="ar-SA"/>
      </w:rPr>
    </w:lvl>
    <w:lvl w:ilvl="2" w:tplc="A88E039C">
      <w:numFmt w:val="bullet"/>
      <w:lvlText w:val="•"/>
      <w:lvlJc w:val="left"/>
      <w:pPr>
        <w:ind w:left="241" w:hanging="105"/>
      </w:pPr>
      <w:rPr>
        <w:rFonts w:hint="default"/>
        <w:lang w:val="en-US" w:eastAsia="en-US" w:bidi="ar-SA"/>
      </w:rPr>
    </w:lvl>
    <w:lvl w:ilvl="3" w:tplc="BBCE69F0">
      <w:numFmt w:val="bullet"/>
      <w:lvlText w:val="•"/>
      <w:lvlJc w:val="left"/>
      <w:pPr>
        <w:ind w:left="302" w:hanging="105"/>
      </w:pPr>
      <w:rPr>
        <w:rFonts w:hint="default"/>
        <w:lang w:val="en-US" w:eastAsia="en-US" w:bidi="ar-SA"/>
      </w:rPr>
    </w:lvl>
    <w:lvl w:ilvl="4" w:tplc="ACDC18E8">
      <w:numFmt w:val="bullet"/>
      <w:lvlText w:val="•"/>
      <w:lvlJc w:val="left"/>
      <w:pPr>
        <w:ind w:left="363" w:hanging="105"/>
      </w:pPr>
      <w:rPr>
        <w:rFonts w:hint="default"/>
        <w:lang w:val="en-US" w:eastAsia="en-US" w:bidi="ar-SA"/>
      </w:rPr>
    </w:lvl>
    <w:lvl w:ilvl="5" w:tplc="EE329AB6">
      <w:numFmt w:val="bullet"/>
      <w:lvlText w:val="•"/>
      <w:lvlJc w:val="left"/>
      <w:pPr>
        <w:ind w:left="424" w:hanging="105"/>
      </w:pPr>
      <w:rPr>
        <w:rFonts w:hint="default"/>
        <w:lang w:val="en-US" w:eastAsia="en-US" w:bidi="ar-SA"/>
      </w:rPr>
    </w:lvl>
    <w:lvl w:ilvl="6" w:tplc="A6D83618">
      <w:numFmt w:val="bullet"/>
      <w:lvlText w:val="•"/>
      <w:lvlJc w:val="left"/>
      <w:pPr>
        <w:ind w:left="485" w:hanging="105"/>
      </w:pPr>
      <w:rPr>
        <w:rFonts w:hint="default"/>
        <w:lang w:val="en-US" w:eastAsia="en-US" w:bidi="ar-SA"/>
      </w:rPr>
    </w:lvl>
    <w:lvl w:ilvl="7" w:tplc="7DB037FE">
      <w:numFmt w:val="bullet"/>
      <w:lvlText w:val="•"/>
      <w:lvlJc w:val="left"/>
      <w:pPr>
        <w:ind w:left="546" w:hanging="105"/>
      </w:pPr>
      <w:rPr>
        <w:rFonts w:hint="default"/>
        <w:lang w:val="en-US" w:eastAsia="en-US" w:bidi="ar-SA"/>
      </w:rPr>
    </w:lvl>
    <w:lvl w:ilvl="8" w:tplc="9A30A508">
      <w:numFmt w:val="bullet"/>
      <w:lvlText w:val="•"/>
      <w:lvlJc w:val="left"/>
      <w:pPr>
        <w:ind w:left="607" w:hanging="105"/>
      </w:pPr>
      <w:rPr>
        <w:rFonts w:hint="default"/>
        <w:lang w:val="en-US" w:eastAsia="en-US" w:bidi="ar-SA"/>
      </w:rPr>
    </w:lvl>
  </w:abstractNum>
  <w:abstractNum w:abstractNumId="11" w15:restartNumberingAfterBreak="0">
    <w:nsid w:val="2C7C4762"/>
    <w:multiLevelType w:val="hybridMultilevel"/>
    <w:tmpl w:val="743EF2DA"/>
    <w:lvl w:ilvl="0" w:tplc="282EF014">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D9B6BCC4">
      <w:numFmt w:val="bullet"/>
      <w:lvlText w:val="•"/>
      <w:lvlJc w:val="left"/>
      <w:pPr>
        <w:ind w:left="168" w:hanging="105"/>
      </w:pPr>
      <w:rPr>
        <w:rFonts w:hint="default"/>
        <w:lang w:val="en-US" w:eastAsia="en-US" w:bidi="ar-SA"/>
      </w:rPr>
    </w:lvl>
    <w:lvl w:ilvl="2" w:tplc="1E70F314">
      <w:numFmt w:val="bullet"/>
      <w:lvlText w:val="•"/>
      <w:lvlJc w:val="left"/>
      <w:pPr>
        <w:ind w:left="217" w:hanging="105"/>
      </w:pPr>
      <w:rPr>
        <w:rFonts w:hint="default"/>
        <w:lang w:val="en-US" w:eastAsia="en-US" w:bidi="ar-SA"/>
      </w:rPr>
    </w:lvl>
    <w:lvl w:ilvl="3" w:tplc="0C708CC4">
      <w:numFmt w:val="bullet"/>
      <w:lvlText w:val="•"/>
      <w:lvlJc w:val="left"/>
      <w:pPr>
        <w:ind w:left="266" w:hanging="105"/>
      </w:pPr>
      <w:rPr>
        <w:rFonts w:hint="default"/>
        <w:lang w:val="en-US" w:eastAsia="en-US" w:bidi="ar-SA"/>
      </w:rPr>
    </w:lvl>
    <w:lvl w:ilvl="4" w:tplc="A3E04DBC">
      <w:numFmt w:val="bullet"/>
      <w:lvlText w:val="•"/>
      <w:lvlJc w:val="left"/>
      <w:pPr>
        <w:ind w:left="315" w:hanging="105"/>
      </w:pPr>
      <w:rPr>
        <w:rFonts w:hint="default"/>
        <w:lang w:val="en-US" w:eastAsia="en-US" w:bidi="ar-SA"/>
      </w:rPr>
    </w:lvl>
    <w:lvl w:ilvl="5" w:tplc="9B9EA166">
      <w:numFmt w:val="bullet"/>
      <w:lvlText w:val="•"/>
      <w:lvlJc w:val="left"/>
      <w:pPr>
        <w:ind w:left="364" w:hanging="105"/>
      </w:pPr>
      <w:rPr>
        <w:rFonts w:hint="default"/>
        <w:lang w:val="en-US" w:eastAsia="en-US" w:bidi="ar-SA"/>
      </w:rPr>
    </w:lvl>
    <w:lvl w:ilvl="6" w:tplc="73F4C0B6">
      <w:numFmt w:val="bullet"/>
      <w:lvlText w:val="•"/>
      <w:lvlJc w:val="left"/>
      <w:pPr>
        <w:ind w:left="413" w:hanging="105"/>
      </w:pPr>
      <w:rPr>
        <w:rFonts w:hint="default"/>
        <w:lang w:val="en-US" w:eastAsia="en-US" w:bidi="ar-SA"/>
      </w:rPr>
    </w:lvl>
    <w:lvl w:ilvl="7" w:tplc="837EDE22">
      <w:numFmt w:val="bullet"/>
      <w:lvlText w:val="•"/>
      <w:lvlJc w:val="left"/>
      <w:pPr>
        <w:ind w:left="462" w:hanging="105"/>
      </w:pPr>
      <w:rPr>
        <w:rFonts w:hint="default"/>
        <w:lang w:val="en-US" w:eastAsia="en-US" w:bidi="ar-SA"/>
      </w:rPr>
    </w:lvl>
    <w:lvl w:ilvl="8" w:tplc="3AFC6A0C">
      <w:numFmt w:val="bullet"/>
      <w:lvlText w:val="•"/>
      <w:lvlJc w:val="left"/>
      <w:pPr>
        <w:ind w:left="511" w:hanging="105"/>
      </w:pPr>
      <w:rPr>
        <w:rFonts w:hint="default"/>
        <w:lang w:val="en-US" w:eastAsia="en-US" w:bidi="ar-SA"/>
      </w:rPr>
    </w:lvl>
  </w:abstractNum>
  <w:abstractNum w:abstractNumId="12" w15:restartNumberingAfterBreak="0">
    <w:nsid w:val="390B1772"/>
    <w:multiLevelType w:val="hybridMultilevel"/>
    <w:tmpl w:val="576AE5A4"/>
    <w:lvl w:ilvl="0" w:tplc="6D84F75E">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60C00474">
      <w:numFmt w:val="bullet"/>
      <w:lvlText w:val="•"/>
      <w:lvlJc w:val="left"/>
      <w:pPr>
        <w:ind w:left="177" w:hanging="105"/>
      </w:pPr>
      <w:rPr>
        <w:rFonts w:hint="default"/>
        <w:lang w:val="en-US" w:eastAsia="en-US" w:bidi="ar-SA"/>
      </w:rPr>
    </w:lvl>
    <w:lvl w:ilvl="2" w:tplc="2500D1EC">
      <w:numFmt w:val="bullet"/>
      <w:lvlText w:val="•"/>
      <w:lvlJc w:val="left"/>
      <w:pPr>
        <w:ind w:left="235" w:hanging="105"/>
      </w:pPr>
      <w:rPr>
        <w:rFonts w:hint="default"/>
        <w:lang w:val="en-US" w:eastAsia="en-US" w:bidi="ar-SA"/>
      </w:rPr>
    </w:lvl>
    <w:lvl w:ilvl="3" w:tplc="D4DEC26A">
      <w:numFmt w:val="bullet"/>
      <w:lvlText w:val="•"/>
      <w:lvlJc w:val="left"/>
      <w:pPr>
        <w:ind w:left="293" w:hanging="105"/>
      </w:pPr>
      <w:rPr>
        <w:rFonts w:hint="default"/>
        <w:lang w:val="en-US" w:eastAsia="en-US" w:bidi="ar-SA"/>
      </w:rPr>
    </w:lvl>
    <w:lvl w:ilvl="4" w:tplc="CED44714">
      <w:numFmt w:val="bullet"/>
      <w:lvlText w:val="•"/>
      <w:lvlJc w:val="left"/>
      <w:pPr>
        <w:ind w:left="351" w:hanging="105"/>
      </w:pPr>
      <w:rPr>
        <w:rFonts w:hint="default"/>
        <w:lang w:val="en-US" w:eastAsia="en-US" w:bidi="ar-SA"/>
      </w:rPr>
    </w:lvl>
    <w:lvl w:ilvl="5" w:tplc="5F4AFA1C">
      <w:numFmt w:val="bullet"/>
      <w:lvlText w:val="•"/>
      <w:lvlJc w:val="left"/>
      <w:pPr>
        <w:ind w:left="409" w:hanging="105"/>
      </w:pPr>
      <w:rPr>
        <w:rFonts w:hint="default"/>
        <w:lang w:val="en-US" w:eastAsia="en-US" w:bidi="ar-SA"/>
      </w:rPr>
    </w:lvl>
    <w:lvl w:ilvl="6" w:tplc="C60C6596">
      <w:numFmt w:val="bullet"/>
      <w:lvlText w:val="•"/>
      <w:lvlJc w:val="left"/>
      <w:pPr>
        <w:ind w:left="467" w:hanging="105"/>
      </w:pPr>
      <w:rPr>
        <w:rFonts w:hint="default"/>
        <w:lang w:val="en-US" w:eastAsia="en-US" w:bidi="ar-SA"/>
      </w:rPr>
    </w:lvl>
    <w:lvl w:ilvl="7" w:tplc="AA2CE51C">
      <w:numFmt w:val="bullet"/>
      <w:lvlText w:val="•"/>
      <w:lvlJc w:val="left"/>
      <w:pPr>
        <w:ind w:left="525" w:hanging="105"/>
      </w:pPr>
      <w:rPr>
        <w:rFonts w:hint="default"/>
        <w:lang w:val="en-US" w:eastAsia="en-US" w:bidi="ar-SA"/>
      </w:rPr>
    </w:lvl>
    <w:lvl w:ilvl="8" w:tplc="EC041162">
      <w:numFmt w:val="bullet"/>
      <w:lvlText w:val="•"/>
      <w:lvlJc w:val="left"/>
      <w:pPr>
        <w:ind w:left="583" w:hanging="105"/>
      </w:pPr>
      <w:rPr>
        <w:rFonts w:hint="default"/>
        <w:lang w:val="en-US" w:eastAsia="en-US" w:bidi="ar-SA"/>
      </w:rPr>
    </w:lvl>
  </w:abstractNum>
  <w:abstractNum w:abstractNumId="13" w15:restartNumberingAfterBreak="0">
    <w:nsid w:val="3ADA6EE0"/>
    <w:multiLevelType w:val="hybridMultilevel"/>
    <w:tmpl w:val="8A30D994"/>
    <w:lvl w:ilvl="0" w:tplc="A0C051DA">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85048474">
      <w:numFmt w:val="bullet"/>
      <w:lvlText w:val="•"/>
      <w:lvlJc w:val="left"/>
      <w:pPr>
        <w:ind w:left="167" w:hanging="105"/>
      </w:pPr>
      <w:rPr>
        <w:rFonts w:hint="default"/>
        <w:lang w:val="en-US" w:eastAsia="en-US" w:bidi="ar-SA"/>
      </w:rPr>
    </w:lvl>
    <w:lvl w:ilvl="2" w:tplc="E21CD8E2">
      <w:numFmt w:val="bullet"/>
      <w:lvlText w:val="•"/>
      <w:lvlJc w:val="left"/>
      <w:pPr>
        <w:ind w:left="214" w:hanging="105"/>
      </w:pPr>
      <w:rPr>
        <w:rFonts w:hint="default"/>
        <w:lang w:val="en-US" w:eastAsia="en-US" w:bidi="ar-SA"/>
      </w:rPr>
    </w:lvl>
    <w:lvl w:ilvl="3" w:tplc="08DC5CF8">
      <w:numFmt w:val="bullet"/>
      <w:lvlText w:val="•"/>
      <w:lvlJc w:val="left"/>
      <w:pPr>
        <w:ind w:left="262" w:hanging="105"/>
      </w:pPr>
      <w:rPr>
        <w:rFonts w:hint="default"/>
        <w:lang w:val="en-US" w:eastAsia="en-US" w:bidi="ar-SA"/>
      </w:rPr>
    </w:lvl>
    <w:lvl w:ilvl="4" w:tplc="1BAAA9F2">
      <w:numFmt w:val="bullet"/>
      <w:lvlText w:val="•"/>
      <w:lvlJc w:val="left"/>
      <w:pPr>
        <w:ind w:left="309" w:hanging="105"/>
      </w:pPr>
      <w:rPr>
        <w:rFonts w:hint="default"/>
        <w:lang w:val="en-US" w:eastAsia="en-US" w:bidi="ar-SA"/>
      </w:rPr>
    </w:lvl>
    <w:lvl w:ilvl="5" w:tplc="2774DF8E">
      <w:numFmt w:val="bullet"/>
      <w:lvlText w:val="•"/>
      <w:lvlJc w:val="left"/>
      <w:pPr>
        <w:ind w:left="357" w:hanging="105"/>
      </w:pPr>
      <w:rPr>
        <w:rFonts w:hint="default"/>
        <w:lang w:val="en-US" w:eastAsia="en-US" w:bidi="ar-SA"/>
      </w:rPr>
    </w:lvl>
    <w:lvl w:ilvl="6" w:tplc="EDCC3988">
      <w:numFmt w:val="bullet"/>
      <w:lvlText w:val="•"/>
      <w:lvlJc w:val="left"/>
      <w:pPr>
        <w:ind w:left="404" w:hanging="105"/>
      </w:pPr>
      <w:rPr>
        <w:rFonts w:hint="default"/>
        <w:lang w:val="en-US" w:eastAsia="en-US" w:bidi="ar-SA"/>
      </w:rPr>
    </w:lvl>
    <w:lvl w:ilvl="7" w:tplc="994C7C16">
      <w:numFmt w:val="bullet"/>
      <w:lvlText w:val="•"/>
      <w:lvlJc w:val="left"/>
      <w:pPr>
        <w:ind w:left="452" w:hanging="105"/>
      </w:pPr>
      <w:rPr>
        <w:rFonts w:hint="default"/>
        <w:lang w:val="en-US" w:eastAsia="en-US" w:bidi="ar-SA"/>
      </w:rPr>
    </w:lvl>
    <w:lvl w:ilvl="8" w:tplc="DFBCBD20">
      <w:numFmt w:val="bullet"/>
      <w:lvlText w:val="•"/>
      <w:lvlJc w:val="left"/>
      <w:pPr>
        <w:ind w:left="499" w:hanging="105"/>
      </w:pPr>
      <w:rPr>
        <w:rFonts w:hint="default"/>
        <w:lang w:val="en-US" w:eastAsia="en-US" w:bidi="ar-SA"/>
      </w:rPr>
    </w:lvl>
  </w:abstractNum>
  <w:abstractNum w:abstractNumId="14" w15:restartNumberingAfterBreak="0">
    <w:nsid w:val="3DB167F9"/>
    <w:multiLevelType w:val="hybridMultilevel"/>
    <w:tmpl w:val="3166888E"/>
    <w:lvl w:ilvl="0" w:tplc="2042F3A4">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994EDDB2">
      <w:numFmt w:val="bullet"/>
      <w:lvlText w:val="•"/>
      <w:lvlJc w:val="left"/>
      <w:pPr>
        <w:ind w:left="163" w:hanging="105"/>
      </w:pPr>
      <w:rPr>
        <w:rFonts w:hint="default"/>
        <w:lang w:val="en-US" w:eastAsia="en-US" w:bidi="ar-SA"/>
      </w:rPr>
    </w:lvl>
    <w:lvl w:ilvl="2" w:tplc="879031D6">
      <w:numFmt w:val="bullet"/>
      <w:lvlText w:val="•"/>
      <w:lvlJc w:val="left"/>
      <w:pPr>
        <w:ind w:left="207" w:hanging="105"/>
      </w:pPr>
      <w:rPr>
        <w:rFonts w:hint="default"/>
        <w:lang w:val="en-US" w:eastAsia="en-US" w:bidi="ar-SA"/>
      </w:rPr>
    </w:lvl>
    <w:lvl w:ilvl="3" w:tplc="254AF514">
      <w:numFmt w:val="bullet"/>
      <w:lvlText w:val="•"/>
      <w:lvlJc w:val="left"/>
      <w:pPr>
        <w:ind w:left="251" w:hanging="105"/>
      </w:pPr>
      <w:rPr>
        <w:rFonts w:hint="default"/>
        <w:lang w:val="en-US" w:eastAsia="en-US" w:bidi="ar-SA"/>
      </w:rPr>
    </w:lvl>
    <w:lvl w:ilvl="4" w:tplc="BEC8AD96">
      <w:numFmt w:val="bullet"/>
      <w:lvlText w:val="•"/>
      <w:lvlJc w:val="left"/>
      <w:pPr>
        <w:ind w:left="295" w:hanging="105"/>
      </w:pPr>
      <w:rPr>
        <w:rFonts w:hint="default"/>
        <w:lang w:val="en-US" w:eastAsia="en-US" w:bidi="ar-SA"/>
      </w:rPr>
    </w:lvl>
    <w:lvl w:ilvl="5" w:tplc="095C90DC">
      <w:numFmt w:val="bullet"/>
      <w:lvlText w:val="•"/>
      <w:lvlJc w:val="left"/>
      <w:pPr>
        <w:ind w:left="339" w:hanging="105"/>
      </w:pPr>
      <w:rPr>
        <w:rFonts w:hint="default"/>
        <w:lang w:val="en-US" w:eastAsia="en-US" w:bidi="ar-SA"/>
      </w:rPr>
    </w:lvl>
    <w:lvl w:ilvl="6" w:tplc="D1E2631A">
      <w:numFmt w:val="bullet"/>
      <w:lvlText w:val="•"/>
      <w:lvlJc w:val="left"/>
      <w:pPr>
        <w:ind w:left="383" w:hanging="105"/>
      </w:pPr>
      <w:rPr>
        <w:rFonts w:hint="default"/>
        <w:lang w:val="en-US" w:eastAsia="en-US" w:bidi="ar-SA"/>
      </w:rPr>
    </w:lvl>
    <w:lvl w:ilvl="7" w:tplc="3536AC4E">
      <w:numFmt w:val="bullet"/>
      <w:lvlText w:val="•"/>
      <w:lvlJc w:val="left"/>
      <w:pPr>
        <w:ind w:left="427" w:hanging="105"/>
      </w:pPr>
      <w:rPr>
        <w:rFonts w:hint="default"/>
        <w:lang w:val="en-US" w:eastAsia="en-US" w:bidi="ar-SA"/>
      </w:rPr>
    </w:lvl>
    <w:lvl w:ilvl="8" w:tplc="C88A1050">
      <w:numFmt w:val="bullet"/>
      <w:lvlText w:val="•"/>
      <w:lvlJc w:val="left"/>
      <w:pPr>
        <w:ind w:left="471" w:hanging="105"/>
      </w:pPr>
      <w:rPr>
        <w:rFonts w:hint="default"/>
        <w:lang w:val="en-US" w:eastAsia="en-US" w:bidi="ar-SA"/>
      </w:rPr>
    </w:lvl>
  </w:abstractNum>
  <w:abstractNum w:abstractNumId="15" w15:restartNumberingAfterBreak="0">
    <w:nsid w:val="46A44969"/>
    <w:multiLevelType w:val="hybridMultilevel"/>
    <w:tmpl w:val="1D1C3738"/>
    <w:lvl w:ilvl="0" w:tplc="E2C06F0C">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AC5A6F98">
      <w:numFmt w:val="bullet"/>
      <w:lvlText w:val="•"/>
      <w:lvlJc w:val="left"/>
      <w:pPr>
        <w:ind w:left="158" w:hanging="105"/>
      </w:pPr>
      <w:rPr>
        <w:rFonts w:hint="default"/>
        <w:lang w:val="en-US" w:eastAsia="en-US" w:bidi="ar-SA"/>
      </w:rPr>
    </w:lvl>
    <w:lvl w:ilvl="2" w:tplc="810E64AC">
      <w:numFmt w:val="bullet"/>
      <w:lvlText w:val="•"/>
      <w:lvlJc w:val="left"/>
      <w:pPr>
        <w:ind w:left="197" w:hanging="105"/>
      </w:pPr>
      <w:rPr>
        <w:rFonts w:hint="default"/>
        <w:lang w:val="en-US" w:eastAsia="en-US" w:bidi="ar-SA"/>
      </w:rPr>
    </w:lvl>
    <w:lvl w:ilvl="3" w:tplc="B6E01E4C">
      <w:numFmt w:val="bullet"/>
      <w:lvlText w:val="•"/>
      <w:lvlJc w:val="left"/>
      <w:pPr>
        <w:ind w:left="236" w:hanging="105"/>
      </w:pPr>
      <w:rPr>
        <w:rFonts w:hint="default"/>
        <w:lang w:val="en-US" w:eastAsia="en-US" w:bidi="ar-SA"/>
      </w:rPr>
    </w:lvl>
    <w:lvl w:ilvl="4" w:tplc="9CB42232">
      <w:numFmt w:val="bullet"/>
      <w:lvlText w:val="•"/>
      <w:lvlJc w:val="left"/>
      <w:pPr>
        <w:ind w:left="275" w:hanging="105"/>
      </w:pPr>
      <w:rPr>
        <w:rFonts w:hint="default"/>
        <w:lang w:val="en-US" w:eastAsia="en-US" w:bidi="ar-SA"/>
      </w:rPr>
    </w:lvl>
    <w:lvl w:ilvl="5" w:tplc="62EEE040">
      <w:numFmt w:val="bullet"/>
      <w:lvlText w:val="•"/>
      <w:lvlJc w:val="left"/>
      <w:pPr>
        <w:ind w:left="314" w:hanging="105"/>
      </w:pPr>
      <w:rPr>
        <w:rFonts w:hint="default"/>
        <w:lang w:val="en-US" w:eastAsia="en-US" w:bidi="ar-SA"/>
      </w:rPr>
    </w:lvl>
    <w:lvl w:ilvl="6" w:tplc="B0D8BC2C">
      <w:numFmt w:val="bullet"/>
      <w:lvlText w:val="•"/>
      <w:lvlJc w:val="left"/>
      <w:pPr>
        <w:ind w:left="353" w:hanging="105"/>
      </w:pPr>
      <w:rPr>
        <w:rFonts w:hint="default"/>
        <w:lang w:val="en-US" w:eastAsia="en-US" w:bidi="ar-SA"/>
      </w:rPr>
    </w:lvl>
    <w:lvl w:ilvl="7" w:tplc="5DFE301A">
      <w:numFmt w:val="bullet"/>
      <w:lvlText w:val="•"/>
      <w:lvlJc w:val="left"/>
      <w:pPr>
        <w:ind w:left="392" w:hanging="105"/>
      </w:pPr>
      <w:rPr>
        <w:rFonts w:hint="default"/>
        <w:lang w:val="en-US" w:eastAsia="en-US" w:bidi="ar-SA"/>
      </w:rPr>
    </w:lvl>
    <w:lvl w:ilvl="8" w:tplc="AA4213E6">
      <w:numFmt w:val="bullet"/>
      <w:lvlText w:val="•"/>
      <w:lvlJc w:val="left"/>
      <w:pPr>
        <w:ind w:left="431" w:hanging="105"/>
      </w:pPr>
      <w:rPr>
        <w:rFonts w:hint="default"/>
        <w:lang w:val="en-US" w:eastAsia="en-US" w:bidi="ar-SA"/>
      </w:rPr>
    </w:lvl>
  </w:abstractNum>
  <w:abstractNum w:abstractNumId="16" w15:restartNumberingAfterBreak="0">
    <w:nsid w:val="47DB522D"/>
    <w:multiLevelType w:val="hybridMultilevel"/>
    <w:tmpl w:val="A1D290BC"/>
    <w:lvl w:ilvl="0" w:tplc="E33CF02A">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231EC2A6">
      <w:numFmt w:val="bullet"/>
      <w:lvlText w:val="•"/>
      <w:lvlJc w:val="left"/>
      <w:pPr>
        <w:ind w:left="191" w:hanging="105"/>
      </w:pPr>
      <w:rPr>
        <w:rFonts w:hint="default"/>
        <w:lang w:val="en-US" w:eastAsia="en-US" w:bidi="ar-SA"/>
      </w:rPr>
    </w:lvl>
    <w:lvl w:ilvl="2" w:tplc="1286F520">
      <w:numFmt w:val="bullet"/>
      <w:lvlText w:val="•"/>
      <w:lvlJc w:val="left"/>
      <w:pPr>
        <w:ind w:left="262" w:hanging="105"/>
      </w:pPr>
      <w:rPr>
        <w:rFonts w:hint="default"/>
        <w:lang w:val="en-US" w:eastAsia="en-US" w:bidi="ar-SA"/>
      </w:rPr>
    </w:lvl>
    <w:lvl w:ilvl="3" w:tplc="8D70A106">
      <w:numFmt w:val="bullet"/>
      <w:lvlText w:val="•"/>
      <w:lvlJc w:val="left"/>
      <w:pPr>
        <w:ind w:left="334" w:hanging="105"/>
      </w:pPr>
      <w:rPr>
        <w:rFonts w:hint="default"/>
        <w:lang w:val="en-US" w:eastAsia="en-US" w:bidi="ar-SA"/>
      </w:rPr>
    </w:lvl>
    <w:lvl w:ilvl="4" w:tplc="FEDE1A8E">
      <w:numFmt w:val="bullet"/>
      <w:lvlText w:val="•"/>
      <w:lvlJc w:val="left"/>
      <w:pPr>
        <w:ind w:left="405" w:hanging="105"/>
      </w:pPr>
      <w:rPr>
        <w:rFonts w:hint="default"/>
        <w:lang w:val="en-US" w:eastAsia="en-US" w:bidi="ar-SA"/>
      </w:rPr>
    </w:lvl>
    <w:lvl w:ilvl="5" w:tplc="441C7454">
      <w:numFmt w:val="bullet"/>
      <w:lvlText w:val="•"/>
      <w:lvlJc w:val="left"/>
      <w:pPr>
        <w:ind w:left="477" w:hanging="105"/>
      </w:pPr>
      <w:rPr>
        <w:rFonts w:hint="default"/>
        <w:lang w:val="en-US" w:eastAsia="en-US" w:bidi="ar-SA"/>
      </w:rPr>
    </w:lvl>
    <w:lvl w:ilvl="6" w:tplc="2C32D31E">
      <w:numFmt w:val="bullet"/>
      <w:lvlText w:val="•"/>
      <w:lvlJc w:val="left"/>
      <w:pPr>
        <w:ind w:left="548" w:hanging="105"/>
      </w:pPr>
      <w:rPr>
        <w:rFonts w:hint="default"/>
        <w:lang w:val="en-US" w:eastAsia="en-US" w:bidi="ar-SA"/>
      </w:rPr>
    </w:lvl>
    <w:lvl w:ilvl="7" w:tplc="C6844650">
      <w:numFmt w:val="bullet"/>
      <w:lvlText w:val="•"/>
      <w:lvlJc w:val="left"/>
      <w:pPr>
        <w:ind w:left="620" w:hanging="105"/>
      </w:pPr>
      <w:rPr>
        <w:rFonts w:hint="default"/>
        <w:lang w:val="en-US" w:eastAsia="en-US" w:bidi="ar-SA"/>
      </w:rPr>
    </w:lvl>
    <w:lvl w:ilvl="8" w:tplc="F67CA750">
      <w:numFmt w:val="bullet"/>
      <w:lvlText w:val="•"/>
      <w:lvlJc w:val="left"/>
      <w:pPr>
        <w:ind w:left="691" w:hanging="105"/>
      </w:pPr>
      <w:rPr>
        <w:rFonts w:hint="default"/>
        <w:lang w:val="en-US" w:eastAsia="en-US" w:bidi="ar-SA"/>
      </w:rPr>
    </w:lvl>
  </w:abstractNum>
  <w:abstractNum w:abstractNumId="17" w15:restartNumberingAfterBreak="0">
    <w:nsid w:val="54417B42"/>
    <w:multiLevelType w:val="hybridMultilevel"/>
    <w:tmpl w:val="BD98F6BC"/>
    <w:lvl w:ilvl="0" w:tplc="33ACB19A">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01D212F2">
      <w:numFmt w:val="bullet"/>
      <w:lvlText w:val="•"/>
      <w:lvlJc w:val="left"/>
      <w:pPr>
        <w:ind w:left="180" w:hanging="105"/>
      </w:pPr>
      <w:rPr>
        <w:rFonts w:hint="default"/>
        <w:lang w:val="en-US" w:eastAsia="en-US" w:bidi="ar-SA"/>
      </w:rPr>
    </w:lvl>
    <w:lvl w:ilvl="2" w:tplc="484864D6">
      <w:numFmt w:val="bullet"/>
      <w:lvlText w:val="•"/>
      <w:lvlJc w:val="left"/>
      <w:pPr>
        <w:ind w:left="241" w:hanging="105"/>
      </w:pPr>
      <w:rPr>
        <w:rFonts w:hint="default"/>
        <w:lang w:val="en-US" w:eastAsia="en-US" w:bidi="ar-SA"/>
      </w:rPr>
    </w:lvl>
    <w:lvl w:ilvl="3" w:tplc="E2A45410">
      <w:numFmt w:val="bullet"/>
      <w:lvlText w:val="•"/>
      <w:lvlJc w:val="left"/>
      <w:pPr>
        <w:ind w:left="302" w:hanging="105"/>
      </w:pPr>
      <w:rPr>
        <w:rFonts w:hint="default"/>
        <w:lang w:val="en-US" w:eastAsia="en-US" w:bidi="ar-SA"/>
      </w:rPr>
    </w:lvl>
    <w:lvl w:ilvl="4" w:tplc="83D87724">
      <w:numFmt w:val="bullet"/>
      <w:lvlText w:val="•"/>
      <w:lvlJc w:val="left"/>
      <w:pPr>
        <w:ind w:left="363" w:hanging="105"/>
      </w:pPr>
      <w:rPr>
        <w:rFonts w:hint="default"/>
        <w:lang w:val="en-US" w:eastAsia="en-US" w:bidi="ar-SA"/>
      </w:rPr>
    </w:lvl>
    <w:lvl w:ilvl="5" w:tplc="45EE383C">
      <w:numFmt w:val="bullet"/>
      <w:lvlText w:val="•"/>
      <w:lvlJc w:val="left"/>
      <w:pPr>
        <w:ind w:left="424" w:hanging="105"/>
      </w:pPr>
      <w:rPr>
        <w:rFonts w:hint="default"/>
        <w:lang w:val="en-US" w:eastAsia="en-US" w:bidi="ar-SA"/>
      </w:rPr>
    </w:lvl>
    <w:lvl w:ilvl="6" w:tplc="CFDEEF5A">
      <w:numFmt w:val="bullet"/>
      <w:lvlText w:val="•"/>
      <w:lvlJc w:val="left"/>
      <w:pPr>
        <w:ind w:left="485" w:hanging="105"/>
      </w:pPr>
      <w:rPr>
        <w:rFonts w:hint="default"/>
        <w:lang w:val="en-US" w:eastAsia="en-US" w:bidi="ar-SA"/>
      </w:rPr>
    </w:lvl>
    <w:lvl w:ilvl="7" w:tplc="E3FCCBA8">
      <w:numFmt w:val="bullet"/>
      <w:lvlText w:val="•"/>
      <w:lvlJc w:val="left"/>
      <w:pPr>
        <w:ind w:left="546" w:hanging="105"/>
      </w:pPr>
      <w:rPr>
        <w:rFonts w:hint="default"/>
        <w:lang w:val="en-US" w:eastAsia="en-US" w:bidi="ar-SA"/>
      </w:rPr>
    </w:lvl>
    <w:lvl w:ilvl="8" w:tplc="6C42BBD0">
      <w:numFmt w:val="bullet"/>
      <w:lvlText w:val="•"/>
      <w:lvlJc w:val="left"/>
      <w:pPr>
        <w:ind w:left="607" w:hanging="105"/>
      </w:pPr>
      <w:rPr>
        <w:rFonts w:hint="default"/>
        <w:lang w:val="en-US" w:eastAsia="en-US" w:bidi="ar-SA"/>
      </w:rPr>
    </w:lvl>
  </w:abstractNum>
  <w:abstractNum w:abstractNumId="18" w15:restartNumberingAfterBreak="0">
    <w:nsid w:val="55FC772D"/>
    <w:multiLevelType w:val="hybridMultilevel"/>
    <w:tmpl w:val="86527E42"/>
    <w:lvl w:ilvl="0" w:tplc="098CB866">
      <w:numFmt w:val="bullet"/>
      <w:lvlText w:val="●"/>
      <w:lvlJc w:val="left"/>
      <w:pPr>
        <w:ind w:left="129" w:hanging="110"/>
      </w:pPr>
      <w:rPr>
        <w:rFonts w:ascii="Arial" w:eastAsia="Arial" w:hAnsi="Arial" w:cs="Arial" w:hint="default"/>
        <w:b w:val="0"/>
        <w:bCs w:val="0"/>
        <w:i w:val="0"/>
        <w:iCs w:val="0"/>
        <w:spacing w:val="0"/>
        <w:w w:val="115"/>
        <w:sz w:val="10"/>
        <w:szCs w:val="10"/>
        <w:lang w:val="en-US" w:eastAsia="en-US" w:bidi="ar-SA"/>
      </w:rPr>
    </w:lvl>
    <w:lvl w:ilvl="1" w:tplc="D682C64E">
      <w:numFmt w:val="bullet"/>
      <w:lvlText w:val="•"/>
      <w:lvlJc w:val="left"/>
      <w:pPr>
        <w:ind w:left="173" w:hanging="110"/>
      </w:pPr>
      <w:rPr>
        <w:rFonts w:hint="default"/>
        <w:lang w:val="en-US" w:eastAsia="en-US" w:bidi="ar-SA"/>
      </w:rPr>
    </w:lvl>
    <w:lvl w:ilvl="2" w:tplc="276A5612">
      <w:numFmt w:val="bullet"/>
      <w:lvlText w:val="•"/>
      <w:lvlJc w:val="left"/>
      <w:pPr>
        <w:ind w:left="227" w:hanging="110"/>
      </w:pPr>
      <w:rPr>
        <w:rFonts w:hint="default"/>
        <w:lang w:val="en-US" w:eastAsia="en-US" w:bidi="ar-SA"/>
      </w:rPr>
    </w:lvl>
    <w:lvl w:ilvl="3" w:tplc="6BC8400C">
      <w:numFmt w:val="bullet"/>
      <w:lvlText w:val="•"/>
      <w:lvlJc w:val="left"/>
      <w:pPr>
        <w:ind w:left="281" w:hanging="110"/>
      </w:pPr>
      <w:rPr>
        <w:rFonts w:hint="default"/>
        <w:lang w:val="en-US" w:eastAsia="en-US" w:bidi="ar-SA"/>
      </w:rPr>
    </w:lvl>
    <w:lvl w:ilvl="4" w:tplc="7616B410">
      <w:numFmt w:val="bullet"/>
      <w:lvlText w:val="•"/>
      <w:lvlJc w:val="left"/>
      <w:pPr>
        <w:ind w:left="335" w:hanging="110"/>
      </w:pPr>
      <w:rPr>
        <w:rFonts w:hint="default"/>
        <w:lang w:val="en-US" w:eastAsia="en-US" w:bidi="ar-SA"/>
      </w:rPr>
    </w:lvl>
    <w:lvl w:ilvl="5" w:tplc="673CE528">
      <w:numFmt w:val="bullet"/>
      <w:lvlText w:val="•"/>
      <w:lvlJc w:val="left"/>
      <w:pPr>
        <w:ind w:left="389" w:hanging="110"/>
      </w:pPr>
      <w:rPr>
        <w:rFonts w:hint="default"/>
        <w:lang w:val="en-US" w:eastAsia="en-US" w:bidi="ar-SA"/>
      </w:rPr>
    </w:lvl>
    <w:lvl w:ilvl="6" w:tplc="D84207B6">
      <w:numFmt w:val="bullet"/>
      <w:lvlText w:val="•"/>
      <w:lvlJc w:val="left"/>
      <w:pPr>
        <w:ind w:left="443" w:hanging="110"/>
      </w:pPr>
      <w:rPr>
        <w:rFonts w:hint="default"/>
        <w:lang w:val="en-US" w:eastAsia="en-US" w:bidi="ar-SA"/>
      </w:rPr>
    </w:lvl>
    <w:lvl w:ilvl="7" w:tplc="3A206C72">
      <w:numFmt w:val="bullet"/>
      <w:lvlText w:val="•"/>
      <w:lvlJc w:val="left"/>
      <w:pPr>
        <w:ind w:left="497" w:hanging="110"/>
      </w:pPr>
      <w:rPr>
        <w:rFonts w:hint="default"/>
        <w:lang w:val="en-US" w:eastAsia="en-US" w:bidi="ar-SA"/>
      </w:rPr>
    </w:lvl>
    <w:lvl w:ilvl="8" w:tplc="B04AA9BE">
      <w:numFmt w:val="bullet"/>
      <w:lvlText w:val="•"/>
      <w:lvlJc w:val="left"/>
      <w:pPr>
        <w:ind w:left="551" w:hanging="110"/>
      </w:pPr>
      <w:rPr>
        <w:rFonts w:hint="default"/>
        <w:lang w:val="en-US" w:eastAsia="en-US" w:bidi="ar-SA"/>
      </w:rPr>
    </w:lvl>
  </w:abstractNum>
  <w:abstractNum w:abstractNumId="19" w15:restartNumberingAfterBreak="0">
    <w:nsid w:val="655B2588"/>
    <w:multiLevelType w:val="hybridMultilevel"/>
    <w:tmpl w:val="F508F6A8"/>
    <w:lvl w:ilvl="0" w:tplc="567438E0">
      <w:numFmt w:val="bullet"/>
      <w:lvlText w:val="►"/>
      <w:lvlJc w:val="left"/>
      <w:pPr>
        <w:ind w:left="1776" w:hanging="301"/>
      </w:pPr>
      <w:rPr>
        <w:rFonts w:ascii="Arial" w:eastAsia="Arial" w:hAnsi="Arial" w:cs="Arial" w:hint="default"/>
        <w:b w:val="0"/>
        <w:bCs w:val="0"/>
        <w:i w:val="0"/>
        <w:iCs w:val="0"/>
        <w:spacing w:val="0"/>
        <w:w w:val="140"/>
        <w:position w:val="1"/>
        <w:sz w:val="13"/>
        <w:szCs w:val="13"/>
        <w:lang w:val="en-US" w:eastAsia="en-US" w:bidi="ar-SA"/>
      </w:rPr>
    </w:lvl>
    <w:lvl w:ilvl="1" w:tplc="41AE1860">
      <w:numFmt w:val="bullet"/>
      <w:lvlText w:val="•"/>
      <w:lvlJc w:val="left"/>
      <w:pPr>
        <w:ind w:left="3181" w:hanging="301"/>
      </w:pPr>
      <w:rPr>
        <w:rFonts w:hint="default"/>
        <w:lang w:val="en-US" w:eastAsia="en-US" w:bidi="ar-SA"/>
      </w:rPr>
    </w:lvl>
    <w:lvl w:ilvl="2" w:tplc="60A2C32E">
      <w:numFmt w:val="bullet"/>
      <w:lvlText w:val="•"/>
      <w:lvlJc w:val="left"/>
      <w:pPr>
        <w:ind w:left="4583" w:hanging="301"/>
      </w:pPr>
      <w:rPr>
        <w:rFonts w:hint="default"/>
        <w:lang w:val="en-US" w:eastAsia="en-US" w:bidi="ar-SA"/>
      </w:rPr>
    </w:lvl>
    <w:lvl w:ilvl="3" w:tplc="550C1B9A">
      <w:numFmt w:val="bullet"/>
      <w:lvlText w:val="•"/>
      <w:lvlJc w:val="left"/>
      <w:pPr>
        <w:ind w:left="5985" w:hanging="301"/>
      </w:pPr>
      <w:rPr>
        <w:rFonts w:hint="default"/>
        <w:lang w:val="en-US" w:eastAsia="en-US" w:bidi="ar-SA"/>
      </w:rPr>
    </w:lvl>
    <w:lvl w:ilvl="4" w:tplc="3662B970">
      <w:numFmt w:val="bullet"/>
      <w:lvlText w:val="•"/>
      <w:lvlJc w:val="left"/>
      <w:pPr>
        <w:ind w:left="7387" w:hanging="301"/>
      </w:pPr>
      <w:rPr>
        <w:rFonts w:hint="default"/>
        <w:lang w:val="en-US" w:eastAsia="en-US" w:bidi="ar-SA"/>
      </w:rPr>
    </w:lvl>
    <w:lvl w:ilvl="5" w:tplc="B3A41132">
      <w:numFmt w:val="bullet"/>
      <w:lvlText w:val="•"/>
      <w:lvlJc w:val="left"/>
      <w:pPr>
        <w:ind w:left="8788" w:hanging="301"/>
      </w:pPr>
      <w:rPr>
        <w:rFonts w:hint="default"/>
        <w:lang w:val="en-US" w:eastAsia="en-US" w:bidi="ar-SA"/>
      </w:rPr>
    </w:lvl>
    <w:lvl w:ilvl="6" w:tplc="FDE292C6">
      <w:numFmt w:val="bullet"/>
      <w:lvlText w:val="•"/>
      <w:lvlJc w:val="left"/>
      <w:pPr>
        <w:ind w:left="10190" w:hanging="301"/>
      </w:pPr>
      <w:rPr>
        <w:rFonts w:hint="default"/>
        <w:lang w:val="en-US" w:eastAsia="en-US" w:bidi="ar-SA"/>
      </w:rPr>
    </w:lvl>
    <w:lvl w:ilvl="7" w:tplc="29949948">
      <w:numFmt w:val="bullet"/>
      <w:lvlText w:val="•"/>
      <w:lvlJc w:val="left"/>
      <w:pPr>
        <w:ind w:left="11592" w:hanging="301"/>
      </w:pPr>
      <w:rPr>
        <w:rFonts w:hint="default"/>
        <w:lang w:val="en-US" w:eastAsia="en-US" w:bidi="ar-SA"/>
      </w:rPr>
    </w:lvl>
    <w:lvl w:ilvl="8" w:tplc="DB46B510">
      <w:numFmt w:val="bullet"/>
      <w:lvlText w:val="•"/>
      <w:lvlJc w:val="left"/>
      <w:pPr>
        <w:ind w:left="12994" w:hanging="301"/>
      </w:pPr>
      <w:rPr>
        <w:rFonts w:hint="default"/>
        <w:lang w:val="en-US" w:eastAsia="en-US" w:bidi="ar-SA"/>
      </w:rPr>
    </w:lvl>
  </w:abstractNum>
  <w:abstractNum w:abstractNumId="20" w15:restartNumberingAfterBreak="0">
    <w:nsid w:val="6D0939EC"/>
    <w:multiLevelType w:val="hybridMultilevel"/>
    <w:tmpl w:val="C7EAE942"/>
    <w:lvl w:ilvl="0" w:tplc="0F94F952">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62C48F54">
      <w:numFmt w:val="bullet"/>
      <w:lvlText w:val="•"/>
      <w:lvlJc w:val="left"/>
      <w:pPr>
        <w:ind w:left="200" w:hanging="105"/>
      </w:pPr>
      <w:rPr>
        <w:rFonts w:hint="default"/>
        <w:lang w:val="en-US" w:eastAsia="en-US" w:bidi="ar-SA"/>
      </w:rPr>
    </w:lvl>
    <w:lvl w:ilvl="2" w:tplc="2D4AC786">
      <w:numFmt w:val="bullet"/>
      <w:lvlText w:val="•"/>
      <w:lvlJc w:val="left"/>
      <w:pPr>
        <w:ind w:left="280" w:hanging="105"/>
      </w:pPr>
      <w:rPr>
        <w:rFonts w:hint="default"/>
        <w:lang w:val="en-US" w:eastAsia="en-US" w:bidi="ar-SA"/>
      </w:rPr>
    </w:lvl>
    <w:lvl w:ilvl="3" w:tplc="05DE7D1E">
      <w:numFmt w:val="bullet"/>
      <w:lvlText w:val="•"/>
      <w:lvlJc w:val="left"/>
      <w:pPr>
        <w:ind w:left="361" w:hanging="105"/>
      </w:pPr>
      <w:rPr>
        <w:rFonts w:hint="default"/>
        <w:lang w:val="en-US" w:eastAsia="en-US" w:bidi="ar-SA"/>
      </w:rPr>
    </w:lvl>
    <w:lvl w:ilvl="4" w:tplc="4614FB58">
      <w:numFmt w:val="bullet"/>
      <w:lvlText w:val="•"/>
      <w:lvlJc w:val="left"/>
      <w:pPr>
        <w:ind w:left="441" w:hanging="105"/>
      </w:pPr>
      <w:rPr>
        <w:rFonts w:hint="default"/>
        <w:lang w:val="en-US" w:eastAsia="en-US" w:bidi="ar-SA"/>
      </w:rPr>
    </w:lvl>
    <w:lvl w:ilvl="5" w:tplc="E1369800">
      <w:numFmt w:val="bullet"/>
      <w:lvlText w:val="•"/>
      <w:lvlJc w:val="left"/>
      <w:pPr>
        <w:ind w:left="522" w:hanging="105"/>
      </w:pPr>
      <w:rPr>
        <w:rFonts w:hint="default"/>
        <w:lang w:val="en-US" w:eastAsia="en-US" w:bidi="ar-SA"/>
      </w:rPr>
    </w:lvl>
    <w:lvl w:ilvl="6" w:tplc="D85010C6">
      <w:numFmt w:val="bullet"/>
      <w:lvlText w:val="•"/>
      <w:lvlJc w:val="left"/>
      <w:pPr>
        <w:ind w:left="602" w:hanging="105"/>
      </w:pPr>
      <w:rPr>
        <w:rFonts w:hint="default"/>
        <w:lang w:val="en-US" w:eastAsia="en-US" w:bidi="ar-SA"/>
      </w:rPr>
    </w:lvl>
    <w:lvl w:ilvl="7" w:tplc="F8A80968">
      <w:numFmt w:val="bullet"/>
      <w:lvlText w:val="•"/>
      <w:lvlJc w:val="left"/>
      <w:pPr>
        <w:ind w:left="683" w:hanging="105"/>
      </w:pPr>
      <w:rPr>
        <w:rFonts w:hint="default"/>
        <w:lang w:val="en-US" w:eastAsia="en-US" w:bidi="ar-SA"/>
      </w:rPr>
    </w:lvl>
    <w:lvl w:ilvl="8" w:tplc="30B27324">
      <w:numFmt w:val="bullet"/>
      <w:lvlText w:val="•"/>
      <w:lvlJc w:val="left"/>
      <w:pPr>
        <w:ind w:left="763" w:hanging="105"/>
      </w:pPr>
      <w:rPr>
        <w:rFonts w:hint="default"/>
        <w:lang w:val="en-US" w:eastAsia="en-US" w:bidi="ar-SA"/>
      </w:rPr>
    </w:lvl>
  </w:abstractNum>
  <w:abstractNum w:abstractNumId="21" w15:restartNumberingAfterBreak="0">
    <w:nsid w:val="74485049"/>
    <w:multiLevelType w:val="hybridMultilevel"/>
    <w:tmpl w:val="88EA0A42"/>
    <w:lvl w:ilvl="0" w:tplc="C16609EA">
      <w:numFmt w:val="bullet"/>
      <w:lvlText w:val="●"/>
      <w:lvlJc w:val="left"/>
      <w:pPr>
        <w:ind w:left="124" w:hanging="105"/>
      </w:pPr>
      <w:rPr>
        <w:rFonts w:ascii="Arial" w:eastAsia="Arial" w:hAnsi="Arial" w:cs="Arial" w:hint="default"/>
        <w:b w:val="0"/>
        <w:bCs w:val="0"/>
        <w:i w:val="0"/>
        <w:iCs w:val="0"/>
        <w:spacing w:val="0"/>
        <w:w w:val="115"/>
        <w:position w:val="3"/>
        <w:sz w:val="10"/>
        <w:szCs w:val="10"/>
        <w:lang w:val="en-US" w:eastAsia="en-US" w:bidi="ar-SA"/>
      </w:rPr>
    </w:lvl>
    <w:lvl w:ilvl="1" w:tplc="D820DB1E">
      <w:numFmt w:val="bullet"/>
      <w:lvlText w:val="•"/>
      <w:lvlJc w:val="left"/>
      <w:pPr>
        <w:ind w:left="200" w:hanging="105"/>
      </w:pPr>
      <w:rPr>
        <w:rFonts w:hint="default"/>
        <w:lang w:val="en-US" w:eastAsia="en-US" w:bidi="ar-SA"/>
      </w:rPr>
    </w:lvl>
    <w:lvl w:ilvl="2" w:tplc="B61CF2BA">
      <w:numFmt w:val="bullet"/>
      <w:lvlText w:val="•"/>
      <w:lvlJc w:val="left"/>
      <w:pPr>
        <w:ind w:left="280" w:hanging="105"/>
      </w:pPr>
      <w:rPr>
        <w:rFonts w:hint="default"/>
        <w:lang w:val="en-US" w:eastAsia="en-US" w:bidi="ar-SA"/>
      </w:rPr>
    </w:lvl>
    <w:lvl w:ilvl="3" w:tplc="88AA78D6">
      <w:numFmt w:val="bullet"/>
      <w:lvlText w:val="•"/>
      <w:lvlJc w:val="left"/>
      <w:pPr>
        <w:ind w:left="361" w:hanging="105"/>
      </w:pPr>
      <w:rPr>
        <w:rFonts w:hint="default"/>
        <w:lang w:val="en-US" w:eastAsia="en-US" w:bidi="ar-SA"/>
      </w:rPr>
    </w:lvl>
    <w:lvl w:ilvl="4" w:tplc="17C442C4">
      <w:numFmt w:val="bullet"/>
      <w:lvlText w:val="•"/>
      <w:lvlJc w:val="left"/>
      <w:pPr>
        <w:ind w:left="441" w:hanging="105"/>
      </w:pPr>
      <w:rPr>
        <w:rFonts w:hint="default"/>
        <w:lang w:val="en-US" w:eastAsia="en-US" w:bidi="ar-SA"/>
      </w:rPr>
    </w:lvl>
    <w:lvl w:ilvl="5" w:tplc="EBFE36EA">
      <w:numFmt w:val="bullet"/>
      <w:lvlText w:val="•"/>
      <w:lvlJc w:val="left"/>
      <w:pPr>
        <w:ind w:left="522" w:hanging="105"/>
      </w:pPr>
      <w:rPr>
        <w:rFonts w:hint="default"/>
        <w:lang w:val="en-US" w:eastAsia="en-US" w:bidi="ar-SA"/>
      </w:rPr>
    </w:lvl>
    <w:lvl w:ilvl="6" w:tplc="323EC280">
      <w:numFmt w:val="bullet"/>
      <w:lvlText w:val="•"/>
      <w:lvlJc w:val="left"/>
      <w:pPr>
        <w:ind w:left="602" w:hanging="105"/>
      </w:pPr>
      <w:rPr>
        <w:rFonts w:hint="default"/>
        <w:lang w:val="en-US" w:eastAsia="en-US" w:bidi="ar-SA"/>
      </w:rPr>
    </w:lvl>
    <w:lvl w:ilvl="7" w:tplc="1DD01E62">
      <w:numFmt w:val="bullet"/>
      <w:lvlText w:val="•"/>
      <w:lvlJc w:val="left"/>
      <w:pPr>
        <w:ind w:left="683" w:hanging="105"/>
      </w:pPr>
      <w:rPr>
        <w:rFonts w:hint="default"/>
        <w:lang w:val="en-US" w:eastAsia="en-US" w:bidi="ar-SA"/>
      </w:rPr>
    </w:lvl>
    <w:lvl w:ilvl="8" w:tplc="FF32B66C">
      <w:numFmt w:val="bullet"/>
      <w:lvlText w:val="•"/>
      <w:lvlJc w:val="left"/>
      <w:pPr>
        <w:ind w:left="763" w:hanging="105"/>
      </w:pPr>
      <w:rPr>
        <w:rFonts w:hint="default"/>
        <w:lang w:val="en-US" w:eastAsia="en-US" w:bidi="ar-SA"/>
      </w:rPr>
    </w:lvl>
  </w:abstractNum>
  <w:num w:numId="1" w16cid:durableId="2081365836">
    <w:abstractNumId w:val="6"/>
  </w:num>
  <w:num w:numId="2" w16cid:durableId="328556267">
    <w:abstractNumId w:val="5"/>
  </w:num>
  <w:num w:numId="3" w16cid:durableId="1988626548">
    <w:abstractNumId w:val="19"/>
  </w:num>
  <w:num w:numId="4" w16cid:durableId="616717015">
    <w:abstractNumId w:val="20"/>
  </w:num>
  <w:num w:numId="5" w16cid:durableId="482239192">
    <w:abstractNumId w:val="21"/>
  </w:num>
  <w:num w:numId="6" w16cid:durableId="1162741773">
    <w:abstractNumId w:val="17"/>
  </w:num>
  <w:num w:numId="7" w16cid:durableId="1876845423">
    <w:abstractNumId w:val="4"/>
  </w:num>
  <w:num w:numId="8" w16cid:durableId="999892187">
    <w:abstractNumId w:val="8"/>
  </w:num>
  <w:num w:numId="9" w16cid:durableId="894002720">
    <w:abstractNumId w:val="16"/>
  </w:num>
  <w:num w:numId="10" w16cid:durableId="1216547233">
    <w:abstractNumId w:val="15"/>
  </w:num>
  <w:num w:numId="11" w16cid:durableId="575091407">
    <w:abstractNumId w:val="7"/>
  </w:num>
  <w:num w:numId="12" w16cid:durableId="1993749026">
    <w:abstractNumId w:val="11"/>
  </w:num>
  <w:num w:numId="13" w16cid:durableId="412167655">
    <w:abstractNumId w:val="2"/>
  </w:num>
  <w:num w:numId="14" w16cid:durableId="1132017590">
    <w:abstractNumId w:val="1"/>
  </w:num>
  <w:num w:numId="15" w16cid:durableId="1290551543">
    <w:abstractNumId w:val="13"/>
  </w:num>
  <w:num w:numId="16" w16cid:durableId="37053946">
    <w:abstractNumId w:val="12"/>
  </w:num>
  <w:num w:numId="17" w16cid:durableId="705645809">
    <w:abstractNumId w:val="14"/>
  </w:num>
  <w:num w:numId="18" w16cid:durableId="242570460">
    <w:abstractNumId w:val="0"/>
  </w:num>
  <w:num w:numId="19" w16cid:durableId="1467818745">
    <w:abstractNumId w:val="3"/>
  </w:num>
  <w:num w:numId="20" w16cid:durableId="2131238681">
    <w:abstractNumId w:val="18"/>
  </w:num>
  <w:num w:numId="21" w16cid:durableId="1502547301">
    <w:abstractNumId w:val="10"/>
  </w:num>
  <w:num w:numId="22" w16cid:durableId="35542332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6"/>
  <w:defaultTabStop w:val="720"/>
  <w:drawingGridHorizontalSpacing w:val="110"/>
  <w:displayHorizontalDrawingGridEvery w:val="2"/>
  <w:characterSpacingControl w:val="doNotCompress"/>
  <w:hdrShapeDefaults>
    <o:shapedefaults v:ext="edit" spidmax="3073"/>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05708F"/>
    <w:rsid w:val="0005708F"/>
    <w:rsid w:val="00095215"/>
    <w:rsid w:val="002D508A"/>
    <w:rsid w:val="003215CE"/>
    <w:rsid w:val="003B76C4"/>
    <w:rsid w:val="004110AF"/>
    <w:rsid w:val="00422ABE"/>
    <w:rsid w:val="005E686C"/>
    <w:rsid w:val="006843D4"/>
    <w:rsid w:val="006C7873"/>
    <w:rsid w:val="00AC2E3D"/>
    <w:rsid w:val="00CC200A"/>
    <w:rsid w:val="00CC6157"/>
    <w:rsid w:val="00D33CE2"/>
    <w:rsid w:val="00E21AB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073"/>
    <o:shapelayout v:ext="edit">
      <o:idmap v:ext="edit" data="2"/>
    </o:shapelayout>
  </w:shapeDefaults>
  <w:decimalSymbol w:val="."/>
  <w:listSeparator w:val=","/>
  <w14:docId w14:val="3B026E27"/>
  <w15:docId w15:val="{171E051D-0DD7-4A4F-A2B3-F62C4C769E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1"/>
      <w:ind w:left="1554" w:hanging="1440"/>
      <w:outlineLvl w:val="0"/>
    </w:pPr>
    <w:rPr>
      <w:rFonts w:ascii="Century Gothic" w:eastAsia="Century Gothic" w:hAnsi="Century Gothic" w:cs="Century Gothic"/>
      <w:sz w:val="44"/>
      <w:szCs w:val="44"/>
    </w:rPr>
  </w:style>
  <w:style w:type="paragraph" w:styleId="Heading2">
    <w:name w:val="heading 2"/>
    <w:basedOn w:val="Normal"/>
    <w:uiPriority w:val="9"/>
    <w:unhideWhenUsed/>
    <w:qFormat/>
    <w:pPr>
      <w:ind w:left="1248" w:hanging="1134"/>
      <w:outlineLvl w:val="1"/>
    </w:pPr>
    <w:rPr>
      <w:rFonts w:ascii="Century Gothic" w:eastAsia="Century Gothic" w:hAnsi="Century Gothic" w:cs="Century Gothic"/>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250"/>
      <w:ind w:left="962" w:hanging="848"/>
    </w:pPr>
    <w:rPr>
      <w:rFonts w:ascii="Century Gothic" w:eastAsia="Century Gothic" w:hAnsi="Century Gothic" w:cs="Century Gothic"/>
      <w:sz w:val="52"/>
      <w:szCs w:val="52"/>
    </w:rPr>
  </w:style>
  <w:style w:type="paragraph" w:styleId="ListParagraph">
    <w:name w:val="List Paragraph"/>
    <w:basedOn w:val="Normal"/>
    <w:uiPriority w:val="1"/>
    <w:qFormat/>
    <w:pPr>
      <w:ind w:left="827" w:hanging="1134"/>
    </w:pPr>
  </w:style>
  <w:style w:type="paragraph" w:customStyle="1" w:styleId="TableParagraph">
    <w:name w:val="Table Paragraph"/>
    <w:basedOn w:val="Normal"/>
    <w:uiPriority w:val="1"/>
    <w:qFormat/>
    <w:pPr>
      <w:spacing w:before="112"/>
      <w:ind w:left="107"/>
    </w:pPr>
  </w:style>
  <w:style w:type="paragraph" w:styleId="Header">
    <w:name w:val="header"/>
    <w:basedOn w:val="Normal"/>
    <w:link w:val="HeaderChar"/>
    <w:uiPriority w:val="99"/>
    <w:unhideWhenUsed/>
    <w:rsid w:val="00422ABE"/>
    <w:pPr>
      <w:tabs>
        <w:tab w:val="center" w:pos="4513"/>
        <w:tab w:val="right" w:pos="9026"/>
      </w:tabs>
    </w:pPr>
  </w:style>
  <w:style w:type="character" w:customStyle="1" w:styleId="HeaderChar">
    <w:name w:val="Header Char"/>
    <w:basedOn w:val="DefaultParagraphFont"/>
    <w:link w:val="Header"/>
    <w:uiPriority w:val="99"/>
    <w:rsid w:val="00422ABE"/>
    <w:rPr>
      <w:rFonts w:ascii="Arial" w:eastAsia="Arial" w:hAnsi="Arial" w:cs="Arial"/>
    </w:rPr>
  </w:style>
  <w:style w:type="paragraph" w:styleId="Footer">
    <w:name w:val="footer"/>
    <w:basedOn w:val="Normal"/>
    <w:link w:val="FooterChar"/>
    <w:uiPriority w:val="99"/>
    <w:unhideWhenUsed/>
    <w:rsid w:val="00422ABE"/>
    <w:pPr>
      <w:tabs>
        <w:tab w:val="center" w:pos="4513"/>
        <w:tab w:val="right" w:pos="9026"/>
      </w:tabs>
    </w:pPr>
  </w:style>
  <w:style w:type="character" w:customStyle="1" w:styleId="FooterChar">
    <w:name w:val="Footer Char"/>
    <w:basedOn w:val="DefaultParagraphFont"/>
    <w:link w:val="Footer"/>
    <w:uiPriority w:val="99"/>
    <w:rsid w:val="00422ABE"/>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4.png"/><Relationship Id="rId26" Type="http://schemas.openxmlformats.org/officeDocument/2006/relationships/footer" Target="footer6.xml"/><Relationship Id="rId39" Type="http://schemas.openxmlformats.org/officeDocument/2006/relationships/header" Target="header10.xml"/><Relationship Id="rId21" Type="http://schemas.openxmlformats.org/officeDocument/2006/relationships/footer" Target="footer4.xml"/><Relationship Id="rId34" Type="http://schemas.openxmlformats.org/officeDocument/2006/relationships/footer" Target="footer8.xml"/><Relationship Id="rId42" Type="http://schemas.openxmlformats.org/officeDocument/2006/relationships/image" Target="media/image15.jpeg"/><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header" Target="header11.xml"/><Relationship Id="rId63" Type="http://schemas.openxmlformats.org/officeDocument/2006/relationships/customXml" Target="../customXml/item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header" Target="header7.xml"/><Relationship Id="rId11" Type="http://schemas.openxmlformats.org/officeDocument/2006/relationships/footer" Target="footer1.xml"/><Relationship Id="rId24" Type="http://schemas.openxmlformats.org/officeDocument/2006/relationships/image" Target="media/image7.jpeg"/><Relationship Id="rId32" Type="http://schemas.openxmlformats.org/officeDocument/2006/relationships/image" Target="media/image11.jpeg"/><Relationship Id="rId37" Type="http://schemas.openxmlformats.org/officeDocument/2006/relationships/footer" Target="footer9.xml"/><Relationship Id="rId40" Type="http://schemas.openxmlformats.org/officeDocument/2006/relationships/footer" Target="footer10.xml"/><Relationship Id="rId45" Type="http://schemas.openxmlformats.org/officeDocument/2006/relationships/image" Target="media/image18.png"/><Relationship Id="rId53" Type="http://schemas.openxmlformats.org/officeDocument/2006/relationships/image" Target="media/image26.jpeg"/><Relationship Id="rId58" Type="http://schemas.openxmlformats.org/officeDocument/2006/relationships/header" Target="header12.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header" Target="header5.xml"/><Relationship Id="rId27" Type="http://schemas.openxmlformats.org/officeDocument/2006/relationships/image" Target="media/image8.jpeg"/><Relationship Id="rId30" Type="http://schemas.openxmlformats.org/officeDocument/2006/relationships/footer" Target="footer7.xml"/><Relationship Id="rId35" Type="http://schemas.openxmlformats.org/officeDocument/2006/relationships/image" Target="media/image12.jpeg"/><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footer" Target="footer11.xml"/><Relationship Id="rId64" Type="http://schemas.openxmlformats.org/officeDocument/2006/relationships/customXml" Target="../customXml/item4.xml"/><Relationship Id="rId8" Type="http://schemas.openxmlformats.org/officeDocument/2006/relationships/image" Target="media/image2.png"/><Relationship Id="rId51" Type="http://schemas.openxmlformats.org/officeDocument/2006/relationships/image" Target="media/image2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6.jpeg"/><Relationship Id="rId25" Type="http://schemas.openxmlformats.org/officeDocument/2006/relationships/header" Target="header6.xml"/><Relationship Id="rId33" Type="http://schemas.openxmlformats.org/officeDocument/2006/relationships/header" Target="header8.xml"/><Relationship Id="rId38" Type="http://schemas.openxmlformats.org/officeDocument/2006/relationships/image" Target="media/image13.jpeg"/><Relationship Id="rId46" Type="http://schemas.openxmlformats.org/officeDocument/2006/relationships/image" Target="media/image19.png"/><Relationship Id="rId59" Type="http://schemas.openxmlformats.org/officeDocument/2006/relationships/footer" Target="footer12.xml"/><Relationship Id="rId20" Type="http://schemas.openxmlformats.org/officeDocument/2006/relationships/header" Target="header4.xml"/><Relationship Id="rId41" Type="http://schemas.openxmlformats.org/officeDocument/2006/relationships/image" Target="media/image14.jpeg"/><Relationship Id="rId54" Type="http://schemas.openxmlformats.org/officeDocument/2006/relationships/image" Target="media/image27.png"/><Relationship Id="rId6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footer" Target="footer5.xml"/><Relationship Id="rId28" Type="http://schemas.openxmlformats.org/officeDocument/2006/relationships/image" Target="media/image9.jpeg"/><Relationship Id="rId36" Type="http://schemas.openxmlformats.org/officeDocument/2006/relationships/header" Target="header9.xml"/><Relationship Id="rId49" Type="http://schemas.openxmlformats.org/officeDocument/2006/relationships/image" Target="media/image22.png"/><Relationship Id="rId57" Type="http://schemas.openxmlformats.org/officeDocument/2006/relationships/image" Target="media/image28.png"/><Relationship Id="rId10" Type="http://schemas.openxmlformats.org/officeDocument/2006/relationships/header" Target="header1.xml"/><Relationship Id="rId31" Type="http://schemas.openxmlformats.org/officeDocument/2006/relationships/image" Target="media/image10.jpeg"/><Relationship Id="rId44" Type="http://schemas.openxmlformats.org/officeDocument/2006/relationships/image" Target="media/image17.png"/><Relationship Id="rId52" Type="http://schemas.openxmlformats.org/officeDocument/2006/relationships/image" Target="media/image25.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10.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10.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7.xml.rels><?xml version="1.0" encoding="UTF-8" standalone="yes"?>
<Relationships xmlns="http://schemas.openxmlformats.org/package/2006/relationships"><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1F0E4577D27B64B8305F97DD6F8C436" ma:contentTypeVersion="15" ma:contentTypeDescription="Create a new document." ma:contentTypeScope="" ma:versionID="4f2f82b6b40b68a74498d906651ff626">
  <xsd:schema xmlns:xsd="http://www.w3.org/2001/XMLSchema" xmlns:xs="http://www.w3.org/2001/XMLSchema" xmlns:p="http://schemas.microsoft.com/office/2006/metadata/properties" xmlns:ns2="8d38f305-3dcc-438b-b099-d7f2a469ef2c" xmlns:ns3="117d57fd-dd4e-4cbd-afb1-828e5135f85f" targetNamespace="http://schemas.microsoft.com/office/2006/metadata/properties" ma:root="true" ma:fieldsID="46955e8582e5871e1e6f9a44e263f714" ns2:_="" ns3:_="">
    <xsd:import namespace="8d38f305-3dcc-438b-b099-d7f2a469ef2c"/>
    <xsd:import namespace="117d57fd-dd4e-4cbd-afb1-828e5135f85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MediaServiceSearchPropertie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38f305-3dcc-438b-b099-d7f2a469ef2c" elementFormDefault="qualified">
    <xsd:import namespace="http://schemas.microsoft.com/office/2006/documentManagement/types"/>
    <xsd:import namespace="http://schemas.microsoft.com/office/infopath/2007/PartnerControls"/>
    <xsd:element name="SharedWithUsers" ma:index="8"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31a6d660-260c-4434-9c19-1ef9b24d7317}" ma:internalName="TaxCatchAll" ma:showField="CatchAllData" ma:web="8d38f305-3dcc-438b-b099-d7f2a469ef2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17d57fd-dd4e-4cbd-afb1-828e5135f85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5b587c05-3346-4fce-ae5e-76af011224e7"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8d38f305-3dcc-438b-b099-d7f2a469ef2c" xsi:nil="true"/>
    <lcf76f155ced4ddcb4097134ff3c332f xmlns="117d57fd-dd4e-4cbd-afb1-828e5135f85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74A276BF-4F8F-4948-93D5-0C7EC70D4967}">
  <ds:schemaRefs>
    <ds:schemaRef ds:uri="http://schemas.openxmlformats.org/officeDocument/2006/bibliography"/>
  </ds:schemaRefs>
</ds:datastoreItem>
</file>

<file path=customXml/itemProps2.xml><?xml version="1.0" encoding="utf-8"?>
<ds:datastoreItem xmlns:ds="http://schemas.openxmlformats.org/officeDocument/2006/customXml" ds:itemID="{3D762006-B9D2-4B5A-BB44-2EC9EE4FC8F0}"/>
</file>

<file path=customXml/itemProps3.xml><?xml version="1.0" encoding="utf-8"?>
<ds:datastoreItem xmlns:ds="http://schemas.openxmlformats.org/officeDocument/2006/customXml" ds:itemID="{3AF3A158-DDDA-40C0-B4F4-E1C48CAB6E85}"/>
</file>

<file path=customXml/itemProps4.xml><?xml version="1.0" encoding="utf-8"?>
<ds:datastoreItem xmlns:ds="http://schemas.openxmlformats.org/officeDocument/2006/customXml" ds:itemID="{2F90FF35-14F3-4AA1-BE8F-2EF07B8520A1}"/>
</file>

<file path=docProps/app.xml><?xml version="1.0" encoding="utf-8"?>
<Properties xmlns="http://schemas.openxmlformats.org/officeDocument/2006/extended-properties" xmlns:vt="http://schemas.openxmlformats.org/officeDocument/2006/docPropsVTypes">
  <Template>Normal</Template>
  <TotalTime>58</TotalTime>
  <Pages>27</Pages>
  <Words>5816</Words>
  <Characters>33155</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Marinus Link EIS/EES - Volume 4 Chapter 12 Bushfire</vt:lpstr>
    </vt:vector>
  </TitlesOfParts>
  <Company/>
  <LinksUpToDate>false</LinksUpToDate>
  <CharactersWithSpaces>38894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Marinus Link EIS/EES - Volume 4 Chapter 12 Bushfire</dc:title>
  <dc:creator>Marinus Link Pty Ltd</dc:creator>
  <dc:description/>
  <dcterms:created xsi:type="dcterms:W3CDTF">2024-05-27T06:34:00Z</dcterms:created>
  <dcterms:modified xsi:type="dcterms:W3CDTF">2024-05-29T07:33:00Z</dcterms:modified>
  <cp:category>Microsoft Word 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 Category">
    <vt:lpwstr/>
  </property>
  <property fmtid="{D5CDD505-2E9C-101B-9397-08002B2CF9AE}" pid="3" name="Asset_x0020_Category">
    <vt:lpwstr/>
  </property>
  <property fmtid="{D5CDD505-2E9C-101B-9397-08002B2CF9AE}" pid="4" name="ContentTypeId">
    <vt:lpwstr>0x01010081F0E4577D27B64B8305F97DD6F8C436</vt:lpwstr>
  </property>
  <property fmtid="{D5CDD505-2E9C-101B-9397-08002B2CF9AE}" pid="5" name="Created">
    <vt:filetime>2024-05-20T00:00:00Z</vt:filetime>
  </property>
  <property fmtid="{D5CDD505-2E9C-101B-9397-08002B2CF9AE}" pid="6" name="Creator">
    <vt:lpwstr>Acrobat PDFMaker 24 for Word</vt:lpwstr>
  </property>
  <property fmtid="{D5CDD505-2E9C-101B-9397-08002B2CF9AE}" pid="7" name="LastSaved">
    <vt:filetime>2024-05-27T00:00:00Z</vt:filetime>
  </property>
  <property fmtid="{D5CDD505-2E9C-101B-9397-08002B2CF9AE}" pid="8" name="MediaServiceImageTags">
    <vt:lpwstr/>
  </property>
  <property fmtid="{D5CDD505-2E9C-101B-9397-08002B2CF9AE}" pid="9" name="Producer">
    <vt:lpwstr>Adobe PDF Library 24.2.23</vt:lpwstr>
  </property>
  <property fmtid="{D5CDD505-2E9C-101B-9397-08002B2CF9AE}" pid="10" name="RecordPoint_ActiveItemListId">
    <vt:lpwstr>{7bfbb346-8c5a-43d8-9ee2-8da63f2dcfff}</vt:lpwstr>
  </property>
  <property fmtid="{D5CDD505-2E9C-101B-9397-08002B2CF9AE}" pid="11" name="RecordPoint_ActiveItemMoved">
    <vt:lpwstr/>
  </property>
  <property fmtid="{D5CDD505-2E9C-101B-9397-08002B2CF9AE}" pid="12" name="RecordPoint_ActiveItemSiteId">
    <vt:lpwstr>{bed8f96d-0f75-4c3d-baed-50b4a86a653e}</vt:lpwstr>
  </property>
  <property fmtid="{D5CDD505-2E9C-101B-9397-08002B2CF9AE}" pid="13" name="RecordPoint_ActiveItemUniqueId">
    <vt:lpwstr>{8b23b6bb-8324-4b8f-a69e-967b444ac4cb}</vt:lpwstr>
  </property>
  <property fmtid="{D5CDD505-2E9C-101B-9397-08002B2CF9AE}" pid="14" name="RecordPoint_ActiveItemWebId">
    <vt:lpwstr>{43462e04-23db-4c29-b31e-bbe40d54796f}</vt:lpwstr>
  </property>
  <property fmtid="{D5CDD505-2E9C-101B-9397-08002B2CF9AE}" pid="15" name="RecordPoint_RecordFormat">
    <vt:lpwstr/>
  </property>
  <property fmtid="{D5CDD505-2E9C-101B-9397-08002B2CF9AE}" pid="16" name="RecordPoint_RecordNumberSubmitted">
    <vt:lpwstr>R0000943351</vt:lpwstr>
  </property>
  <property fmtid="{D5CDD505-2E9C-101B-9397-08002B2CF9AE}" pid="17" name="RecordPoint_SubmissionCompleted">
    <vt:lpwstr>2018-02-21T11:43:42.3084827+11:00</vt:lpwstr>
  </property>
  <property fmtid="{D5CDD505-2E9C-101B-9397-08002B2CF9AE}" pid="18" name="RecordPoint_SubmissionDate">
    <vt:lpwstr/>
  </property>
  <property fmtid="{D5CDD505-2E9C-101B-9397-08002B2CF9AE}" pid="19" name="RecordPoint_WorkflowType">
    <vt:lpwstr>ActiveSubmitStub</vt:lpwstr>
  </property>
  <property fmtid="{D5CDD505-2E9C-101B-9397-08002B2CF9AE}" pid="20" name="SourceModified">
    <vt:lpwstr>D:20240520053854</vt:lpwstr>
  </property>
</Properties>
</file>